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76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>
        <w:rPr>
          <w:rStyle w:val="Textoennegrita"/>
        </w:rPr>
        <w:t>Relaciones y convenios de trabajo con instituciones internacionales:</w:t>
      </w:r>
      <w:bookmarkStart w:id="0" w:name="_GoBack"/>
      <w:bookmarkEnd w:id="0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Alemania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Rostock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Kiel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“Martín Lutero” de Halle-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Wittenberg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Leipzig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“Humboldt” de Berlín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Kassel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“Georg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August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”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Göttingen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Instituto Técnico Superior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Aachen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/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Jülich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Universidad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Hohenheim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Bélgica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Universidad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Gent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Libre de Bruselas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Católica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Leuven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de Amberes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Universidad de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Liege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_tradnl"/>
        </w:rPr>
        <w:t>Haití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>Universidad “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Roi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Henri Cristopher”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Universite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Chretienne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du Nord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d’Haiti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España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Santiago de Compostela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Oviedo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Córdoba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Granada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Politécnica de Madrid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de Girona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de Murcia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Brasil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Bandeirante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Sao Paulo (UNIBAN)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Ecuador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Estatal Bolívar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>Universidad Estatal Amazónica, Puyo – Pastaza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Escuela Superior Politécnica del Chimborazo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Estatal Península de Santa Elena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Nacional de Loja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Técnica de Cotopaxi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Técnica Manabí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Politécnica Estatal del Carchi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Técnica de Ambato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Colombia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“Francisco de Paula Santander”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Pamplona Instituto Universitario de La Paz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Superior de Educación Rural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Argentina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Nacional “Río Cuarto”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Catamarca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Jujuy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Santiago del Estero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Nacional de Investigaciones Agrícolas (INIA)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Instituto Nacional de Tecnologías Agropecuarias (INTA)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Nacional de Tucumán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México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Chapingo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Guadalajara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Juárez Autónoma de Tabasco (UJAT)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Benemérita Universidad Autónoma de Puebla (BUAP)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Autónoma de Yucatán (UADY)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Autónoma de Chiapas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Nicaragua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Nacional Agraria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León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Canadá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>Universidad de Nueva Escocia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Honduras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Autónoma de Honduras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Relaciones y convenios de trabajo con instituciones nacionales: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Ministerio de la Agricultura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Ministerio de la Agricultura (Delegación Provincial)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Ministerio del Azúcar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Ministerio del Azúcar (Delegación Provincial)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EEPF Indio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Hatuey</w:t>
      </w:r>
      <w:proofErr w:type="spellEnd"/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CIGB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Grupo Empresarial LABIOFAM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Instituto de Investigaciones en Viandas Tropica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les (INIVIT)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Cie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go de Ávila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Granma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de Investigaciones en Sanidad Vegetal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AGROFAR, Villa Clara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Unión Agropecuaria Militar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Nacional de Ciencias Agropecuaria (INCA)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Nacional de investigaciones de la caña de azúcar (INICA)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Centro Nacional de Sanidad (CENSA)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la Habana, Facultad de Biología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INIFAT, Ciudad de la Habana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Estación Central de Investigaciones del Café y Cacao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Estación de Investigaciones del Café en </w:t>
      </w:r>
      <w:proofErr w:type="spellStart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Jibacoa</w:t>
      </w:r>
      <w:proofErr w:type="spellEnd"/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Villa Clara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Estación Provincial de investigaciones sobre la caña de azúcar (EPICA), Villa Clara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Estación Provincial de investigaciones sobre la caña de azúcar (EPICA), Jovellanos, Matanzas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Nacional de Cítricos y Frutales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Nacional de investigaciones sobre la papa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Instituto Nacional de Sanidad Vegetal</w:t>
      </w: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Laboratorios Provinciales de Sanidad Vegetal de las Provincias Centrales</w:t>
      </w:r>
    </w:p>
    <w:p w:rsidR="00CE1376" w:rsidRPr="00C31EE2" w:rsidRDefault="00CE1376" w:rsidP="00CE1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31EE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Empresa Nacional de Flora y Fauna</w:t>
      </w:r>
    </w:p>
    <w:p w:rsidR="00D33038" w:rsidRDefault="00D33038"/>
    <w:sectPr w:rsidR="00D33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6"/>
    <w:rsid w:val="00CE1376"/>
    <w:rsid w:val="00D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ED68"/>
  <w15:chartTrackingRefBased/>
  <w15:docId w15:val="{D1FD8D40-8458-47B7-9DDB-2C680BC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7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E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NuÑez Alfonso</dc:creator>
  <cp:keywords/>
  <dc:description/>
  <cp:lastModifiedBy>Anabel NuÑez Alfonso</cp:lastModifiedBy>
  <cp:revision>1</cp:revision>
  <dcterms:created xsi:type="dcterms:W3CDTF">2017-03-09T15:40:00Z</dcterms:created>
  <dcterms:modified xsi:type="dcterms:W3CDTF">2017-03-09T15:41:00Z</dcterms:modified>
</cp:coreProperties>
</file>