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F5" w:rsidRPr="00B51B53" w:rsidRDefault="004714F5" w:rsidP="004714F5">
      <w:pPr>
        <w:tabs>
          <w:tab w:val="left" w:pos="5954"/>
        </w:tabs>
        <w:jc w:val="center"/>
        <w:rPr>
          <w:b/>
          <w:sz w:val="36"/>
          <w:lang w:val="es-ES_tradnl"/>
        </w:rPr>
      </w:pPr>
    </w:p>
    <w:p w:rsidR="004714F5" w:rsidRPr="00B51B53" w:rsidRDefault="004714F5" w:rsidP="004714F5">
      <w:pPr>
        <w:rPr>
          <w:b/>
          <w:sz w:val="16"/>
          <w:u w:val="single"/>
          <w:lang w:val="es-ES_tradnl"/>
        </w:rPr>
      </w:pPr>
    </w:p>
    <w:p w:rsidR="004714F5" w:rsidRPr="00B51B53" w:rsidRDefault="004714F5" w:rsidP="004714F5">
      <w:pPr>
        <w:jc w:val="both"/>
        <w:rPr>
          <w:lang w:val="es-ES_tradnl"/>
        </w:rPr>
      </w:pPr>
    </w:p>
    <w:p w:rsidR="004714F5" w:rsidRPr="00B51B53" w:rsidRDefault="004714F5" w:rsidP="004714F5">
      <w:pPr>
        <w:pStyle w:val="Ttulo2"/>
        <w:jc w:val="center"/>
        <w:rPr>
          <w:rFonts w:ascii="Alleycat ICG" w:hAnsi="Alleycat ICG"/>
          <w:sz w:val="44"/>
          <w:lang w:val="es-ES_tradnl"/>
        </w:rPr>
      </w:pPr>
    </w:p>
    <w:p w:rsidR="004714F5" w:rsidRPr="00B51B53" w:rsidRDefault="004714F5" w:rsidP="004714F5">
      <w:pPr>
        <w:pStyle w:val="Ttulo2"/>
        <w:jc w:val="center"/>
        <w:rPr>
          <w:rFonts w:ascii="Alleycat ICG" w:hAnsi="Alleycat ICG"/>
          <w:sz w:val="44"/>
          <w:lang w:val="es-ES_tradnl"/>
        </w:rPr>
      </w:pPr>
    </w:p>
    <w:p w:rsidR="004714F5" w:rsidRPr="00B51B53" w:rsidRDefault="004714F5" w:rsidP="004714F5">
      <w:pPr>
        <w:pStyle w:val="Ttulo2"/>
        <w:jc w:val="center"/>
        <w:rPr>
          <w:sz w:val="56"/>
          <w:szCs w:val="56"/>
          <w:lang w:val="es-ES_tradnl"/>
        </w:rPr>
      </w:pPr>
      <w:r w:rsidRPr="00B51B53">
        <w:rPr>
          <w:sz w:val="56"/>
          <w:szCs w:val="56"/>
          <w:lang w:val="es-ES_tradnl"/>
        </w:rPr>
        <w:t xml:space="preserve">UNIVERSIDAD CENTRAL </w:t>
      </w:r>
    </w:p>
    <w:p w:rsidR="004714F5" w:rsidRPr="00B51B53" w:rsidRDefault="004714F5" w:rsidP="004714F5">
      <w:pPr>
        <w:pStyle w:val="Ttulo2"/>
        <w:jc w:val="center"/>
        <w:rPr>
          <w:sz w:val="56"/>
          <w:szCs w:val="56"/>
          <w:lang w:val="es-ES_tradnl"/>
        </w:rPr>
      </w:pPr>
      <w:r w:rsidRPr="00B51B53">
        <w:rPr>
          <w:sz w:val="56"/>
          <w:szCs w:val="56"/>
          <w:lang w:val="es-ES_tradnl"/>
        </w:rPr>
        <w:t xml:space="preserve">“MARTA ABREU” </w:t>
      </w:r>
    </w:p>
    <w:p w:rsidR="004714F5" w:rsidRPr="00B51B53" w:rsidRDefault="004714F5" w:rsidP="004714F5">
      <w:pPr>
        <w:pStyle w:val="Ttulo2"/>
        <w:tabs>
          <w:tab w:val="center" w:pos="5401"/>
          <w:tab w:val="right" w:pos="10802"/>
        </w:tabs>
        <w:rPr>
          <w:sz w:val="72"/>
          <w:szCs w:val="72"/>
          <w:lang w:val="es-ES_tradnl"/>
        </w:rPr>
      </w:pPr>
      <w:r w:rsidRPr="00B51B53">
        <w:rPr>
          <w:sz w:val="56"/>
          <w:szCs w:val="56"/>
          <w:lang w:val="es-ES_tradnl"/>
        </w:rPr>
        <w:tab/>
        <w:t>DE LAS VILLAS</w:t>
      </w:r>
      <w:r w:rsidRPr="00B51B53">
        <w:rPr>
          <w:sz w:val="72"/>
          <w:szCs w:val="72"/>
          <w:lang w:val="es-ES_tradnl"/>
        </w:rPr>
        <w:tab/>
      </w: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jc w:val="both"/>
        <w:rPr>
          <w:sz w:val="16"/>
          <w:lang w:val="es-ES_tradnl"/>
        </w:rPr>
      </w:pPr>
    </w:p>
    <w:p w:rsidR="004714F5" w:rsidRPr="00B51B53" w:rsidRDefault="004714F5" w:rsidP="004714F5">
      <w:pPr>
        <w:pStyle w:val="Textoindependiente"/>
        <w:ind w:right="28"/>
        <w:rPr>
          <w:rStyle w:val="Hipervnculo"/>
          <w:rFonts w:ascii="Alleycat ICG" w:hAnsi="Alleycat ICG"/>
          <w:sz w:val="52"/>
          <w:lang w:val="es-ES_tradnl"/>
        </w:rPr>
      </w:pPr>
      <w:r w:rsidRPr="00B51B53">
        <w:rPr>
          <w:rFonts w:ascii="Alleycat ICG" w:hAnsi="Alleycat ICG"/>
          <w:sz w:val="52"/>
          <w:lang w:val="es-ES_tradnl"/>
        </w:rPr>
        <w:fldChar w:fldCharType="begin"/>
      </w:r>
      <w:r w:rsidR="00FA6D4E">
        <w:rPr>
          <w:rFonts w:ascii="Alleycat ICG" w:hAnsi="Alleycat ICG"/>
          <w:sz w:val="52"/>
          <w:lang w:val="es-ES_tradnl"/>
        </w:rPr>
        <w:instrText>HYPERLINK  \l "Indice"</w:instrText>
      </w:r>
      <w:r w:rsidRPr="00B51B53">
        <w:rPr>
          <w:rFonts w:ascii="Alleycat ICG" w:hAnsi="Alleycat ICG"/>
          <w:sz w:val="52"/>
          <w:lang w:val="es-ES_tradnl"/>
        </w:rPr>
        <w:fldChar w:fldCharType="separate"/>
      </w:r>
      <w:r w:rsidRPr="00B51B53">
        <w:rPr>
          <w:rStyle w:val="Hipervnculo"/>
          <w:rFonts w:ascii="Alleycat ICG" w:hAnsi="Alleycat ICG"/>
          <w:sz w:val="52"/>
          <w:lang w:val="es-ES_tradnl"/>
        </w:rPr>
        <w:t>PROGRAMAS</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DE</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SUPERACIÓN PROFESIONAL</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Y DE</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FORMACIÓN ACADÉMICA</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DE</w:t>
      </w:r>
    </w:p>
    <w:p w:rsidR="004714F5" w:rsidRPr="00B51B53" w:rsidRDefault="00EB49ED"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POS</w:t>
      </w:r>
      <w:r w:rsidR="00FE10A6">
        <w:rPr>
          <w:rStyle w:val="Hipervnculo"/>
          <w:rFonts w:ascii="Alleycat ICG" w:hAnsi="Alleycat ICG"/>
          <w:sz w:val="52"/>
          <w:lang w:val="es-ES_tradnl"/>
        </w:rPr>
        <w:t>T</w:t>
      </w:r>
      <w:r w:rsidR="004714F5" w:rsidRPr="00B51B53">
        <w:rPr>
          <w:rStyle w:val="Hipervnculo"/>
          <w:rFonts w:ascii="Alleycat ICG" w:hAnsi="Alleycat ICG"/>
          <w:sz w:val="52"/>
          <w:lang w:val="es-ES_tradnl"/>
        </w:rPr>
        <w:t>GRADO</w:t>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r w:rsidRPr="00B51B53">
        <w:rPr>
          <w:rFonts w:ascii="Alleycat ICG" w:hAnsi="Alleycat ICG"/>
          <w:b/>
          <w:i/>
          <w:sz w:val="52"/>
          <w:szCs w:val="20"/>
          <w:lang w:val="es-ES_tradnl"/>
        </w:rPr>
        <w:fldChar w:fldCharType="end"/>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p>
    <w:p w:rsidR="004714F5" w:rsidRPr="00B51B53" w:rsidRDefault="00304490" w:rsidP="006D6BF2">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Monotype Corsiva" w:hAnsi="Monotype Corsiva"/>
          <w:b/>
          <w:sz w:val="72"/>
          <w:szCs w:val="72"/>
          <w:u w:val="single"/>
          <w:lang w:val="es-ES_tradnl"/>
        </w:rPr>
      </w:pPr>
      <w:hyperlink w:anchor="Indice" w:history="1">
        <w:r w:rsidR="004714F5" w:rsidRPr="00B51B53">
          <w:rPr>
            <w:rStyle w:val="Hipervnculo"/>
            <w:rFonts w:ascii="Monotype Corsiva" w:hAnsi="Monotype Corsiva"/>
            <w:b/>
            <w:sz w:val="72"/>
            <w:szCs w:val="72"/>
            <w:lang w:val="es-ES_tradnl"/>
          </w:rPr>
          <w:t>Vínculo al Índice</w:t>
        </w:r>
      </w:hyperlink>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lang w:val="es-ES_tradnl"/>
        </w:rPr>
      </w:pPr>
    </w:p>
    <w:p w:rsidR="004714F5" w:rsidRPr="00B51B53" w:rsidRDefault="00F057A7"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56"/>
          <w:szCs w:val="56"/>
          <w:lang w:val="es-ES_tradnl"/>
        </w:rPr>
      </w:pPr>
      <w:r>
        <w:rPr>
          <w:b/>
          <w:sz w:val="56"/>
          <w:szCs w:val="56"/>
          <w:lang w:val="es-ES_tradnl"/>
        </w:rPr>
        <w:t xml:space="preserve">AÑO </w:t>
      </w:r>
      <w:r w:rsidR="004714F5" w:rsidRPr="00B51B53">
        <w:rPr>
          <w:b/>
          <w:sz w:val="56"/>
          <w:szCs w:val="56"/>
          <w:lang w:val="es-ES_tradnl"/>
        </w:rPr>
        <w:t xml:space="preserve">  20</w:t>
      </w:r>
      <w:r w:rsidR="001C29F8">
        <w:rPr>
          <w:b/>
          <w:sz w:val="56"/>
          <w:szCs w:val="56"/>
          <w:lang w:val="es-ES_tradnl"/>
        </w:rPr>
        <w:t>2</w:t>
      </w:r>
      <w:r w:rsidR="001F50A4">
        <w:rPr>
          <w:b/>
          <w:sz w:val="56"/>
          <w:szCs w:val="56"/>
          <w:lang w:val="es-ES_tradnl"/>
        </w:rPr>
        <w:t>1</w:t>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sectPr w:rsidR="004714F5" w:rsidRPr="00B51B53" w:rsidSect="004714F5">
          <w:headerReference w:type="default" r:id="rId8"/>
          <w:footerReference w:type="even" r:id="rId9"/>
          <w:footerReference w:type="default" r:id="rId10"/>
          <w:pgSz w:w="12240" w:h="15840" w:code="1"/>
          <w:pgMar w:top="1138" w:right="720" w:bottom="1138" w:left="720" w:header="720" w:footer="720" w:gutter="0"/>
          <w:cols w:space="720"/>
          <w:docGrid w:linePitch="360"/>
        </w:sect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bookmarkStart w:id="0" w:name="_GoBack"/>
      <w:bookmarkEnd w:id="0"/>
    </w:p>
    <w:p w:rsidR="00E33EFF" w:rsidRPr="00B51B53" w:rsidRDefault="004714F5" w:rsidP="00E33EFF">
      <w:pPr>
        <w:pStyle w:val="Textoindependiente"/>
        <w:rPr>
          <w:rFonts w:ascii="Times New Roman" w:hAnsi="Times New Roman"/>
          <w:sz w:val="28"/>
          <w:szCs w:val="28"/>
          <w:lang w:val="es-ES_tradnl"/>
        </w:rPr>
      </w:pPr>
      <w:r w:rsidRPr="00B51B53">
        <w:rPr>
          <w:rFonts w:ascii="Times New Roman" w:hAnsi="Times New Roman"/>
          <w:sz w:val="32"/>
          <w:szCs w:val="32"/>
          <w:lang w:val="es-ES_tradnl"/>
        </w:rPr>
        <w:tab/>
      </w:r>
      <w:r w:rsidRPr="00B51B53">
        <w:rPr>
          <w:rFonts w:ascii="Times New Roman" w:hAnsi="Times New Roman"/>
          <w:sz w:val="32"/>
          <w:szCs w:val="32"/>
          <w:lang w:val="es-ES_tradnl"/>
        </w:rPr>
        <w:tab/>
      </w:r>
      <w:r w:rsidR="00E33EFF" w:rsidRPr="00B51B53">
        <w:rPr>
          <w:rFonts w:ascii="Times New Roman" w:hAnsi="Times New Roman"/>
          <w:sz w:val="28"/>
          <w:szCs w:val="28"/>
          <w:lang w:val="es-ES_tradnl"/>
        </w:rPr>
        <w:t>PRESENTACIÓN.</w:t>
      </w:r>
    </w:p>
    <w:p w:rsidR="00E33EFF" w:rsidRPr="00B51B53" w:rsidRDefault="00E33EFF" w:rsidP="00E33EFF">
      <w:pPr>
        <w:pStyle w:val="Textoindependiente"/>
        <w:jc w:val="both"/>
        <w:rPr>
          <w:rFonts w:ascii="Times New Roman" w:hAnsi="Times New Roman"/>
          <w:b w:val="0"/>
          <w:bCs/>
          <w:i w:val="0"/>
          <w:iCs/>
          <w:sz w:val="20"/>
          <w:lang w:val="es-ES_tradnl"/>
        </w:rPr>
      </w:pPr>
    </w:p>
    <w:p w:rsidR="00B74412" w:rsidRPr="00B51B53" w:rsidRDefault="00B74412" w:rsidP="00B74412">
      <w:pPr>
        <w:pStyle w:val="Textoindependiente"/>
        <w:ind w:right="64"/>
        <w:jc w:val="both"/>
        <w:rPr>
          <w:rFonts w:ascii="Times New Roman" w:hAnsi="Times New Roman"/>
          <w:szCs w:val="24"/>
          <w:lang w:val="es-ES_tradnl"/>
        </w:rPr>
      </w:pPr>
      <w:r w:rsidRPr="00B51B53">
        <w:rPr>
          <w:rFonts w:ascii="Times New Roman" w:hAnsi="Times New Roman"/>
          <w:b w:val="0"/>
          <w:bCs/>
          <w:i w:val="0"/>
          <w:iCs/>
          <w:szCs w:val="24"/>
          <w:lang w:val="es-ES_tradnl"/>
        </w:rPr>
        <w:t>La Universidad Central “Marta Abreu” de Las Villas</w:t>
      </w:r>
      <w:r w:rsidR="00E508FA">
        <w:rPr>
          <w:rFonts w:ascii="Times New Roman" w:hAnsi="Times New Roman"/>
          <w:b w:val="0"/>
          <w:bCs/>
          <w:i w:val="0"/>
          <w:iCs/>
          <w:szCs w:val="24"/>
          <w:lang w:val="es-ES_tradnl"/>
        </w:rPr>
        <w:t xml:space="preserve"> (UCLV)</w:t>
      </w:r>
      <w:r w:rsidRPr="00B51B53">
        <w:rPr>
          <w:rFonts w:ascii="Times New Roman" w:hAnsi="Times New Roman"/>
          <w:b w:val="0"/>
          <w:bCs/>
          <w:i w:val="0"/>
          <w:iCs/>
          <w:szCs w:val="24"/>
          <w:lang w:val="es-ES_tradnl"/>
        </w:rPr>
        <w:t>, se fundó simbólicamente en 1948 y abrió sus puertas el 30 de noviembre de 1952, recibiendo su nombre de la patriota y benefactora villareña Marta Abreu de Estévez (1845 – 1909), siendo actualmente una de las más importantes universidades cubanas</w:t>
      </w:r>
      <w:r w:rsidR="001C18BD">
        <w:rPr>
          <w:rFonts w:ascii="Times New Roman" w:hAnsi="Times New Roman"/>
          <w:b w:val="0"/>
          <w:bCs/>
          <w:i w:val="0"/>
          <w:iCs/>
          <w:szCs w:val="24"/>
          <w:lang w:val="es-ES_tradnl"/>
        </w:rPr>
        <w:t xml:space="preserve">, </w:t>
      </w:r>
      <w:r w:rsidR="001C18BD" w:rsidRPr="00DF1EA0">
        <w:rPr>
          <w:rFonts w:ascii="Times New Roman" w:hAnsi="Times New Roman"/>
          <w:b w:val="0"/>
          <w:bCs/>
          <w:i w:val="0"/>
          <w:iCs/>
          <w:szCs w:val="24"/>
          <w:lang w:val="es-ES_tradnl"/>
        </w:rPr>
        <w:t>y sin dudas la más multidisciplinaria del país</w:t>
      </w:r>
      <w:r w:rsidRPr="00DF1EA0">
        <w:rPr>
          <w:rFonts w:ascii="Times New Roman" w:hAnsi="Times New Roman"/>
          <w:b w:val="0"/>
          <w:bCs/>
          <w:i w:val="0"/>
          <w:iCs/>
          <w:szCs w:val="24"/>
          <w:lang w:val="es-ES_tradnl"/>
        </w:rPr>
        <w:t>.</w:t>
      </w:r>
    </w:p>
    <w:p w:rsidR="00B74412" w:rsidRPr="00B51B53" w:rsidRDefault="00B74412" w:rsidP="00B74412">
      <w:pPr>
        <w:pStyle w:val="Textoindependiente"/>
        <w:jc w:val="both"/>
        <w:rPr>
          <w:szCs w:val="24"/>
          <w:lang w:val="es-ES_tradnl"/>
        </w:rPr>
      </w:pPr>
      <w:r w:rsidRPr="00B51B53">
        <w:rPr>
          <w:b w:val="0"/>
          <w:bCs/>
          <w:i w:val="0"/>
          <w:iCs/>
          <w:szCs w:val="24"/>
          <w:lang w:val="es-ES_tradnl"/>
        </w:rPr>
        <w:t> </w:t>
      </w:r>
    </w:p>
    <w:p w:rsidR="00B74412" w:rsidRPr="00B51B53" w:rsidRDefault="00B74412" w:rsidP="00B74412">
      <w:pPr>
        <w:pStyle w:val="Textoindependiente2"/>
        <w:rPr>
          <w:sz w:val="24"/>
          <w:szCs w:val="24"/>
        </w:rPr>
      </w:pPr>
      <w:r w:rsidRPr="00B51B53">
        <w:rPr>
          <w:sz w:val="24"/>
          <w:szCs w:val="24"/>
        </w:rPr>
        <w:t xml:space="preserve">El nivel de desarrollo alcanzado le ha permitido contar con uno de los </w:t>
      </w:r>
      <w:r w:rsidR="00DF1EA0">
        <w:rPr>
          <w:sz w:val="24"/>
          <w:szCs w:val="24"/>
        </w:rPr>
        <w:t xml:space="preserve">mayores y más estables </w:t>
      </w:r>
      <w:r w:rsidRPr="00B51B53">
        <w:rPr>
          <w:sz w:val="24"/>
          <w:szCs w:val="24"/>
        </w:rPr>
        <w:t xml:space="preserve">claustros de profesores e investigadores del país, que abarca a más de 1316 profesores de tiempo completo, de los cuales más del 78 % ostentan la categoría de Doctor </w:t>
      </w:r>
      <w:r w:rsidR="00946960" w:rsidRPr="00B51B53">
        <w:rPr>
          <w:sz w:val="24"/>
          <w:szCs w:val="24"/>
        </w:rPr>
        <w:t>o</w:t>
      </w:r>
      <w:r w:rsidRPr="00B51B53">
        <w:rPr>
          <w:sz w:val="24"/>
          <w:szCs w:val="24"/>
        </w:rPr>
        <w:t xml:space="preserve"> Master en Ciencias y el 46 % poseen categorías docentes superiores.</w:t>
      </w:r>
    </w:p>
    <w:p w:rsidR="00B74412" w:rsidRPr="00B51B53" w:rsidRDefault="00B74412" w:rsidP="00B74412">
      <w:pPr>
        <w:jc w:val="both"/>
        <w:rPr>
          <w:lang w:val="es-ES_tradnl"/>
        </w:rPr>
      </w:pPr>
      <w:r w:rsidRPr="00B51B53">
        <w:rPr>
          <w:lang w:val="es-ES_tradnl"/>
        </w:rPr>
        <w:t> </w:t>
      </w:r>
    </w:p>
    <w:p w:rsidR="00B74412" w:rsidRPr="00B51B53" w:rsidRDefault="00B74412" w:rsidP="00B74412">
      <w:pPr>
        <w:jc w:val="both"/>
        <w:rPr>
          <w:lang w:val="es-ES_tradnl"/>
        </w:rPr>
      </w:pPr>
      <w:r w:rsidRPr="00B51B53">
        <w:rPr>
          <w:lang w:val="es-ES_tradnl"/>
        </w:rPr>
        <w:t>En el momento de su inicio, la UCLV era la tercera universidad existente en el país, situación que se mantuvo hasta después de 1959, año del triunfo de la Revolución.   Actualmente cuenta con 12 Facultades</w:t>
      </w:r>
      <w:r w:rsidR="00E508FA">
        <w:rPr>
          <w:lang w:val="es-ES_tradnl"/>
        </w:rPr>
        <w:t xml:space="preserve"> y</w:t>
      </w:r>
      <w:r w:rsidRPr="00B51B53">
        <w:rPr>
          <w:lang w:val="es-ES_tradnl"/>
        </w:rPr>
        <w:t xml:space="preserve"> </w:t>
      </w:r>
      <w:r w:rsidR="00E508FA">
        <w:rPr>
          <w:lang w:val="es-ES_tradnl"/>
        </w:rPr>
        <w:t>más de 50 carreras de pregrado</w:t>
      </w:r>
      <w:r w:rsidRPr="00B51B53">
        <w:rPr>
          <w:lang w:val="es-ES_tradnl"/>
        </w:rPr>
        <w:t>. Además</w:t>
      </w:r>
      <w:r w:rsidR="00E508FA">
        <w:rPr>
          <w:lang w:val="es-ES_tradnl"/>
        </w:rPr>
        <w:t>,</w:t>
      </w:r>
      <w:r w:rsidRPr="00B51B53">
        <w:rPr>
          <w:lang w:val="es-ES_tradnl"/>
        </w:rPr>
        <w:t xml:space="preserve"> tiene 12 </w:t>
      </w:r>
      <w:r w:rsidR="00946960" w:rsidRPr="00B51B53">
        <w:rPr>
          <w:lang w:val="es-ES_tradnl"/>
        </w:rPr>
        <w:t>Centros</w:t>
      </w:r>
      <w:r w:rsidRPr="00B51B53">
        <w:rPr>
          <w:lang w:val="es-ES_tradnl"/>
        </w:rPr>
        <w:t xml:space="preserve"> Universitari</w:t>
      </w:r>
      <w:r w:rsidR="00946960" w:rsidRPr="00B51B53">
        <w:rPr>
          <w:lang w:val="es-ES_tradnl"/>
        </w:rPr>
        <w:t>o</w:t>
      </w:r>
      <w:r w:rsidRPr="00B51B53">
        <w:rPr>
          <w:lang w:val="es-ES_tradnl"/>
        </w:rPr>
        <w:t xml:space="preserve">s Municipales, llevando la enseñanza </w:t>
      </w:r>
      <w:r w:rsidR="00EB49ED" w:rsidRPr="00B51B53">
        <w:rPr>
          <w:lang w:val="es-ES_tradnl"/>
        </w:rPr>
        <w:t>universitaria de pregrado y pos</w:t>
      </w:r>
      <w:r w:rsidRPr="00B51B53">
        <w:rPr>
          <w:lang w:val="es-ES_tradnl"/>
        </w:rPr>
        <w:t>grado a todos los rincones de la provincia.</w:t>
      </w:r>
    </w:p>
    <w:p w:rsidR="00B74412" w:rsidRPr="00B51B53" w:rsidRDefault="00B74412" w:rsidP="00B74412">
      <w:pPr>
        <w:jc w:val="both"/>
        <w:rPr>
          <w:lang w:val="es-ES_tradnl"/>
        </w:rPr>
      </w:pPr>
      <w:r w:rsidRPr="00B51B53">
        <w:rPr>
          <w:lang w:val="es-ES_tradnl"/>
        </w:rPr>
        <w:t> </w:t>
      </w:r>
    </w:p>
    <w:p w:rsidR="00B74412" w:rsidRPr="00B51B53" w:rsidRDefault="00B74412" w:rsidP="00B74412">
      <w:pPr>
        <w:jc w:val="both"/>
        <w:rPr>
          <w:color w:val="FF0000"/>
          <w:lang w:val="es-ES_tradnl"/>
        </w:rPr>
      </w:pPr>
      <w:r w:rsidRPr="00B51B53">
        <w:rPr>
          <w:lang w:val="es-ES_tradnl"/>
        </w:rPr>
        <w:t>El verdadero desarrollo de la UCLV se llevó a cabo a partir de 1959, con la ejecución de la Reforma Universitaria y una profunda transformación esencial en la enseñanza, en la formación de profesionales de nuevo tipo y por su vinculación con las prioridades del desarro</w:t>
      </w:r>
      <w:r w:rsidR="00E508FA">
        <w:rPr>
          <w:lang w:val="es-ES_tradnl"/>
        </w:rPr>
        <w:t>llo social y económico del país.</w:t>
      </w:r>
      <w:r w:rsidRPr="00B51B53">
        <w:rPr>
          <w:color w:val="FF0000"/>
          <w:lang w:val="es-ES_tradnl"/>
        </w:rPr>
        <w:t xml:space="preserve">  </w:t>
      </w:r>
      <w:r w:rsidRPr="00B51B53">
        <w:rPr>
          <w:lang w:val="es-ES_tradnl"/>
        </w:rPr>
        <w:t>El Centro ha graduado más de 35 000 Ingenieros, Lic</w:t>
      </w:r>
      <w:r w:rsidR="00F671CB">
        <w:rPr>
          <w:lang w:val="es-ES_tradnl"/>
        </w:rPr>
        <w:t>enciados, Arquitectos y Médicos</w:t>
      </w:r>
      <w:r w:rsidRPr="00B51B53">
        <w:rPr>
          <w:lang w:val="es-ES_tradnl"/>
        </w:rPr>
        <w:t xml:space="preserve"> Veterinarios, de los que más de 1 000 han sido extranjeros de 47 países.  Cuenta con la experiencia de haber formado más de </w:t>
      </w:r>
      <w:r w:rsidR="00B446F2" w:rsidRPr="00B51B53">
        <w:rPr>
          <w:lang w:val="es-ES_tradnl"/>
        </w:rPr>
        <w:t>600</w:t>
      </w:r>
      <w:r w:rsidRPr="00B51B53">
        <w:rPr>
          <w:lang w:val="es-ES_tradnl"/>
        </w:rPr>
        <w:t xml:space="preserve"> Doctores, 238 Especialistas de Posgrado y más de 2 000 Master en sus Programas Académicos.  </w:t>
      </w:r>
    </w:p>
    <w:p w:rsidR="00B74412" w:rsidRPr="00B51B53" w:rsidRDefault="00B74412" w:rsidP="00B74412">
      <w:pPr>
        <w:jc w:val="both"/>
        <w:rPr>
          <w:color w:val="FF0000"/>
          <w:lang w:val="es-ES_tradnl"/>
        </w:rPr>
      </w:pPr>
      <w:r w:rsidRPr="00B51B53">
        <w:rPr>
          <w:color w:val="FF0000"/>
          <w:lang w:val="es-ES_tradnl"/>
        </w:rPr>
        <w:t> </w:t>
      </w:r>
    </w:p>
    <w:p w:rsidR="00B74412" w:rsidRPr="00B51B53" w:rsidRDefault="00B74412" w:rsidP="00B74412">
      <w:pPr>
        <w:jc w:val="both"/>
        <w:rPr>
          <w:lang w:val="es-ES_tradnl"/>
        </w:rPr>
      </w:pPr>
      <w:r w:rsidRPr="00B51B53">
        <w:rPr>
          <w:lang w:val="es-ES_tradnl"/>
        </w:rPr>
        <w:t>La UCLV mantiene convenios académicos con más de 150 Instituciones extranjeras, participa en Redes Académicas y en Proyectos de colaboración internacional con</w:t>
      </w:r>
      <w:r w:rsidR="00E508FA">
        <w:rPr>
          <w:lang w:val="es-ES_tradnl"/>
        </w:rPr>
        <w:t xml:space="preserve"> diferentes i</w:t>
      </w:r>
      <w:r w:rsidRPr="00B51B53">
        <w:rPr>
          <w:lang w:val="es-ES_tradnl"/>
        </w:rPr>
        <w:t>nstituciones</w:t>
      </w:r>
      <w:r w:rsidR="00E508FA">
        <w:rPr>
          <w:lang w:val="es-ES_tradnl"/>
        </w:rPr>
        <w:t xml:space="preserve"> del mundo</w:t>
      </w:r>
      <w:r w:rsidRPr="00B51B53">
        <w:rPr>
          <w:lang w:val="es-ES_tradnl"/>
        </w:rPr>
        <w:t xml:space="preserve"> y sus profesores mantienen relaciones con más de 11 000 académicos extranjeros, de los que más de 200 nos visitan cada año.</w:t>
      </w:r>
    </w:p>
    <w:p w:rsidR="00B74412" w:rsidRPr="00B51B53" w:rsidRDefault="00B74412" w:rsidP="00B74412">
      <w:pPr>
        <w:jc w:val="both"/>
        <w:rPr>
          <w:lang w:val="es-ES_tradnl"/>
        </w:rPr>
      </w:pPr>
      <w:r w:rsidRPr="00B51B53">
        <w:rPr>
          <w:lang w:val="es-ES_tradnl"/>
        </w:rPr>
        <w:t> </w:t>
      </w:r>
    </w:p>
    <w:p w:rsidR="0074298D" w:rsidRPr="00B51B53" w:rsidRDefault="0074298D" w:rsidP="0074298D">
      <w:pPr>
        <w:pStyle w:val="Textoindependiente"/>
        <w:ind w:right="168"/>
        <w:jc w:val="both"/>
        <w:rPr>
          <w:rFonts w:ascii="Times New Roman" w:hAnsi="Times New Roman"/>
          <w:b w:val="0"/>
          <w:i w:val="0"/>
          <w:color w:val="000000"/>
          <w:szCs w:val="24"/>
          <w:lang w:val="es-ES_tradnl"/>
        </w:rPr>
      </w:pPr>
      <w:r w:rsidRPr="00B51B53">
        <w:rPr>
          <w:rFonts w:ascii="Times New Roman" w:hAnsi="Times New Roman"/>
          <w:b w:val="0"/>
          <w:bCs/>
          <w:i w:val="0"/>
          <w:iCs/>
          <w:szCs w:val="24"/>
          <w:lang w:val="es-ES_tradnl"/>
        </w:rPr>
        <w:t xml:space="preserve">La UCLV mantiene estrechas relaciones con un gran número de entidades nacionales, con mayor peso en las </w:t>
      </w:r>
      <w:r w:rsidR="000905F6" w:rsidRPr="00B51B53">
        <w:rPr>
          <w:rFonts w:ascii="Times New Roman" w:hAnsi="Times New Roman"/>
          <w:b w:val="0"/>
          <w:bCs/>
          <w:i w:val="0"/>
          <w:iCs/>
          <w:szCs w:val="24"/>
          <w:lang w:val="es-ES_tradnl"/>
        </w:rPr>
        <w:t>p</w:t>
      </w:r>
      <w:r w:rsidRPr="00B51B53">
        <w:rPr>
          <w:rFonts w:ascii="Times New Roman" w:hAnsi="Times New Roman"/>
          <w:b w:val="0"/>
          <w:bCs/>
          <w:i w:val="0"/>
          <w:iCs/>
          <w:szCs w:val="24"/>
          <w:lang w:val="es-ES_tradnl"/>
        </w:rPr>
        <w:t xml:space="preserve">rovincias </w:t>
      </w:r>
      <w:r w:rsidR="000905F6" w:rsidRPr="00B51B53">
        <w:rPr>
          <w:rFonts w:ascii="Times New Roman" w:hAnsi="Times New Roman"/>
          <w:b w:val="0"/>
          <w:bCs/>
          <w:i w:val="0"/>
          <w:iCs/>
          <w:szCs w:val="24"/>
          <w:lang w:val="es-ES_tradnl"/>
        </w:rPr>
        <w:t>c</w:t>
      </w:r>
      <w:r w:rsidRPr="00B51B53">
        <w:rPr>
          <w:rFonts w:ascii="Times New Roman" w:hAnsi="Times New Roman"/>
          <w:b w:val="0"/>
          <w:bCs/>
          <w:i w:val="0"/>
          <w:iCs/>
          <w:szCs w:val="24"/>
          <w:lang w:val="es-ES_tradnl"/>
        </w:rPr>
        <w:t>entrales de Cuba, con</w:t>
      </w:r>
      <w:r w:rsidRPr="00B51B53">
        <w:rPr>
          <w:rFonts w:ascii="Times New Roman" w:hAnsi="Times New Roman"/>
          <w:b w:val="0"/>
          <w:bCs/>
          <w:i w:val="0"/>
          <w:iCs/>
          <w:color w:val="1F497D"/>
          <w:szCs w:val="24"/>
          <w:lang w:val="es-ES_tradnl"/>
        </w:rPr>
        <w:t xml:space="preserve"> </w:t>
      </w:r>
      <w:r w:rsidRPr="00B51B53">
        <w:rPr>
          <w:rFonts w:ascii="Times New Roman" w:hAnsi="Times New Roman"/>
          <w:b w:val="0"/>
          <w:bCs/>
          <w:i w:val="0"/>
          <w:iCs/>
          <w:szCs w:val="24"/>
          <w:lang w:val="es-ES_tradnl"/>
        </w:rPr>
        <w:t>99 Unidades Académicas en las principales Empresas de Producción y Servicios del Territorio Central</w:t>
      </w:r>
      <w:r w:rsidRPr="00B51B53">
        <w:rPr>
          <w:rFonts w:ascii="Times New Roman" w:hAnsi="Times New Roman"/>
          <w:szCs w:val="24"/>
          <w:lang w:val="es-ES_tradnl"/>
        </w:rPr>
        <w:t xml:space="preserve"> </w:t>
      </w:r>
      <w:r w:rsidRPr="00B51B53">
        <w:rPr>
          <w:rFonts w:ascii="Times New Roman" w:hAnsi="Times New Roman"/>
          <w:b w:val="0"/>
          <w:bCs/>
          <w:i w:val="0"/>
          <w:iCs/>
          <w:szCs w:val="24"/>
          <w:lang w:val="es-ES_tradnl"/>
        </w:rPr>
        <w:t xml:space="preserve">y 486 entidades laborales de base.  </w:t>
      </w:r>
      <w:r w:rsidRPr="00B51B53">
        <w:rPr>
          <w:rFonts w:ascii="Times New Roman" w:hAnsi="Times New Roman"/>
          <w:b w:val="0"/>
          <w:bCs/>
          <w:i w:val="0"/>
          <w:iCs/>
          <w:color w:val="000000"/>
          <w:szCs w:val="24"/>
          <w:lang w:val="es-ES_tradnl"/>
        </w:rPr>
        <w:t xml:space="preserve">Su modelo actual es el de una </w:t>
      </w:r>
      <w:r w:rsidR="0043327C">
        <w:rPr>
          <w:rFonts w:ascii="Times New Roman" w:hAnsi="Times New Roman"/>
          <w:b w:val="0"/>
          <w:bCs/>
          <w:i w:val="0"/>
          <w:iCs/>
          <w:color w:val="000000"/>
          <w:szCs w:val="24"/>
          <w:lang w:val="es-ES_tradnl"/>
        </w:rPr>
        <w:t>universidad nacional, moderna, </w:t>
      </w:r>
      <w:r w:rsidRPr="00B51B53">
        <w:rPr>
          <w:rFonts w:ascii="Times New Roman" w:hAnsi="Times New Roman"/>
          <w:b w:val="0"/>
          <w:bCs/>
          <w:i w:val="0"/>
          <w:iCs/>
          <w:color w:val="000000"/>
          <w:szCs w:val="24"/>
          <w:lang w:val="es-ES_tradnl"/>
        </w:rPr>
        <w:t>humanista, científica y tecnológica;</w:t>
      </w:r>
      <w:r w:rsidR="009654A4" w:rsidRPr="00B51B53">
        <w:rPr>
          <w:rFonts w:ascii="Times New Roman" w:hAnsi="Times New Roman"/>
          <w:b w:val="0"/>
          <w:bCs/>
          <w:i w:val="0"/>
          <w:iCs/>
          <w:color w:val="000000"/>
          <w:szCs w:val="24"/>
          <w:lang w:val="es-ES_tradnl"/>
        </w:rPr>
        <w:t> altamente</w:t>
      </w:r>
      <w:r w:rsidRPr="00B51B53">
        <w:rPr>
          <w:rFonts w:ascii="Times New Roman" w:hAnsi="Times New Roman"/>
          <w:b w:val="0"/>
          <w:bCs/>
          <w:i w:val="0"/>
          <w:iCs/>
          <w:color w:val="000000"/>
          <w:szCs w:val="24"/>
          <w:lang w:val="es-ES_tradnl"/>
        </w:rPr>
        <w:t xml:space="preserve"> pertinente  en  la </w:t>
      </w:r>
      <w:r w:rsidR="00900442">
        <w:rPr>
          <w:rFonts w:ascii="Times New Roman" w:hAnsi="Times New Roman"/>
          <w:b w:val="0"/>
          <w:bCs/>
          <w:i w:val="0"/>
          <w:iCs/>
          <w:color w:val="000000"/>
          <w:szCs w:val="24"/>
          <w:lang w:val="es-ES_tradnl"/>
        </w:rPr>
        <w:t>s</w:t>
      </w:r>
      <w:r w:rsidRPr="00B51B53">
        <w:rPr>
          <w:rFonts w:ascii="Times New Roman" w:hAnsi="Times New Roman"/>
          <w:b w:val="0"/>
          <w:bCs/>
          <w:i w:val="0"/>
          <w:iCs/>
          <w:color w:val="000000"/>
          <w:szCs w:val="24"/>
          <w:lang w:val="es-ES_tradnl"/>
        </w:rPr>
        <w:t>ociedad y puesta en función del desarrollo sustentable de la nación.</w:t>
      </w:r>
    </w:p>
    <w:p w:rsidR="001C51DA" w:rsidRPr="00B51B53" w:rsidRDefault="001C51DA" w:rsidP="004714F5">
      <w:pPr>
        <w:jc w:val="both"/>
        <w:rPr>
          <w:color w:val="000000"/>
          <w:lang w:val="es-ES_tradnl"/>
        </w:rPr>
      </w:pPr>
    </w:p>
    <w:p w:rsidR="00E15D43" w:rsidRPr="00B51B53" w:rsidRDefault="000905F6" w:rsidP="004714F5">
      <w:pPr>
        <w:jc w:val="both"/>
        <w:rPr>
          <w:color w:val="000000"/>
          <w:lang w:val="es-ES_tradnl"/>
        </w:rPr>
        <w:sectPr w:rsidR="00E15D43" w:rsidRPr="00B51B53" w:rsidSect="004714F5">
          <w:headerReference w:type="default" r:id="rId11"/>
          <w:pgSz w:w="12240" w:h="15840" w:code="1"/>
          <w:pgMar w:top="1138" w:right="720" w:bottom="1138" w:left="720" w:header="720" w:footer="720" w:gutter="0"/>
          <w:cols w:space="720"/>
          <w:docGrid w:linePitch="360"/>
        </w:sectPr>
      </w:pPr>
      <w:r w:rsidRPr="009654A4">
        <w:rPr>
          <w:color w:val="000000"/>
          <w:lang w:val="es-ES_tradnl"/>
        </w:rPr>
        <w:t xml:space="preserve">La Universidad Central “Marta Abreu” de Las Villas es una universidad acreditada de Excelencia por la Junta de Acreditación Nacional y al inicio del presente año tiene </w:t>
      </w:r>
      <w:r w:rsidRPr="009654A4">
        <w:rPr>
          <w:lang w:val="es-ES_tradnl"/>
        </w:rPr>
        <w:t>4</w:t>
      </w:r>
      <w:r w:rsidR="009654A4" w:rsidRPr="009654A4">
        <w:rPr>
          <w:lang w:val="es-ES_tradnl"/>
        </w:rPr>
        <w:t>5</w:t>
      </w:r>
      <w:r w:rsidRPr="009654A4">
        <w:rPr>
          <w:color w:val="FF0000"/>
          <w:lang w:val="es-ES_tradnl"/>
        </w:rPr>
        <w:t xml:space="preserve"> </w:t>
      </w:r>
      <w:r w:rsidRPr="009654A4">
        <w:rPr>
          <w:color w:val="000000"/>
          <w:lang w:val="es-ES_tradnl"/>
        </w:rPr>
        <w:t>programas de Maestría</w:t>
      </w:r>
      <w:r w:rsidR="001C51DA" w:rsidRPr="009654A4">
        <w:rPr>
          <w:color w:val="000000"/>
          <w:lang w:val="es-ES_tradnl"/>
        </w:rPr>
        <w:t xml:space="preserve"> </w:t>
      </w:r>
      <w:r w:rsidRPr="009654A4">
        <w:rPr>
          <w:color w:val="000000"/>
          <w:lang w:val="es-ES_tradnl"/>
        </w:rPr>
        <w:t xml:space="preserve">y </w:t>
      </w:r>
      <w:r w:rsidR="00E508FA" w:rsidRPr="009654A4">
        <w:rPr>
          <w:lang w:val="es-ES_tradnl"/>
        </w:rPr>
        <w:t xml:space="preserve">19 </w:t>
      </w:r>
      <w:r w:rsidRPr="009654A4">
        <w:rPr>
          <w:color w:val="000000"/>
          <w:lang w:val="es-ES_tradnl"/>
        </w:rPr>
        <w:t>de Doctorado</w:t>
      </w:r>
      <w:r w:rsidR="001C51DA" w:rsidRPr="009654A4">
        <w:rPr>
          <w:color w:val="000000"/>
          <w:lang w:val="es-ES_tradnl"/>
        </w:rPr>
        <w:t>. De los programas académicos acreditables</w:t>
      </w:r>
      <w:r w:rsidR="001C51DA" w:rsidRPr="009654A4">
        <w:rPr>
          <w:lang w:val="es-ES_tradnl"/>
        </w:rPr>
        <w:t>,</w:t>
      </w:r>
      <w:r w:rsidR="00E508FA" w:rsidRPr="009654A4">
        <w:rPr>
          <w:lang w:val="es-ES_tradnl"/>
        </w:rPr>
        <w:t xml:space="preserve"> </w:t>
      </w:r>
      <w:r w:rsidR="0015375F" w:rsidRPr="009654A4">
        <w:rPr>
          <w:lang w:val="es-ES_tradnl"/>
        </w:rPr>
        <w:t>al cierre del 20</w:t>
      </w:r>
      <w:r w:rsidR="009654A4" w:rsidRPr="009654A4">
        <w:rPr>
          <w:lang w:val="es-ES_tradnl"/>
        </w:rPr>
        <w:t>20</w:t>
      </w:r>
      <w:r w:rsidR="0015375F" w:rsidRPr="009654A4">
        <w:rPr>
          <w:lang w:val="es-ES_tradnl"/>
        </w:rPr>
        <w:t xml:space="preserve"> </w:t>
      </w:r>
      <w:r w:rsidR="00E508FA" w:rsidRPr="009654A4">
        <w:rPr>
          <w:lang w:val="es-ES_tradnl"/>
        </w:rPr>
        <w:t>todos están acreditados por la Junta de Acreditación Nacional, de ellos,</w:t>
      </w:r>
      <w:r w:rsidR="001C51DA" w:rsidRPr="009654A4">
        <w:rPr>
          <w:lang w:val="es-ES_tradnl"/>
        </w:rPr>
        <w:t xml:space="preserve"> </w:t>
      </w:r>
      <w:r w:rsidR="005F29F6" w:rsidRPr="009654A4">
        <w:rPr>
          <w:lang w:val="es-ES_tradnl"/>
        </w:rPr>
        <w:t>1</w:t>
      </w:r>
      <w:r w:rsidR="009654A4" w:rsidRPr="009654A4">
        <w:rPr>
          <w:lang w:val="es-ES_tradnl"/>
        </w:rPr>
        <w:t>1</w:t>
      </w:r>
      <w:r w:rsidR="001C51DA" w:rsidRPr="009654A4">
        <w:rPr>
          <w:lang w:val="es-ES_tradnl"/>
        </w:rPr>
        <w:t xml:space="preserve"> </w:t>
      </w:r>
      <w:r w:rsidR="0015375F" w:rsidRPr="009654A4">
        <w:rPr>
          <w:lang w:val="es-ES_tradnl"/>
        </w:rPr>
        <w:t>de M</w:t>
      </w:r>
      <w:r w:rsidR="00E508FA" w:rsidRPr="009654A4">
        <w:rPr>
          <w:lang w:val="es-ES_tradnl"/>
        </w:rPr>
        <w:t xml:space="preserve">aestría y </w:t>
      </w:r>
      <w:r w:rsidR="009654A4" w:rsidRPr="009654A4">
        <w:rPr>
          <w:lang w:val="es-ES_tradnl"/>
        </w:rPr>
        <w:t>8</w:t>
      </w:r>
      <w:r w:rsidR="00E508FA" w:rsidRPr="009654A4">
        <w:rPr>
          <w:lang w:val="es-ES_tradnl"/>
        </w:rPr>
        <w:t xml:space="preserve"> de Doctorado </w:t>
      </w:r>
      <w:r w:rsidR="001C51DA" w:rsidRPr="009654A4">
        <w:rPr>
          <w:color w:val="000000"/>
          <w:lang w:val="es-ES_tradnl"/>
        </w:rPr>
        <w:t>poseen nivel de acreditación de Excelencia</w:t>
      </w:r>
      <w:r w:rsidRPr="009654A4">
        <w:rPr>
          <w:color w:val="000000"/>
          <w:lang w:val="es-ES_tradnl"/>
        </w:rPr>
        <w:t xml:space="preserve">  </w:t>
      </w:r>
      <w:r w:rsidR="001C51DA" w:rsidRPr="009654A4">
        <w:rPr>
          <w:color w:val="000000"/>
          <w:lang w:val="es-ES_tradnl"/>
        </w:rPr>
        <w:t>y</w:t>
      </w:r>
      <w:r w:rsidR="001C51DA" w:rsidRPr="009654A4">
        <w:rPr>
          <w:color w:val="FF0000"/>
          <w:lang w:val="es-ES_tradnl"/>
        </w:rPr>
        <w:t xml:space="preserve"> </w:t>
      </w:r>
      <w:r w:rsidR="00E508FA" w:rsidRPr="009654A4">
        <w:rPr>
          <w:lang w:val="es-ES_tradnl"/>
        </w:rPr>
        <w:t>7</w:t>
      </w:r>
      <w:r w:rsidR="001C51DA" w:rsidRPr="009654A4">
        <w:rPr>
          <w:lang w:val="es-ES_tradnl"/>
        </w:rPr>
        <w:t xml:space="preserve"> </w:t>
      </w:r>
      <w:r w:rsidR="001C51DA" w:rsidRPr="009654A4">
        <w:rPr>
          <w:color w:val="000000"/>
          <w:lang w:val="es-ES_tradnl"/>
        </w:rPr>
        <w:t>han obtenido Premio por la Calidad del Posgrado otorgado por la Asociación de Universidades Iberoamericanas de Posgrado (</w:t>
      </w:r>
      <w:r w:rsidR="0015375F" w:rsidRPr="009654A4">
        <w:rPr>
          <w:color w:val="000000"/>
          <w:lang w:val="es-ES_tradnl"/>
        </w:rPr>
        <w:t>AUIP A LA CALIDAD DEL POSGRADO EN IBEROAMÉRICA</w:t>
      </w:r>
      <w:r w:rsidR="001C51DA" w:rsidRPr="009654A4">
        <w:rPr>
          <w:color w:val="000000"/>
          <w:lang w:val="es-ES_tradnl"/>
        </w:rPr>
        <w:t>).</w:t>
      </w:r>
    </w:p>
    <w:p w:rsidR="002C42D3" w:rsidRDefault="002C42D3" w:rsidP="004714F5">
      <w:pPr>
        <w:jc w:val="center"/>
        <w:rPr>
          <w:b/>
          <w:color w:val="000000"/>
          <w:sz w:val="52"/>
          <w:szCs w:val="52"/>
          <w:lang w:val="es-ES_tradnl"/>
          <w14:shadow w14:blurRad="50800" w14:dist="38100" w14:dir="2700000" w14:sx="100000" w14:sy="100000" w14:kx="0" w14:ky="0" w14:algn="tl">
            <w14:srgbClr w14:val="000000">
              <w14:alpha w14:val="60000"/>
            </w14:srgbClr>
          </w14:shadow>
        </w:rPr>
      </w:pPr>
    </w:p>
    <w:p w:rsidR="004714F5" w:rsidRPr="002C42D3" w:rsidRDefault="00FA6D4E" w:rsidP="004714F5">
      <w:pPr>
        <w:jc w:val="center"/>
        <w:rPr>
          <w:b/>
          <w:color w:val="000000"/>
          <w:sz w:val="52"/>
          <w:szCs w:val="52"/>
          <w:lang w:val="es-ES_tradnl"/>
          <w14:shadow w14:blurRad="50800" w14:dist="38100" w14:dir="2700000" w14:sx="100000" w14:sy="100000" w14:kx="0" w14:ky="0" w14:algn="tl">
            <w14:srgbClr w14:val="000000">
              <w14:alpha w14:val="60000"/>
            </w14:srgbClr>
          </w14:shadow>
        </w:rPr>
      </w:pPr>
      <w:r>
        <w:rPr>
          <w:b/>
          <w:color w:val="000000"/>
          <w:sz w:val="52"/>
          <w:szCs w:val="52"/>
          <w:lang w:val="es-ES_tradnl"/>
          <w14:shadow w14:blurRad="50800" w14:dist="38100" w14:dir="2700000" w14:sx="100000" w14:sy="100000" w14:kx="0" w14:ky="0" w14:algn="tl">
            <w14:srgbClr w14:val="000000">
              <w14:alpha w14:val="60000"/>
            </w14:srgbClr>
          </w14:shadow>
        </w:rPr>
        <w:t>I</w:t>
      </w:r>
      <w:r w:rsidR="002C42D3">
        <w:rPr>
          <w:b/>
          <w:color w:val="000000"/>
          <w:sz w:val="52"/>
          <w:szCs w:val="52"/>
          <w:lang w:val="es-ES_tradnl"/>
          <w14:shadow w14:blurRad="50800" w14:dist="38100" w14:dir="2700000" w14:sx="100000" w14:sy="100000" w14:kx="0" w14:ky="0" w14:algn="tl">
            <w14:srgbClr w14:val="000000">
              <w14:alpha w14:val="60000"/>
            </w14:srgbClr>
          </w14:shadow>
        </w:rPr>
        <w:t>NDICE</w:t>
      </w:r>
    </w:p>
    <w:p w:rsidR="00B54779" w:rsidRPr="002C42D3" w:rsidRDefault="00B54779" w:rsidP="004714F5">
      <w:pPr>
        <w:jc w:val="center"/>
        <w:rPr>
          <w:b/>
          <w:color w:val="000000"/>
          <w:sz w:val="18"/>
          <w:szCs w:val="18"/>
          <w:lang w:val="es-ES_tradnl"/>
          <w14:shadow w14:blurRad="50800" w14:dist="38100" w14:dir="2700000" w14:sx="100000" w14:sy="100000" w14:kx="0" w14:ky="0" w14:algn="tl">
            <w14:srgbClr w14:val="000000">
              <w14:alpha w14:val="60000"/>
            </w14:srgbClr>
          </w14:shadow>
        </w:rPr>
      </w:pPr>
    </w:p>
    <w:tbl>
      <w:tblPr>
        <w:tblW w:w="0" w:type="auto"/>
        <w:tblInd w:w="1695" w:type="dxa"/>
        <w:tblLook w:val="01E0" w:firstRow="1" w:lastRow="1" w:firstColumn="1" w:lastColumn="1" w:noHBand="0" w:noVBand="0"/>
      </w:tblPr>
      <w:tblGrid>
        <w:gridCol w:w="290"/>
        <w:gridCol w:w="7955"/>
        <w:gridCol w:w="426"/>
      </w:tblGrid>
      <w:tr w:rsidR="006E7CC7" w:rsidRPr="00B54779" w:rsidTr="002C42D3">
        <w:trPr>
          <w:gridAfter w:val="1"/>
          <w:wAfter w:w="426" w:type="dxa"/>
        </w:trPr>
        <w:tc>
          <w:tcPr>
            <w:tcW w:w="290" w:type="dxa"/>
            <w:shd w:val="clear" w:color="auto" w:fill="auto"/>
          </w:tcPr>
          <w:p w:rsidR="006E7CC7" w:rsidRPr="00B54779" w:rsidRDefault="006E7CC7" w:rsidP="009224A4">
            <w:pPr>
              <w:jc w:val="right"/>
              <w:rPr>
                <w:b/>
                <w:sz w:val="36"/>
                <w:szCs w:val="36"/>
                <w:lang w:val="es-ES_tradnl"/>
              </w:rPr>
            </w:pPr>
          </w:p>
        </w:tc>
        <w:tc>
          <w:tcPr>
            <w:tcW w:w="7955" w:type="dxa"/>
            <w:shd w:val="clear" w:color="auto" w:fill="auto"/>
          </w:tcPr>
          <w:p w:rsidR="006E7CC7" w:rsidRPr="00B54779" w:rsidRDefault="006E7CC7" w:rsidP="002C42D3">
            <w:pPr>
              <w:rPr>
                <w:b/>
                <w:sz w:val="36"/>
                <w:szCs w:val="36"/>
                <w:lang w:val="es-ES_tradnl"/>
              </w:rPr>
            </w:pPr>
            <w:r w:rsidRPr="00B54779">
              <w:rPr>
                <w:b/>
                <w:sz w:val="36"/>
                <w:szCs w:val="36"/>
                <w:lang w:val="es-ES_tradnl"/>
              </w:rPr>
              <w:t>Dependencia</w:t>
            </w:r>
          </w:p>
        </w:tc>
      </w:tr>
      <w:tr w:rsidR="002A428A" w:rsidRPr="00B54779" w:rsidTr="002C42D3">
        <w:tc>
          <w:tcPr>
            <w:tcW w:w="8671" w:type="dxa"/>
            <w:gridSpan w:val="3"/>
            <w:shd w:val="clear" w:color="auto" w:fill="auto"/>
          </w:tcPr>
          <w:p w:rsidR="002A428A" w:rsidRPr="00B54779" w:rsidRDefault="00304490" w:rsidP="004714F5">
            <w:pPr>
              <w:rPr>
                <w:sz w:val="28"/>
                <w:szCs w:val="28"/>
                <w:lang w:val="es-ES_tradnl"/>
              </w:rPr>
            </w:pPr>
            <w:hyperlink w:anchor="Presentación" w:history="1">
              <w:r w:rsidR="002A428A" w:rsidRPr="00B54779">
                <w:rPr>
                  <w:rStyle w:val="Hipervnculo"/>
                  <w:sz w:val="28"/>
                  <w:szCs w:val="28"/>
                  <w:lang w:val="es-ES_tradnl"/>
                </w:rPr>
                <w:t>Presentación</w:t>
              </w:r>
            </w:hyperlink>
          </w:p>
        </w:tc>
      </w:tr>
      <w:tr w:rsidR="002A428A" w:rsidRPr="00B54779" w:rsidTr="002C42D3">
        <w:tc>
          <w:tcPr>
            <w:tcW w:w="8671" w:type="dxa"/>
            <w:gridSpan w:val="3"/>
            <w:shd w:val="clear" w:color="auto" w:fill="auto"/>
          </w:tcPr>
          <w:p w:rsidR="002A428A" w:rsidRDefault="002A428A" w:rsidP="008F4523">
            <w:pPr>
              <w:rPr>
                <w:b/>
                <w:i/>
                <w:color w:val="0000FF"/>
                <w:sz w:val="28"/>
                <w:szCs w:val="28"/>
                <w:lang w:val="es-ES_tradnl"/>
              </w:rPr>
            </w:pPr>
            <w:bookmarkStart w:id="1" w:name="Sociales"/>
            <w:r w:rsidRPr="00B54779">
              <w:rPr>
                <w:b/>
                <w:i/>
                <w:color w:val="0000FF"/>
                <w:sz w:val="28"/>
                <w:szCs w:val="28"/>
                <w:lang w:val="es-ES_tradnl"/>
              </w:rPr>
              <w:t xml:space="preserve">Índice. </w:t>
            </w:r>
          </w:p>
          <w:bookmarkEnd w:id="1"/>
          <w:p w:rsidR="00C2742C" w:rsidRPr="00C2742C" w:rsidRDefault="00C2742C" w:rsidP="008F4523">
            <w:pPr>
              <w:rPr>
                <w:b/>
                <w:i/>
                <w:color w:val="0000FF"/>
                <w:sz w:val="16"/>
                <w:szCs w:val="16"/>
                <w:lang w:val="es-ES_tradnl"/>
              </w:rPr>
            </w:pPr>
          </w:p>
          <w:p w:rsidR="00C2742C" w:rsidRPr="00C2742C" w:rsidRDefault="00C2742C" w:rsidP="008F4523">
            <w:pPr>
              <w:rPr>
                <w:b/>
                <w:color w:val="0000FF"/>
                <w:sz w:val="36"/>
                <w:szCs w:val="36"/>
                <w:lang w:val="es-ES_tradnl"/>
              </w:rPr>
            </w:pPr>
            <w:r w:rsidRPr="00C2742C">
              <w:rPr>
                <w:b/>
                <w:sz w:val="36"/>
                <w:szCs w:val="36"/>
                <w:lang w:val="es-ES_tradnl"/>
              </w:rPr>
              <w:t>FACULTADES Y CENTROS DE INVESTIGACIÓN</w:t>
            </w:r>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Agropecuaria" w:history="1">
              <w:r w:rsidRPr="00B54779">
                <w:rPr>
                  <w:rStyle w:val="Hipervnculo"/>
                  <w:sz w:val="28"/>
                  <w:szCs w:val="28"/>
                  <w:lang w:val="es-ES_tradnl"/>
                </w:rPr>
                <w:t>Ciencias Agropecuarias.</w:t>
              </w:r>
            </w:hyperlink>
            <w:r w:rsidRPr="00B54779">
              <w:rPr>
                <w:rStyle w:val="Hipervnculo"/>
                <w:sz w:val="28"/>
                <w:szCs w:val="28"/>
                <w:lang w:val="es-ES_tradnl"/>
              </w:rPr>
              <w:t xml:space="preserve"> </w:t>
            </w:r>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Empresariales" w:history="1">
              <w:r w:rsidRPr="00B54779">
                <w:rPr>
                  <w:rStyle w:val="Hipervnculo"/>
                  <w:sz w:val="28"/>
                  <w:szCs w:val="28"/>
                  <w:lang w:val="es-ES_tradnl"/>
                </w:rPr>
                <w:t>Ciencias Económicas.</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CS" w:history="1">
              <w:r w:rsidRPr="00B54779">
                <w:rPr>
                  <w:rStyle w:val="Hipervnculo"/>
                  <w:sz w:val="28"/>
                  <w:szCs w:val="28"/>
                  <w:lang w:val="es-ES_tradnl"/>
                </w:rPr>
                <w:t>Ciencias Sociales.</w:t>
              </w:r>
            </w:hyperlink>
          </w:p>
        </w:tc>
      </w:tr>
      <w:tr w:rsidR="002A428A" w:rsidRPr="00B54779" w:rsidTr="002C42D3">
        <w:trPr>
          <w:trHeight w:val="88"/>
        </w:trPr>
        <w:tc>
          <w:tcPr>
            <w:tcW w:w="8671" w:type="dxa"/>
            <w:gridSpan w:val="3"/>
            <w:shd w:val="clear" w:color="auto" w:fill="auto"/>
          </w:tcPr>
          <w:p w:rsidR="002A428A" w:rsidRPr="00B54779" w:rsidRDefault="002A428A" w:rsidP="003B4451">
            <w:pPr>
              <w:ind w:right="1854" w:hanging="74"/>
              <w:rPr>
                <w:sz w:val="28"/>
                <w:szCs w:val="28"/>
                <w:lang w:val="es-ES_tradnl"/>
              </w:rPr>
            </w:pPr>
            <w:r>
              <w:rPr>
                <w:sz w:val="28"/>
                <w:szCs w:val="28"/>
                <w:lang w:val="es-ES_tradnl"/>
              </w:rPr>
              <w:t xml:space="preserve"> </w:t>
            </w:r>
            <w:r w:rsidRPr="00B54779">
              <w:rPr>
                <w:sz w:val="28"/>
                <w:szCs w:val="28"/>
                <w:lang w:val="es-ES_tradnl"/>
              </w:rPr>
              <w:t xml:space="preserve">Facultad </w:t>
            </w:r>
            <w:hyperlink w:anchor="Construcciones" w:history="1">
              <w:r w:rsidRPr="00B54779">
                <w:rPr>
                  <w:rStyle w:val="Hipervnculo"/>
                  <w:sz w:val="28"/>
                  <w:szCs w:val="28"/>
                  <w:lang w:val="es-ES_tradnl"/>
                </w:rPr>
                <w:t>Construcciones.</w:t>
              </w:r>
            </w:hyperlink>
          </w:p>
        </w:tc>
      </w:tr>
      <w:tr w:rsidR="002A428A" w:rsidRPr="00B54779" w:rsidTr="002C42D3">
        <w:trPr>
          <w:trHeight w:val="247"/>
        </w:trPr>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Eléctrica" w:history="1">
              <w:r w:rsidRPr="00B54779">
                <w:rPr>
                  <w:rStyle w:val="Hipervnculo"/>
                  <w:sz w:val="28"/>
                  <w:szCs w:val="28"/>
                  <w:lang w:val="es-ES_tradnl"/>
                </w:rPr>
                <w:t>Ingeniería Eléctrica.</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Humanidades" w:history="1">
              <w:r w:rsidRPr="00B54779">
                <w:rPr>
                  <w:rStyle w:val="Hipervnculo"/>
                  <w:sz w:val="28"/>
                  <w:szCs w:val="28"/>
                  <w:lang w:val="es-ES_tradnl"/>
                </w:rPr>
                <w:t>Humanidades.</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Mecánica" w:history="1">
              <w:r w:rsidRPr="00B54779">
                <w:rPr>
                  <w:rStyle w:val="Hipervnculo"/>
                  <w:sz w:val="28"/>
                  <w:szCs w:val="28"/>
                  <w:lang w:val="es-ES_tradnl"/>
                </w:rPr>
                <w:t>Ingeniería Mecánica e Industrial.</w:t>
              </w:r>
            </w:hyperlink>
          </w:p>
        </w:tc>
      </w:tr>
      <w:tr w:rsidR="002A428A" w:rsidRPr="00B54779" w:rsidTr="002C42D3">
        <w:tc>
          <w:tcPr>
            <w:tcW w:w="8671" w:type="dxa"/>
            <w:gridSpan w:val="3"/>
            <w:shd w:val="clear" w:color="auto" w:fill="auto"/>
          </w:tcPr>
          <w:p w:rsidR="002A428A" w:rsidRPr="00B54779" w:rsidRDefault="002A428A" w:rsidP="00C2742C">
            <w:pPr>
              <w:tabs>
                <w:tab w:val="left" w:pos="4860"/>
              </w:tabs>
              <w:ind w:right="1854"/>
              <w:rPr>
                <w:sz w:val="28"/>
                <w:szCs w:val="28"/>
                <w:lang w:val="es-ES_tradnl"/>
              </w:rPr>
            </w:pPr>
            <w:r w:rsidRPr="00B54779">
              <w:rPr>
                <w:sz w:val="28"/>
                <w:szCs w:val="28"/>
                <w:lang w:val="es-ES_tradnl"/>
              </w:rPr>
              <w:t xml:space="preserve">Facultad </w:t>
            </w:r>
            <w:hyperlink w:anchor="Matemática" w:history="1">
              <w:r w:rsidRPr="00B54779">
                <w:rPr>
                  <w:rStyle w:val="Hipervnculo"/>
                  <w:sz w:val="28"/>
                  <w:szCs w:val="28"/>
                  <w:lang w:val="es-ES_tradnl"/>
                </w:rPr>
                <w:t>Matemática, Física y Computación.</w:t>
              </w:r>
            </w:hyperlink>
          </w:p>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Química" w:history="1">
              <w:r w:rsidRPr="00B54779">
                <w:rPr>
                  <w:rStyle w:val="Hipervnculo"/>
                  <w:sz w:val="28"/>
                  <w:szCs w:val="28"/>
                  <w:lang w:val="es-ES_tradnl"/>
                </w:rPr>
                <w:t>de Química y Farmacia.</w:t>
              </w:r>
            </w:hyperlink>
          </w:p>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CF" w:history="1">
              <w:r w:rsidRPr="00B54779">
                <w:rPr>
                  <w:rStyle w:val="Hipervnculo"/>
                  <w:sz w:val="28"/>
                  <w:szCs w:val="28"/>
                  <w:lang w:val="es-ES_tradnl"/>
                </w:rPr>
                <w:t>Cultura Física.</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EdI" w:history="1">
              <w:r w:rsidRPr="00B54779">
                <w:rPr>
                  <w:rStyle w:val="Hipervnculo"/>
                  <w:sz w:val="28"/>
                  <w:szCs w:val="28"/>
                  <w:lang w:val="es-ES_tradnl"/>
                </w:rPr>
                <w:t>Educación Infantil.</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EdM" w:history="1">
              <w:r w:rsidRPr="00B54779">
                <w:rPr>
                  <w:rStyle w:val="Hipervnculo"/>
                  <w:sz w:val="28"/>
                  <w:szCs w:val="28"/>
                  <w:lang w:val="es-ES_tradnl"/>
                </w:rPr>
                <w:t>Educación Media.</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Marxismo" w:history="1">
              <w:r w:rsidR="002A428A" w:rsidRPr="00B54779">
                <w:rPr>
                  <w:rStyle w:val="Hipervnculo"/>
                  <w:sz w:val="28"/>
                  <w:szCs w:val="28"/>
                  <w:lang w:val="es-ES_tradnl"/>
                </w:rPr>
                <w:t>Dirección de Marxismo-Leninismo e Historia.</w:t>
              </w:r>
            </w:hyperlink>
          </w:p>
          <w:p w:rsidR="002A428A" w:rsidRPr="00B54779" w:rsidRDefault="00304490" w:rsidP="003B4451">
            <w:pPr>
              <w:ind w:right="1854"/>
              <w:rPr>
                <w:sz w:val="28"/>
                <w:szCs w:val="28"/>
                <w:lang w:val="es-ES_tradnl"/>
              </w:rPr>
            </w:pPr>
            <w:hyperlink w:anchor="CBQ" w:history="1">
              <w:r w:rsidR="002A428A" w:rsidRPr="00B54779">
                <w:rPr>
                  <w:rStyle w:val="Hipervnculo"/>
                  <w:sz w:val="28"/>
                  <w:szCs w:val="28"/>
                  <w:lang w:val="es-ES_tradnl"/>
                </w:rPr>
                <w:t>Centro de Bioactivos Químicos.</w:t>
              </w:r>
            </w:hyperlink>
            <w:r w:rsidR="002A428A" w:rsidRPr="00B54779">
              <w:rPr>
                <w:sz w:val="28"/>
                <w:szCs w:val="28"/>
                <w:lang w:val="es-ES_tradnl"/>
              </w:rPr>
              <w:t xml:space="preserve"> </w:t>
            </w:r>
          </w:p>
        </w:tc>
      </w:tr>
      <w:tr w:rsidR="002A428A" w:rsidRPr="00C2742C" w:rsidTr="002C42D3">
        <w:trPr>
          <w:trHeight w:val="209"/>
        </w:trPr>
        <w:tc>
          <w:tcPr>
            <w:tcW w:w="8671" w:type="dxa"/>
            <w:gridSpan w:val="3"/>
            <w:shd w:val="clear" w:color="auto" w:fill="auto"/>
          </w:tcPr>
          <w:p w:rsidR="002A428A" w:rsidRPr="00C2742C" w:rsidRDefault="00304490" w:rsidP="003B4451">
            <w:pPr>
              <w:ind w:right="1854"/>
              <w:rPr>
                <w:rStyle w:val="Hipervnculo"/>
                <w:sz w:val="28"/>
                <w:szCs w:val="28"/>
                <w:u w:val="none"/>
                <w:lang w:val="es-ES_tradnl"/>
              </w:rPr>
            </w:pPr>
            <w:hyperlink w:anchor="IBP" w:history="1">
              <w:r w:rsidR="002A428A" w:rsidRPr="00C2742C">
                <w:rPr>
                  <w:rStyle w:val="Hipervnculo"/>
                  <w:sz w:val="28"/>
                  <w:szCs w:val="28"/>
                  <w:lang w:val="es-ES_tradnl"/>
                </w:rPr>
                <w:t>Instituto de Biotecnología de las Plantas</w:t>
              </w:r>
              <w:r w:rsidR="002A428A" w:rsidRPr="00C2742C">
                <w:rPr>
                  <w:rStyle w:val="Hipervnculo"/>
                  <w:sz w:val="28"/>
                  <w:szCs w:val="28"/>
                  <w:u w:val="none"/>
                  <w:lang w:val="es-ES_tradnl"/>
                </w:rPr>
                <w:t>.</w:t>
              </w:r>
            </w:hyperlink>
          </w:p>
          <w:p w:rsidR="00C2742C" w:rsidRPr="00C2742C" w:rsidRDefault="00C2742C" w:rsidP="003B4451">
            <w:pPr>
              <w:ind w:right="1854"/>
              <w:rPr>
                <w:b/>
                <w:lang w:val="es-ES_tradnl"/>
              </w:rPr>
            </w:pPr>
          </w:p>
          <w:p w:rsidR="00C2742C" w:rsidRPr="00C2742C" w:rsidRDefault="00C2742C" w:rsidP="00C2742C">
            <w:pPr>
              <w:ind w:right="34"/>
              <w:rPr>
                <w:b/>
                <w:sz w:val="36"/>
                <w:szCs w:val="36"/>
                <w:lang w:val="es-ES_tradnl"/>
              </w:rPr>
            </w:pPr>
            <w:r w:rsidRPr="00C2742C">
              <w:rPr>
                <w:b/>
                <w:sz w:val="36"/>
                <w:szCs w:val="36"/>
                <w:lang w:val="es-ES_tradnl"/>
              </w:rPr>
              <w:t>CENTROS UNIVERSITARIOS MUNICIPALES.</w:t>
            </w:r>
          </w:p>
        </w:tc>
      </w:tr>
      <w:tr w:rsidR="002A428A" w:rsidRPr="00B54779" w:rsidTr="002C42D3">
        <w:trPr>
          <w:trHeight w:val="230"/>
        </w:trPr>
        <w:tc>
          <w:tcPr>
            <w:tcW w:w="8671" w:type="dxa"/>
            <w:gridSpan w:val="3"/>
            <w:shd w:val="clear" w:color="auto" w:fill="auto"/>
          </w:tcPr>
          <w:p w:rsidR="002A428A" w:rsidRPr="00B54779" w:rsidRDefault="00304490" w:rsidP="003B4451">
            <w:pPr>
              <w:spacing w:before="100" w:beforeAutospacing="1"/>
              <w:ind w:right="1854"/>
              <w:rPr>
                <w:sz w:val="28"/>
                <w:szCs w:val="28"/>
                <w:lang w:val="es-ES_tradnl"/>
              </w:rPr>
            </w:pPr>
            <w:hyperlink w:anchor="Caibarien" w:history="1">
              <w:r w:rsidR="002A428A" w:rsidRPr="00B54779">
                <w:rPr>
                  <w:rStyle w:val="Hipervnculo"/>
                  <w:sz w:val="28"/>
                  <w:szCs w:val="28"/>
                  <w:lang w:val="es-ES_tradnl"/>
                </w:rPr>
                <w:t>CUM Caibarién.</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Camajuani" w:history="1">
              <w:r w:rsidR="002A428A" w:rsidRPr="00B54779">
                <w:rPr>
                  <w:rStyle w:val="Hipervnculo"/>
                  <w:sz w:val="28"/>
                  <w:szCs w:val="28"/>
                  <w:lang w:val="es-ES_tradnl"/>
                </w:rPr>
                <w:t>CUM Camajuaní.</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Cifuentes" w:history="1">
              <w:r w:rsidR="002A428A" w:rsidRPr="00B54779">
                <w:rPr>
                  <w:rStyle w:val="Hipervnculo"/>
                  <w:sz w:val="28"/>
                  <w:szCs w:val="28"/>
                  <w:lang w:val="es-ES_tradnl"/>
                </w:rPr>
                <w:t>CUM Cifuentes.</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Corralillo" w:history="1">
              <w:r w:rsidR="002A428A" w:rsidRPr="00B54779">
                <w:rPr>
                  <w:rStyle w:val="Hipervnculo"/>
                  <w:sz w:val="28"/>
                  <w:szCs w:val="28"/>
                  <w:lang w:val="es-ES_tradnl"/>
                </w:rPr>
                <w:t>CUM Corralillo.</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Encrucijada" w:history="1">
              <w:r w:rsidR="002A428A" w:rsidRPr="00B54779">
                <w:rPr>
                  <w:rStyle w:val="Hipervnculo"/>
                  <w:sz w:val="28"/>
                  <w:szCs w:val="28"/>
                  <w:lang w:val="es-ES_tradnl"/>
                </w:rPr>
                <w:t>CUM Encrucijada.</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Manicaragua" w:history="1">
              <w:r w:rsidR="002A428A" w:rsidRPr="00B54779">
                <w:rPr>
                  <w:rStyle w:val="Hipervnculo"/>
                  <w:sz w:val="28"/>
                  <w:szCs w:val="28"/>
                  <w:lang w:val="es-ES_tradnl"/>
                </w:rPr>
                <w:t>CUM Manicaragua.</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Placetas" w:history="1">
              <w:r w:rsidR="002A428A" w:rsidRPr="00B54779">
                <w:rPr>
                  <w:rStyle w:val="Hipervnculo"/>
                  <w:sz w:val="28"/>
                  <w:szCs w:val="28"/>
                  <w:lang w:val="es-ES_tradnl"/>
                </w:rPr>
                <w:t>CUM Placetas.</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Quemado" w:history="1">
              <w:r w:rsidR="002A428A" w:rsidRPr="00B54779">
                <w:rPr>
                  <w:rStyle w:val="Hipervnculo"/>
                  <w:sz w:val="28"/>
                  <w:szCs w:val="28"/>
                  <w:lang w:val="es-ES_tradnl"/>
                </w:rPr>
                <w:t>CUM Quemado de Güines.</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Ranchuelo" w:history="1">
              <w:r w:rsidR="002A428A" w:rsidRPr="00B54779">
                <w:rPr>
                  <w:rStyle w:val="Hipervnculo"/>
                  <w:sz w:val="28"/>
                  <w:szCs w:val="28"/>
                  <w:lang w:val="es-ES_tradnl"/>
                </w:rPr>
                <w:t>CUM Ranchuelo.</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Remedios" w:history="1">
              <w:r w:rsidR="002A428A" w:rsidRPr="00B54779">
                <w:rPr>
                  <w:rStyle w:val="Hipervnculo"/>
                  <w:sz w:val="28"/>
                  <w:szCs w:val="28"/>
                  <w:lang w:val="es-ES_tradnl"/>
                </w:rPr>
                <w:t>CUM Remedios.</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Sagua" w:history="1">
              <w:r w:rsidR="002A428A" w:rsidRPr="00B54779">
                <w:rPr>
                  <w:rStyle w:val="Hipervnculo"/>
                  <w:sz w:val="28"/>
                  <w:szCs w:val="28"/>
                  <w:lang w:val="es-ES_tradnl"/>
                </w:rPr>
                <w:t>CUM Sagua la Grande.</w:t>
              </w:r>
            </w:hyperlink>
          </w:p>
        </w:tc>
      </w:tr>
      <w:tr w:rsidR="002A428A" w:rsidRPr="00B54779" w:rsidTr="002C42D3">
        <w:tc>
          <w:tcPr>
            <w:tcW w:w="8671" w:type="dxa"/>
            <w:gridSpan w:val="3"/>
            <w:shd w:val="clear" w:color="auto" w:fill="auto"/>
          </w:tcPr>
          <w:p w:rsidR="002A428A" w:rsidRDefault="00304490" w:rsidP="003B4451">
            <w:pPr>
              <w:ind w:right="1854"/>
              <w:rPr>
                <w:rStyle w:val="Hipervnculo"/>
                <w:sz w:val="28"/>
                <w:szCs w:val="28"/>
                <w:lang w:val="es-ES_tradnl"/>
              </w:rPr>
            </w:pPr>
            <w:hyperlink w:anchor="SantoD" w:history="1">
              <w:r w:rsidR="002A428A" w:rsidRPr="00B54779">
                <w:rPr>
                  <w:rStyle w:val="Hipervnculo"/>
                  <w:sz w:val="28"/>
                  <w:szCs w:val="28"/>
                  <w:lang w:val="es-ES_tradnl"/>
                </w:rPr>
                <w:t>CUM Santo Domingo.</w:t>
              </w:r>
            </w:hyperlink>
          </w:p>
          <w:p w:rsidR="00C2742C" w:rsidRDefault="00C2742C" w:rsidP="003B4451">
            <w:pPr>
              <w:ind w:right="1854"/>
              <w:rPr>
                <w:sz w:val="28"/>
                <w:szCs w:val="28"/>
                <w:lang w:val="es-ES_tradnl"/>
              </w:rPr>
            </w:pPr>
          </w:p>
          <w:p w:rsidR="00C2742C" w:rsidRPr="00C2742C" w:rsidRDefault="00C2742C" w:rsidP="003B4451">
            <w:pPr>
              <w:ind w:right="1854"/>
              <w:rPr>
                <w:b/>
                <w:sz w:val="36"/>
                <w:szCs w:val="36"/>
                <w:lang w:val="es-ES_tradnl"/>
              </w:rPr>
            </w:pPr>
            <w:r w:rsidRPr="00C2742C">
              <w:rPr>
                <w:b/>
                <w:sz w:val="36"/>
                <w:szCs w:val="36"/>
                <w:lang w:val="es-ES_tradnl"/>
              </w:rPr>
              <w:t>OTROS.</w:t>
            </w:r>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Teléfonos" w:history="1">
              <w:r w:rsidR="002A428A" w:rsidRPr="00B54779">
                <w:rPr>
                  <w:rStyle w:val="Hipervnculo"/>
                  <w:sz w:val="28"/>
                  <w:szCs w:val="28"/>
                  <w:lang w:val="es-ES_tradnl"/>
                </w:rPr>
                <w:t>Direcciones de correo electrónico.</w:t>
              </w:r>
            </w:hyperlink>
          </w:p>
        </w:tc>
      </w:tr>
      <w:tr w:rsidR="002A428A" w:rsidRPr="00B54779" w:rsidTr="002C42D3">
        <w:tc>
          <w:tcPr>
            <w:tcW w:w="8671" w:type="dxa"/>
            <w:gridSpan w:val="3"/>
            <w:shd w:val="clear" w:color="auto" w:fill="auto"/>
          </w:tcPr>
          <w:p w:rsidR="002A428A" w:rsidRPr="00B54779" w:rsidRDefault="00304490" w:rsidP="003B4451">
            <w:pPr>
              <w:ind w:right="1854"/>
              <w:rPr>
                <w:sz w:val="28"/>
                <w:szCs w:val="28"/>
                <w:lang w:val="es-ES_tradnl"/>
              </w:rPr>
            </w:pPr>
            <w:hyperlink w:anchor="Teléfonos" w:history="1">
              <w:r w:rsidR="002A428A" w:rsidRPr="00B54779">
                <w:rPr>
                  <w:rStyle w:val="Hipervnculo"/>
                  <w:sz w:val="28"/>
                  <w:szCs w:val="28"/>
                  <w:lang w:val="es-ES_tradnl"/>
                </w:rPr>
                <w:t>Algunos teléfonos.</w:t>
              </w:r>
            </w:hyperlink>
          </w:p>
        </w:tc>
      </w:tr>
      <w:tr w:rsidR="002A428A" w:rsidRPr="00B54779" w:rsidTr="002C42D3">
        <w:tc>
          <w:tcPr>
            <w:tcW w:w="8671" w:type="dxa"/>
            <w:gridSpan w:val="3"/>
            <w:shd w:val="clear" w:color="auto" w:fill="auto"/>
          </w:tcPr>
          <w:p w:rsidR="002A428A" w:rsidRDefault="002A428A" w:rsidP="0014565A">
            <w:pPr>
              <w:rPr>
                <w:sz w:val="28"/>
                <w:szCs w:val="28"/>
                <w:lang w:val="es-ES_tradnl"/>
              </w:rPr>
            </w:pPr>
          </w:p>
          <w:p w:rsidR="00C2742C" w:rsidRDefault="00C2742C" w:rsidP="0014565A">
            <w:pPr>
              <w:rPr>
                <w:sz w:val="28"/>
                <w:szCs w:val="28"/>
                <w:lang w:val="es-ES_tradnl"/>
              </w:rPr>
            </w:pPr>
          </w:p>
          <w:p w:rsidR="00C2742C" w:rsidRDefault="00C2742C" w:rsidP="0014565A">
            <w:pPr>
              <w:rPr>
                <w:sz w:val="28"/>
                <w:szCs w:val="28"/>
                <w:lang w:val="es-ES_tradnl"/>
              </w:rPr>
            </w:pPr>
          </w:p>
          <w:p w:rsidR="00C2742C" w:rsidRPr="00B54779" w:rsidRDefault="00C2742C" w:rsidP="0014565A">
            <w:pPr>
              <w:rPr>
                <w:sz w:val="28"/>
                <w:szCs w:val="28"/>
                <w:lang w:val="es-ES_tradnl"/>
              </w:rPr>
            </w:pPr>
          </w:p>
        </w:tc>
      </w:tr>
    </w:tbl>
    <w:p w:rsidR="004714F5" w:rsidRPr="00B54779" w:rsidRDefault="004714F5" w:rsidP="004714F5">
      <w:pPr>
        <w:rPr>
          <w:rFonts w:ascii="Arial" w:hAnsi="Arial" w:cs="Arial"/>
          <w:sz w:val="28"/>
          <w:szCs w:val="28"/>
          <w:lang w:val="es-ES_tradnl"/>
        </w:rPr>
      </w:pPr>
    </w:p>
    <w:p w:rsidR="004714F5" w:rsidRPr="00B51B53" w:rsidRDefault="004714F5" w:rsidP="004714F5">
      <w:pPr>
        <w:rPr>
          <w:rFonts w:ascii="Arial" w:hAnsi="Arial" w:cs="Arial"/>
          <w:sz w:val="32"/>
          <w:lang w:val="es-ES_tradnl"/>
        </w:rPr>
        <w:sectPr w:rsidR="004714F5" w:rsidRPr="00B51B53" w:rsidSect="004714F5">
          <w:headerReference w:type="default" r:id="rId12"/>
          <w:pgSz w:w="12242" w:h="18705" w:code="47"/>
          <w:pgMar w:top="1134" w:right="720" w:bottom="1134" w:left="720" w:header="720" w:footer="720" w:gutter="0"/>
          <w:cols w:space="720"/>
          <w:docGrid w:linePitch="360"/>
        </w:sectPr>
      </w:pPr>
    </w:p>
    <w:p w:rsidR="004714F5" w:rsidRPr="00B51B53" w:rsidRDefault="004714F5" w:rsidP="004714F5">
      <w:pPr>
        <w:rPr>
          <w:rFonts w:ascii="Arial" w:hAnsi="Arial" w:cs="Arial"/>
          <w:sz w:val="32"/>
          <w:lang w:val="es-ES_tradnl"/>
        </w:rPr>
      </w:pPr>
    </w:p>
    <w:p w:rsidR="004714F5" w:rsidRPr="00B51B53" w:rsidRDefault="004714F5" w:rsidP="004714F5">
      <w:pPr>
        <w:jc w:val="center"/>
        <w:rPr>
          <w:rFonts w:ascii="Monotype Corsiva" w:hAnsi="Monotype Corsiva"/>
          <w:b/>
          <w:sz w:val="96"/>
          <w:szCs w:val="96"/>
          <w:lang w:val="es-ES_tradnl"/>
        </w:rPr>
      </w:pPr>
      <w:bookmarkStart w:id="2" w:name="Agropecuaria"/>
      <w:bookmarkEnd w:id="2"/>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CIENCIAS AGROPECUARIAS</w:t>
      </w:r>
    </w:p>
    <w:p w:rsidR="004714F5" w:rsidRPr="00B51B53" w:rsidRDefault="004714F5" w:rsidP="004714F5">
      <w:pPr>
        <w:jc w:val="center"/>
        <w:rPr>
          <w:color w:val="000080"/>
          <w:lang w:val="es-ES_tradnl"/>
        </w:rPr>
      </w:pPr>
    </w:p>
    <w:p w:rsidR="00FE1130" w:rsidRPr="00B51B53" w:rsidRDefault="00EB49ED" w:rsidP="00FE1130">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b/>
          <w:color w:val="000000"/>
          <w:sz w:val="56"/>
          <w:szCs w:val="56"/>
          <w:lang w:val="es-ES_tradnl"/>
        </w:rPr>
      </w:pPr>
      <w:r w:rsidRPr="00B51B53">
        <w:rPr>
          <w:b/>
          <w:color w:val="000000"/>
          <w:sz w:val="56"/>
          <w:szCs w:val="56"/>
          <w:lang w:val="es-ES_tradnl"/>
        </w:rPr>
        <w:t>A: POS</w:t>
      </w:r>
      <w:r w:rsidR="00FE1130" w:rsidRPr="00B51B53">
        <w:rPr>
          <w:b/>
          <w:color w:val="000000"/>
          <w:sz w:val="56"/>
          <w:szCs w:val="56"/>
          <w:lang w:val="es-ES_tradnl"/>
        </w:rPr>
        <w:t>GRADO EN LA SEDE CENTRAL DE LA UCLV</w:t>
      </w:r>
    </w:p>
    <w:p w:rsidR="00FE1130" w:rsidRPr="00B51B53" w:rsidRDefault="00FE1130" w:rsidP="00FE1130">
      <w:pPr>
        <w:pStyle w:val="Default"/>
        <w:rPr>
          <w:b/>
          <w:sz w:val="22"/>
          <w:szCs w:val="22"/>
          <w:lang w:val="es-ES_tradnl" w:eastAsia="en-US"/>
        </w:rPr>
      </w:pPr>
    </w:p>
    <w:p w:rsidR="00AE78D3" w:rsidRDefault="00AE78D3" w:rsidP="001D332C">
      <w:pPr>
        <w:jc w:val="both"/>
        <w:rPr>
          <w:lang w:val="es-ES_tradnl" w:eastAsia="en-US"/>
        </w:rPr>
      </w:pPr>
    </w:p>
    <w:p w:rsidR="00680D55" w:rsidRPr="00680D55" w:rsidRDefault="00680D55" w:rsidP="00680D55">
      <w:pPr>
        <w:pStyle w:val="Ttulo1"/>
        <w:jc w:val="both"/>
        <w:rPr>
          <w:sz w:val="36"/>
          <w:szCs w:val="36"/>
        </w:rPr>
      </w:pPr>
      <w:r w:rsidRPr="00680D55">
        <w:rPr>
          <w:sz w:val="36"/>
          <w:szCs w:val="36"/>
        </w:rPr>
        <w:t>I.- DOCTORADOS</w:t>
      </w:r>
    </w:p>
    <w:p w:rsidR="00680D55" w:rsidRPr="00680D55" w:rsidRDefault="00680D55" w:rsidP="00680D55"/>
    <w:p w:rsidR="00680D55" w:rsidRPr="00680D55" w:rsidRDefault="00680D55" w:rsidP="00680D55">
      <w:pPr>
        <w:jc w:val="both"/>
        <w:rPr>
          <w:rFonts w:eastAsia="Dotum"/>
          <w:b/>
          <w:bCs/>
          <w:color w:val="FF0000"/>
          <w:kern w:val="32"/>
          <w:sz w:val="22"/>
          <w:szCs w:val="22"/>
          <w:lang w:eastAsia="en-US"/>
        </w:rPr>
      </w:pPr>
      <w:r w:rsidRPr="00680D55">
        <w:t>Título: Ciencias Agrícolas</w:t>
      </w:r>
      <w:r w:rsidRPr="00680D55">
        <w:rPr>
          <w:b/>
          <w:sz w:val="22"/>
          <w:szCs w:val="22"/>
        </w:rPr>
        <w:t xml:space="preserve"> </w:t>
      </w:r>
      <w:r w:rsidRPr="00680D55">
        <w:rPr>
          <w:b/>
          <w:color w:val="FF0000"/>
        </w:rPr>
        <w:t>PROGRAMA ACREDITADO DE EXCELENCIA.</w:t>
      </w:r>
      <w:r w:rsidRPr="00680D55">
        <w:rPr>
          <w:rFonts w:eastAsia="Dotum"/>
          <w:b/>
          <w:bCs/>
          <w:color w:val="FF0000"/>
          <w:kern w:val="32"/>
          <w:sz w:val="22"/>
          <w:szCs w:val="22"/>
          <w:lang w:eastAsia="en-US"/>
        </w:rPr>
        <w:t xml:space="preserve"> </w:t>
      </w:r>
      <w:r w:rsidRPr="00680D55">
        <w:rPr>
          <w:b/>
          <w:color w:val="FF0000"/>
        </w:rPr>
        <w:t>PREMIO AUIP A LA CALIDAD DEL POSGRADO EN IBEROAMÉRICA</w:t>
      </w:r>
      <w:r w:rsidR="009654A4">
        <w:rPr>
          <w:b/>
          <w:color w:val="FF0000"/>
        </w:rPr>
        <w:t>.</w:t>
      </w:r>
    </w:p>
    <w:p w:rsidR="00680D55" w:rsidRPr="00680D55" w:rsidRDefault="00680D55" w:rsidP="00680D55">
      <w:pPr>
        <w:jc w:val="both"/>
        <w:rPr>
          <w:bCs/>
          <w:kern w:val="32"/>
        </w:rPr>
      </w:pPr>
      <w:r w:rsidRPr="00680D55">
        <w:rPr>
          <w:u w:val="single"/>
        </w:rPr>
        <w:t>Coordinador</w:t>
      </w:r>
      <w:r w:rsidRPr="00680D55">
        <w:t xml:space="preserve">: </w:t>
      </w:r>
      <w:r w:rsidRPr="00680D55">
        <w:rPr>
          <w:bCs/>
          <w:kern w:val="32"/>
        </w:rPr>
        <w:t>Dr. C. Ahmed Chacón Iznaga, Profesor Titular (</w:t>
      </w:r>
      <w:r w:rsidRPr="00680D55">
        <w:rPr>
          <w:lang w:eastAsia="en-US"/>
        </w:rPr>
        <w:t xml:space="preserve">email: </w:t>
      </w:r>
      <w:hyperlink r:id="rId13" w:history="1">
        <w:r w:rsidRPr="00680D55">
          <w:rPr>
            <w:rStyle w:val="Hipervnculo"/>
            <w:lang w:eastAsia="en-US"/>
          </w:rPr>
          <w:t>ahmedci@uclv.edu.cu</w:t>
        </w:r>
      </w:hyperlink>
      <w:r w:rsidRPr="00680D55">
        <w:rPr>
          <w:bCs/>
          <w:kern w:val="32"/>
        </w:rPr>
        <w:t>)</w:t>
      </w:r>
    </w:p>
    <w:p w:rsidR="00680D55" w:rsidRPr="00680D55" w:rsidRDefault="00680D55" w:rsidP="00680D55">
      <w:pPr>
        <w:jc w:val="both"/>
        <w:rPr>
          <w:bCs/>
          <w:kern w:val="32"/>
        </w:rPr>
      </w:pPr>
      <w:r w:rsidRPr="00680D55">
        <w:rPr>
          <w:bCs/>
          <w:kern w:val="32"/>
          <w:u w:val="single"/>
        </w:rPr>
        <w:t>Fecha:</w:t>
      </w:r>
      <w:r w:rsidRPr="00680D55">
        <w:rPr>
          <w:bCs/>
          <w:kern w:val="32"/>
        </w:rPr>
        <w:t xml:space="preserve"> 18/enero/2021</w:t>
      </w:r>
    </w:p>
    <w:p w:rsidR="00680D55" w:rsidRPr="00680D55" w:rsidRDefault="00680D55" w:rsidP="00680D55">
      <w:pPr>
        <w:jc w:val="both"/>
        <w:rPr>
          <w:sz w:val="22"/>
          <w:szCs w:val="22"/>
        </w:rPr>
      </w:pPr>
    </w:p>
    <w:p w:rsidR="00680D55" w:rsidRPr="00680D55" w:rsidRDefault="00680D55" w:rsidP="00680D55">
      <w:pPr>
        <w:jc w:val="both"/>
        <w:rPr>
          <w:rFonts w:eastAsia="Dotum"/>
          <w:b/>
          <w:bCs/>
          <w:color w:val="FF0000"/>
          <w:kern w:val="32"/>
          <w:sz w:val="22"/>
          <w:szCs w:val="22"/>
          <w:lang w:eastAsia="en-US"/>
        </w:rPr>
      </w:pPr>
      <w:r w:rsidRPr="00680D55">
        <w:t>Título: Ciencias Veterinarias</w:t>
      </w:r>
      <w:r w:rsidRPr="00680D55">
        <w:rPr>
          <w:b/>
          <w:sz w:val="22"/>
          <w:szCs w:val="22"/>
        </w:rPr>
        <w:t xml:space="preserve"> </w:t>
      </w:r>
      <w:r w:rsidRPr="00680D55">
        <w:rPr>
          <w:b/>
          <w:color w:val="FF0000"/>
        </w:rPr>
        <w:t>PROGRAMA ACREDITADO CERTIFICADO</w:t>
      </w:r>
    </w:p>
    <w:p w:rsidR="00680D55" w:rsidRPr="00680D55" w:rsidRDefault="00680D55" w:rsidP="00680D55">
      <w:pPr>
        <w:jc w:val="both"/>
        <w:rPr>
          <w:bCs/>
          <w:kern w:val="32"/>
        </w:rPr>
      </w:pPr>
      <w:r w:rsidRPr="00680D55">
        <w:rPr>
          <w:u w:val="single"/>
        </w:rPr>
        <w:t>Coordinador</w:t>
      </w:r>
      <w:r w:rsidRPr="00680D55">
        <w:t xml:space="preserve">: </w:t>
      </w:r>
      <w:r w:rsidRPr="00680D55">
        <w:rPr>
          <w:bCs/>
          <w:kern w:val="32"/>
        </w:rPr>
        <w:t>Dr. C. Alcides Pérez Bello, Profesor Titular (</w:t>
      </w:r>
      <w:r w:rsidRPr="00680D55">
        <w:rPr>
          <w:lang w:eastAsia="en-US"/>
        </w:rPr>
        <w:t xml:space="preserve">email: </w:t>
      </w:r>
      <w:hyperlink r:id="rId14" w:history="1">
        <w:r w:rsidRPr="00680D55">
          <w:rPr>
            <w:rStyle w:val="Hipervnculo"/>
            <w:lang w:eastAsia="en-US"/>
          </w:rPr>
          <w:t>alcidopb@uclv.edu.cu</w:t>
        </w:r>
      </w:hyperlink>
      <w:r w:rsidRPr="00680D55">
        <w:rPr>
          <w:bCs/>
          <w:kern w:val="32"/>
        </w:rPr>
        <w:t>)</w:t>
      </w:r>
    </w:p>
    <w:p w:rsidR="00680D55" w:rsidRPr="00680D55" w:rsidRDefault="00680D55" w:rsidP="00680D55">
      <w:pPr>
        <w:jc w:val="both"/>
        <w:rPr>
          <w:bCs/>
          <w:kern w:val="32"/>
        </w:rPr>
      </w:pPr>
      <w:r w:rsidRPr="00680D55">
        <w:rPr>
          <w:bCs/>
          <w:kern w:val="32"/>
          <w:u w:val="single"/>
        </w:rPr>
        <w:t>Fecha:</w:t>
      </w:r>
      <w:r w:rsidRPr="00680D55">
        <w:rPr>
          <w:bCs/>
          <w:kern w:val="32"/>
        </w:rPr>
        <w:t xml:space="preserve"> 18/enero/2021</w:t>
      </w:r>
    </w:p>
    <w:p w:rsidR="00680D55" w:rsidRPr="00680D55" w:rsidRDefault="00680D55" w:rsidP="00680D55">
      <w:pPr>
        <w:pStyle w:val="Ttulo1"/>
        <w:ind w:hanging="180"/>
        <w:jc w:val="both"/>
        <w:rPr>
          <w:b w:val="0"/>
          <w:sz w:val="22"/>
          <w:szCs w:val="22"/>
        </w:rPr>
      </w:pPr>
    </w:p>
    <w:p w:rsidR="00680D55" w:rsidRPr="00680D55" w:rsidRDefault="00680D55" w:rsidP="00680D55"/>
    <w:p w:rsidR="00680D55" w:rsidRPr="00680D55" w:rsidRDefault="00680D55" w:rsidP="00680D55">
      <w:pPr>
        <w:pStyle w:val="Ttulo1"/>
        <w:jc w:val="both"/>
        <w:rPr>
          <w:sz w:val="36"/>
          <w:szCs w:val="36"/>
        </w:rPr>
      </w:pPr>
      <w:r w:rsidRPr="00680D55">
        <w:rPr>
          <w:sz w:val="36"/>
          <w:szCs w:val="36"/>
        </w:rPr>
        <w:t>II.- MAESTRÍAS</w:t>
      </w:r>
    </w:p>
    <w:p w:rsidR="00680D55" w:rsidRPr="00680D55" w:rsidRDefault="00680D55" w:rsidP="00680D55"/>
    <w:p w:rsidR="00680D55" w:rsidRPr="00680D55" w:rsidRDefault="00680D55" w:rsidP="00680D55">
      <w:pPr>
        <w:pStyle w:val="Ttulo1"/>
        <w:jc w:val="both"/>
        <w:rPr>
          <w:szCs w:val="24"/>
        </w:rPr>
      </w:pPr>
      <w:r w:rsidRPr="00680D55">
        <w:rPr>
          <w:szCs w:val="24"/>
          <w:u w:val="single"/>
        </w:rPr>
        <w:t>Maestrías que continúan</w:t>
      </w:r>
      <w:r w:rsidRPr="00680D55">
        <w:rPr>
          <w:szCs w:val="24"/>
        </w:rPr>
        <w:t>:</w:t>
      </w:r>
    </w:p>
    <w:p w:rsidR="00680D55" w:rsidRPr="00680D55" w:rsidRDefault="00680D55" w:rsidP="00680D55"/>
    <w:p w:rsidR="00680D55" w:rsidRPr="00680D55" w:rsidRDefault="00680D55" w:rsidP="00680D55">
      <w:pPr>
        <w:jc w:val="both"/>
        <w:rPr>
          <w:b/>
          <w:color w:val="FF0000"/>
        </w:rPr>
      </w:pPr>
      <w:r w:rsidRPr="00680D55">
        <w:rPr>
          <w:bCs/>
        </w:rPr>
        <w:t xml:space="preserve">1. </w:t>
      </w:r>
      <w:r w:rsidRPr="00680D55">
        <w:rPr>
          <w:bCs/>
          <w:u w:val="single"/>
        </w:rPr>
        <w:t>Título</w:t>
      </w:r>
      <w:r w:rsidRPr="00680D55">
        <w:rPr>
          <w:bCs/>
        </w:rPr>
        <w:t>: Agricultura Sostenible (XVIII Edición)</w:t>
      </w:r>
      <w:r w:rsidRPr="00680D55">
        <w:rPr>
          <w:bCs/>
          <w:sz w:val="22"/>
          <w:szCs w:val="22"/>
        </w:rPr>
        <w:t xml:space="preserve"> </w:t>
      </w:r>
      <w:r w:rsidRPr="00680D55">
        <w:rPr>
          <w:b/>
          <w:color w:val="FF0000"/>
        </w:rPr>
        <w:t>PROGRAMA ACREDITADO CERTIFICADO</w:t>
      </w:r>
    </w:p>
    <w:p w:rsidR="00680D55" w:rsidRPr="00680D55" w:rsidRDefault="00680D55" w:rsidP="00680D55">
      <w:pPr>
        <w:jc w:val="both"/>
        <w:rPr>
          <w:bCs/>
          <w:kern w:val="32"/>
        </w:rPr>
      </w:pPr>
      <w:r w:rsidRPr="00680D55">
        <w:rPr>
          <w:bCs/>
          <w:u w:val="single"/>
        </w:rPr>
        <w:t>Coordinador:</w:t>
      </w:r>
      <w:r w:rsidRPr="00680D55">
        <w:rPr>
          <w:bCs/>
        </w:rPr>
        <w:t xml:space="preserve"> Dr. C. Ray Espinosa Ruiz</w:t>
      </w:r>
      <w:r w:rsidRPr="00680D55">
        <w:rPr>
          <w:bCs/>
          <w:kern w:val="32"/>
        </w:rPr>
        <w:t>, Profesor Titular (</w:t>
      </w:r>
      <w:r w:rsidRPr="00680D55">
        <w:rPr>
          <w:lang w:eastAsia="en-US"/>
        </w:rPr>
        <w:t xml:space="preserve">email: </w:t>
      </w:r>
      <w:hyperlink r:id="rId15" w:history="1">
        <w:r w:rsidRPr="00680D55">
          <w:rPr>
            <w:rStyle w:val="Hipervnculo"/>
            <w:lang w:eastAsia="en-US"/>
          </w:rPr>
          <w:t>rayer@uclv.edu.cu</w:t>
        </w:r>
      </w:hyperlink>
      <w:r w:rsidRPr="00680D55">
        <w:rPr>
          <w:bCs/>
          <w:kern w:val="32"/>
        </w:rPr>
        <w:t>)</w:t>
      </w:r>
    </w:p>
    <w:p w:rsidR="00680D55" w:rsidRPr="00680D55" w:rsidRDefault="00680D55" w:rsidP="00680D55">
      <w:pPr>
        <w:jc w:val="both"/>
      </w:pPr>
      <w:r w:rsidRPr="00680D55">
        <w:rPr>
          <w:bCs/>
          <w:kern w:val="32"/>
          <w:u w:val="single"/>
        </w:rPr>
        <w:t>Cursos que la integran</w:t>
      </w:r>
      <w:r w:rsidRPr="00680D55">
        <w:rPr>
          <w:bCs/>
          <w:kern w:val="32"/>
        </w:rPr>
        <w:t xml:space="preserve">: </w:t>
      </w:r>
      <w:r w:rsidRPr="00680D55">
        <w:rPr>
          <w:lang w:val="es-ES_tradnl"/>
        </w:rPr>
        <w:t>06010201, 06010202, 06010401, 06010501, 06010101</w:t>
      </w:r>
    </w:p>
    <w:p w:rsidR="00680D55" w:rsidRPr="00680D55" w:rsidRDefault="00680D55" w:rsidP="00680D55">
      <w:pPr>
        <w:jc w:val="both"/>
        <w:rPr>
          <w:bCs/>
          <w:kern w:val="32"/>
        </w:rPr>
      </w:pPr>
    </w:p>
    <w:p w:rsidR="00680D55" w:rsidRPr="00680D55" w:rsidRDefault="00680D55" w:rsidP="00680D55">
      <w:pPr>
        <w:pStyle w:val="Ttulo1"/>
        <w:jc w:val="both"/>
        <w:rPr>
          <w:bCs/>
          <w:color w:val="FF0000"/>
          <w:szCs w:val="24"/>
        </w:rPr>
      </w:pPr>
      <w:r w:rsidRPr="00680D55">
        <w:rPr>
          <w:b w:val="0"/>
          <w:szCs w:val="24"/>
        </w:rPr>
        <w:t xml:space="preserve">2. </w:t>
      </w:r>
      <w:r w:rsidRPr="00680D55">
        <w:rPr>
          <w:b w:val="0"/>
          <w:szCs w:val="24"/>
          <w:u w:val="single"/>
        </w:rPr>
        <w:t>Título</w:t>
      </w:r>
      <w:r w:rsidRPr="00680D55">
        <w:rPr>
          <w:b w:val="0"/>
          <w:szCs w:val="24"/>
        </w:rPr>
        <w:t>: Salud Animal Avanzada (V Edición)</w:t>
      </w:r>
      <w:r w:rsidRPr="00680D55">
        <w:rPr>
          <w:b w:val="0"/>
          <w:sz w:val="22"/>
          <w:szCs w:val="22"/>
        </w:rPr>
        <w:t xml:space="preserve"> </w:t>
      </w:r>
      <w:r w:rsidRPr="00680D55">
        <w:rPr>
          <w:color w:val="FF0000"/>
          <w:szCs w:val="24"/>
        </w:rPr>
        <w:t>PROGRAMA ACREDITADO CALIFICADO</w:t>
      </w:r>
    </w:p>
    <w:p w:rsidR="00680D55" w:rsidRPr="00680D55" w:rsidRDefault="00680D55" w:rsidP="00680D55">
      <w:pPr>
        <w:jc w:val="both"/>
        <w:rPr>
          <w:bCs/>
          <w:kern w:val="32"/>
        </w:rPr>
      </w:pPr>
      <w:r w:rsidRPr="00680D55">
        <w:rPr>
          <w:u w:val="single"/>
        </w:rPr>
        <w:t>Coordinador</w:t>
      </w:r>
      <w:r w:rsidRPr="00680D55">
        <w:t>: Dr. C. Leonel Lazo Pérez</w:t>
      </w:r>
      <w:r w:rsidRPr="00680D55">
        <w:rPr>
          <w:bCs/>
          <w:kern w:val="32"/>
        </w:rPr>
        <w:t>, Profesor Titular</w:t>
      </w:r>
      <w:r w:rsidRPr="00680D55">
        <w:rPr>
          <w:b/>
          <w:bCs/>
          <w:kern w:val="32"/>
        </w:rPr>
        <w:t xml:space="preserve"> </w:t>
      </w:r>
      <w:r w:rsidRPr="00680D55">
        <w:rPr>
          <w:bCs/>
          <w:kern w:val="32"/>
        </w:rPr>
        <w:t>(</w:t>
      </w:r>
      <w:r w:rsidRPr="00680D55">
        <w:rPr>
          <w:lang w:eastAsia="en-US"/>
        </w:rPr>
        <w:t xml:space="preserve">email: </w:t>
      </w:r>
      <w:hyperlink r:id="rId16" w:history="1">
        <w:r w:rsidRPr="00680D55">
          <w:rPr>
            <w:rStyle w:val="Hipervnculo"/>
            <w:lang w:eastAsia="en-US"/>
          </w:rPr>
          <w:t>lazo@uclv.edu.cu</w:t>
        </w:r>
      </w:hyperlink>
      <w:r w:rsidRPr="00680D55">
        <w:rPr>
          <w:bCs/>
          <w:kern w:val="32"/>
        </w:rPr>
        <w:t>)</w:t>
      </w:r>
    </w:p>
    <w:p w:rsidR="00680D55" w:rsidRPr="00680D55" w:rsidRDefault="00680D55" w:rsidP="00680D55">
      <w:pPr>
        <w:jc w:val="both"/>
        <w:rPr>
          <w:lang w:eastAsia="en-US"/>
        </w:rPr>
      </w:pPr>
      <w:r w:rsidRPr="00680D55">
        <w:rPr>
          <w:bCs/>
          <w:kern w:val="32"/>
          <w:u w:val="single"/>
        </w:rPr>
        <w:t>Cursos que la integran</w:t>
      </w:r>
      <w:r w:rsidRPr="00680D55">
        <w:rPr>
          <w:bCs/>
          <w:kern w:val="32"/>
        </w:rPr>
        <w:t xml:space="preserve">: </w:t>
      </w:r>
      <w:r w:rsidRPr="00680D55">
        <w:rPr>
          <w:lang w:eastAsia="en-US"/>
        </w:rPr>
        <w:t>06020101, 06020102, 06020103, 06020104, 06020105, 06020106, 06020107</w:t>
      </w:r>
    </w:p>
    <w:p w:rsidR="00680D55" w:rsidRPr="00680D55" w:rsidRDefault="00680D55" w:rsidP="00680D55">
      <w:pPr>
        <w:jc w:val="both"/>
      </w:pPr>
    </w:p>
    <w:p w:rsidR="00680D55" w:rsidRPr="00680D55" w:rsidRDefault="00680D55" w:rsidP="00680D55">
      <w:pPr>
        <w:pStyle w:val="Ttulo1"/>
        <w:jc w:val="both"/>
        <w:rPr>
          <w:b w:val="0"/>
          <w:szCs w:val="24"/>
        </w:rPr>
      </w:pPr>
      <w:r w:rsidRPr="00680D55">
        <w:rPr>
          <w:b w:val="0"/>
          <w:szCs w:val="24"/>
        </w:rPr>
        <w:t xml:space="preserve">3. </w:t>
      </w:r>
      <w:r w:rsidRPr="00680D55">
        <w:rPr>
          <w:b w:val="0"/>
          <w:szCs w:val="24"/>
          <w:u w:val="single"/>
        </w:rPr>
        <w:t>Título</w:t>
      </w:r>
      <w:r w:rsidRPr="00680D55">
        <w:rPr>
          <w:b w:val="0"/>
          <w:szCs w:val="24"/>
        </w:rPr>
        <w:t>: Ingeniería Agrícola (III Edición)</w:t>
      </w:r>
    </w:p>
    <w:p w:rsidR="00680D55" w:rsidRPr="00680D55" w:rsidRDefault="00680D55" w:rsidP="00680D55">
      <w:pPr>
        <w:jc w:val="both"/>
        <w:rPr>
          <w:bCs/>
          <w:kern w:val="32"/>
        </w:rPr>
      </w:pPr>
      <w:r w:rsidRPr="00680D55">
        <w:rPr>
          <w:u w:val="single"/>
        </w:rPr>
        <w:t>Coordinador</w:t>
      </w:r>
      <w:r w:rsidRPr="00680D55">
        <w:t>: Dr. C. Elvis López Bravo</w:t>
      </w:r>
      <w:r w:rsidRPr="00680D55">
        <w:rPr>
          <w:bCs/>
          <w:kern w:val="32"/>
        </w:rPr>
        <w:t>, Profesor Titular (</w:t>
      </w:r>
      <w:r w:rsidRPr="00680D55">
        <w:rPr>
          <w:lang w:eastAsia="en-US"/>
        </w:rPr>
        <w:t xml:space="preserve">email: </w:t>
      </w:r>
      <w:hyperlink r:id="rId17" w:history="1">
        <w:r w:rsidRPr="00680D55">
          <w:rPr>
            <w:rStyle w:val="Hipervnculo"/>
            <w:lang w:eastAsia="en-US"/>
          </w:rPr>
          <w:t>elvislb@uclv.edu.cu</w:t>
        </w:r>
      </w:hyperlink>
      <w:r w:rsidRPr="00680D55">
        <w:rPr>
          <w:bCs/>
          <w:kern w:val="32"/>
        </w:rPr>
        <w:t>)</w:t>
      </w:r>
    </w:p>
    <w:p w:rsidR="00680D55" w:rsidRPr="00680D55" w:rsidRDefault="00680D55" w:rsidP="00680D55">
      <w:pPr>
        <w:jc w:val="both"/>
      </w:pPr>
      <w:r w:rsidRPr="00680D55">
        <w:rPr>
          <w:bCs/>
          <w:kern w:val="32"/>
          <w:u w:val="single"/>
        </w:rPr>
        <w:t>Cursos que la integran</w:t>
      </w:r>
      <w:r w:rsidRPr="00680D55">
        <w:rPr>
          <w:bCs/>
          <w:kern w:val="32"/>
        </w:rPr>
        <w:t xml:space="preserve">: </w:t>
      </w:r>
      <w:r w:rsidRPr="00680D55">
        <w:rPr>
          <w:bCs/>
        </w:rPr>
        <w:t>06040301, 06040302, 06040303, 06040304, 06040201, 06040202</w:t>
      </w:r>
    </w:p>
    <w:p w:rsidR="00680D55" w:rsidRPr="00680D55" w:rsidRDefault="00680D55" w:rsidP="00680D55">
      <w:pPr>
        <w:jc w:val="both"/>
      </w:pPr>
    </w:p>
    <w:p w:rsidR="00680D55" w:rsidRPr="00680D55" w:rsidRDefault="00680D55" w:rsidP="00680D55">
      <w:pPr>
        <w:pStyle w:val="Ttulo1"/>
        <w:jc w:val="both"/>
        <w:rPr>
          <w:b w:val="0"/>
          <w:szCs w:val="24"/>
        </w:rPr>
      </w:pPr>
      <w:r w:rsidRPr="00680D55">
        <w:rPr>
          <w:b w:val="0"/>
          <w:szCs w:val="24"/>
        </w:rPr>
        <w:t xml:space="preserve">4. </w:t>
      </w:r>
      <w:r w:rsidRPr="00680D55">
        <w:rPr>
          <w:b w:val="0"/>
          <w:szCs w:val="24"/>
          <w:u w:val="single"/>
        </w:rPr>
        <w:t>Título</w:t>
      </w:r>
      <w:r w:rsidRPr="00680D55">
        <w:rPr>
          <w:b w:val="0"/>
          <w:szCs w:val="24"/>
        </w:rPr>
        <w:t>: Conservación de la Biodiversidad (II Edición)</w:t>
      </w:r>
    </w:p>
    <w:p w:rsidR="00680D55" w:rsidRPr="00680D55" w:rsidRDefault="00680D55" w:rsidP="00680D55">
      <w:pPr>
        <w:jc w:val="both"/>
        <w:rPr>
          <w:bCs/>
          <w:kern w:val="32"/>
        </w:rPr>
      </w:pPr>
      <w:r w:rsidRPr="00680D55">
        <w:rPr>
          <w:u w:val="single"/>
        </w:rPr>
        <w:t>Coordinador</w:t>
      </w:r>
      <w:r w:rsidRPr="00680D55">
        <w:t>: Dr. C. Alfredo Noa Monzón</w:t>
      </w:r>
      <w:r w:rsidRPr="00680D55">
        <w:rPr>
          <w:bCs/>
          <w:kern w:val="32"/>
        </w:rPr>
        <w:t>, Profesor Titular (</w:t>
      </w:r>
      <w:r w:rsidRPr="00680D55">
        <w:rPr>
          <w:lang w:eastAsia="en-US"/>
        </w:rPr>
        <w:t xml:space="preserve">email: </w:t>
      </w:r>
      <w:hyperlink r:id="rId18" w:history="1">
        <w:r w:rsidRPr="00680D55">
          <w:rPr>
            <w:rStyle w:val="Hipervnculo"/>
            <w:lang w:eastAsia="en-US"/>
          </w:rPr>
          <w:t>anoa@uclv.edu.cu</w:t>
        </w:r>
      </w:hyperlink>
      <w:r w:rsidRPr="00680D55">
        <w:rPr>
          <w:bCs/>
          <w:kern w:val="32"/>
        </w:rPr>
        <w:t>)</w:t>
      </w:r>
    </w:p>
    <w:p w:rsidR="00680D55" w:rsidRPr="00680D55" w:rsidRDefault="00680D55" w:rsidP="00680D55">
      <w:pPr>
        <w:jc w:val="both"/>
      </w:pPr>
      <w:r w:rsidRPr="00680D55">
        <w:rPr>
          <w:u w:val="single"/>
        </w:rPr>
        <w:t>Cursos que la integran</w:t>
      </w:r>
      <w:r w:rsidRPr="00680D55">
        <w:t>: no se programan cursos porque ya los maestrantes están en la parte investigativa.</w:t>
      </w:r>
    </w:p>
    <w:p w:rsidR="00680D55" w:rsidRPr="00680D55" w:rsidRDefault="00680D55" w:rsidP="00680D55">
      <w:pPr>
        <w:jc w:val="both"/>
      </w:pPr>
    </w:p>
    <w:p w:rsidR="00680D55" w:rsidRPr="00680D55" w:rsidRDefault="00680D55" w:rsidP="00680D55">
      <w:pPr>
        <w:pStyle w:val="Ttulo1"/>
        <w:jc w:val="both"/>
        <w:rPr>
          <w:b w:val="0"/>
          <w:szCs w:val="24"/>
        </w:rPr>
      </w:pPr>
      <w:r w:rsidRPr="00680D55">
        <w:rPr>
          <w:b w:val="0"/>
          <w:szCs w:val="24"/>
        </w:rPr>
        <w:lastRenderedPageBreak/>
        <w:t>5. Título: Conservación de la Biodiversidad (III Edición)</w:t>
      </w:r>
    </w:p>
    <w:p w:rsidR="00680D55" w:rsidRPr="00680D55" w:rsidRDefault="00680D55" w:rsidP="00680D55">
      <w:pPr>
        <w:jc w:val="both"/>
        <w:rPr>
          <w:bCs/>
          <w:kern w:val="32"/>
        </w:rPr>
      </w:pPr>
      <w:r w:rsidRPr="00680D55">
        <w:rPr>
          <w:u w:val="single"/>
        </w:rPr>
        <w:t>Coordinador</w:t>
      </w:r>
      <w:r w:rsidRPr="00680D55">
        <w:t>: Dr. C. Alfredo Noa Monzón</w:t>
      </w:r>
      <w:r w:rsidRPr="00680D55">
        <w:rPr>
          <w:bCs/>
          <w:kern w:val="32"/>
        </w:rPr>
        <w:t>, Profesor Titular</w:t>
      </w:r>
    </w:p>
    <w:p w:rsidR="00680D55" w:rsidRPr="00680D55" w:rsidRDefault="00680D55" w:rsidP="00680D55">
      <w:pPr>
        <w:jc w:val="both"/>
        <w:rPr>
          <w:u w:val="single"/>
        </w:rPr>
      </w:pPr>
      <w:r w:rsidRPr="00680D55">
        <w:rPr>
          <w:bCs/>
          <w:kern w:val="32"/>
          <w:u w:val="single"/>
        </w:rPr>
        <w:t>Cursos que la integran</w:t>
      </w:r>
      <w:r w:rsidRPr="00680D55">
        <w:rPr>
          <w:bCs/>
          <w:kern w:val="32"/>
        </w:rPr>
        <w:t xml:space="preserve">: </w:t>
      </w:r>
      <w:r w:rsidRPr="00680D55">
        <w:rPr>
          <w:bCs/>
        </w:rPr>
        <w:t>06050201</w:t>
      </w:r>
      <w:r w:rsidRPr="00680D55">
        <w:t xml:space="preserve">, </w:t>
      </w:r>
      <w:r w:rsidRPr="00680D55">
        <w:rPr>
          <w:bCs/>
        </w:rPr>
        <w:t>06050202</w:t>
      </w:r>
      <w:r w:rsidRPr="00680D55">
        <w:t xml:space="preserve">, </w:t>
      </w:r>
      <w:r w:rsidRPr="00680D55">
        <w:rPr>
          <w:bCs/>
        </w:rPr>
        <w:t>06050203</w:t>
      </w:r>
      <w:r w:rsidRPr="00680D55">
        <w:t xml:space="preserve">, </w:t>
      </w:r>
      <w:r w:rsidRPr="00680D55">
        <w:rPr>
          <w:bCs/>
        </w:rPr>
        <w:t>06050204</w:t>
      </w:r>
      <w:r w:rsidRPr="00680D55">
        <w:t xml:space="preserve">, </w:t>
      </w:r>
      <w:r w:rsidRPr="00680D55">
        <w:rPr>
          <w:bCs/>
        </w:rPr>
        <w:t>06050205</w:t>
      </w:r>
      <w:r w:rsidRPr="00680D55">
        <w:rPr>
          <w:sz w:val="22"/>
          <w:szCs w:val="22"/>
          <w:lang w:val="es-ES_tradnl"/>
        </w:rPr>
        <w:t xml:space="preserve">, </w:t>
      </w:r>
      <w:r w:rsidRPr="00680D55">
        <w:rPr>
          <w:bCs/>
        </w:rPr>
        <w:t>06050206</w:t>
      </w:r>
      <w:r w:rsidRPr="00680D55">
        <w:t xml:space="preserve">, </w:t>
      </w:r>
      <w:r w:rsidRPr="00680D55">
        <w:rPr>
          <w:bCs/>
        </w:rPr>
        <w:t>06050207</w:t>
      </w:r>
      <w:r w:rsidRPr="00680D55">
        <w:t xml:space="preserve">, </w:t>
      </w:r>
      <w:r w:rsidRPr="00680D55">
        <w:rPr>
          <w:bCs/>
        </w:rPr>
        <w:t>06050208</w:t>
      </w:r>
      <w:r w:rsidRPr="00680D55">
        <w:t xml:space="preserve">, </w:t>
      </w:r>
      <w:r w:rsidRPr="00680D55">
        <w:rPr>
          <w:bCs/>
        </w:rPr>
        <w:t>06050209</w:t>
      </w:r>
      <w:r w:rsidRPr="00680D55">
        <w:t xml:space="preserve">, </w:t>
      </w:r>
      <w:r w:rsidRPr="00680D55">
        <w:rPr>
          <w:bCs/>
        </w:rPr>
        <w:t>06050210</w:t>
      </w:r>
      <w:r w:rsidRPr="00680D55">
        <w:t xml:space="preserve">, </w:t>
      </w:r>
      <w:r w:rsidRPr="00680D55">
        <w:rPr>
          <w:bCs/>
        </w:rPr>
        <w:t>06050211</w:t>
      </w:r>
      <w:r w:rsidRPr="00680D55">
        <w:t xml:space="preserve">, </w:t>
      </w:r>
      <w:r w:rsidRPr="00680D55">
        <w:rPr>
          <w:bCs/>
        </w:rPr>
        <w:t>06050212</w:t>
      </w:r>
      <w:r w:rsidRPr="00680D55">
        <w:t xml:space="preserve">, </w:t>
      </w:r>
      <w:r w:rsidRPr="00680D55">
        <w:rPr>
          <w:bCs/>
        </w:rPr>
        <w:t>06050213</w:t>
      </w:r>
      <w:r w:rsidRPr="00680D55">
        <w:t xml:space="preserve">, </w:t>
      </w:r>
      <w:r w:rsidRPr="00680D55">
        <w:rPr>
          <w:bCs/>
        </w:rPr>
        <w:t>06050214</w:t>
      </w:r>
      <w:r w:rsidRPr="00680D55">
        <w:t xml:space="preserve">, </w:t>
      </w:r>
      <w:r w:rsidRPr="00680D55">
        <w:rPr>
          <w:bCs/>
        </w:rPr>
        <w:t>06050215</w:t>
      </w:r>
      <w:r w:rsidRPr="00680D55">
        <w:t xml:space="preserve">, </w:t>
      </w:r>
      <w:r w:rsidRPr="00680D55">
        <w:rPr>
          <w:lang w:val="es-ES_tradnl"/>
        </w:rPr>
        <w:t>06050216</w:t>
      </w:r>
      <w:r w:rsidRPr="00680D55">
        <w:t xml:space="preserve">, </w:t>
      </w:r>
      <w:r w:rsidRPr="00680D55">
        <w:rPr>
          <w:lang w:val="es-ES_tradnl"/>
        </w:rPr>
        <w:t>06050217</w:t>
      </w:r>
      <w:r w:rsidRPr="00680D55">
        <w:rPr>
          <w:bCs/>
        </w:rPr>
        <w:t>, 06050218, 06050219</w:t>
      </w:r>
      <w:r w:rsidRPr="00680D55">
        <w:t xml:space="preserve">, </w:t>
      </w:r>
      <w:r w:rsidRPr="00680D55">
        <w:rPr>
          <w:bCs/>
        </w:rPr>
        <w:t>06050220</w:t>
      </w:r>
    </w:p>
    <w:p w:rsidR="00680D55" w:rsidRPr="00680D55" w:rsidRDefault="00680D55" w:rsidP="00680D55">
      <w:pPr>
        <w:pStyle w:val="Ttulo1"/>
        <w:jc w:val="both"/>
        <w:rPr>
          <w:b w:val="0"/>
          <w:szCs w:val="24"/>
          <w:u w:val="single"/>
        </w:rPr>
      </w:pPr>
    </w:p>
    <w:p w:rsidR="00680D55" w:rsidRPr="00680D55" w:rsidRDefault="00680D55" w:rsidP="00680D55"/>
    <w:p w:rsidR="00680D55" w:rsidRPr="00680D55" w:rsidRDefault="00680D55" w:rsidP="00680D55">
      <w:pPr>
        <w:pStyle w:val="Ttulo1"/>
        <w:jc w:val="both"/>
        <w:rPr>
          <w:szCs w:val="24"/>
        </w:rPr>
      </w:pPr>
      <w:r w:rsidRPr="00680D55">
        <w:rPr>
          <w:szCs w:val="24"/>
          <w:u w:val="single"/>
        </w:rPr>
        <w:t>Maestría que comienza</w:t>
      </w:r>
      <w:r w:rsidRPr="00680D55">
        <w:rPr>
          <w:szCs w:val="24"/>
        </w:rPr>
        <w:t>:</w:t>
      </w:r>
    </w:p>
    <w:p w:rsidR="00680D55" w:rsidRPr="00680D55" w:rsidRDefault="00680D55" w:rsidP="00680D55"/>
    <w:p w:rsidR="00680D55" w:rsidRPr="00680D55" w:rsidRDefault="00680D55" w:rsidP="00680D55">
      <w:pPr>
        <w:pStyle w:val="Ttulo1"/>
        <w:jc w:val="both"/>
        <w:rPr>
          <w:b w:val="0"/>
          <w:szCs w:val="24"/>
        </w:rPr>
      </w:pPr>
      <w:r w:rsidRPr="00680D55">
        <w:rPr>
          <w:b w:val="0"/>
          <w:szCs w:val="24"/>
        </w:rPr>
        <w:t>1. Título: Producción Porcina Sostenible (I Edición)</w:t>
      </w:r>
    </w:p>
    <w:p w:rsidR="00680D55" w:rsidRPr="00680D55" w:rsidRDefault="00680D55" w:rsidP="00680D55">
      <w:pPr>
        <w:jc w:val="both"/>
      </w:pPr>
      <w:r w:rsidRPr="00680D55">
        <w:rPr>
          <w:u w:val="single"/>
        </w:rPr>
        <w:t>Coordinador</w:t>
      </w:r>
      <w:r w:rsidRPr="00680D55">
        <w:t>: Dr. C. Raciel Lima Orozco</w:t>
      </w:r>
      <w:r w:rsidRPr="00680D55">
        <w:rPr>
          <w:bCs/>
          <w:kern w:val="32"/>
        </w:rPr>
        <w:t>, Profesor Titular (</w:t>
      </w:r>
      <w:r w:rsidRPr="00680D55">
        <w:rPr>
          <w:lang w:eastAsia="en-US"/>
        </w:rPr>
        <w:t xml:space="preserve">email: </w:t>
      </w:r>
      <w:hyperlink r:id="rId19" w:history="1">
        <w:r w:rsidRPr="00680D55">
          <w:rPr>
            <w:rStyle w:val="Hipervnculo"/>
            <w:lang w:eastAsia="en-US"/>
          </w:rPr>
          <w:t>raciello@uclv.edu.cu</w:t>
        </w:r>
      </w:hyperlink>
      <w:r w:rsidRPr="00680D55">
        <w:rPr>
          <w:bCs/>
          <w:kern w:val="32"/>
        </w:rPr>
        <w:t>)</w:t>
      </w:r>
    </w:p>
    <w:p w:rsidR="00680D55" w:rsidRPr="00680D55" w:rsidRDefault="00680D55" w:rsidP="00680D55">
      <w:r w:rsidRPr="00680D55">
        <w:rPr>
          <w:bCs/>
          <w:kern w:val="32"/>
          <w:u w:val="single"/>
        </w:rPr>
        <w:t>Cursos que la integran</w:t>
      </w:r>
      <w:r w:rsidRPr="00680D55">
        <w:rPr>
          <w:bCs/>
          <w:kern w:val="32"/>
        </w:rPr>
        <w:t xml:space="preserve">: </w:t>
      </w:r>
      <w:r w:rsidRPr="00680D55">
        <w:rPr>
          <w:lang w:eastAsia="en-US"/>
        </w:rPr>
        <w:t>06020301, 06020401, 06020108, 06020501, 06020109, 06020502, 06020201, 06020202, 06020110, 06020203</w:t>
      </w:r>
    </w:p>
    <w:p w:rsidR="00680D55" w:rsidRPr="00680D55" w:rsidRDefault="00680D55" w:rsidP="00680D55">
      <w:pPr>
        <w:jc w:val="both"/>
        <w:rPr>
          <w:b/>
        </w:rPr>
      </w:pPr>
    </w:p>
    <w:p w:rsidR="00680D55" w:rsidRPr="00680D55" w:rsidRDefault="00680D55" w:rsidP="00680D55">
      <w:pPr>
        <w:pStyle w:val="Default"/>
        <w:rPr>
          <w:rFonts w:ascii="Times New Roman" w:hAnsi="Times New Roman" w:cs="Times New Roman"/>
        </w:rPr>
      </w:pPr>
    </w:p>
    <w:p w:rsidR="00680D55" w:rsidRPr="00680D55" w:rsidRDefault="00680D55" w:rsidP="00680D55">
      <w:pPr>
        <w:jc w:val="both"/>
        <w:rPr>
          <w:b/>
          <w:sz w:val="36"/>
          <w:szCs w:val="36"/>
        </w:rPr>
      </w:pPr>
      <w:r w:rsidRPr="00680D55">
        <w:rPr>
          <w:b/>
          <w:sz w:val="36"/>
          <w:szCs w:val="36"/>
        </w:rPr>
        <w:t>III.- ESPECIALIDADES</w:t>
      </w:r>
    </w:p>
    <w:p w:rsidR="00680D55" w:rsidRPr="00680D55" w:rsidRDefault="00680D55" w:rsidP="00680D55">
      <w:pPr>
        <w:pStyle w:val="Ttulo1"/>
        <w:jc w:val="both"/>
        <w:rPr>
          <w:b w:val="0"/>
          <w:szCs w:val="24"/>
          <w:u w:val="single"/>
        </w:rPr>
      </w:pPr>
    </w:p>
    <w:p w:rsidR="00680D55" w:rsidRPr="00680D55" w:rsidRDefault="00680D55" w:rsidP="00680D55">
      <w:pPr>
        <w:pStyle w:val="Ttulo1"/>
        <w:jc w:val="both"/>
        <w:rPr>
          <w:szCs w:val="24"/>
          <w:u w:val="single"/>
        </w:rPr>
      </w:pPr>
      <w:r w:rsidRPr="00680D55">
        <w:rPr>
          <w:szCs w:val="24"/>
          <w:u w:val="single"/>
        </w:rPr>
        <w:t>Especialidad que comienza:</w:t>
      </w:r>
    </w:p>
    <w:p w:rsidR="00680D55" w:rsidRPr="00680D55" w:rsidRDefault="00680D55" w:rsidP="00680D55"/>
    <w:p w:rsidR="00680D55" w:rsidRPr="00680D55" w:rsidRDefault="00680D55" w:rsidP="00680D55">
      <w:r w:rsidRPr="00680D55">
        <w:t xml:space="preserve">1. </w:t>
      </w:r>
      <w:r w:rsidRPr="00680D55">
        <w:rPr>
          <w:bCs/>
          <w:u w:val="single"/>
        </w:rPr>
        <w:t>Título</w:t>
      </w:r>
      <w:r w:rsidRPr="00680D55">
        <w:rPr>
          <w:bCs/>
        </w:rPr>
        <w:t>:</w:t>
      </w:r>
      <w:r w:rsidRPr="00680D55">
        <w:rPr>
          <w:color w:val="00B050"/>
          <w:sz w:val="48"/>
          <w:szCs w:val="48"/>
        </w:rPr>
        <w:t xml:space="preserve"> </w:t>
      </w:r>
      <w:r w:rsidRPr="00680D55">
        <w:t>Especialidad de posgrado en Sanidad Vegetal</w:t>
      </w:r>
    </w:p>
    <w:p w:rsidR="00680D55" w:rsidRPr="00680D55" w:rsidRDefault="00680D55" w:rsidP="00680D55">
      <w:pPr>
        <w:jc w:val="both"/>
        <w:rPr>
          <w:bCs/>
          <w:kern w:val="32"/>
        </w:rPr>
      </w:pPr>
      <w:r w:rsidRPr="00680D55">
        <w:rPr>
          <w:bCs/>
          <w:u w:val="single"/>
        </w:rPr>
        <w:t>Coordinador</w:t>
      </w:r>
      <w:r w:rsidRPr="00680D55">
        <w:rPr>
          <w:bCs/>
        </w:rPr>
        <w:t xml:space="preserve">: Dr. C. Alexander Bernal Cabrera, Profesor Titular </w:t>
      </w:r>
      <w:r w:rsidRPr="00680D55">
        <w:rPr>
          <w:bCs/>
          <w:kern w:val="32"/>
        </w:rPr>
        <w:t>(</w:t>
      </w:r>
      <w:r w:rsidRPr="00680D55">
        <w:rPr>
          <w:lang w:eastAsia="en-US"/>
        </w:rPr>
        <w:t xml:space="preserve">email: </w:t>
      </w:r>
      <w:hyperlink r:id="rId20" w:history="1">
        <w:r w:rsidRPr="00680D55">
          <w:rPr>
            <w:rStyle w:val="Hipervnculo"/>
            <w:lang w:eastAsia="en-US"/>
          </w:rPr>
          <w:t>alexanderbc@uclv.edu.cu</w:t>
        </w:r>
      </w:hyperlink>
      <w:r w:rsidRPr="00680D55">
        <w:rPr>
          <w:bCs/>
          <w:kern w:val="32"/>
        </w:rPr>
        <w:t>)</w:t>
      </w:r>
    </w:p>
    <w:p w:rsidR="00680D55" w:rsidRPr="00680D55" w:rsidRDefault="00680D55" w:rsidP="00680D55">
      <w:pPr>
        <w:rPr>
          <w:bCs/>
          <w:kern w:val="32"/>
        </w:rPr>
      </w:pPr>
      <w:r w:rsidRPr="00680D55">
        <w:rPr>
          <w:bCs/>
          <w:kern w:val="32"/>
          <w:u w:val="single"/>
        </w:rPr>
        <w:t>Diplomados que la integran</w:t>
      </w:r>
      <w:r w:rsidRPr="00680D55">
        <w:rPr>
          <w:bCs/>
          <w:kern w:val="32"/>
        </w:rPr>
        <w:t xml:space="preserve">: </w:t>
      </w:r>
    </w:p>
    <w:p w:rsidR="00680D55" w:rsidRPr="00680D55" w:rsidRDefault="00680D55" w:rsidP="00BA66C6">
      <w:pPr>
        <w:pStyle w:val="Prrafodelista"/>
        <w:numPr>
          <w:ilvl w:val="0"/>
          <w:numId w:val="27"/>
        </w:numPr>
        <w:spacing w:after="0" w:line="240" w:lineRule="auto"/>
        <w:rPr>
          <w:rFonts w:ascii="Times New Roman" w:hAnsi="Times New Roman"/>
        </w:rPr>
      </w:pPr>
      <w:r w:rsidRPr="00680D55">
        <w:rPr>
          <w:rFonts w:ascii="Times New Roman" w:hAnsi="Times New Roman"/>
        </w:rPr>
        <w:t>Gestión Agropecuaria y Forestal Sostenible</w:t>
      </w:r>
    </w:p>
    <w:p w:rsidR="00680D55" w:rsidRPr="00680D55" w:rsidRDefault="00680D55" w:rsidP="00BA66C6">
      <w:pPr>
        <w:pStyle w:val="Prrafodelista"/>
        <w:numPr>
          <w:ilvl w:val="0"/>
          <w:numId w:val="27"/>
        </w:numPr>
        <w:spacing w:after="0" w:line="240" w:lineRule="auto"/>
        <w:rPr>
          <w:rFonts w:ascii="Times New Roman" w:hAnsi="Times New Roman"/>
        </w:rPr>
      </w:pPr>
      <w:r w:rsidRPr="00680D55">
        <w:rPr>
          <w:rFonts w:ascii="Times New Roman" w:hAnsi="Times New Roman"/>
        </w:rPr>
        <w:t>Sanidad Vegetal</w:t>
      </w:r>
    </w:p>
    <w:p w:rsidR="00680D55" w:rsidRPr="00680D55" w:rsidRDefault="00680D55" w:rsidP="00BA66C6">
      <w:pPr>
        <w:pStyle w:val="Prrafodelista"/>
        <w:numPr>
          <w:ilvl w:val="0"/>
          <w:numId w:val="27"/>
        </w:numPr>
        <w:spacing w:after="0" w:line="240" w:lineRule="auto"/>
        <w:rPr>
          <w:rFonts w:ascii="Times New Roman" w:hAnsi="Times New Roman"/>
        </w:rPr>
      </w:pPr>
      <w:r w:rsidRPr="00680D55">
        <w:rPr>
          <w:rFonts w:ascii="Times New Roman" w:hAnsi="Times New Roman"/>
        </w:rPr>
        <w:t>Gestión de procesos en Sanidad Vegetal</w:t>
      </w:r>
    </w:p>
    <w:p w:rsidR="00680D55" w:rsidRPr="00680D55" w:rsidRDefault="00680D55" w:rsidP="00680D55">
      <w:pPr>
        <w:jc w:val="both"/>
        <w:rPr>
          <w:bCs/>
          <w:kern w:val="32"/>
        </w:rPr>
      </w:pPr>
    </w:p>
    <w:p w:rsidR="00680D55" w:rsidRPr="00680D55" w:rsidRDefault="00680D55" w:rsidP="00680D55">
      <w:pPr>
        <w:jc w:val="both"/>
        <w:rPr>
          <w:bCs/>
          <w:kern w:val="32"/>
        </w:rPr>
      </w:pPr>
    </w:p>
    <w:p w:rsidR="00680D55" w:rsidRPr="00680D55" w:rsidRDefault="00680D55" w:rsidP="00680D55">
      <w:pPr>
        <w:jc w:val="both"/>
        <w:rPr>
          <w:b/>
          <w:sz w:val="36"/>
          <w:szCs w:val="36"/>
        </w:rPr>
      </w:pPr>
      <w:r w:rsidRPr="00680D55">
        <w:rPr>
          <w:b/>
          <w:sz w:val="36"/>
          <w:szCs w:val="36"/>
        </w:rPr>
        <w:t>IV.- DIPLOMADOS</w:t>
      </w:r>
    </w:p>
    <w:p w:rsidR="00680D55" w:rsidRPr="00680D55" w:rsidRDefault="00680D55" w:rsidP="00680D55">
      <w:pPr>
        <w:jc w:val="both"/>
        <w:rPr>
          <w:b/>
          <w:u w:val="single"/>
        </w:rPr>
      </w:pPr>
    </w:p>
    <w:p w:rsidR="00680D55" w:rsidRPr="00680D55" w:rsidRDefault="00680D55" w:rsidP="00680D55">
      <w:pPr>
        <w:pStyle w:val="Ttulo1"/>
        <w:jc w:val="both"/>
        <w:rPr>
          <w:szCs w:val="24"/>
          <w:u w:val="single"/>
        </w:rPr>
      </w:pPr>
      <w:r w:rsidRPr="00680D55">
        <w:rPr>
          <w:szCs w:val="24"/>
          <w:u w:val="single"/>
        </w:rPr>
        <w:t>Diplomados que continúan:</w:t>
      </w:r>
    </w:p>
    <w:p w:rsidR="00680D55" w:rsidRPr="00680D55" w:rsidRDefault="00680D55" w:rsidP="00680D55"/>
    <w:p w:rsidR="00680D55" w:rsidRPr="00680D55" w:rsidRDefault="00680D55" w:rsidP="00680D55">
      <w:r w:rsidRPr="00680D55">
        <w:rPr>
          <w:bCs/>
        </w:rPr>
        <w:t xml:space="preserve">1. </w:t>
      </w:r>
      <w:r w:rsidRPr="00680D55">
        <w:rPr>
          <w:bCs/>
          <w:u w:val="single"/>
        </w:rPr>
        <w:t>Título</w:t>
      </w:r>
      <w:r w:rsidRPr="00680D55">
        <w:rPr>
          <w:bCs/>
        </w:rPr>
        <w:t>:</w:t>
      </w:r>
      <w:r w:rsidRPr="00680D55">
        <w:rPr>
          <w:color w:val="00B050"/>
          <w:sz w:val="48"/>
          <w:szCs w:val="48"/>
        </w:rPr>
        <w:t xml:space="preserve"> </w:t>
      </w:r>
      <w:r w:rsidRPr="00680D55">
        <w:t>Innovación agropecuaria participativa para el desarrollo local (I Edición)</w:t>
      </w:r>
    </w:p>
    <w:p w:rsidR="00680D55" w:rsidRPr="00680D55" w:rsidRDefault="00680D55" w:rsidP="00680D55">
      <w:pPr>
        <w:jc w:val="both"/>
        <w:rPr>
          <w:bCs/>
          <w:kern w:val="32"/>
        </w:rPr>
      </w:pPr>
      <w:r w:rsidRPr="00680D55">
        <w:rPr>
          <w:bCs/>
          <w:u w:val="single"/>
        </w:rPr>
        <w:t>Coordinadora:</w:t>
      </w:r>
      <w:r w:rsidRPr="00680D55">
        <w:rPr>
          <w:bCs/>
        </w:rPr>
        <w:t xml:space="preserve"> </w:t>
      </w:r>
      <w:r w:rsidRPr="00680D55">
        <w:t xml:space="preserve">Dr. C. Arahis Cruz Limonte, Profesora Titular </w:t>
      </w:r>
      <w:r w:rsidRPr="00680D55">
        <w:rPr>
          <w:bCs/>
          <w:kern w:val="32"/>
        </w:rPr>
        <w:t>(</w:t>
      </w:r>
      <w:r w:rsidRPr="00680D55">
        <w:rPr>
          <w:lang w:eastAsia="en-US"/>
        </w:rPr>
        <w:t xml:space="preserve">email: </w:t>
      </w:r>
      <w:hyperlink r:id="rId21" w:history="1">
        <w:r w:rsidRPr="00680D55">
          <w:rPr>
            <w:rStyle w:val="Hipervnculo"/>
            <w:lang w:eastAsia="en-US"/>
          </w:rPr>
          <w:t>arahiscl@uclv.edu.cu</w:t>
        </w:r>
      </w:hyperlink>
      <w:r w:rsidRPr="00680D55">
        <w:rPr>
          <w:bCs/>
          <w:kern w:val="32"/>
        </w:rPr>
        <w:t>)</w:t>
      </w:r>
    </w:p>
    <w:p w:rsidR="00680D55" w:rsidRPr="00680D55" w:rsidRDefault="00680D55" w:rsidP="00680D55">
      <w:r w:rsidRPr="00680D55">
        <w:rPr>
          <w:bCs/>
          <w:kern w:val="32"/>
          <w:u w:val="single"/>
        </w:rPr>
        <w:t>Cursos que lo integran</w:t>
      </w:r>
      <w:r w:rsidRPr="00680D55">
        <w:rPr>
          <w:bCs/>
          <w:kern w:val="32"/>
        </w:rPr>
        <w:t>:</w:t>
      </w:r>
      <w:r w:rsidRPr="00680D55">
        <w:rPr>
          <w:lang w:val="es-ES_tradnl"/>
        </w:rPr>
        <w:t xml:space="preserve"> 06010102, 06010103, 06010104</w:t>
      </w:r>
    </w:p>
    <w:p w:rsidR="00680D55" w:rsidRPr="00680D55" w:rsidRDefault="00680D55" w:rsidP="00680D55">
      <w:pPr>
        <w:pStyle w:val="Ttulo1"/>
        <w:jc w:val="both"/>
        <w:rPr>
          <w:b w:val="0"/>
          <w:szCs w:val="24"/>
          <w:u w:val="single"/>
        </w:rPr>
      </w:pPr>
    </w:p>
    <w:p w:rsidR="00680D55" w:rsidRPr="00680D55" w:rsidRDefault="00680D55" w:rsidP="00680D55">
      <w:pPr>
        <w:jc w:val="both"/>
      </w:pPr>
      <w:r w:rsidRPr="00680D55">
        <w:t xml:space="preserve">2. </w:t>
      </w:r>
      <w:r w:rsidRPr="00680D55">
        <w:rPr>
          <w:bCs/>
          <w:u w:val="single"/>
        </w:rPr>
        <w:t>Título</w:t>
      </w:r>
      <w:r w:rsidRPr="00680D55">
        <w:rPr>
          <w:bCs/>
        </w:rPr>
        <w:t>:</w:t>
      </w:r>
      <w:r w:rsidRPr="00680D55">
        <w:rPr>
          <w:color w:val="00B050"/>
          <w:sz w:val="48"/>
          <w:szCs w:val="48"/>
        </w:rPr>
        <w:t xml:space="preserve"> </w:t>
      </w:r>
      <w:r w:rsidRPr="00680D55">
        <w:t>Gestión de Procesos en Sanidad Vegetal</w:t>
      </w:r>
    </w:p>
    <w:p w:rsidR="00680D55" w:rsidRPr="00680D55" w:rsidRDefault="00680D55" w:rsidP="00680D55">
      <w:pPr>
        <w:jc w:val="both"/>
        <w:rPr>
          <w:bCs/>
          <w:kern w:val="32"/>
        </w:rPr>
      </w:pPr>
      <w:r w:rsidRPr="00680D55">
        <w:rPr>
          <w:bCs/>
          <w:u w:val="single"/>
        </w:rPr>
        <w:t>Coordinador</w:t>
      </w:r>
      <w:r w:rsidRPr="00680D55">
        <w:rPr>
          <w:bCs/>
        </w:rPr>
        <w:t xml:space="preserve">: Dr. C. Alexander Bernal Cabrera, Profesor Titular </w:t>
      </w:r>
      <w:r w:rsidRPr="00680D55">
        <w:rPr>
          <w:bCs/>
          <w:kern w:val="32"/>
        </w:rPr>
        <w:t>(</w:t>
      </w:r>
      <w:r w:rsidRPr="00680D55">
        <w:rPr>
          <w:lang w:eastAsia="en-US"/>
        </w:rPr>
        <w:t xml:space="preserve">email: </w:t>
      </w:r>
      <w:hyperlink r:id="rId22" w:history="1">
        <w:r w:rsidRPr="00680D55">
          <w:rPr>
            <w:rStyle w:val="Hipervnculo"/>
            <w:lang w:eastAsia="en-US"/>
          </w:rPr>
          <w:t>alexanderbc@uclv.edu.cu</w:t>
        </w:r>
      </w:hyperlink>
      <w:r w:rsidRPr="00680D55">
        <w:rPr>
          <w:bCs/>
          <w:kern w:val="32"/>
        </w:rPr>
        <w:t>)</w:t>
      </w:r>
    </w:p>
    <w:p w:rsidR="00680D55" w:rsidRPr="00680D55" w:rsidRDefault="00680D55" w:rsidP="00680D55">
      <w:pPr>
        <w:jc w:val="both"/>
        <w:rPr>
          <w:bCs/>
          <w:kern w:val="32"/>
        </w:rPr>
      </w:pPr>
    </w:p>
    <w:p w:rsidR="00680D55" w:rsidRPr="00680D55" w:rsidRDefault="00680D55" w:rsidP="00680D55">
      <w:pPr>
        <w:pStyle w:val="Ttulo1"/>
        <w:jc w:val="both"/>
        <w:rPr>
          <w:b w:val="0"/>
          <w:szCs w:val="24"/>
          <w:u w:val="single"/>
        </w:rPr>
      </w:pPr>
      <w:r w:rsidRPr="00680D55">
        <w:rPr>
          <w:b w:val="0"/>
          <w:szCs w:val="24"/>
          <w:u w:val="single"/>
        </w:rPr>
        <w:t>Diplomado que comienza:</w:t>
      </w:r>
    </w:p>
    <w:p w:rsidR="00680D55" w:rsidRPr="00680D55" w:rsidRDefault="00680D55" w:rsidP="00680D55"/>
    <w:p w:rsidR="00680D55" w:rsidRPr="00680D55" w:rsidRDefault="00680D55" w:rsidP="00680D55">
      <w:r w:rsidRPr="00680D55">
        <w:rPr>
          <w:bCs/>
        </w:rPr>
        <w:t xml:space="preserve">1. </w:t>
      </w:r>
      <w:r w:rsidRPr="00680D55">
        <w:rPr>
          <w:bCs/>
          <w:u w:val="single"/>
        </w:rPr>
        <w:t>Título</w:t>
      </w:r>
      <w:r w:rsidRPr="00680D55">
        <w:rPr>
          <w:bCs/>
        </w:rPr>
        <w:t>:</w:t>
      </w:r>
      <w:r w:rsidRPr="00680D55">
        <w:t xml:space="preserve"> Innovación agropecuaria participativa para el desarrollo local (II Edición)</w:t>
      </w:r>
    </w:p>
    <w:p w:rsidR="00680D55" w:rsidRPr="00680D55" w:rsidRDefault="00680D55" w:rsidP="00680D55">
      <w:pPr>
        <w:jc w:val="both"/>
        <w:rPr>
          <w:bCs/>
          <w:kern w:val="32"/>
        </w:rPr>
      </w:pPr>
      <w:r w:rsidRPr="00680D55">
        <w:rPr>
          <w:bCs/>
          <w:u w:val="single"/>
        </w:rPr>
        <w:t>Coordinadora:</w:t>
      </w:r>
      <w:r w:rsidRPr="00680D55">
        <w:rPr>
          <w:bCs/>
        </w:rPr>
        <w:t xml:space="preserve"> </w:t>
      </w:r>
      <w:r w:rsidRPr="00680D55">
        <w:t xml:space="preserve">Dr. C. Arahis Cruz Limonte, Profesora Titular </w:t>
      </w:r>
      <w:r w:rsidRPr="00680D55">
        <w:rPr>
          <w:bCs/>
          <w:kern w:val="32"/>
        </w:rPr>
        <w:t>(</w:t>
      </w:r>
      <w:r w:rsidRPr="00680D55">
        <w:rPr>
          <w:lang w:eastAsia="en-US"/>
        </w:rPr>
        <w:t xml:space="preserve">email: </w:t>
      </w:r>
      <w:hyperlink r:id="rId23" w:history="1">
        <w:r w:rsidRPr="00680D55">
          <w:rPr>
            <w:rStyle w:val="Hipervnculo"/>
            <w:lang w:eastAsia="en-US"/>
          </w:rPr>
          <w:t>arahiscl@uclv.edu.cu</w:t>
        </w:r>
      </w:hyperlink>
      <w:r w:rsidRPr="00680D55">
        <w:rPr>
          <w:bCs/>
          <w:kern w:val="32"/>
        </w:rPr>
        <w:t>)</w:t>
      </w:r>
    </w:p>
    <w:p w:rsidR="00680D55" w:rsidRPr="00680D55" w:rsidRDefault="00680D55" w:rsidP="00680D55">
      <w:r w:rsidRPr="00680D55">
        <w:rPr>
          <w:bCs/>
          <w:kern w:val="32"/>
          <w:u w:val="single"/>
        </w:rPr>
        <w:t>Cursos que lo integran</w:t>
      </w:r>
      <w:r w:rsidRPr="00680D55">
        <w:rPr>
          <w:bCs/>
          <w:kern w:val="32"/>
        </w:rPr>
        <w:t>:</w:t>
      </w:r>
      <w:r w:rsidRPr="00680D55">
        <w:rPr>
          <w:lang w:val="es-ES_tradnl"/>
        </w:rPr>
        <w:t xml:space="preserve"> 06010105, 06010106, 06010107, 06010108, 06010109, 06010110, 06010111, 06010112, 06010113</w:t>
      </w:r>
    </w:p>
    <w:p w:rsidR="00680D55" w:rsidRPr="00680D55" w:rsidRDefault="00680D55" w:rsidP="00680D55">
      <w:pPr>
        <w:jc w:val="both"/>
        <w:rPr>
          <w:bCs/>
          <w:kern w:val="32"/>
        </w:rPr>
      </w:pPr>
    </w:p>
    <w:p w:rsidR="00680D55" w:rsidRPr="00680D55" w:rsidRDefault="00680D55" w:rsidP="00680D55">
      <w:pPr>
        <w:jc w:val="both"/>
        <w:rPr>
          <w:bCs/>
          <w:kern w:val="32"/>
        </w:rPr>
      </w:pPr>
    </w:p>
    <w:p w:rsidR="00680D55" w:rsidRPr="00680D55" w:rsidRDefault="00680D55" w:rsidP="00680D55">
      <w:pPr>
        <w:pStyle w:val="Ttulo1"/>
        <w:ind w:left="720" w:hanging="720"/>
        <w:jc w:val="both"/>
        <w:rPr>
          <w:sz w:val="36"/>
          <w:szCs w:val="36"/>
        </w:rPr>
      </w:pPr>
      <w:r w:rsidRPr="00680D55">
        <w:rPr>
          <w:sz w:val="36"/>
          <w:szCs w:val="36"/>
        </w:rPr>
        <w:lastRenderedPageBreak/>
        <w:t>V.- CURSOS</w:t>
      </w:r>
    </w:p>
    <w:p w:rsidR="00680D55" w:rsidRPr="00680D55" w:rsidRDefault="00680D55" w:rsidP="00680D55">
      <w:pPr>
        <w:pStyle w:val="Prrafodelista"/>
        <w:tabs>
          <w:tab w:val="left" w:pos="0"/>
          <w:tab w:val="left" w:pos="284"/>
        </w:tabs>
        <w:spacing w:after="0" w:line="240" w:lineRule="auto"/>
        <w:ind w:left="0"/>
        <w:contextualSpacing w:val="0"/>
        <w:jc w:val="both"/>
        <w:rPr>
          <w:rFonts w:ascii="Times New Roman" w:hAnsi="Times New Roman"/>
          <w:b/>
          <w:sz w:val="32"/>
          <w:szCs w:val="32"/>
          <w:lang w:val="es-ES_tradnl"/>
        </w:rPr>
      </w:pPr>
      <w:r w:rsidRPr="00680D55">
        <w:rPr>
          <w:rFonts w:ascii="Times New Roman" w:hAnsi="Times New Roman"/>
          <w:b/>
          <w:sz w:val="32"/>
          <w:szCs w:val="32"/>
          <w:lang w:val="es-ES_tradnl"/>
        </w:rPr>
        <w:t xml:space="preserve">Cursos que forman parte de: Diplomado </w:t>
      </w:r>
      <w:r w:rsidRPr="00680D55">
        <w:rPr>
          <w:rFonts w:ascii="Times New Roman" w:hAnsi="Times New Roman"/>
          <w:b/>
          <w:sz w:val="32"/>
          <w:szCs w:val="32"/>
        </w:rPr>
        <w:t xml:space="preserve">en </w:t>
      </w:r>
      <w:r w:rsidRPr="00680D55">
        <w:rPr>
          <w:rFonts w:ascii="Times New Roman" w:hAnsi="Times New Roman"/>
          <w:b/>
          <w:sz w:val="32"/>
          <w:szCs w:val="32"/>
          <w:lang w:val="es-ES_tradnl"/>
        </w:rPr>
        <w:t>Innovación agropecuaria participativa para el desarrollo local (I Edición)</w:t>
      </w:r>
    </w:p>
    <w:p w:rsidR="00680D55" w:rsidRPr="00680D55" w:rsidRDefault="00680D55" w:rsidP="00680D55">
      <w:pPr>
        <w:tabs>
          <w:tab w:val="left" w:pos="360"/>
        </w:tabs>
        <w:jc w:val="both"/>
        <w:rPr>
          <w:u w:val="single"/>
        </w:rPr>
      </w:pPr>
    </w:p>
    <w:p w:rsidR="00680D55" w:rsidRPr="00680D55" w:rsidRDefault="00680D55" w:rsidP="00680D55">
      <w:pPr>
        <w:tabs>
          <w:tab w:val="left" w:pos="360"/>
        </w:tabs>
        <w:jc w:val="both"/>
      </w:pPr>
      <w:r w:rsidRPr="00680D55">
        <w:rPr>
          <w:u w:val="single"/>
        </w:rPr>
        <w:t>Título:</w:t>
      </w:r>
      <w:r w:rsidRPr="00680D55">
        <w:t xml:space="preserve"> Gestión de proyectos </w:t>
      </w:r>
    </w:p>
    <w:p w:rsidR="00680D55" w:rsidRPr="00680D55" w:rsidRDefault="00680D55" w:rsidP="00680D55">
      <w:pPr>
        <w:jc w:val="both"/>
        <w:rPr>
          <w:lang w:val="es-ES_tradnl"/>
        </w:rPr>
      </w:pPr>
      <w:r w:rsidRPr="00680D55">
        <w:rPr>
          <w:u w:val="single"/>
          <w:lang w:val="es-ES_tradnl"/>
        </w:rPr>
        <w:t>Fecha</w:t>
      </w:r>
      <w:r w:rsidRPr="00680D55">
        <w:rPr>
          <w:lang w:val="es-ES_tradnl"/>
        </w:rPr>
        <w:t>: 12/enero/2021</w:t>
      </w:r>
    </w:p>
    <w:p w:rsidR="00680D55" w:rsidRPr="00680D55" w:rsidRDefault="00680D55" w:rsidP="00680D55">
      <w:pPr>
        <w:tabs>
          <w:tab w:val="left" w:pos="360"/>
        </w:tabs>
        <w:jc w:val="both"/>
      </w:pPr>
      <w:r w:rsidRPr="00680D55">
        <w:rPr>
          <w:u w:val="single"/>
        </w:rPr>
        <w:t>Profesores</w:t>
      </w:r>
      <w:r w:rsidRPr="00680D55">
        <w:t>: Dr. C. Raciel Lima Orozco (PT), Dr. C. Arahis Cruz Limonte (PT), Dr. C. Luis Antonio Barranco Olivera (PT), Dr. C. Joaquín Alonso Freyre (PT), Dr. C. Roberto Garcés González (PT)</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06010102</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Fases del ciclo de vida de los proyectos. La participación como categoría medular en su gestión y desarrollo (participación diferenciada). Funciones del grupo gestor. Metodología para la elaboración de proyectos de I+D+i. Pasos para su aprobación. Herramientas para la gestión del proyecto en cada una de las fases del ciclo de vida con énfasis en la gestión de los recursos (humanos, financieros, materiales y tecnológicos) y articulación de actores.</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b/>
        </w:rPr>
      </w:pP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Título:</w:t>
      </w:r>
      <w:r w:rsidRPr="00680D55">
        <w:rPr>
          <w:rFonts w:ascii="Times New Roman" w:hAnsi="Times New Roman"/>
        </w:rPr>
        <w:t xml:space="preserve"> Gestión de cadenas de valor </w:t>
      </w:r>
    </w:p>
    <w:p w:rsidR="00680D55" w:rsidRPr="00680D55" w:rsidRDefault="00680D55" w:rsidP="00680D55">
      <w:pPr>
        <w:jc w:val="both"/>
        <w:rPr>
          <w:lang w:val="es-ES_tradnl"/>
        </w:rPr>
      </w:pPr>
      <w:r w:rsidRPr="00680D55">
        <w:rPr>
          <w:u w:val="single"/>
          <w:lang w:val="es-ES_tradnl"/>
        </w:rPr>
        <w:t>Fecha</w:t>
      </w:r>
      <w:r w:rsidRPr="00680D55">
        <w:rPr>
          <w:lang w:val="es-ES_tradnl"/>
        </w:rPr>
        <w:t>: 12/enero/2021</w:t>
      </w:r>
    </w:p>
    <w:p w:rsidR="00680D55" w:rsidRPr="00680D55" w:rsidRDefault="00680D55" w:rsidP="00680D55">
      <w:pPr>
        <w:tabs>
          <w:tab w:val="left" w:pos="360"/>
        </w:tabs>
        <w:jc w:val="both"/>
      </w:pPr>
      <w:r w:rsidRPr="00680D55">
        <w:rPr>
          <w:u w:val="single"/>
        </w:rPr>
        <w:t>Profesores</w:t>
      </w:r>
      <w:r w:rsidRPr="00680D55">
        <w:t>: Dr. C. Ubaldo Acelio Alvarez Hernández (PT), Dr. C. Jaime G. García Ruiz (PT)</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06010103</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Concepto e importancia de cadenas productivas y de valor. Desarrollo histórico. Innovaciones. Importancia y tipo de innovaciones. Innovaciones conocidas en la cadena de valor para la producción agropecuaria a nivel local. Metodologías para el diseño de las cadenas de valor y técnicas para el diagnóstico de las cadenas de valor. Principales elementos de las cadenas de valor. Mapas de proceso de las cadenas de valor. Análisis de flujo de proceso y definición de puntos críticos de las cadenas y las estrategias de solución.</w:t>
      </w:r>
    </w:p>
    <w:p w:rsidR="00680D55" w:rsidRPr="00680D55" w:rsidRDefault="00680D55" w:rsidP="00680D55">
      <w:pPr>
        <w:rPr>
          <w:b/>
        </w:rPr>
      </w:pPr>
    </w:p>
    <w:p w:rsidR="00680D55" w:rsidRPr="00680D55" w:rsidRDefault="00680D55" w:rsidP="00680D55">
      <w:r w:rsidRPr="00680D55">
        <w:rPr>
          <w:u w:val="single"/>
        </w:rPr>
        <w:t>Título:</w:t>
      </w:r>
      <w:r w:rsidRPr="00680D55">
        <w:t xml:space="preserve"> Comercialización de la producción agraria</w:t>
      </w:r>
    </w:p>
    <w:p w:rsidR="00680D55" w:rsidRPr="00680D55" w:rsidRDefault="00680D55" w:rsidP="00680D55">
      <w:pPr>
        <w:jc w:val="both"/>
        <w:rPr>
          <w:lang w:val="es-ES_tradnl"/>
        </w:rPr>
      </w:pPr>
      <w:r w:rsidRPr="00680D55">
        <w:rPr>
          <w:u w:val="single"/>
          <w:lang w:val="es-ES_tradnl"/>
        </w:rPr>
        <w:t>Fecha</w:t>
      </w:r>
      <w:r w:rsidRPr="00680D55">
        <w:rPr>
          <w:lang w:val="es-ES_tradnl"/>
        </w:rPr>
        <w:t>: 12/enero/2021</w:t>
      </w:r>
    </w:p>
    <w:p w:rsidR="00680D55" w:rsidRPr="00680D55" w:rsidRDefault="00680D55" w:rsidP="00680D55">
      <w:pPr>
        <w:jc w:val="both"/>
      </w:pPr>
      <w:r w:rsidRPr="00680D55">
        <w:rPr>
          <w:u w:val="single"/>
        </w:rPr>
        <w:t>Profesores</w:t>
      </w:r>
      <w:r w:rsidRPr="00680D55">
        <w:t>: Dr. C. Jaime G. García Ruiz (PT), Lic. Lienny García Pedraza (A)</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06010104</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El sistema de comercialización de la producción agropecuaria. Concepto, posición e importancia de la comercialización en la economía. Funciones de la comercialización. El mercado agropecuario, sus particularidades. El producto como variable comercial. La oferta y la demanda. Determinación de los precios. La elasticidad precio y la elasticidad ingreso de la oferta y la demanda. La segmentación del mercado. La distribución y sus canales. Los intermediarios. La eficiencia de la comercialización. Agentes de la comercialización. Alternativas cooperadas de distribución y la comercialización.</w:t>
      </w:r>
    </w:p>
    <w:p w:rsidR="00680D55" w:rsidRPr="00680D55" w:rsidRDefault="00680D55" w:rsidP="00680D55">
      <w:pPr>
        <w:rPr>
          <w:b/>
          <w:sz w:val="32"/>
          <w:szCs w:val="32"/>
          <w:lang w:val="es-ES_tradnl"/>
        </w:rPr>
      </w:pPr>
    </w:p>
    <w:p w:rsidR="00680D55" w:rsidRPr="00680D55" w:rsidRDefault="00680D55" w:rsidP="00680D55">
      <w:pPr>
        <w:pStyle w:val="Prrafodelista"/>
        <w:tabs>
          <w:tab w:val="left" w:pos="0"/>
          <w:tab w:val="left" w:pos="284"/>
        </w:tabs>
        <w:spacing w:after="0" w:line="240" w:lineRule="auto"/>
        <w:ind w:left="0"/>
        <w:contextualSpacing w:val="0"/>
        <w:jc w:val="both"/>
        <w:rPr>
          <w:rFonts w:ascii="Times New Roman" w:hAnsi="Times New Roman"/>
          <w:b/>
          <w:sz w:val="32"/>
          <w:szCs w:val="32"/>
          <w:lang w:val="es-ES_tradnl"/>
        </w:rPr>
      </w:pPr>
      <w:r w:rsidRPr="00680D55">
        <w:rPr>
          <w:rFonts w:ascii="Times New Roman" w:hAnsi="Times New Roman"/>
          <w:b/>
          <w:sz w:val="32"/>
          <w:szCs w:val="32"/>
          <w:lang w:val="es-ES_tradnl"/>
        </w:rPr>
        <w:t xml:space="preserve">Cursos que forman parte de: Diplomado </w:t>
      </w:r>
      <w:r w:rsidRPr="00680D55">
        <w:rPr>
          <w:rFonts w:ascii="Times New Roman" w:hAnsi="Times New Roman"/>
          <w:b/>
          <w:sz w:val="32"/>
          <w:szCs w:val="32"/>
        </w:rPr>
        <w:t xml:space="preserve">en </w:t>
      </w:r>
      <w:r w:rsidRPr="00680D55">
        <w:rPr>
          <w:rFonts w:ascii="Times New Roman" w:hAnsi="Times New Roman"/>
          <w:b/>
          <w:sz w:val="32"/>
          <w:szCs w:val="32"/>
          <w:lang w:val="es-ES_tradnl"/>
        </w:rPr>
        <w:t>Innovación agropecuaria participativa para el desarrollo local (II Edición)</w:t>
      </w:r>
    </w:p>
    <w:p w:rsidR="00680D55" w:rsidRPr="00680D55" w:rsidRDefault="00680D55" w:rsidP="00680D55">
      <w:pPr>
        <w:jc w:val="both"/>
        <w:rPr>
          <w:b/>
        </w:rPr>
      </w:pPr>
    </w:p>
    <w:p w:rsidR="00680D55" w:rsidRPr="00680D55" w:rsidRDefault="00680D55" w:rsidP="00680D55">
      <w:pPr>
        <w:jc w:val="both"/>
      </w:pPr>
      <w:r w:rsidRPr="00680D55">
        <w:rPr>
          <w:u w:val="single"/>
        </w:rPr>
        <w:t>Título</w:t>
      </w:r>
      <w:r w:rsidRPr="00680D55">
        <w:t xml:space="preserve">: Sistema agrario e innovación tecnológica </w:t>
      </w:r>
    </w:p>
    <w:p w:rsidR="00680D55" w:rsidRPr="00680D55" w:rsidRDefault="00680D55" w:rsidP="00680D55">
      <w:pPr>
        <w:jc w:val="both"/>
        <w:rPr>
          <w:lang w:val="es-ES_tradnl"/>
        </w:rPr>
      </w:pPr>
      <w:r w:rsidRPr="00680D55">
        <w:rPr>
          <w:u w:val="single"/>
          <w:lang w:val="es-ES_tradnl"/>
        </w:rPr>
        <w:t>Fecha</w:t>
      </w:r>
      <w:r w:rsidRPr="00680D55">
        <w:rPr>
          <w:lang w:val="es-ES_tradnl"/>
        </w:rPr>
        <w:t>: 16/marzo/2021</w:t>
      </w:r>
    </w:p>
    <w:p w:rsidR="00680D55" w:rsidRPr="00680D55" w:rsidRDefault="00680D55" w:rsidP="00680D55">
      <w:pPr>
        <w:tabs>
          <w:tab w:val="left" w:pos="360"/>
        </w:tabs>
        <w:jc w:val="both"/>
        <w:rPr>
          <w:color w:val="000000"/>
        </w:rPr>
      </w:pPr>
      <w:r w:rsidRPr="00680D55">
        <w:rPr>
          <w:color w:val="000000"/>
          <w:u w:val="single"/>
        </w:rPr>
        <w:t>Profesores</w:t>
      </w:r>
      <w:r w:rsidRPr="00680D55">
        <w:rPr>
          <w:color w:val="000000"/>
        </w:rPr>
        <w:t xml:space="preserve">: Dr. C. Jaime García Ruiz (PT), Dr. C. Grizel María Donéstevez Sánchez (PT), Dr. C. Grisel Barrios Castillo (PT), Lic. Lienny García Pedraza (A) </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06010105</w:t>
      </w:r>
    </w:p>
    <w:p w:rsidR="00680D55" w:rsidRDefault="00680D55" w:rsidP="00680D55">
      <w:pPr>
        <w:tabs>
          <w:tab w:val="left" w:pos="360"/>
        </w:tabs>
        <w:jc w:val="both"/>
      </w:pPr>
      <w:r>
        <w:rPr>
          <w:u w:val="single"/>
        </w:rPr>
        <w:t>Contenidos</w:t>
      </w:r>
      <w:r w:rsidRPr="00464A1C">
        <w:t>: Evolución y principales características de las relaciones agrarias y estructura agraria en la economía cubana. La diversidad de tipos socioeconómicos en el contexto agrario cubano. El sistema de intereses y contradicciones. El cooperativismo</w:t>
      </w:r>
      <w:r w:rsidRPr="00BD4ED7">
        <w:t xml:space="preserve"> agrario. Sus etapas y tipología. La crisis de los años 90; soluciones al problema agrario nacional, en el contexto de la actualización del modelo económico cubano. Las políticas agrarias, sus etapas. Relación política agroindustrial, sostenibilidad alimentaria y gestión del desarrollo local en el contexto de la actualización. La gestión local inclusiva de la innovación agroecológica desde programas y </w:t>
      </w:r>
      <w:r w:rsidRPr="00BD4ED7">
        <w:lastRenderedPageBreak/>
        <w:t xml:space="preserve">estrategias de desarrollo. Caracterización de la economía agraria en Villa Clara. La inserción del Sistema de Innovación Agropecuaria en la gestión del desarrollo agroalimentario sostenible de los municipios de la provincia. </w:t>
      </w:r>
    </w:p>
    <w:p w:rsidR="00680D55" w:rsidRPr="00BD4ED7" w:rsidRDefault="00680D55" w:rsidP="00680D55">
      <w:pPr>
        <w:tabs>
          <w:tab w:val="left" w:pos="360"/>
        </w:tabs>
        <w:jc w:val="both"/>
      </w:pPr>
    </w:p>
    <w:p w:rsidR="00680D55" w:rsidRPr="004847FE" w:rsidRDefault="00680D55" w:rsidP="00680D55">
      <w:pPr>
        <w:jc w:val="both"/>
      </w:pPr>
      <w:r w:rsidRPr="004847FE">
        <w:rPr>
          <w:u w:val="single"/>
        </w:rPr>
        <w:t>Título</w:t>
      </w:r>
      <w:r w:rsidRPr="004847FE">
        <w:t xml:space="preserve">: Desarrollo sostenible y agroecología </w:t>
      </w:r>
    </w:p>
    <w:p w:rsidR="00680D55" w:rsidRPr="004847FE" w:rsidRDefault="00680D55" w:rsidP="00680D55">
      <w:pPr>
        <w:jc w:val="both"/>
        <w:rPr>
          <w:lang w:val="es-ES_tradnl"/>
        </w:rPr>
      </w:pPr>
      <w:r w:rsidRPr="004847FE">
        <w:rPr>
          <w:u w:val="single"/>
          <w:lang w:val="es-ES_tradnl"/>
        </w:rPr>
        <w:t>Fecha</w:t>
      </w:r>
      <w:r w:rsidRPr="004847FE">
        <w:rPr>
          <w:lang w:val="es-ES_tradnl"/>
        </w:rPr>
        <w:t>: 16/marzo/2021</w:t>
      </w:r>
    </w:p>
    <w:p w:rsidR="00680D55" w:rsidRPr="004847FE" w:rsidRDefault="00680D55" w:rsidP="00680D55">
      <w:pPr>
        <w:tabs>
          <w:tab w:val="left" w:pos="360"/>
        </w:tabs>
        <w:jc w:val="both"/>
        <w:rPr>
          <w:color w:val="000000"/>
        </w:rPr>
      </w:pPr>
      <w:r w:rsidRPr="004847FE">
        <w:rPr>
          <w:color w:val="000000"/>
          <w:u w:val="single"/>
        </w:rPr>
        <w:t>Profesores</w:t>
      </w:r>
      <w:r w:rsidRPr="004847FE">
        <w:rPr>
          <w:color w:val="000000"/>
        </w:rPr>
        <w:t xml:space="preserve">: Dr. C. Ubaldo Acelio Álvarez Hernández (PT), Dr. C. Isbel Rodríguez Seijo. (PT), MSc. Víctor Daniel Gil Díaz (IA), Dr. C. Annia Martínez Massip (PA), MSc. Anagret Mederos Anido (PA) </w:t>
      </w:r>
    </w:p>
    <w:p w:rsidR="00680D55" w:rsidRPr="004847FE" w:rsidRDefault="00680D55" w:rsidP="00680D55">
      <w:pPr>
        <w:jc w:val="both"/>
        <w:rPr>
          <w:lang w:val="es-ES_tradnl"/>
        </w:rPr>
      </w:pPr>
      <w:r w:rsidRPr="004847FE">
        <w:rPr>
          <w:u w:val="single"/>
          <w:lang w:val="es-ES_tradnl"/>
        </w:rPr>
        <w:t>Créditos y código</w:t>
      </w:r>
      <w:r w:rsidRPr="004847FE">
        <w:rPr>
          <w:lang w:val="es-ES_tradnl"/>
        </w:rPr>
        <w:t>: 2, 06010106</w:t>
      </w:r>
    </w:p>
    <w:p w:rsidR="00680D55" w:rsidRPr="00680D55" w:rsidRDefault="00680D55" w:rsidP="00680D55">
      <w:pPr>
        <w:tabs>
          <w:tab w:val="left" w:pos="360"/>
        </w:tabs>
        <w:jc w:val="both"/>
        <w:rPr>
          <w:color w:val="000000"/>
        </w:rPr>
      </w:pPr>
      <w:r>
        <w:rPr>
          <w:u w:val="single"/>
        </w:rPr>
        <w:t>Contenidos</w:t>
      </w:r>
      <w:r w:rsidRPr="009F4A85">
        <w:t>:</w:t>
      </w:r>
      <w:r>
        <w:t xml:space="preserve"> </w:t>
      </w:r>
      <w:r w:rsidRPr="00BD4ED7">
        <w:t xml:space="preserve">Determinar los sistemas de relaciones entre el desarrollo sostenible, el modelo agropecuario sobre bases agroecológicas </w:t>
      </w:r>
      <w:r w:rsidRPr="00BD4ED7">
        <w:rPr>
          <w:color w:val="000000"/>
        </w:rPr>
        <w:t>y el enfoque de equidad social para la implementación del Sistema de Innovación Agropecuario Local.</w:t>
      </w:r>
      <w:r>
        <w:rPr>
          <w:color w:val="000000"/>
        </w:rPr>
        <w:t xml:space="preserve"> </w:t>
      </w:r>
      <w:r w:rsidRPr="00BD4ED7">
        <w:rPr>
          <w:color w:val="000000"/>
        </w:rPr>
        <w:t>Enfoques del desarrollo con énfasis en las concepciones sobre desarrollo local y desarrollo sostenible. Agricultura sostenible como alternativa para la soberanía y seguridad alimentaria: Agroecología. Bases teórico - prácticas. Impactos de su aplicación en lo económico, político, social y ambiental.</w:t>
      </w:r>
      <w:r w:rsidRPr="00BD4ED7">
        <w:rPr>
          <w:lang w:eastAsia="es-AR"/>
        </w:rPr>
        <w:t xml:space="preserve"> </w:t>
      </w:r>
      <w:r w:rsidRPr="00BD4ED7">
        <w:rPr>
          <w:color w:val="000000"/>
        </w:rPr>
        <w:t xml:space="preserve">Las implicaciones del enfoque sistémico en los procesos de desarrollo rural y local. Manejo integrado de fincas. Manejo integrado de plagas. Servicios técnicos en la producción agropecuaria (sanidad vegetal y animal). Enfoque </w:t>
      </w:r>
      <w:r w:rsidRPr="00680D55">
        <w:rPr>
          <w:color w:val="000000"/>
        </w:rPr>
        <w:t>de equidad social en el contexto cubano actual: equidad vs igualdad. Brechas de equidad: territoriales, generacionales y de género. Transversalización de género. Herramientas participativas de diagnóstico y transformación.</w:t>
      </w:r>
    </w:p>
    <w:p w:rsidR="00680D55" w:rsidRPr="00680D55" w:rsidRDefault="00680D55" w:rsidP="00680D55">
      <w:pPr>
        <w:rPr>
          <w:b/>
        </w:rPr>
      </w:pPr>
    </w:p>
    <w:p w:rsidR="00680D55" w:rsidRPr="00680D55" w:rsidRDefault="00680D55" w:rsidP="00680D55">
      <w:pPr>
        <w:jc w:val="both"/>
      </w:pPr>
      <w:r w:rsidRPr="00680D55">
        <w:rPr>
          <w:u w:val="single"/>
        </w:rPr>
        <w:t>Título</w:t>
      </w:r>
      <w:r w:rsidRPr="00680D55">
        <w:t>: Gestión del conocimiento para el desarrollo local</w:t>
      </w:r>
    </w:p>
    <w:p w:rsidR="00680D55" w:rsidRPr="00680D55" w:rsidRDefault="00680D55" w:rsidP="00680D55">
      <w:pPr>
        <w:jc w:val="both"/>
        <w:rPr>
          <w:lang w:val="es-ES_tradnl"/>
        </w:rPr>
      </w:pPr>
      <w:r w:rsidRPr="00680D55">
        <w:rPr>
          <w:u w:val="single"/>
          <w:lang w:val="es-ES_tradnl"/>
        </w:rPr>
        <w:t>Fecha</w:t>
      </w:r>
      <w:r w:rsidRPr="00680D55">
        <w:rPr>
          <w:lang w:val="es-ES_tradnl"/>
        </w:rPr>
        <w:t>: 16/marzo/2021</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color w:val="000000"/>
        </w:rPr>
      </w:pPr>
      <w:r w:rsidRPr="00680D55">
        <w:rPr>
          <w:rFonts w:ascii="Times New Roman" w:hAnsi="Times New Roman"/>
          <w:color w:val="000000"/>
          <w:u w:val="single"/>
        </w:rPr>
        <w:t>Profesores</w:t>
      </w:r>
      <w:r w:rsidRPr="00680D55">
        <w:rPr>
          <w:rFonts w:ascii="Times New Roman" w:hAnsi="Times New Roman"/>
          <w:color w:val="000000"/>
        </w:rPr>
        <w:t xml:space="preserve">: Dr. C. Luis Antonio Barranco Olivera (PT), M Sc. Arianna Hernández Veitía (PA), Dr. C. Arahis Cruz Limonte (PT), Dr. C. Roberto Garcés González (PT) </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06010107</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b/>
          <w:color w:val="000000"/>
        </w:rPr>
      </w:pPr>
      <w:r w:rsidRPr="00680D55">
        <w:rPr>
          <w:rFonts w:ascii="Times New Roman" w:hAnsi="Times New Roman"/>
          <w:u w:val="single"/>
        </w:rPr>
        <w:t>Contenidos</w:t>
      </w:r>
      <w:r w:rsidRPr="00680D55">
        <w:rPr>
          <w:rFonts w:ascii="Times New Roman" w:hAnsi="Times New Roman"/>
        </w:rPr>
        <w:t>:</w:t>
      </w:r>
      <w:r w:rsidRPr="00680D55">
        <w:rPr>
          <w:rFonts w:ascii="Times New Roman" w:hAnsi="Times New Roman"/>
          <w:b/>
          <w:color w:val="000000"/>
        </w:rPr>
        <w:t xml:space="preserve"> </w:t>
      </w:r>
      <w:r w:rsidRPr="00680D55">
        <w:rPr>
          <w:rFonts w:ascii="Times New Roman" w:hAnsi="Times New Roman"/>
          <w:color w:val="000000"/>
        </w:rPr>
        <w:t>La gestión del conocimiento y su aporte al desarrollo local. El papel de la capacitación en la gestión del conocimiento para el desarrollo local. Diseño participativo de programa de desarrollo local. Fases del diagnóstico sistémico y participativo. Procesos de innovación, aspectos a considerar para la adopción de tecnologías Teorías sobre los sistemas de innovación. Concepciones y metodologías en torno a los arreglos productivos innovativos locales (APILs).</w:t>
      </w:r>
    </w:p>
    <w:p w:rsidR="00680D55" w:rsidRDefault="00680D55" w:rsidP="00680D55">
      <w:pPr>
        <w:rPr>
          <w:u w:val="single"/>
        </w:rPr>
      </w:pPr>
    </w:p>
    <w:p w:rsidR="00680D55" w:rsidRPr="004847FE" w:rsidRDefault="00680D55" w:rsidP="00680D55">
      <w:pPr>
        <w:rPr>
          <w:rFonts w:eastAsiaTheme="minorHAnsi"/>
          <w:lang w:eastAsia="en-US"/>
        </w:rPr>
      </w:pPr>
      <w:r>
        <w:rPr>
          <w:u w:val="single"/>
        </w:rPr>
        <w:t>Título:</w:t>
      </w:r>
      <w:r w:rsidRPr="004847FE">
        <w:t xml:space="preserve"> Teoría y práctica del Sistema de Innovación Agropecuaria Local</w:t>
      </w:r>
    </w:p>
    <w:p w:rsidR="00680D55" w:rsidRPr="004847FE" w:rsidRDefault="00680D55" w:rsidP="00680D55">
      <w:pPr>
        <w:jc w:val="both"/>
        <w:rPr>
          <w:lang w:val="es-ES_tradnl"/>
        </w:rPr>
      </w:pPr>
      <w:r w:rsidRPr="004847FE">
        <w:rPr>
          <w:u w:val="single"/>
          <w:lang w:val="es-ES_tradnl"/>
        </w:rPr>
        <w:t>Fecha</w:t>
      </w:r>
      <w:r w:rsidRPr="004847FE">
        <w:rPr>
          <w:lang w:val="es-ES_tradnl"/>
        </w:rPr>
        <w:t>: 11</w:t>
      </w:r>
      <w:r>
        <w:rPr>
          <w:lang w:val="es-ES_tradnl"/>
        </w:rPr>
        <w:t>/</w:t>
      </w:r>
      <w:r w:rsidRPr="004847FE">
        <w:rPr>
          <w:lang w:val="es-ES_tradnl"/>
        </w:rPr>
        <w:t>mayo/2021</w:t>
      </w:r>
    </w:p>
    <w:p w:rsidR="00680D55" w:rsidRPr="004847FE" w:rsidRDefault="00680D55" w:rsidP="00680D55">
      <w:pPr>
        <w:jc w:val="both"/>
      </w:pPr>
      <w:r w:rsidRPr="004847FE">
        <w:rPr>
          <w:u w:val="single"/>
        </w:rPr>
        <w:t>Profesores</w:t>
      </w:r>
      <w:r w:rsidRPr="004847FE">
        <w:t xml:space="preserve">: Dr. C. Arahis Cruz Limonte (PT), Dr. C. Ubaldo Acelio Alvarez Hernández (PT), Dr. C. Raciel Lima Orozco (PT), MSc. Alvaro Arias Vega (PA). </w:t>
      </w:r>
    </w:p>
    <w:p w:rsidR="00680D55" w:rsidRPr="004847FE" w:rsidRDefault="00680D55" w:rsidP="00680D55">
      <w:pPr>
        <w:jc w:val="both"/>
        <w:rPr>
          <w:lang w:val="es-ES_tradnl"/>
        </w:rPr>
      </w:pPr>
      <w:bookmarkStart w:id="3" w:name="_Toc487542743"/>
      <w:bookmarkStart w:id="4" w:name="_Toc487542842"/>
      <w:r w:rsidRPr="004847FE">
        <w:rPr>
          <w:u w:val="single"/>
          <w:lang w:val="es-ES_tradnl"/>
        </w:rPr>
        <w:t>Créditos y código</w:t>
      </w:r>
      <w:r w:rsidRPr="004847FE">
        <w:rPr>
          <w:lang w:val="es-ES_tradnl"/>
        </w:rPr>
        <w:t>: 2, 06010108</w:t>
      </w:r>
    </w:p>
    <w:p w:rsidR="00680D55" w:rsidRPr="00680D55" w:rsidRDefault="00680D55" w:rsidP="00680D55">
      <w:pPr>
        <w:tabs>
          <w:tab w:val="left" w:pos="360"/>
        </w:tabs>
        <w:jc w:val="both"/>
        <w:rPr>
          <w:lang w:val="es-ES_tradnl"/>
        </w:rPr>
      </w:pPr>
      <w:r>
        <w:rPr>
          <w:u w:val="single"/>
        </w:rPr>
        <w:t>Contenidos</w:t>
      </w:r>
      <w:r w:rsidRPr="009F4A85">
        <w:t>: El Sistema de Innovación Agropecuaria Local: componentes y funcionamiento.</w:t>
      </w:r>
      <w:bookmarkStart w:id="5" w:name="_Toc468980583"/>
      <w:r w:rsidRPr="009F4A85">
        <w:t xml:space="preserve"> Etapas básicas del ciclo de gestión del SIAL. Formas de organización social de la innovación y actores que integra</w:t>
      </w:r>
      <w:r w:rsidRPr="009F4A85">
        <w:rPr>
          <w:lang w:val="es-ES_tradnl"/>
        </w:rPr>
        <w:t>n</w:t>
      </w:r>
      <w:r w:rsidRPr="009F4A85">
        <w:t xml:space="preserve"> el SIAL.</w:t>
      </w:r>
      <w:bookmarkStart w:id="6" w:name="_Toc468980585"/>
      <w:bookmarkEnd w:id="3"/>
      <w:bookmarkEnd w:id="4"/>
      <w:bookmarkEnd w:id="5"/>
      <w:bookmarkEnd w:id="6"/>
      <w:r w:rsidRPr="009F4A85">
        <w:t xml:space="preserve"> Modalidades participativas de intercambio de conocimientos: ferias de diversidad, festivales de innovación, convivencias con campesinos, escuela de agricultores. Herramientas para su gestión. La metodología del aprendizaje en la acción. </w:t>
      </w:r>
      <w:bookmarkStart w:id="7" w:name="_Toc487542744"/>
      <w:bookmarkStart w:id="8" w:name="_Toc487542843"/>
      <w:r w:rsidRPr="009F4A85">
        <w:t xml:space="preserve">Buenas prácticas </w:t>
      </w:r>
      <w:r w:rsidRPr="009F4A85">
        <w:rPr>
          <w:lang w:val="es-ES_tradnl"/>
        </w:rPr>
        <w:t>en</w:t>
      </w:r>
      <w:r w:rsidRPr="009F4A85">
        <w:t xml:space="preserve"> la innovación</w:t>
      </w:r>
      <w:r w:rsidRPr="009F4A85">
        <w:rPr>
          <w:lang w:val="es-ES_tradnl"/>
        </w:rPr>
        <w:t xml:space="preserve"> agropecuaria</w:t>
      </w:r>
      <w:r w:rsidRPr="009F4A85">
        <w:t xml:space="preserve"> local </w:t>
      </w:r>
      <w:r w:rsidRPr="009F4A85">
        <w:rPr>
          <w:lang w:val="es-ES_tradnl"/>
        </w:rPr>
        <w:t xml:space="preserve">desde una gestión participativa en </w:t>
      </w:r>
      <w:r w:rsidRPr="00680D55">
        <w:rPr>
          <w:lang w:val="es-ES_tradnl"/>
        </w:rPr>
        <w:t>el municipio Placetas: en la producción de semillas, de frutales, porcina, biogás y extracción de aceite (se ilustrará un ciclo cerrado en torno a estas últimas producciones), articulaciones entre actores y sinergias entre procesos y proyectos.</w:t>
      </w:r>
      <w:bookmarkEnd w:id="7"/>
      <w:bookmarkEnd w:id="8"/>
    </w:p>
    <w:p w:rsidR="00680D55" w:rsidRPr="00680D55" w:rsidRDefault="00680D55" w:rsidP="00680D55">
      <w:pPr>
        <w:pStyle w:val="Prrafodelista"/>
        <w:spacing w:after="0" w:line="240" w:lineRule="auto"/>
        <w:ind w:left="0"/>
        <w:contextualSpacing w:val="0"/>
        <w:jc w:val="both"/>
        <w:rPr>
          <w:rFonts w:ascii="Times New Roman" w:hAnsi="Times New Roman"/>
          <w:b/>
        </w:rPr>
      </w:pPr>
    </w:p>
    <w:p w:rsidR="00680D55" w:rsidRPr="00680D55" w:rsidRDefault="00680D55" w:rsidP="00680D55">
      <w:pPr>
        <w:pStyle w:val="Prrafodelista"/>
        <w:spacing w:after="0" w:line="240" w:lineRule="auto"/>
        <w:ind w:left="0"/>
        <w:contextualSpacing w:val="0"/>
        <w:jc w:val="both"/>
        <w:rPr>
          <w:rFonts w:ascii="Times New Roman" w:hAnsi="Times New Roman"/>
        </w:rPr>
      </w:pPr>
      <w:r w:rsidRPr="00680D55">
        <w:rPr>
          <w:rFonts w:ascii="Times New Roman" w:hAnsi="Times New Roman"/>
          <w:u w:val="single"/>
        </w:rPr>
        <w:t>Título:</w:t>
      </w:r>
      <w:r w:rsidRPr="00680D55">
        <w:rPr>
          <w:rFonts w:ascii="Times New Roman" w:hAnsi="Times New Roman"/>
          <w:b/>
        </w:rPr>
        <w:t xml:space="preserve"> </w:t>
      </w:r>
      <w:r w:rsidRPr="00680D55">
        <w:rPr>
          <w:rFonts w:ascii="Times New Roman" w:hAnsi="Times New Roman"/>
        </w:rPr>
        <w:t>Educación</w:t>
      </w:r>
      <w:r w:rsidRPr="00680D55">
        <w:rPr>
          <w:rFonts w:ascii="Times New Roman" w:hAnsi="Times New Roman"/>
          <w:b/>
        </w:rPr>
        <w:t xml:space="preserve"> </w:t>
      </w:r>
      <w:r w:rsidRPr="00680D55">
        <w:rPr>
          <w:rFonts w:ascii="Times New Roman" w:hAnsi="Times New Roman"/>
        </w:rPr>
        <w:t>popular</w:t>
      </w:r>
    </w:p>
    <w:p w:rsidR="00680D55" w:rsidRPr="00680D55" w:rsidRDefault="00680D55" w:rsidP="00680D55">
      <w:pPr>
        <w:jc w:val="both"/>
        <w:rPr>
          <w:lang w:val="es-ES_tradnl"/>
        </w:rPr>
      </w:pPr>
      <w:r w:rsidRPr="00680D55">
        <w:rPr>
          <w:u w:val="single"/>
          <w:lang w:val="es-ES_tradnl"/>
        </w:rPr>
        <w:t>Fecha</w:t>
      </w:r>
      <w:r w:rsidRPr="00680D55">
        <w:rPr>
          <w:lang w:val="es-ES_tradnl"/>
        </w:rPr>
        <w:t>: 11/mayo/2021</w:t>
      </w:r>
    </w:p>
    <w:p w:rsidR="00680D55" w:rsidRPr="00680D55" w:rsidRDefault="00680D55" w:rsidP="00680D55">
      <w:pPr>
        <w:tabs>
          <w:tab w:val="left" w:pos="360"/>
        </w:tabs>
        <w:jc w:val="both"/>
      </w:pPr>
      <w:r w:rsidRPr="00680D55">
        <w:rPr>
          <w:u w:val="single"/>
        </w:rPr>
        <w:t>Profesores</w:t>
      </w:r>
      <w:r w:rsidRPr="00680D55">
        <w:t xml:space="preserve">: Dr. C. Annia Martínez Massip (PA), M Sc. Arianna Hernández Veitía (PA), Dr. C. María Isabel Romero Sarduy (PT), Dr. C. Joaquín Alonso Freyre (PT) </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06010109</w:t>
      </w:r>
    </w:p>
    <w:p w:rsidR="00680D55" w:rsidRPr="00680D55" w:rsidRDefault="00680D55" w:rsidP="00680D55">
      <w:pPr>
        <w:pStyle w:val="Prrafodelista"/>
        <w:widowControl w:val="0"/>
        <w:tabs>
          <w:tab w:val="left" w:pos="142"/>
        </w:tabs>
        <w:autoSpaceDE w:val="0"/>
        <w:autoSpaceDN w:val="0"/>
        <w:adjustRightInd w:val="0"/>
        <w:spacing w:after="0" w:line="240" w:lineRule="auto"/>
        <w:ind w:left="0"/>
        <w:contextualSpacing w:val="0"/>
        <w:jc w:val="both"/>
        <w:textAlignment w:val="baseline"/>
        <w:rPr>
          <w:rFonts w:ascii="Times New Roman" w:hAnsi="Times New Roman"/>
        </w:rPr>
      </w:pPr>
      <w:r w:rsidRPr="00680D55">
        <w:rPr>
          <w:rFonts w:ascii="Times New Roman" w:hAnsi="Times New Roman"/>
          <w:u w:val="single"/>
        </w:rPr>
        <w:t>Contenidos</w:t>
      </w:r>
      <w:r w:rsidRPr="00680D55">
        <w:rPr>
          <w:rFonts w:ascii="Times New Roman" w:hAnsi="Times New Roman"/>
        </w:rPr>
        <w:t xml:space="preserve">: Concepción y metodología de la educación popular: Análisis de prácticas de educación tradicional (bancaria). Conceptos, principios y valores que propone la educación popular: el diálogo y la participación. Presupuestos metodológicos de la educación popular: el diseño de actividades educativas y las técnicas participativas (dramáticas, lúdicas, plásticas, </w:t>
      </w:r>
      <w:r w:rsidRPr="00680D55">
        <w:rPr>
          <w:rFonts w:ascii="Times New Roman" w:hAnsi="Times New Roman"/>
        </w:rPr>
        <w:lastRenderedPageBreak/>
        <w:t>musicales, audiovisuales, entre otras). Aspectos básicos del trabajo con grupos: definiciones de grupo, tipos de grupos, el proceso grupal (contenidos temáticos y dinámica grupal). Las normas grupales, los roles, la comunicación: verbal y no verbal; el inicio, desarrollo y cierre del trabajo grupal. Aspectos básicos de la coordinación de grupos: cómo facilitar la participación. Coordinación colectiva, cualidades y actitudes del coordinador: compartir el poder y el saber, relación dialógica. Los estilos de coordinación y su relación con los paradigmas de la comunicación y de participación.</w:t>
      </w:r>
    </w:p>
    <w:p w:rsidR="00680D55" w:rsidRDefault="00680D55" w:rsidP="00680D55">
      <w:pPr>
        <w:jc w:val="both"/>
        <w:rPr>
          <w:u w:val="single"/>
        </w:rPr>
      </w:pPr>
    </w:p>
    <w:p w:rsidR="00680D55" w:rsidRPr="004847FE" w:rsidRDefault="00680D55" w:rsidP="00680D55">
      <w:pPr>
        <w:jc w:val="both"/>
      </w:pPr>
      <w:r w:rsidRPr="004847FE">
        <w:rPr>
          <w:u w:val="single"/>
        </w:rPr>
        <w:t>Título:</w:t>
      </w:r>
      <w:r w:rsidRPr="004847FE">
        <w:t xml:space="preserve"> Comunicación desde el Sistema de Innovación Agropecuaria Local</w:t>
      </w:r>
    </w:p>
    <w:p w:rsidR="00680D55" w:rsidRPr="004847FE" w:rsidRDefault="00680D55" w:rsidP="00680D55">
      <w:pPr>
        <w:jc w:val="both"/>
        <w:rPr>
          <w:lang w:val="es-ES_tradnl"/>
        </w:rPr>
      </w:pPr>
      <w:r w:rsidRPr="004847FE">
        <w:rPr>
          <w:u w:val="single"/>
          <w:lang w:val="es-ES_tradnl"/>
        </w:rPr>
        <w:t>Fecha</w:t>
      </w:r>
      <w:r w:rsidRPr="004847FE">
        <w:rPr>
          <w:lang w:val="es-ES_tradnl"/>
        </w:rPr>
        <w:t>: 11</w:t>
      </w:r>
      <w:r>
        <w:rPr>
          <w:lang w:val="es-ES_tradnl"/>
        </w:rPr>
        <w:t>/</w:t>
      </w:r>
      <w:r w:rsidRPr="004847FE">
        <w:rPr>
          <w:lang w:val="es-ES_tradnl"/>
        </w:rPr>
        <w:t>mayo/2021</w:t>
      </w:r>
    </w:p>
    <w:p w:rsidR="00680D55" w:rsidRPr="004847FE" w:rsidRDefault="00680D55" w:rsidP="00680D55">
      <w:pPr>
        <w:jc w:val="both"/>
      </w:pPr>
      <w:r w:rsidRPr="004847FE">
        <w:rPr>
          <w:u w:val="single"/>
        </w:rPr>
        <w:t>Profesores</w:t>
      </w:r>
      <w:r w:rsidRPr="004847FE">
        <w:t>: MSc. Arianna Hernández Veitía (PA), MSc. Ana Julia Pino Benavidez</w:t>
      </w:r>
      <w:r w:rsidRPr="004847FE">
        <w:rPr>
          <w:bCs/>
        </w:rPr>
        <w:t xml:space="preserve"> </w:t>
      </w:r>
      <w:r w:rsidRPr="004847FE">
        <w:t xml:space="preserve">(PA), Dr. C. Annia Martínez Massip (PA) </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06010110</w:t>
      </w:r>
    </w:p>
    <w:p w:rsidR="00680D55" w:rsidRPr="00680D55" w:rsidRDefault="00680D55" w:rsidP="00680D55">
      <w:pPr>
        <w:jc w:val="both"/>
      </w:pPr>
      <w:r w:rsidRPr="00680D55">
        <w:rPr>
          <w:u w:val="single"/>
        </w:rPr>
        <w:t>Contenidos</w:t>
      </w:r>
      <w:r w:rsidRPr="00680D55">
        <w:t>: Modelos de comunicación y educación: transmisivos (enfocado en los contenidos), persuasivo (enfocado en los efectos) y el participativo democrático (proceso de transformación). Redes Sociales. Componentes y funcionamiento. Experiencias de formación y difusión de redes de innovación agropecuaria. Análisis de Redes Sociales (ARS).Papel de la comunicación en su fortalecimiento. La Estrategia de comunicación como instrumento para viabilizar el SIAL. Pasos para construirla. Mapas de públicos. Segmentación. Herramientas para la elaboración de productos comunicativos que visibilicen buenas prácticas de innovación agropecuaria local y de acciones para incidir en políticas públicas.</w:t>
      </w:r>
    </w:p>
    <w:p w:rsidR="00680D55" w:rsidRPr="00680D55" w:rsidRDefault="00680D55" w:rsidP="00680D55">
      <w:pPr>
        <w:tabs>
          <w:tab w:val="left" w:pos="360"/>
        </w:tabs>
        <w:jc w:val="both"/>
        <w:rPr>
          <w:u w:val="single"/>
        </w:rPr>
      </w:pPr>
    </w:p>
    <w:p w:rsidR="00680D55" w:rsidRPr="00680D55" w:rsidRDefault="00680D55" w:rsidP="00680D55">
      <w:pPr>
        <w:tabs>
          <w:tab w:val="left" w:pos="360"/>
        </w:tabs>
        <w:jc w:val="both"/>
      </w:pPr>
      <w:r w:rsidRPr="00680D55">
        <w:rPr>
          <w:u w:val="single"/>
        </w:rPr>
        <w:t>Título:</w:t>
      </w:r>
      <w:r w:rsidRPr="00680D55">
        <w:t xml:space="preserve"> Gestión de proyectos </w:t>
      </w:r>
    </w:p>
    <w:p w:rsidR="00680D55" w:rsidRPr="00680D55" w:rsidRDefault="00680D55" w:rsidP="00680D55">
      <w:pPr>
        <w:jc w:val="both"/>
        <w:rPr>
          <w:lang w:val="es-ES_tradnl"/>
        </w:rPr>
      </w:pPr>
      <w:r w:rsidRPr="00680D55">
        <w:rPr>
          <w:u w:val="single"/>
          <w:lang w:val="es-ES_tradnl"/>
        </w:rPr>
        <w:t>Fecha</w:t>
      </w:r>
      <w:r w:rsidRPr="00680D55">
        <w:rPr>
          <w:lang w:val="es-ES_tradnl"/>
        </w:rPr>
        <w:t>: 6/julio/2021</w:t>
      </w:r>
    </w:p>
    <w:p w:rsidR="00680D55" w:rsidRPr="00680D55" w:rsidRDefault="00680D55" w:rsidP="00680D55">
      <w:pPr>
        <w:tabs>
          <w:tab w:val="left" w:pos="360"/>
        </w:tabs>
        <w:jc w:val="both"/>
      </w:pPr>
      <w:r w:rsidRPr="00680D55">
        <w:rPr>
          <w:u w:val="single"/>
        </w:rPr>
        <w:t>Profesores</w:t>
      </w:r>
      <w:r w:rsidRPr="00680D55">
        <w:t>: Dr. C. Raciel Lima Orozco (PT), Dr. C. Arahis Cruz Limonte (PT), Dr. C. Luis Antonio Barranco Olivera (PT), Dr. C. Joaquín Alonso Freyre (PT), Dr. C. Roberto Garcés González (PT)</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06010111</w:t>
      </w: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Fases del ciclo de vida de los proyectos. La participación como categoría medular en su gestión y desarrollo (participación diferenciada). Funciones del grupo gestor. Metodología para la elaboración de proyectos de I+D+i. Pasos para su aprobación. Herramientas para la gestión del proyecto en cada una de las fases del ciclo de vida con énfasis en la gestión de los recursos (humanos, financieros, materiales y tecnológicos) y articulación de actores.</w:t>
      </w:r>
    </w:p>
    <w:p w:rsidR="00680D55" w:rsidRDefault="00680D55" w:rsidP="00680D55">
      <w:pPr>
        <w:pStyle w:val="Prrafodelista"/>
        <w:tabs>
          <w:tab w:val="left" w:pos="360"/>
        </w:tabs>
        <w:spacing w:after="0" w:line="240" w:lineRule="auto"/>
        <w:ind w:left="0"/>
        <w:contextualSpacing w:val="0"/>
        <w:jc w:val="both"/>
        <w:rPr>
          <w:rFonts w:ascii="Times New Roman" w:hAnsi="Times New Roman"/>
          <w:u w:val="single"/>
        </w:rPr>
      </w:pPr>
    </w:p>
    <w:p w:rsidR="00680D55" w:rsidRPr="00680D55" w:rsidRDefault="00680D55" w:rsidP="00680D55">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Título:</w:t>
      </w:r>
      <w:r w:rsidRPr="00680D55">
        <w:rPr>
          <w:rFonts w:ascii="Times New Roman" w:hAnsi="Times New Roman"/>
        </w:rPr>
        <w:t xml:space="preserve"> Gestión de cadenas de valor </w:t>
      </w:r>
    </w:p>
    <w:p w:rsidR="00680D55" w:rsidRPr="00680D55" w:rsidRDefault="00680D55" w:rsidP="00680D55">
      <w:pPr>
        <w:jc w:val="both"/>
        <w:rPr>
          <w:lang w:val="es-ES_tradnl"/>
        </w:rPr>
      </w:pPr>
      <w:r w:rsidRPr="00680D55">
        <w:rPr>
          <w:u w:val="single"/>
          <w:lang w:val="es-ES_tradnl"/>
        </w:rPr>
        <w:t>Fecha</w:t>
      </w:r>
      <w:r w:rsidRPr="00680D55">
        <w:rPr>
          <w:lang w:val="es-ES_tradnl"/>
        </w:rPr>
        <w:t>: 6/julio/2021</w:t>
      </w:r>
    </w:p>
    <w:p w:rsidR="00680D55" w:rsidRPr="00680D55" w:rsidRDefault="00680D55" w:rsidP="00680D55">
      <w:pPr>
        <w:tabs>
          <w:tab w:val="left" w:pos="360"/>
        </w:tabs>
        <w:jc w:val="both"/>
      </w:pPr>
      <w:r w:rsidRPr="00680D55">
        <w:rPr>
          <w:u w:val="single"/>
        </w:rPr>
        <w:t>Profesores</w:t>
      </w:r>
      <w:r w:rsidRPr="00680D55">
        <w:t>: Dr. C. Ubaldo Acelio Alvarez Hernández (PT), Dr. C. Jaime G. García Ruiz (PT)</w:t>
      </w:r>
    </w:p>
    <w:p w:rsidR="00680D55" w:rsidRPr="00680D55" w:rsidRDefault="00680D55" w:rsidP="00680D55">
      <w:pPr>
        <w:jc w:val="both"/>
        <w:rPr>
          <w:lang w:val="es-ES_tradnl"/>
        </w:rPr>
      </w:pPr>
      <w:r w:rsidRPr="00680D55">
        <w:rPr>
          <w:u w:val="single"/>
          <w:lang w:val="es-ES_tradnl"/>
        </w:rPr>
        <w:t>Créditos y código</w:t>
      </w:r>
      <w:r w:rsidRPr="00680D55">
        <w:rPr>
          <w:lang w:val="es-ES_tradnl"/>
        </w:rPr>
        <w:t>: 2, 06010112</w:t>
      </w:r>
    </w:p>
    <w:p w:rsidR="00680D55" w:rsidRPr="00680D55" w:rsidRDefault="00680D55" w:rsidP="00900CB8">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Concepto e importancia de cadenas productivas y de valor. Desarrollo histórico. Innovaciones. Importancia y tipo de innovaciones. Innovaciones conocidas en la cadena de valor para la producción agropecuaria a nivel local. Metodologías para el diseño de las cadenas de valor y técnicas para el diagnóstico de las cadenas de valor. Principales elementos de las cadenas de valor. Mapas de proceso de las cadenas de valor. Análisis de flujo de proceso y definición de puntos críticos de las cadenas y las estrategias de solución.</w:t>
      </w:r>
    </w:p>
    <w:p w:rsidR="00680D55" w:rsidRPr="00680D55" w:rsidRDefault="00680D55" w:rsidP="00900CB8">
      <w:pPr>
        <w:rPr>
          <w:b/>
        </w:rPr>
      </w:pPr>
    </w:p>
    <w:p w:rsidR="00680D55" w:rsidRPr="00680D55" w:rsidRDefault="00680D55" w:rsidP="00900CB8">
      <w:r w:rsidRPr="00680D55">
        <w:rPr>
          <w:u w:val="single"/>
        </w:rPr>
        <w:t>Título:</w:t>
      </w:r>
      <w:r w:rsidRPr="00680D55">
        <w:t xml:space="preserve"> Comercialización de la producción agraria</w:t>
      </w:r>
    </w:p>
    <w:p w:rsidR="00680D55" w:rsidRPr="00680D55" w:rsidRDefault="00680D55" w:rsidP="00900CB8">
      <w:pPr>
        <w:jc w:val="both"/>
        <w:rPr>
          <w:lang w:val="es-ES_tradnl"/>
        </w:rPr>
      </w:pPr>
      <w:r w:rsidRPr="00680D55">
        <w:rPr>
          <w:u w:val="single"/>
          <w:lang w:val="es-ES_tradnl"/>
        </w:rPr>
        <w:t>Fecha</w:t>
      </w:r>
      <w:r w:rsidRPr="00680D55">
        <w:rPr>
          <w:lang w:val="es-ES_tradnl"/>
        </w:rPr>
        <w:t>: 6/julio/2021</w:t>
      </w:r>
    </w:p>
    <w:p w:rsidR="00680D55" w:rsidRPr="00680D55" w:rsidRDefault="00680D55" w:rsidP="00900CB8">
      <w:pPr>
        <w:jc w:val="both"/>
      </w:pPr>
      <w:r w:rsidRPr="00680D55">
        <w:rPr>
          <w:u w:val="single"/>
        </w:rPr>
        <w:t>Profesores</w:t>
      </w:r>
      <w:r w:rsidRPr="00680D55">
        <w:t>: Dr. C. Jaime G. García Ruiz (PT), Lic. Lienny García Pedraza (A)</w:t>
      </w:r>
    </w:p>
    <w:p w:rsidR="00680D55" w:rsidRPr="00680D55" w:rsidRDefault="00680D55" w:rsidP="00900CB8">
      <w:pPr>
        <w:jc w:val="both"/>
        <w:rPr>
          <w:lang w:val="es-ES_tradnl"/>
        </w:rPr>
      </w:pPr>
      <w:r w:rsidRPr="00680D55">
        <w:rPr>
          <w:u w:val="single"/>
          <w:lang w:val="es-ES_tradnl"/>
        </w:rPr>
        <w:t>Créditos y código</w:t>
      </w:r>
      <w:r w:rsidRPr="00680D55">
        <w:rPr>
          <w:lang w:val="es-ES_tradnl"/>
        </w:rPr>
        <w:t>: 2, 06010113</w:t>
      </w:r>
    </w:p>
    <w:p w:rsidR="00680D55" w:rsidRPr="00680D55" w:rsidRDefault="00680D55" w:rsidP="00900CB8">
      <w:pPr>
        <w:pStyle w:val="Prrafodelista"/>
        <w:tabs>
          <w:tab w:val="left" w:pos="360"/>
        </w:tabs>
        <w:spacing w:after="0" w:line="240" w:lineRule="auto"/>
        <w:ind w:left="0"/>
        <w:contextualSpacing w:val="0"/>
        <w:jc w:val="both"/>
        <w:rPr>
          <w:rFonts w:ascii="Times New Roman" w:hAnsi="Times New Roman"/>
        </w:rPr>
      </w:pPr>
      <w:r w:rsidRPr="00680D55">
        <w:rPr>
          <w:rFonts w:ascii="Times New Roman" w:hAnsi="Times New Roman"/>
          <w:u w:val="single"/>
        </w:rPr>
        <w:t>Contenidos</w:t>
      </w:r>
      <w:r w:rsidRPr="00680D55">
        <w:rPr>
          <w:rFonts w:ascii="Times New Roman" w:hAnsi="Times New Roman"/>
        </w:rPr>
        <w:t>: El sistema de comercialización de la producción agropecuaria. Concepto, posición e importancia de la comercialización en la economía. Funciones de la comercialización. El mercado agropecuario, sus particularidades. El producto como variable comercial. La oferta y la demanda. Determinación de los precios. La elasticidad precio y la elasticidad ingreso de la oferta y la demanda. La segmentación del mercado. La distribución y sus canales. Los intermediarios. La eficiencia de la comercialización. Agentes de la comercialización. Alternativas cooperadas de distribución y la comercialización.</w:t>
      </w:r>
    </w:p>
    <w:p w:rsidR="00680D55" w:rsidRPr="009F4A85" w:rsidRDefault="00680D55" w:rsidP="00680D55">
      <w:pPr>
        <w:pStyle w:val="Prrafodelista"/>
        <w:ind w:left="0"/>
        <w:contextualSpacing w:val="0"/>
        <w:jc w:val="both"/>
        <w:rPr>
          <w:rFonts w:ascii="Arial" w:hAnsi="Arial" w:cs="Arial"/>
          <w:lang w:val="es-ES_tradnl"/>
        </w:rPr>
      </w:pPr>
    </w:p>
    <w:p w:rsidR="00680D55" w:rsidRPr="009F4A85" w:rsidRDefault="00680D55" w:rsidP="00680D55">
      <w:pPr>
        <w:jc w:val="both"/>
        <w:rPr>
          <w:b/>
          <w:sz w:val="32"/>
          <w:szCs w:val="32"/>
          <w:lang w:val="es-ES_tradnl"/>
        </w:rPr>
      </w:pPr>
      <w:r w:rsidRPr="009F4A85">
        <w:rPr>
          <w:b/>
          <w:sz w:val="32"/>
          <w:szCs w:val="32"/>
          <w:lang w:val="es-ES_tradnl"/>
        </w:rPr>
        <w:t>Cursos que forman parte de: Maestría Agricultura Sostenible</w:t>
      </w:r>
    </w:p>
    <w:p w:rsidR="00680D55" w:rsidRPr="009F4A85" w:rsidRDefault="00680D55" w:rsidP="00680D55">
      <w:pPr>
        <w:jc w:val="both"/>
        <w:rPr>
          <w:b/>
          <w:sz w:val="32"/>
          <w:szCs w:val="32"/>
          <w:lang w:val="es-ES_tradnl"/>
        </w:rPr>
      </w:pPr>
      <w:r w:rsidRPr="009F4A85">
        <w:rPr>
          <w:b/>
          <w:sz w:val="32"/>
          <w:szCs w:val="32"/>
          <w:lang w:val="es-ES_tradnl"/>
        </w:rPr>
        <w:lastRenderedPageBreak/>
        <w:t>(XVIII Edición)</w:t>
      </w:r>
    </w:p>
    <w:p w:rsidR="00680D55" w:rsidRPr="009F4A85" w:rsidRDefault="00680D55" w:rsidP="00680D55">
      <w:pPr>
        <w:jc w:val="both"/>
        <w:rPr>
          <w:sz w:val="22"/>
          <w:szCs w:val="22"/>
        </w:rPr>
      </w:pPr>
    </w:p>
    <w:p w:rsidR="00680D55" w:rsidRPr="004847FE" w:rsidRDefault="00680D55" w:rsidP="00680D55">
      <w:pPr>
        <w:jc w:val="both"/>
        <w:rPr>
          <w:lang w:val="es-ES_tradnl"/>
        </w:rPr>
      </w:pPr>
      <w:r w:rsidRPr="004847FE">
        <w:rPr>
          <w:u w:val="single"/>
          <w:lang w:val="es-ES_tradnl"/>
        </w:rPr>
        <w:t>Título</w:t>
      </w:r>
      <w:r w:rsidRPr="004847FE">
        <w:rPr>
          <w:lang w:val="es-ES_tradnl"/>
        </w:rPr>
        <w:t>: Manejo integrado de plagas y enfermedades.</w:t>
      </w:r>
    </w:p>
    <w:p w:rsidR="00680D55" w:rsidRPr="004847FE" w:rsidRDefault="00680D55" w:rsidP="00680D55">
      <w:pPr>
        <w:jc w:val="both"/>
        <w:rPr>
          <w:lang w:val="es-ES_tradnl"/>
        </w:rPr>
      </w:pPr>
      <w:r w:rsidRPr="004847FE">
        <w:rPr>
          <w:u w:val="single"/>
          <w:lang w:val="es-ES_tradnl"/>
        </w:rPr>
        <w:t>Profesores</w:t>
      </w:r>
      <w:r w:rsidRPr="004847FE">
        <w:rPr>
          <w:lang w:val="es-ES_tradnl"/>
        </w:rPr>
        <w:t>: Dr. C. Ubaldo Álvarez Hernández, Dr. C. Orlando Saucedo Castillo</w:t>
      </w:r>
    </w:p>
    <w:p w:rsidR="00680D55" w:rsidRPr="004847FE" w:rsidRDefault="00680D55" w:rsidP="00680D55">
      <w:pPr>
        <w:jc w:val="both"/>
        <w:rPr>
          <w:lang w:val="es-ES_tradnl"/>
        </w:rPr>
      </w:pPr>
      <w:r w:rsidRPr="004847FE">
        <w:rPr>
          <w:u w:val="single"/>
          <w:lang w:val="es-ES_tradnl"/>
        </w:rPr>
        <w:t>Fecha</w:t>
      </w:r>
      <w:r w:rsidRPr="004847FE">
        <w:rPr>
          <w:lang w:val="es-ES_tradnl"/>
        </w:rPr>
        <w:t xml:space="preserve">: </w:t>
      </w:r>
      <w:r>
        <w:rPr>
          <w:lang w:val="es-ES_tradnl"/>
        </w:rPr>
        <w:t>13/</w:t>
      </w:r>
      <w:r w:rsidRPr="004847FE">
        <w:rPr>
          <w:lang w:val="es-ES_tradnl"/>
        </w:rPr>
        <w:t>enero/2021</w:t>
      </w:r>
    </w:p>
    <w:p w:rsidR="00680D55" w:rsidRPr="004847FE" w:rsidRDefault="00680D55" w:rsidP="00680D55">
      <w:pPr>
        <w:jc w:val="both"/>
        <w:rPr>
          <w:lang w:val="es-ES_tradnl"/>
        </w:rPr>
      </w:pPr>
      <w:r w:rsidRPr="004847FE">
        <w:rPr>
          <w:u w:val="single"/>
          <w:lang w:val="es-ES_tradnl"/>
        </w:rPr>
        <w:t>Créditos y código</w:t>
      </w:r>
      <w:r w:rsidRPr="004847FE">
        <w:rPr>
          <w:lang w:val="es-ES_tradnl"/>
        </w:rPr>
        <w:t>: 3, 06010201</w:t>
      </w:r>
    </w:p>
    <w:p w:rsidR="00680D55" w:rsidRPr="000E2EFC" w:rsidRDefault="00680D55" w:rsidP="00680D55">
      <w:pPr>
        <w:jc w:val="both"/>
        <w:rPr>
          <w:lang w:val="es-ES_tradnl"/>
        </w:rPr>
      </w:pPr>
      <w:r>
        <w:rPr>
          <w:bCs/>
          <w:u w:val="single"/>
        </w:rPr>
        <w:t>Contenidos</w:t>
      </w:r>
      <w:r w:rsidRPr="000E2EFC">
        <w:rPr>
          <w:bCs/>
        </w:rPr>
        <w:t xml:space="preserve">: </w:t>
      </w:r>
      <w:r w:rsidRPr="000E2EFC">
        <w:rPr>
          <w:lang w:val="es-ES_tradnl"/>
        </w:rPr>
        <w:t>Generalidades; Concepto de MIP; su importancia para la agricultura sostenible; principales medidas que integran el sistema MIP. Medidas agrotécnicas. Resistencia varietal. Lucha biológica. Lucha química. Feromonas y sustancias de origen natural. Vinculación armónica de todos estos medios de lucha en un sistema MIP. Bases Ecológicas y económicas. Los sistemas MIP como práctica fitosanitaria de la agricultura sostenible.</w:t>
      </w:r>
    </w:p>
    <w:p w:rsidR="00680D55" w:rsidRPr="000E2EFC" w:rsidRDefault="00680D55" w:rsidP="00680D55">
      <w:pPr>
        <w:jc w:val="both"/>
        <w:rPr>
          <w:lang w:val="es-ES_tradnl"/>
        </w:rPr>
      </w:pPr>
    </w:p>
    <w:p w:rsidR="00680D55" w:rsidRPr="004847FE" w:rsidRDefault="00680D55" w:rsidP="00680D55">
      <w:pPr>
        <w:jc w:val="both"/>
        <w:rPr>
          <w:lang w:val="es-ES_tradnl"/>
        </w:rPr>
      </w:pPr>
      <w:r w:rsidRPr="004847FE">
        <w:rPr>
          <w:u w:val="single"/>
          <w:lang w:val="es-ES_tradnl"/>
        </w:rPr>
        <w:t>Título</w:t>
      </w:r>
      <w:r w:rsidRPr="004847FE">
        <w:rPr>
          <w:lang w:val="es-ES_tradnl"/>
        </w:rPr>
        <w:t>: Producción de medios biológicos.</w:t>
      </w:r>
    </w:p>
    <w:p w:rsidR="00680D55" w:rsidRPr="004847FE" w:rsidRDefault="00680D55" w:rsidP="00680D55">
      <w:pPr>
        <w:jc w:val="both"/>
        <w:rPr>
          <w:lang w:val="es-ES_tradnl"/>
        </w:rPr>
      </w:pPr>
      <w:r w:rsidRPr="004847FE">
        <w:rPr>
          <w:u w:val="single"/>
          <w:lang w:val="es-ES_tradnl"/>
        </w:rPr>
        <w:t>Profesores</w:t>
      </w:r>
      <w:r w:rsidRPr="004847FE">
        <w:rPr>
          <w:lang w:val="es-ES_tradnl"/>
        </w:rPr>
        <w:t>: Dr. C. Horacio Grillo Ravelo, Dra. C. Lilian Marisol Morales Romero (INIVIT)</w:t>
      </w:r>
    </w:p>
    <w:p w:rsidR="00680D55" w:rsidRPr="004847FE" w:rsidRDefault="00680D55" w:rsidP="00680D55">
      <w:pPr>
        <w:jc w:val="both"/>
        <w:rPr>
          <w:lang w:val="es-ES_tradnl"/>
        </w:rPr>
      </w:pPr>
      <w:r w:rsidRPr="004847FE">
        <w:rPr>
          <w:u w:val="single"/>
          <w:lang w:val="es-ES_tradnl"/>
        </w:rPr>
        <w:t>Fecha</w:t>
      </w:r>
      <w:r w:rsidRPr="004847FE">
        <w:rPr>
          <w:lang w:val="es-ES_tradnl"/>
        </w:rPr>
        <w:t>: 13</w:t>
      </w:r>
      <w:r>
        <w:rPr>
          <w:lang w:val="es-ES_tradnl"/>
        </w:rPr>
        <w:t>/</w:t>
      </w:r>
      <w:r w:rsidRPr="004847FE">
        <w:rPr>
          <w:lang w:val="es-ES_tradnl"/>
        </w:rPr>
        <w:t>enero/2021</w:t>
      </w:r>
    </w:p>
    <w:p w:rsidR="00680D55" w:rsidRPr="004847FE" w:rsidRDefault="00680D55" w:rsidP="00680D55">
      <w:pPr>
        <w:jc w:val="both"/>
        <w:rPr>
          <w:lang w:val="es-ES_tradnl"/>
        </w:rPr>
      </w:pPr>
      <w:r w:rsidRPr="004847FE">
        <w:rPr>
          <w:u w:val="single"/>
          <w:lang w:val="es-ES_tradnl"/>
        </w:rPr>
        <w:t>Créditos y código</w:t>
      </w:r>
      <w:r w:rsidRPr="004847FE">
        <w:rPr>
          <w:lang w:val="es-ES_tradnl"/>
        </w:rPr>
        <w:t>: 3, 06010202</w:t>
      </w:r>
    </w:p>
    <w:p w:rsidR="00680D55" w:rsidRPr="000E2EFC" w:rsidRDefault="00680D55" w:rsidP="00680D55">
      <w:pPr>
        <w:jc w:val="both"/>
        <w:rPr>
          <w:lang w:val="es-ES_tradnl"/>
        </w:rPr>
      </w:pPr>
      <w:r>
        <w:rPr>
          <w:bCs/>
          <w:u w:val="single"/>
        </w:rPr>
        <w:t>Contenidos</w:t>
      </w:r>
      <w:r w:rsidRPr="000E2EFC">
        <w:rPr>
          <w:bCs/>
        </w:rPr>
        <w:t xml:space="preserve">: </w:t>
      </w:r>
      <w:r w:rsidRPr="000E2EFC">
        <w:rPr>
          <w:lang w:val="es-ES_tradnl"/>
        </w:rPr>
        <w:t>Introducción; impacto de la lucha biológica en un sistema de agricultura sostenible; Control natural; control biológico; la importancia de los enemigos naturales. Biología y sistemática de los organismos utilizados; parásitos y predadores; relaciones huéspedes-parásitos; características de los predadores adultos. La introducción, cultivo y programa para la búsqueda de organismos benéficos. Conceptos generales; susceptibilidad de las plagas al control biológico; identificación taxonómica; el envío de Enemigos Naturales (EN). Manejo cuarentenario de insectos entomopatógenos; El laboratorio cuarentenario; colaboración con el colector. Conservación e incremento de enemigos naturales. Patología de insectos. Producción masiva de patógenos de insectos. El uso de microorganismos en el control biológico.</w:t>
      </w:r>
    </w:p>
    <w:p w:rsidR="00680D55" w:rsidRPr="000E2EFC" w:rsidRDefault="00680D55" w:rsidP="00680D55">
      <w:pPr>
        <w:jc w:val="both"/>
        <w:rPr>
          <w:u w:val="single"/>
          <w:lang w:val="es-ES_tradnl"/>
        </w:rPr>
      </w:pPr>
    </w:p>
    <w:p w:rsidR="00680D55" w:rsidRPr="004847FE" w:rsidRDefault="00680D55" w:rsidP="00680D55">
      <w:pPr>
        <w:jc w:val="both"/>
        <w:rPr>
          <w:lang w:val="es-ES_tradnl"/>
        </w:rPr>
      </w:pPr>
      <w:r w:rsidRPr="004847FE">
        <w:rPr>
          <w:u w:val="single"/>
          <w:lang w:val="es-ES_tradnl"/>
        </w:rPr>
        <w:t>Título</w:t>
      </w:r>
      <w:r w:rsidRPr="004847FE">
        <w:rPr>
          <w:lang w:val="es-ES_tradnl"/>
        </w:rPr>
        <w:t>: Fertilidad del suelo.</w:t>
      </w:r>
    </w:p>
    <w:p w:rsidR="00680D55" w:rsidRPr="004847FE" w:rsidRDefault="00680D55" w:rsidP="00680D55">
      <w:pPr>
        <w:jc w:val="both"/>
        <w:rPr>
          <w:lang w:val="es-ES_tradnl"/>
        </w:rPr>
      </w:pPr>
      <w:r w:rsidRPr="004847FE">
        <w:rPr>
          <w:u w:val="single"/>
          <w:lang w:val="es-ES_tradnl"/>
        </w:rPr>
        <w:t>Profesores</w:t>
      </w:r>
      <w:r w:rsidRPr="004847FE">
        <w:rPr>
          <w:lang w:val="es-ES_tradnl"/>
        </w:rPr>
        <w:t>: Dr. C. Onelio Fundora Herrera, Dra. C. Ariany Colás Sánchez</w:t>
      </w:r>
    </w:p>
    <w:p w:rsidR="00680D55" w:rsidRPr="004847FE" w:rsidRDefault="00680D55" w:rsidP="00680D55">
      <w:pPr>
        <w:jc w:val="both"/>
        <w:rPr>
          <w:lang w:val="es-ES_tradnl"/>
        </w:rPr>
      </w:pPr>
      <w:r w:rsidRPr="004847FE">
        <w:rPr>
          <w:u w:val="single"/>
          <w:lang w:val="es-ES_tradnl"/>
        </w:rPr>
        <w:t>Fecha</w:t>
      </w:r>
      <w:r w:rsidRPr="004847FE">
        <w:rPr>
          <w:lang w:val="es-ES_tradnl"/>
        </w:rPr>
        <w:t>: 13</w:t>
      </w:r>
      <w:r>
        <w:rPr>
          <w:lang w:val="es-ES_tradnl"/>
        </w:rPr>
        <w:t>/</w:t>
      </w:r>
      <w:r w:rsidRPr="004847FE">
        <w:rPr>
          <w:lang w:val="es-ES_tradnl"/>
        </w:rPr>
        <w:t>enero/2021</w:t>
      </w:r>
    </w:p>
    <w:p w:rsidR="00680D55" w:rsidRPr="004847FE" w:rsidRDefault="00680D55" w:rsidP="00680D55">
      <w:pPr>
        <w:jc w:val="both"/>
        <w:rPr>
          <w:lang w:val="es-ES_tradnl"/>
        </w:rPr>
      </w:pPr>
      <w:r w:rsidRPr="004847FE">
        <w:rPr>
          <w:u w:val="single"/>
          <w:lang w:val="es-ES_tradnl"/>
        </w:rPr>
        <w:t>Créditos y código</w:t>
      </w:r>
      <w:r w:rsidRPr="004847FE">
        <w:rPr>
          <w:lang w:val="es-ES_tradnl"/>
        </w:rPr>
        <w:t>: 3, 06010401</w:t>
      </w:r>
    </w:p>
    <w:p w:rsidR="00680D55" w:rsidRPr="000E2EFC" w:rsidRDefault="00680D55" w:rsidP="00680D55">
      <w:pPr>
        <w:jc w:val="both"/>
        <w:rPr>
          <w:lang w:val="es-ES_tradnl"/>
        </w:rPr>
      </w:pPr>
      <w:r>
        <w:rPr>
          <w:bCs/>
          <w:u w:val="single"/>
        </w:rPr>
        <w:t>Contenidos</w:t>
      </w:r>
      <w:r w:rsidRPr="000E2EFC">
        <w:rPr>
          <w:bCs/>
        </w:rPr>
        <w:t xml:space="preserve">: </w:t>
      </w:r>
      <w:r w:rsidRPr="000E2EFC">
        <w:rPr>
          <w:lang w:val="es-ES_tradnl"/>
        </w:rPr>
        <w:t>La nutrición vegetal en diferentes suelos; introducción al tema; diferentes tipos de suelos y sus propiedades. Suelos ácidos; necesidades de las enmiendas; métodos de aplicación y validación; Materiales utilizados en las enmiendas. Suelos Calcáreos; propiedades de los suelos calcáreos; su manejo. Suelos halomórficos características y enmiendas; Introducción; características y clasificación de los suelos halomórficos; Suelos salinos (no sódicos); medidas preventivas contra la salinización, suelos salinos-sódicos; el enyesado como enmienda; Validación de resultados. Los elementos nutritivos principales y su interrelación; Introducción; el nitr</w:t>
      </w:r>
      <w:r>
        <w:rPr>
          <w:lang w:val="es-ES_tradnl"/>
        </w:rPr>
        <w:t xml:space="preserve">ógeno, el fósforo y el potasio </w:t>
      </w:r>
      <w:r w:rsidRPr="000E2EFC">
        <w:rPr>
          <w:lang w:val="es-ES_tradnl"/>
        </w:rPr>
        <w:t xml:space="preserve">en el suelo y su manejo; los microelementos del suelo y su manejo. Los biofertilizantes; su uso y efecto en los suelos. Métodos para conocer la necesidad de fertilización de los cultivos. </w:t>
      </w:r>
    </w:p>
    <w:p w:rsidR="00680D55" w:rsidRPr="000E2EFC" w:rsidRDefault="00680D55" w:rsidP="00680D55">
      <w:pPr>
        <w:jc w:val="both"/>
        <w:rPr>
          <w:u w:val="single"/>
          <w:lang w:val="es-ES_tradnl"/>
        </w:rPr>
      </w:pPr>
    </w:p>
    <w:p w:rsidR="00680D55" w:rsidRPr="004847FE" w:rsidRDefault="00680D55" w:rsidP="00680D55">
      <w:pPr>
        <w:jc w:val="both"/>
        <w:rPr>
          <w:lang w:val="es-ES_tradnl"/>
        </w:rPr>
      </w:pPr>
      <w:r w:rsidRPr="004847FE">
        <w:rPr>
          <w:u w:val="single"/>
          <w:lang w:val="es-ES_tradnl"/>
        </w:rPr>
        <w:t>Título</w:t>
      </w:r>
      <w:r w:rsidRPr="004847FE">
        <w:rPr>
          <w:lang w:val="es-ES_tradnl"/>
        </w:rPr>
        <w:t>: Sistema de Producción</w:t>
      </w:r>
    </w:p>
    <w:p w:rsidR="00680D55" w:rsidRPr="004847FE" w:rsidRDefault="00680D55" w:rsidP="00680D55">
      <w:pPr>
        <w:jc w:val="both"/>
        <w:rPr>
          <w:lang w:val="es-ES_tradnl"/>
        </w:rPr>
      </w:pPr>
      <w:r w:rsidRPr="004847FE">
        <w:rPr>
          <w:u w:val="single"/>
          <w:lang w:val="es-ES_tradnl"/>
        </w:rPr>
        <w:t>Profesores</w:t>
      </w:r>
      <w:r w:rsidRPr="004847FE">
        <w:rPr>
          <w:lang w:val="es-ES_tradnl"/>
        </w:rPr>
        <w:t>: Dr. C. Manuel Díaz Castellanos, Dr. C. Ahmed Chacón Iznaga</w:t>
      </w:r>
    </w:p>
    <w:p w:rsidR="00680D55" w:rsidRPr="004847FE" w:rsidRDefault="00680D55" w:rsidP="00680D55">
      <w:pPr>
        <w:jc w:val="both"/>
        <w:rPr>
          <w:lang w:val="es-ES_tradnl"/>
        </w:rPr>
      </w:pPr>
      <w:r w:rsidRPr="004847FE">
        <w:rPr>
          <w:u w:val="single"/>
          <w:lang w:val="es-ES_tradnl"/>
        </w:rPr>
        <w:t>Fecha</w:t>
      </w:r>
      <w:r w:rsidRPr="004847FE">
        <w:rPr>
          <w:lang w:val="es-ES_tradnl"/>
        </w:rPr>
        <w:t>: 13/enero/2021</w:t>
      </w:r>
    </w:p>
    <w:p w:rsidR="00680D55" w:rsidRPr="004847FE" w:rsidRDefault="00680D55" w:rsidP="00680D55">
      <w:pPr>
        <w:jc w:val="both"/>
        <w:rPr>
          <w:lang w:val="es-ES_tradnl"/>
        </w:rPr>
      </w:pPr>
      <w:r w:rsidRPr="004847FE">
        <w:rPr>
          <w:u w:val="single"/>
          <w:lang w:val="es-ES_tradnl"/>
        </w:rPr>
        <w:t>Créditos y código</w:t>
      </w:r>
      <w:r w:rsidRPr="004847FE">
        <w:rPr>
          <w:lang w:val="es-ES_tradnl"/>
        </w:rPr>
        <w:t>: 3, 06010501</w:t>
      </w:r>
    </w:p>
    <w:p w:rsidR="00680D55" w:rsidRPr="000E2EFC" w:rsidRDefault="00680D55" w:rsidP="00680D55">
      <w:pPr>
        <w:jc w:val="both"/>
        <w:rPr>
          <w:lang w:val="es-ES_tradnl"/>
        </w:rPr>
      </w:pPr>
      <w:r>
        <w:rPr>
          <w:bCs/>
          <w:u w:val="single"/>
        </w:rPr>
        <w:t>Contenidos</w:t>
      </w:r>
      <w:r w:rsidRPr="000E2EFC">
        <w:rPr>
          <w:bCs/>
        </w:rPr>
        <w:t xml:space="preserve">: </w:t>
      </w:r>
      <w:r w:rsidRPr="000E2EFC">
        <w:rPr>
          <w:lang w:val="es-ES_tradnl"/>
        </w:rPr>
        <w:t>El pensamiento sistémico en el desarrollo de sistemas sostenibles de producción. Sistemas de producción sostenibles según pisos ecológicos. Sistemas agrícolas tradicionales, convencionales y alternativos. Estudio comparativo entre sistemas de diferentes sustratos. Análisis de comportamiento de los sistemas de producción agrícola según su potencial de interacciones Los Sistemas agrícolas para turismo ecológico. La eficiencia energética en los sistemas de producción sostenibles. Producciones agrícolas en sistemas compactos. Sistemas agrícolas conservacionistas y de precisión.</w:t>
      </w:r>
    </w:p>
    <w:p w:rsidR="00680D55" w:rsidRPr="000E2EFC" w:rsidRDefault="00680D55" w:rsidP="00680D55">
      <w:pPr>
        <w:jc w:val="both"/>
        <w:rPr>
          <w:u w:val="single"/>
          <w:lang w:val="es-ES_tradnl"/>
        </w:rPr>
      </w:pPr>
    </w:p>
    <w:p w:rsidR="00680D55" w:rsidRPr="0012542C" w:rsidRDefault="00680D55" w:rsidP="00680D55">
      <w:pPr>
        <w:jc w:val="both"/>
        <w:rPr>
          <w:lang w:val="es-ES_tradnl"/>
        </w:rPr>
      </w:pPr>
      <w:r w:rsidRPr="0012542C">
        <w:rPr>
          <w:u w:val="single"/>
          <w:lang w:val="es-ES_tradnl"/>
        </w:rPr>
        <w:t>Título</w:t>
      </w:r>
      <w:r w:rsidRPr="0012542C">
        <w:rPr>
          <w:lang w:val="es-ES_tradnl"/>
        </w:rPr>
        <w:t xml:space="preserve">: Sociología </w:t>
      </w:r>
      <w:r>
        <w:rPr>
          <w:lang w:val="es-ES_tradnl"/>
        </w:rPr>
        <w:t>Rural</w:t>
      </w:r>
    </w:p>
    <w:p w:rsidR="00680D55" w:rsidRPr="0012542C" w:rsidRDefault="00680D55" w:rsidP="00680D55">
      <w:pPr>
        <w:jc w:val="both"/>
        <w:rPr>
          <w:lang w:val="es-ES_tradnl"/>
        </w:rPr>
      </w:pPr>
      <w:r w:rsidRPr="0012542C">
        <w:rPr>
          <w:u w:val="single"/>
          <w:lang w:val="es-ES_tradnl"/>
        </w:rPr>
        <w:t>Profesor</w:t>
      </w:r>
      <w:r w:rsidRPr="0012542C">
        <w:rPr>
          <w:lang w:val="es-ES_tradnl"/>
        </w:rPr>
        <w:t>: Dr. C. Jaime García Ruiz</w:t>
      </w:r>
    </w:p>
    <w:p w:rsidR="00680D55" w:rsidRPr="0012542C" w:rsidRDefault="00680D55" w:rsidP="00680D55">
      <w:pPr>
        <w:jc w:val="both"/>
        <w:rPr>
          <w:lang w:val="es-ES_tradnl"/>
        </w:rPr>
      </w:pPr>
      <w:r w:rsidRPr="0012542C">
        <w:rPr>
          <w:u w:val="single"/>
          <w:lang w:val="es-ES_tradnl"/>
        </w:rPr>
        <w:lastRenderedPageBreak/>
        <w:t>Fecha</w:t>
      </w:r>
      <w:r w:rsidRPr="0012542C">
        <w:rPr>
          <w:lang w:val="es-ES_tradnl"/>
        </w:rPr>
        <w:t>: 13/enero/2021</w:t>
      </w:r>
    </w:p>
    <w:p w:rsidR="00680D55" w:rsidRPr="0012542C" w:rsidRDefault="00680D55" w:rsidP="00680D55">
      <w:pPr>
        <w:jc w:val="both"/>
        <w:rPr>
          <w:lang w:val="es-ES_tradnl"/>
        </w:rPr>
      </w:pPr>
      <w:r w:rsidRPr="0012542C">
        <w:rPr>
          <w:u w:val="single"/>
          <w:lang w:val="es-ES_tradnl"/>
        </w:rPr>
        <w:t>Créditos y código</w:t>
      </w:r>
      <w:r w:rsidRPr="0012542C">
        <w:rPr>
          <w:lang w:val="es-ES_tradnl"/>
        </w:rPr>
        <w:t>: 2, 06010101</w:t>
      </w:r>
    </w:p>
    <w:p w:rsidR="00680D55" w:rsidRPr="000E2EFC" w:rsidRDefault="00680D55" w:rsidP="00680D55">
      <w:pPr>
        <w:jc w:val="both"/>
        <w:rPr>
          <w:lang w:val="es-ES_tradnl"/>
        </w:rPr>
      </w:pPr>
      <w:r>
        <w:rPr>
          <w:bCs/>
          <w:u w:val="single"/>
        </w:rPr>
        <w:t>Contenidos</w:t>
      </w:r>
      <w:r w:rsidRPr="000E2EFC">
        <w:rPr>
          <w:bCs/>
        </w:rPr>
        <w:t xml:space="preserve">: </w:t>
      </w:r>
      <w:r w:rsidRPr="000E2EFC">
        <w:rPr>
          <w:lang w:val="es-ES_tradnl"/>
        </w:rPr>
        <w:t xml:space="preserve">La sociología rural como disciplina y los problemas de definición de la sociedad rural. Nueva ruralidad, proceso de trasformación de la agricultura cubana en función de la sostenibilidad. El enfoque de sistema en la agricultura y el papel de los diferentes actores en el proceso agropecuario. Género y sostenibilidad, sus perspectivas. Desarrollo rural, capacitación y comunicación. La aplicación de algunos elementos de la metodología de la investigación necesarios para el reconocimiento, valoración y propuestas de solución a problemas socioeconómicos en la comunidad rural que contribuyan a la elevación de la sostenibilidad. </w:t>
      </w:r>
    </w:p>
    <w:p w:rsidR="00680D55" w:rsidRPr="009F4A85" w:rsidRDefault="00680D55" w:rsidP="00680D55">
      <w:pPr>
        <w:jc w:val="both"/>
        <w:rPr>
          <w:lang w:val="es-ES_tradnl"/>
        </w:rPr>
      </w:pPr>
    </w:p>
    <w:p w:rsidR="00680D55" w:rsidRPr="009F4A85" w:rsidRDefault="00680D55" w:rsidP="00680D55">
      <w:pPr>
        <w:jc w:val="both"/>
        <w:rPr>
          <w:b/>
          <w:sz w:val="32"/>
          <w:szCs w:val="32"/>
          <w:lang w:val="es-ES_tradnl"/>
        </w:rPr>
      </w:pPr>
      <w:r w:rsidRPr="009F4A85">
        <w:rPr>
          <w:b/>
          <w:sz w:val="32"/>
          <w:szCs w:val="32"/>
          <w:lang w:val="es-ES_tradnl"/>
        </w:rPr>
        <w:t>Cursos que forman parte de: Maestría Ingeniería Agrícola</w:t>
      </w:r>
      <w:r w:rsidR="00694503">
        <w:rPr>
          <w:b/>
          <w:sz w:val="32"/>
          <w:szCs w:val="32"/>
          <w:lang w:val="es-ES_tradnl"/>
        </w:rPr>
        <w:t xml:space="preserve">. </w:t>
      </w:r>
      <w:r w:rsidRPr="009F4A85">
        <w:rPr>
          <w:b/>
          <w:sz w:val="32"/>
          <w:szCs w:val="32"/>
          <w:lang w:val="es-ES_tradnl"/>
        </w:rPr>
        <w:t>(III Edición)</w:t>
      </w:r>
    </w:p>
    <w:p w:rsidR="00680D55" w:rsidRPr="009F4A85" w:rsidRDefault="00680D55" w:rsidP="00680D55">
      <w:pPr>
        <w:pStyle w:val="Default"/>
        <w:rPr>
          <w:color w:val="auto"/>
          <w:sz w:val="22"/>
          <w:szCs w:val="22"/>
          <w:lang w:val="es-ES_tradnl"/>
        </w:rPr>
      </w:pPr>
    </w:p>
    <w:p w:rsidR="00680D55" w:rsidRPr="0012542C" w:rsidRDefault="00680D55" w:rsidP="00680D55">
      <w:pPr>
        <w:widowControl w:val="0"/>
        <w:autoSpaceDE w:val="0"/>
        <w:autoSpaceDN w:val="0"/>
        <w:adjustRightInd w:val="0"/>
        <w:jc w:val="both"/>
        <w:rPr>
          <w:bCs/>
        </w:rPr>
      </w:pPr>
      <w:r w:rsidRPr="0012542C">
        <w:rPr>
          <w:u w:val="single"/>
          <w:lang w:val="es-ES_tradnl"/>
        </w:rPr>
        <w:t>Título</w:t>
      </w:r>
      <w:r w:rsidRPr="0012542C">
        <w:rPr>
          <w:lang w:val="es-ES_tradnl"/>
        </w:rPr>
        <w:t>:</w:t>
      </w:r>
      <w:r w:rsidRPr="0012542C">
        <w:rPr>
          <w:bCs/>
        </w:rPr>
        <w:t xml:space="preserve"> Administración y Explotación de la Maquinaria</w:t>
      </w:r>
    </w:p>
    <w:p w:rsidR="00680D55" w:rsidRPr="0012542C" w:rsidRDefault="00680D55" w:rsidP="00680D55">
      <w:pPr>
        <w:widowControl w:val="0"/>
        <w:autoSpaceDE w:val="0"/>
        <w:autoSpaceDN w:val="0"/>
        <w:adjustRightInd w:val="0"/>
        <w:ind w:left="1134" w:hanging="1134"/>
        <w:jc w:val="both"/>
      </w:pPr>
      <w:r w:rsidRPr="0012542C">
        <w:rPr>
          <w:bCs/>
          <w:u w:val="single"/>
        </w:rPr>
        <w:t>Profesor</w:t>
      </w:r>
      <w:r w:rsidRPr="0012542C">
        <w:rPr>
          <w:bCs/>
        </w:rPr>
        <w:t>:</w:t>
      </w:r>
      <w:r w:rsidRPr="0012542C">
        <w:t xml:space="preserve"> Dr. </w:t>
      </w:r>
      <w:r>
        <w:t xml:space="preserve">C. </w:t>
      </w:r>
      <w:r w:rsidRPr="0012542C">
        <w:t>Omar González Cueto, PT.</w:t>
      </w:r>
    </w:p>
    <w:p w:rsidR="00680D55" w:rsidRPr="0012542C" w:rsidRDefault="00680D55" w:rsidP="00680D55">
      <w:pPr>
        <w:jc w:val="both"/>
        <w:rPr>
          <w:lang w:val="es-ES_tradnl"/>
        </w:rPr>
      </w:pPr>
      <w:r w:rsidRPr="0012542C">
        <w:rPr>
          <w:u w:val="single"/>
          <w:lang w:val="es-ES_tradnl"/>
        </w:rPr>
        <w:t>Fecha</w:t>
      </w:r>
      <w:r w:rsidRPr="0012542C">
        <w:rPr>
          <w:lang w:val="es-ES_tradnl"/>
        </w:rPr>
        <w:t>: 26</w:t>
      </w:r>
      <w:r>
        <w:rPr>
          <w:lang w:val="es-ES_tradnl"/>
        </w:rPr>
        <w:t>/</w:t>
      </w:r>
      <w:r w:rsidRPr="0012542C">
        <w:rPr>
          <w:lang w:val="es-ES_tradnl"/>
        </w:rPr>
        <w:t>febrero/2021</w:t>
      </w:r>
    </w:p>
    <w:p w:rsidR="00680D55" w:rsidRPr="0012542C" w:rsidRDefault="00680D55" w:rsidP="00680D55">
      <w:pPr>
        <w:pStyle w:val="Default"/>
        <w:jc w:val="both"/>
        <w:rPr>
          <w:bCs/>
          <w:color w:val="auto"/>
        </w:rPr>
      </w:pPr>
      <w:r w:rsidRPr="0012542C">
        <w:rPr>
          <w:color w:val="auto"/>
          <w:u w:val="single"/>
        </w:rPr>
        <w:t>Créditos y código</w:t>
      </w:r>
      <w:r w:rsidRPr="0012542C">
        <w:rPr>
          <w:color w:val="auto"/>
        </w:rPr>
        <w:t xml:space="preserve">: </w:t>
      </w:r>
      <w:r w:rsidRPr="0012542C">
        <w:rPr>
          <w:bCs/>
          <w:color w:val="auto"/>
        </w:rPr>
        <w:t>3, 06040</w:t>
      </w:r>
      <w:r>
        <w:rPr>
          <w:bCs/>
          <w:color w:val="auto"/>
        </w:rPr>
        <w:t>3</w:t>
      </w:r>
      <w:r w:rsidRPr="0012542C">
        <w:rPr>
          <w:bCs/>
          <w:color w:val="auto"/>
        </w:rPr>
        <w:t>0</w:t>
      </w:r>
      <w:r>
        <w:rPr>
          <w:bCs/>
          <w:color w:val="auto"/>
        </w:rPr>
        <w:t>1</w:t>
      </w:r>
    </w:p>
    <w:p w:rsidR="00680D55" w:rsidRDefault="00680D55" w:rsidP="00680D55">
      <w:pPr>
        <w:widowControl w:val="0"/>
        <w:autoSpaceDE w:val="0"/>
        <w:autoSpaceDN w:val="0"/>
        <w:adjustRightInd w:val="0"/>
        <w:jc w:val="both"/>
      </w:pPr>
      <w:r>
        <w:rPr>
          <w:bCs/>
          <w:u w:val="single"/>
        </w:rPr>
        <w:t>Contenidos</w:t>
      </w:r>
      <w:r w:rsidRPr="000E2EFC">
        <w:rPr>
          <w:bCs/>
        </w:rPr>
        <w:t>:</w:t>
      </w:r>
      <w:r w:rsidRPr="000E2EFC">
        <w:rPr>
          <w:lang w:val="es-ES_tradnl"/>
        </w:rPr>
        <w:t xml:space="preserve"> </w:t>
      </w:r>
      <w:r w:rsidRPr="006B3348">
        <w:t>La explotación del Parque de Maquinaria como ciencia. Características del terreno de trabajo. Rendimien</w:t>
      </w:r>
      <w:r>
        <w:t xml:space="preserve">to de los agregados, conceptos </w:t>
      </w:r>
      <w:r w:rsidRPr="006B3348">
        <w:t>y cálculos fundamentales. Influencia de la velocidad en el aprovechamiento del tiempo de turno. Cálculo del rendimiento e</w:t>
      </w:r>
      <w:r>
        <w:t xml:space="preserve">n función de </w:t>
      </w:r>
      <w:r w:rsidRPr="006B3348">
        <w:t>parámetros energéticos y explotativos de las fuentes energéticas convencionales y alternativas. Elementos generales de la normación técnica de los agregados con fuentes energéticas convencionales y alternativas. Determinación y cálculo de los gastos de explotación. Gastos de combustibles y materiales de explotación. Costo de elaboración de una unidad de productos y formas de disminuirlos.</w:t>
      </w:r>
    </w:p>
    <w:p w:rsidR="00680D55" w:rsidRDefault="00680D55" w:rsidP="00680D55">
      <w:pPr>
        <w:widowControl w:val="0"/>
        <w:autoSpaceDE w:val="0"/>
        <w:autoSpaceDN w:val="0"/>
        <w:adjustRightInd w:val="0"/>
        <w:jc w:val="both"/>
      </w:pPr>
    </w:p>
    <w:p w:rsidR="00680D55" w:rsidRPr="0012542C" w:rsidRDefault="00680D55" w:rsidP="00680D55">
      <w:pPr>
        <w:keepNext/>
        <w:widowControl w:val="0"/>
        <w:autoSpaceDE w:val="0"/>
        <w:autoSpaceDN w:val="0"/>
        <w:adjustRightInd w:val="0"/>
        <w:jc w:val="both"/>
        <w:rPr>
          <w:bCs/>
        </w:rPr>
      </w:pPr>
      <w:r w:rsidRPr="0012542C">
        <w:rPr>
          <w:u w:val="single"/>
          <w:lang w:val="es-ES_tradnl"/>
        </w:rPr>
        <w:t>Título</w:t>
      </w:r>
      <w:r w:rsidRPr="0012542C">
        <w:rPr>
          <w:lang w:val="es-ES_tradnl"/>
        </w:rPr>
        <w:t>:</w:t>
      </w:r>
      <w:r w:rsidRPr="0012542C">
        <w:rPr>
          <w:bCs/>
        </w:rPr>
        <w:t xml:space="preserve"> Ingeniería del Mantenimiento Avanzada</w:t>
      </w:r>
    </w:p>
    <w:p w:rsidR="00680D55" w:rsidRPr="0012542C" w:rsidRDefault="00680D55" w:rsidP="00680D55">
      <w:pPr>
        <w:widowControl w:val="0"/>
        <w:autoSpaceDE w:val="0"/>
        <w:autoSpaceDN w:val="0"/>
        <w:adjustRightInd w:val="0"/>
        <w:jc w:val="both"/>
        <w:rPr>
          <w:bCs/>
        </w:rPr>
      </w:pPr>
      <w:r w:rsidRPr="0012542C">
        <w:rPr>
          <w:bCs/>
          <w:u w:val="single"/>
        </w:rPr>
        <w:t>Profesor</w:t>
      </w:r>
      <w:r w:rsidRPr="0012542C">
        <w:rPr>
          <w:bCs/>
        </w:rPr>
        <w:t xml:space="preserve">: Dr. </w:t>
      </w:r>
      <w:r>
        <w:rPr>
          <w:bCs/>
        </w:rPr>
        <w:t xml:space="preserve">C. </w:t>
      </w:r>
      <w:r w:rsidRPr="0012542C">
        <w:rPr>
          <w:bCs/>
        </w:rPr>
        <w:t>Manuel Acevedo Pérez, PT.</w:t>
      </w:r>
    </w:p>
    <w:p w:rsidR="00680D55" w:rsidRPr="0012542C" w:rsidRDefault="00680D55" w:rsidP="00680D55">
      <w:pPr>
        <w:jc w:val="both"/>
        <w:rPr>
          <w:lang w:val="es-ES_tradnl"/>
        </w:rPr>
      </w:pPr>
      <w:r w:rsidRPr="0012542C">
        <w:rPr>
          <w:u w:val="single"/>
          <w:lang w:val="es-ES_tradnl"/>
        </w:rPr>
        <w:t>Fecha</w:t>
      </w:r>
      <w:r w:rsidRPr="0012542C">
        <w:rPr>
          <w:lang w:val="es-ES_tradnl"/>
        </w:rPr>
        <w:t>: 26</w:t>
      </w:r>
      <w:r>
        <w:rPr>
          <w:lang w:val="es-ES_tradnl"/>
        </w:rPr>
        <w:t>/</w:t>
      </w:r>
      <w:r w:rsidRPr="0012542C">
        <w:rPr>
          <w:lang w:val="es-ES_tradnl"/>
        </w:rPr>
        <w:t>febrero/2021</w:t>
      </w:r>
    </w:p>
    <w:p w:rsidR="00680D55" w:rsidRPr="0012542C" w:rsidRDefault="00680D55" w:rsidP="00680D55">
      <w:pPr>
        <w:pStyle w:val="Default"/>
        <w:jc w:val="both"/>
        <w:rPr>
          <w:bCs/>
          <w:color w:val="auto"/>
        </w:rPr>
      </w:pPr>
      <w:r w:rsidRPr="0012542C">
        <w:rPr>
          <w:color w:val="auto"/>
          <w:u w:val="single"/>
        </w:rPr>
        <w:t>Créditos y código</w:t>
      </w:r>
      <w:r w:rsidRPr="0012542C">
        <w:rPr>
          <w:color w:val="auto"/>
        </w:rPr>
        <w:t xml:space="preserve">: </w:t>
      </w:r>
      <w:r w:rsidRPr="0012542C">
        <w:rPr>
          <w:bCs/>
          <w:color w:val="auto"/>
        </w:rPr>
        <w:t>3, 06040</w:t>
      </w:r>
      <w:r>
        <w:rPr>
          <w:bCs/>
          <w:color w:val="auto"/>
        </w:rPr>
        <w:t>3</w:t>
      </w:r>
      <w:r w:rsidRPr="0012542C">
        <w:rPr>
          <w:bCs/>
          <w:color w:val="auto"/>
        </w:rPr>
        <w:t>0</w:t>
      </w:r>
      <w:r>
        <w:rPr>
          <w:bCs/>
          <w:color w:val="auto"/>
        </w:rPr>
        <w:t>2</w:t>
      </w:r>
    </w:p>
    <w:p w:rsidR="00680D55" w:rsidRPr="006B3348" w:rsidRDefault="00680D55" w:rsidP="00680D55">
      <w:pPr>
        <w:keepNext/>
        <w:widowControl w:val="0"/>
        <w:autoSpaceDE w:val="0"/>
        <w:autoSpaceDN w:val="0"/>
        <w:adjustRightInd w:val="0"/>
        <w:jc w:val="both"/>
      </w:pPr>
      <w:r>
        <w:rPr>
          <w:bCs/>
          <w:u w:val="single"/>
        </w:rPr>
        <w:t>Contenidos</w:t>
      </w:r>
      <w:r w:rsidRPr="000E2EFC">
        <w:rPr>
          <w:bCs/>
        </w:rPr>
        <w:t>:</w:t>
      </w:r>
      <w:r w:rsidRPr="000E2EFC">
        <w:rPr>
          <w:lang w:val="es-ES_tradnl"/>
        </w:rPr>
        <w:t xml:space="preserve"> </w:t>
      </w:r>
      <w:r w:rsidRPr="006B3348">
        <w:t>Antecedentes y definiciones propias del concepto actual de gestión del mantenimiento. Análisis de las tareas del mantenimiento. Política de mantenimiento basada en el fallo, en la duración de la vida del sistema, en la inspección, en el examen de la condición y en la oportunidad. Planificación de la gestión del mantenimiento en el marco de la excelencia. Organización tecnológica del taller de mantenimiento y reparación.</w:t>
      </w:r>
    </w:p>
    <w:p w:rsidR="00680D55" w:rsidRPr="006B3348" w:rsidRDefault="00680D55" w:rsidP="00680D55">
      <w:pPr>
        <w:widowControl w:val="0"/>
        <w:autoSpaceDE w:val="0"/>
        <w:autoSpaceDN w:val="0"/>
        <w:adjustRightInd w:val="0"/>
        <w:jc w:val="both"/>
      </w:pPr>
    </w:p>
    <w:p w:rsidR="00680D55" w:rsidRPr="00680D55" w:rsidRDefault="00680D55" w:rsidP="00680D55">
      <w:pPr>
        <w:widowControl w:val="0"/>
        <w:autoSpaceDE w:val="0"/>
        <w:autoSpaceDN w:val="0"/>
        <w:adjustRightInd w:val="0"/>
        <w:jc w:val="both"/>
        <w:rPr>
          <w:bCs/>
        </w:rPr>
      </w:pPr>
      <w:r w:rsidRPr="00680D55">
        <w:rPr>
          <w:bCs/>
          <w:u w:val="single"/>
        </w:rPr>
        <w:t>Título</w:t>
      </w:r>
      <w:r w:rsidRPr="00680D55">
        <w:rPr>
          <w:bCs/>
        </w:rPr>
        <w:t>: Fuentes Renovables de Energía</w:t>
      </w:r>
    </w:p>
    <w:p w:rsidR="00680D55" w:rsidRPr="00680D55" w:rsidRDefault="00680D55" w:rsidP="00680D55">
      <w:pPr>
        <w:jc w:val="both"/>
        <w:rPr>
          <w:lang w:val="en-US"/>
        </w:rPr>
      </w:pPr>
      <w:r w:rsidRPr="00680D55">
        <w:rPr>
          <w:bCs/>
          <w:u w:val="single"/>
          <w:lang w:val="en-US"/>
        </w:rPr>
        <w:t>Profesor</w:t>
      </w:r>
      <w:r w:rsidRPr="00680D55">
        <w:rPr>
          <w:bCs/>
          <w:lang w:val="en-US"/>
        </w:rPr>
        <w:t xml:space="preserve">: Dr. C. </w:t>
      </w:r>
      <w:r w:rsidRPr="00680D55">
        <w:rPr>
          <w:lang w:val="en-US"/>
        </w:rPr>
        <w:t>Raul Olalde Font, IT</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xml:space="preserve">: </w:t>
      </w:r>
      <w:r w:rsidRPr="00680D55">
        <w:rPr>
          <w:rFonts w:ascii="Times New Roman" w:hAnsi="Times New Roman" w:cs="Times New Roman"/>
          <w:color w:val="auto"/>
          <w:lang w:val="es-ES_tradnl"/>
        </w:rPr>
        <w:t>26/febrero/2021</w:t>
      </w:r>
    </w:p>
    <w:p w:rsidR="00680D55" w:rsidRPr="00680D55" w:rsidRDefault="00680D55" w:rsidP="00680D55">
      <w:pPr>
        <w:pStyle w:val="Default"/>
        <w:rPr>
          <w:rFonts w:ascii="Times New Roman" w:hAnsi="Times New Roman" w:cs="Times New Roman"/>
          <w:bCs/>
          <w:color w:val="auto"/>
        </w:rPr>
      </w:pPr>
      <w:r w:rsidRPr="00680D55">
        <w:rPr>
          <w:rFonts w:ascii="Times New Roman" w:hAnsi="Times New Roman" w:cs="Times New Roman"/>
          <w:color w:val="auto"/>
          <w:u w:val="single"/>
        </w:rPr>
        <w:t>Créditos y código</w:t>
      </w:r>
      <w:r w:rsidRPr="00680D55">
        <w:rPr>
          <w:rFonts w:ascii="Times New Roman" w:hAnsi="Times New Roman" w:cs="Times New Roman"/>
          <w:color w:val="auto"/>
        </w:rPr>
        <w:t xml:space="preserve">: </w:t>
      </w:r>
      <w:r w:rsidRPr="00680D55">
        <w:rPr>
          <w:rFonts w:ascii="Times New Roman" w:hAnsi="Times New Roman" w:cs="Times New Roman"/>
          <w:bCs/>
          <w:color w:val="auto"/>
        </w:rPr>
        <w:t>3, 06040303</w:t>
      </w:r>
    </w:p>
    <w:p w:rsidR="00680D55" w:rsidRPr="007D5A13" w:rsidRDefault="00680D55" w:rsidP="00680D55">
      <w:pPr>
        <w:widowControl w:val="0"/>
        <w:autoSpaceDE w:val="0"/>
        <w:autoSpaceDN w:val="0"/>
        <w:adjustRightInd w:val="0"/>
        <w:jc w:val="both"/>
        <w:rPr>
          <w:b/>
          <w:bCs/>
        </w:rPr>
      </w:pPr>
      <w:r>
        <w:rPr>
          <w:bCs/>
          <w:u w:val="single"/>
        </w:rPr>
        <w:t>Contenidos</w:t>
      </w:r>
      <w:r w:rsidRPr="000E2EFC">
        <w:rPr>
          <w:bCs/>
        </w:rPr>
        <w:t>:</w:t>
      </w:r>
      <w:r>
        <w:rPr>
          <w:b/>
          <w:bCs/>
        </w:rPr>
        <w:t xml:space="preserve"> </w:t>
      </w:r>
      <w:r w:rsidRPr="006B3348">
        <w:t>Fundamento de la transformación de la energía solar en diferentes alternativas energéticas. Principales formas de aplicación. La biomasa y principios en que se fundamenta su empleo. Los biocombustibles, uso, ventajas y limitaciones. La energía eólica y su sistema de transformaciones en otras fuentes de energía, eficiencia energética y evaluación del rendimiento de los motores eólico. Principios de explotación de la energía hidráulica, estructura y funcionamiento de los centrales hidráulicos, el Ariete y los molinos hidráulicos, sistemas mixtos y combinados con otras fuentes energéticos. Potencial energético del hidrógeno, las instalaciones para extracción y conservación del hidrógeno, uso del hidrógeno como combustible. Estudio de la energía mareomotriz, geotérmica y el gradiente térmico de los continentes.</w:t>
      </w:r>
    </w:p>
    <w:p w:rsidR="00680D55" w:rsidRDefault="00680D55" w:rsidP="00680D55">
      <w:pPr>
        <w:jc w:val="both"/>
      </w:pPr>
    </w:p>
    <w:p w:rsidR="00680D55" w:rsidRPr="0012542C" w:rsidRDefault="00680D55" w:rsidP="00680D55">
      <w:pPr>
        <w:widowControl w:val="0"/>
        <w:autoSpaceDE w:val="0"/>
        <w:autoSpaceDN w:val="0"/>
        <w:adjustRightInd w:val="0"/>
        <w:jc w:val="both"/>
        <w:rPr>
          <w:bCs/>
        </w:rPr>
      </w:pPr>
      <w:r w:rsidRPr="0012542C">
        <w:rPr>
          <w:u w:val="single"/>
          <w:lang w:val="es-ES_tradnl"/>
        </w:rPr>
        <w:t>Título</w:t>
      </w:r>
      <w:r w:rsidRPr="0012542C">
        <w:rPr>
          <w:lang w:val="es-ES_tradnl"/>
        </w:rPr>
        <w:t>:</w:t>
      </w:r>
      <w:r w:rsidRPr="0012542C">
        <w:rPr>
          <w:bCs/>
        </w:rPr>
        <w:t xml:space="preserve"> Uso y Administración de Portadores Energéticos Convencionales en el Sector Agropecuario</w:t>
      </w:r>
    </w:p>
    <w:p w:rsidR="00680D55" w:rsidRPr="0012542C" w:rsidRDefault="00680D55" w:rsidP="00680D55">
      <w:pPr>
        <w:widowControl w:val="0"/>
        <w:autoSpaceDE w:val="0"/>
        <w:autoSpaceDN w:val="0"/>
        <w:adjustRightInd w:val="0"/>
        <w:ind w:left="2268" w:hanging="2268"/>
        <w:jc w:val="both"/>
      </w:pPr>
      <w:r w:rsidRPr="0012542C">
        <w:rPr>
          <w:bCs/>
          <w:u w:val="single"/>
        </w:rPr>
        <w:t>Profesor</w:t>
      </w:r>
      <w:r w:rsidRPr="0012542C">
        <w:rPr>
          <w:bCs/>
        </w:rPr>
        <w:t xml:space="preserve">: Dr. C. </w:t>
      </w:r>
      <w:r w:rsidRPr="0012542C">
        <w:t>Yoel Betancourt Rodríguez, IT</w:t>
      </w:r>
    </w:p>
    <w:p w:rsidR="00680D55" w:rsidRPr="0012542C" w:rsidRDefault="00680D55" w:rsidP="00680D55">
      <w:pPr>
        <w:pStyle w:val="Default"/>
        <w:rPr>
          <w:color w:val="auto"/>
        </w:rPr>
      </w:pPr>
      <w:r w:rsidRPr="0012542C">
        <w:rPr>
          <w:color w:val="auto"/>
          <w:u w:val="single"/>
        </w:rPr>
        <w:t>Fecha</w:t>
      </w:r>
      <w:r w:rsidRPr="0012542C">
        <w:rPr>
          <w:color w:val="auto"/>
        </w:rPr>
        <w:t xml:space="preserve">: </w:t>
      </w:r>
      <w:r w:rsidRPr="0012542C">
        <w:rPr>
          <w:color w:val="auto"/>
          <w:lang w:val="es-ES_tradnl"/>
        </w:rPr>
        <w:t>26/febrero/2021</w:t>
      </w:r>
    </w:p>
    <w:p w:rsidR="00680D55" w:rsidRPr="0012542C" w:rsidRDefault="00680D55" w:rsidP="00680D55">
      <w:pPr>
        <w:keepNext/>
        <w:widowControl w:val="0"/>
        <w:autoSpaceDE w:val="0"/>
        <w:autoSpaceDN w:val="0"/>
        <w:adjustRightInd w:val="0"/>
        <w:jc w:val="both"/>
        <w:rPr>
          <w:bCs/>
        </w:rPr>
      </w:pPr>
      <w:r w:rsidRPr="0012542C">
        <w:rPr>
          <w:bCs/>
          <w:u w:val="single"/>
        </w:rPr>
        <w:lastRenderedPageBreak/>
        <w:t>Cantidad de créditos</w:t>
      </w:r>
      <w:r w:rsidRPr="0012542C">
        <w:rPr>
          <w:bCs/>
        </w:rPr>
        <w:t xml:space="preserve">: </w:t>
      </w:r>
      <w:r w:rsidRPr="0012542C">
        <w:t>3</w:t>
      </w:r>
      <w:r w:rsidRPr="0012542C">
        <w:rPr>
          <w:bCs/>
        </w:rPr>
        <w:t>, 06040</w:t>
      </w:r>
      <w:r>
        <w:rPr>
          <w:bCs/>
        </w:rPr>
        <w:t>3</w:t>
      </w:r>
      <w:r w:rsidRPr="0012542C">
        <w:rPr>
          <w:bCs/>
        </w:rPr>
        <w:t>0</w:t>
      </w:r>
      <w:r>
        <w:rPr>
          <w:bCs/>
        </w:rPr>
        <w:t>4</w:t>
      </w:r>
    </w:p>
    <w:p w:rsidR="00680D55" w:rsidRPr="0012542C" w:rsidRDefault="00680D55" w:rsidP="00680D55">
      <w:pPr>
        <w:jc w:val="both"/>
      </w:pPr>
      <w:r w:rsidRPr="0012542C">
        <w:rPr>
          <w:bCs/>
          <w:u w:val="single"/>
        </w:rPr>
        <w:t>Contenidos</w:t>
      </w:r>
      <w:r w:rsidRPr="0012542C">
        <w:rPr>
          <w:bCs/>
        </w:rPr>
        <w:t>:</w:t>
      </w:r>
      <w:r w:rsidRPr="0012542C">
        <w:t xml:space="preserve"> </w:t>
      </w:r>
      <w:r w:rsidRPr="0012542C">
        <w:rPr>
          <w:bCs/>
        </w:rPr>
        <w:t>Uso racional de los portadores energéticos en la Técnica Agropecuaria.</w:t>
      </w:r>
      <w:r w:rsidRPr="0012542C">
        <w:t xml:space="preserve"> </w:t>
      </w:r>
      <w:r w:rsidRPr="0012542C">
        <w:rPr>
          <w:bCs/>
        </w:rPr>
        <w:t>Planific</w:t>
      </w:r>
      <w:r>
        <w:rPr>
          <w:bCs/>
        </w:rPr>
        <w:t xml:space="preserve">ación de la necesidad anual de </w:t>
      </w:r>
      <w:r w:rsidRPr="0012542C">
        <w:rPr>
          <w:bCs/>
        </w:rPr>
        <w:t>portadores energéticos en el Sector Empresarial Agropecuario</w:t>
      </w:r>
      <w:r w:rsidRPr="0012542C">
        <w:t xml:space="preserve">. La organización científica de los procesos mecanizados en la Agricultura moderna y su influencia sobre los índices de consumo. </w:t>
      </w:r>
      <w:r w:rsidRPr="0012542C">
        <w:rPr>
          <w:bCs/>
        </w:rPr>
        <w:t>Costos de Us</w:t>
      </w:r>
      <w:r>
        <w:rPr>
          <w:bCs/>
        </w:rPr>
        <w:t xml:space="preserve">o de portadores energéticos en la </w:t>
      </w:r>
      <w:r w:rsidRPr="0012542C">
        <w:rPr>
          <w:bCs/>
        </w:rPr>
        <w:t>Técnica agropecuaria.</w:t>
      </w:r>
      <w:r w:rsidRPr="0012542C">
        <w:t xml:space="preserve"> Fundamentación de inversiones de medios tangibles en el campo energético: elaboración de Proyectos de Innovación Tecnológica. Manejo de inventarios. Principales Resoluciones y Normativas vigentes en el Sector. Ejercitación.</w:t>
      </w:r>
    </w:p>
    <w:p w:rsidR="00680D55" w:rsidRDefault="00680D55" w:rsidP="00680D55">
      <w:pPr>
        <w:jc w:val="both"/>
      </w:pPr>
    </w:p>
    <w:p w:rsidR="00680D55" w:rsidRPr="0012542C" w:rsidRDefault="00680D55" w:rsidP="00680D55">
      <w:pPr>
        <w:jc w:val="both"/>
      </w:pPr>
      <w:r w:rsidRPr="0012542C">
        <w:rPr>
          <w:u w:val="single"/>
          <w:lang w:val="es-ES_tradnl"/>
        </w:rPr>
        <w:t>Título</w:t>
      </w:r>
      <w:r w:rsidRPr="0012542C">
        <w:rPr>
          <w:lang w:val="es-ES_tradnl"/>
        </w:rPr>
        <w:t>:</w:t>
      </w:r>
      <w:r w:rsidRPr="0012542C">
        <w:rPr>
          <w:bCs/>
        </w:rPr>
        <w:t xml:space="preserve"> Sistemas de Información Geográfica</w:t>
      </w:r>
    </w:p>
    <w:p w:rsidR="00680D55" w:rsidRPr="0012542C" w:rsidRDefault="00680D55" w:rsidP="00680D55">
      <w:pPr>
        <w:jc w:val="both"/>
      </w:pPr>
      <w:r w:rsidRPr="0012542C">
        <w:rPr>
          <w:bCs/>
          <w:u w:val="single"/>
        </w:rPr>
        <w:t>Profesor</w:t>
      </w:r>
      <w:r w:rsidRPr="0012542C">
        <w:rPr>
          <w:bCs/>
        </w:rPr>
        <w:t>:</w:t>
      </w:r>
      <w:r w:rsidRPr="0012542C">
        <w:t xml:space="preserve"> Dr. C. Miguel Rodríguez Orozco, PA.</w:t>
      </w:r>
    </w:p>
    <w:p w:rsidR="00680D55" w:rsidRPr="0012542C" w:rsidRDefault="00680D55" w:rsidP="00680D55">
      <w:pPr>
        <w:pStyle w:val="Default"/>
        <w:rPr>
          <w:color w:val="auto"/>
        </w:rPr>
      </w:pPr>
      <w:r w:rsidRPr="0012542C">
        <w:rPr>
          <w:color w:val="auto"/>
          <w:u w:val="single"/>
        </w:rPr>
        <w:t>Fecha</w:t>
      </w:r>
      <w:r w:rsidRPr="0012542C">
        <w:rPr>
          <w:color w:val="auto"/>
        </w:rPr>
        <w:t xml:space="preserve">: </w:t>
      </w:r>
      <w:r w:rsidRPr="0012542C">
        <w:rPr>
          <w:color w:val="auto"/>
          <w:lang w:val="es-ES_tradnl"/>
        </w:rPr>
        <w:t>26/febrero/2021</w:t>
      </w:r>
    </w:p>
    <w:p w:rsidR="00680D55" w:rsidRPr="0012542C" w:rsidRDefault="00680D55" w:rsidP="00680D55">
      <w:pPr>
        <w:jc w:val="both"/>
      </w:pPr>
      <w:r w:rsidRPr="0012542C">
        <w:rPr>
          <w:bCs/>
          <w:u w:val="single"/>
        </w:rPr>
        <w:t>Cantidad de créditos</w:t>
      </w:r>
      <w:r w:rsidRPr="0012542C">
        <w:rPr>
          <w:bCs/>
        </w:rPr>
        <w:t xml:space="preserve">: </w:t>
      </w:r>
      <w:r w:rsidRPr="0012542C">
        <w:t>3</w:t>
      </w:r>
      <w:r w:rsidRPr="0012542C">
        <w:rPr>
          <w:bCs/>
        </w:rPr>
        <w:t>, 06040</w:t>
      </w:r>
      <w:r>
        <w:rPr>
          <w:bCs/>
        </w:rPr>
        <w:t>2</w:t>
      </w:r>
      <w:r w:rsidRPr="0012542C">
        <w:rPr>
          <w:bCs/>
        </w:rPr>
        <w:t>0</w:t>
      </w:r>
      <w:r>
        <w:rPr>
          <w:bCs/>
        </w:rPr>
        <w:t>1</w:t>
      </w:r>
    </w:p>
    <w:p w:rsidR="00680D55" w:rsidRPr="006B3348" w:rsidRDefault="00680D55" w:rsidP="00680D55">
      <w:pPr>
        <w:widowControl w:val="0"/>
        <w:autoSpaceDE w:val="0"/>
        <w:autoSpaceDN w:val="0"/>
        <w:adjustRightInd w:val="0"/>
        <w:jc w:val="both"/>
      </w:pPr>
      <w:r>
        <w:rPr>
          <w:u w:val="single"/>
        </w:rPr>
        <w:t>Contenidos</w:t>
      </w:r>
      <w:r>
        <w:t xml:space="preserve">: </w:t>
      </w:r>
      <w:r w:rsidRPr="006B3348">
        <w:t xml:space="preserve">Los Sistemas de Información Geográfica (SIG),  sus antecedentes, definiciones y componentes. Tecnología SIG, tendencias actuales. Componentes de la Información Geográfica. Modelización del espacio geográfico. Estructuras de datos de la componente espacial. La Componente temática y la organización lógica de los datos. La gestión en Bases de Datos Referativas (BDR. La creación de la Base de Datos Geográfica en sistemas vectoriales y en sistemas raster. Control de calidad de los datos geográficos. Explotación de un SIG. Cuestiones básicas que pueden ser investigadas con un SIG. Aplicaciones de los SIG. Presentación de resultados. </w:t>
      </w:r>
    </w:p>
    <w:p w:rsidR="00680D55" w:rsidRDefault="00680D55" w:rsidP="00680D55">
      <w:pPr>
        <w:widowControl w:val="0"/>
        <w:tabs>
          <w:tab w:val="left" w:pos="720"/>
        </w:tabs>
        <w:autoSpaceDE w:val="0"/>
        <w:autoSpaceDN w:val="0"/>
        <w:adjustRightInd w:val="0"/>
        <w:jc w:val="both"/>
      </w:pPr>
    </w:p>
    <w:p w:rsidR="00680D55" w:rsidRPr="0012542C" w:rsidRDefault="00680D55" w:rsidP="00680D55">
      <w:pPr>
        <w:keepNext/>
        <w:widowControl w:val="0"/>
        <w:tabs>
          <w:tab w:val="left" w:pos="921"/>
          <w:tab w:val="left" w:pos="6874"/>
        </w:tabs>
        <w:autoSpaceDE w:val="0"/>
        <w:autoSpaceDN w:val="0"/>
        <w:adjustRightInd w:val="0"/>
        <w:jc w:val="both"/>
        <w:rPr>
          <w:bCs/>
        </w:rPr>
      </w:pPr>
      <w:r w:rsidRPr="0012542C">
        <w:rPr>
          <w:u w:val="single"/>
          <w:lang w:val="es-ES_tradnl"/>
        </w:rPr>
        <w:t>Título</w:t>
      </w:r>
      <w:r w:rsidRPr="0012542C">
        <w:rPr>
          <w:lang w:val="es-ES_tradnl"/>
        </w:rPr>
        <w:t>:</w:t>
      </w:r>
      <w:r w:rsidRPr="0012542C">
        <w:rPr>
          <w:bCs/>
        </w:rPr>
        <w:t xml:space="preserve"> El Suelo su manejo y conservación</w:t>
      </w:r>
    </w:p>
    <w:p w:rsidR="00680D55" w:rsidRPr="0012542C" w:rsidRDefault="00680D55" w:rsidP="00680D55">
      <w:pPr>
        <w:jc w:val="both"/>
      </w:pPr>
      <w:r w:rsidRPr="0012542C">
        <w:rPr>
          <w:bCs/>
          <w:u w:val="single"/>
        </w:rPr>
        <w:t>Profesor</w:t>
      </w:r>
      <w:r w:rsidRPr="0012542C">
        <w:rPr>
          <w:bCs/>
        </w:rPr>
        <w:t>:</w:t>
      </w:r>
      <w:r w:rsidRPr="0012542C">
        <w:t xml:space="preserve"> </w:t>
      </w:r>
      <w:r w:rsidRPr="0012542C">
        <w:rPr>
          <w:lang w:val="pt-BR"/>
        </w:rPr>
        <w:t>Dra. C. Edith Aguila Alcantara, PT</w:t>
      </w:r>
    </w:p>
    <w:p w:rsidR="00680D55" w:rsidRPr="0012542C" w:rsidRDefault="00680D55" w:rsidP="00680D55">
      <w:pPr>
        <w:pStyle w:val="Default"/>
        <w:rPr>
          <w:color w:val="auto"/>
        </w:rPr>
      </w:pPr>
      <w:r w:rsidRPr="0012542C">
        <w:rPr>
          <w:color w:val="auto"/>
          <w:u w:val="single"/>
        </w:rPr>
        <w:t>Fecha</w:t>
      </w:r>
      <w:r w:rsidRPr="0012542C">
        <w:rPr>
          <w:color w:val="auto"/>
        </w:rPr>
        <w:t xml:space="preserve">: </w:t>
      </w:r>
      <w:r w:rsidRPr="0012542C">
        <w:rPr>
          <w:color w:val="auto"/>
          <w:lang w:val="es-ES_tradnl"/>
        </w:rPr>
        <w:t>26 febrero/2021</w:t>
      </w:r>
    </w:p>
    <w:p w:rsidR="00680D55" w:rsidRPr="0012542C" w:rsidRDefault="00680D55" w:rsidP="00680D55">
      <w:pPr>
        <w:jc w:val="both"/>
      </w:pPr>
      <w:r w:rsidRPr="0012542C">
        <w:rPr>
          <w:bCs/>
          <w:u w:val="single"/>
        </w:rPr>
        <w:t>Cantidad de créditos</w:t>
      </w:r>
      <w:r w:rsidRPr="0012542C">
        <w:rPr>
          <w:bCs/>
        </w:rPr>
        <w:t xml:space="preserve">: </w:t>
      </w:r>
      <w:r w:rsidRPr="0012542C">
        <w:t>3</w:t>
      </w:r>
      <w:r w:rsidRPr="0012542C">
        <w:rPr>
          <w:bCs/>
        </w:rPr>
        <w:t>, 06040</w:t>
      </w:r>
      <w:r>
        <w:rPr>
          <w:bCs/>
        </w:rPr>
        <w:t>202</w:t>
      </w:r>
    </w:p>
    <w:p w:rsidR="00680D55" w:rsidRPr="00680D55" w:rsidRDefault="00680D55" w:rsidP="00680D55">
      <w:pPr>
        <w:widowControl w:val="0"/>
        <w:autoSpaceDE w:val="0"/>
        <w:autoSpaceDN w:val="0"/>
        <w:adjustRightInd w:val="0"/>
        <w:jc w:val="both"/>
      </w:pPr>
      <w:r w:rsidRPr="00680D55">
        <w:rPr>
          <w:u w:val="single"/>
        </w:rPr>
        <w:t>Contenidos</w:t>
      </w:r>
      <w:r w:rsidRPr="00680D55">
        <w:t>: Rocas y minerales. Generalidades del suelo. Complejo absorbente del suelo. Propiedades físicas y físico-mecánicas del suelo. Propiedades del suelo y su relación con la mecanización agrícola. Fertilidad del suelo y manejo de los fertilizantes. Factores y procesos de formación de suelo, estudio de casos. Cartografía y clasificación de suelos. Degradación de suelos y factores limitantes. Clasificación agrológica y agroproductiva. Mejoramiento y enmiendas de Suelo, tecnologías contemporáneas. Métodos de conservación de suelos y aguas consideraciones actuales. Indicadores de calidad para el uso sostenible del suelo y sus aplicaciones prácticas.</w:t>
      </w:r>
    </w:p>
    <w:p w:rsidR="00680D55" w:rsidRPr="00680D55" w:rsidRDefault="00680D55" w:rsidP="00680D55">
      <w:pPr>
        <w:keepNext/>
        <w:widowControl w:val="0"/>
        <w:tabs>
          <w:tab w:val="left" w:pos="921"/>
          <w:tab w:val="left" w:pos="6874"/>
        </w:tabs>
        <w:autoSpaceDE w:val="0"/>
        <w:autoSpaceDN w:val="0"/>
        <w:adjustRightInd w:val="0"/>
        <w:rPr>
          <w:u w:val="single"/>
        </w:rPr>
      </w:pPr>
    </w:p>
    <w:p w:rsidR="00680D55" w:rsidRPr="00680D55" w:rsidRDefault="00680D55" w:rsidP="00680D55">
      <w:pPr>
        <w:jc w:val="both"/>
        <w:rPr>
          <w:b/>
          <w:sz w:val="32"/>
          <w:szCs w:val="32"/>
          <w:lang w:val="es-ES_tradnl"/>
        </w:rPr>
      </w:pPr>
      <w:r w:rsidRPr="00680D55">
        <w:rPr>
          <w:b/>
          <w:sz w:val="32"/>
          <w:szCs w:val="32"/>
          <w:lang w:val="es-ES_tradnl"/>
        </w:rPr>
        <w:t>Cursos que forman parte de: Maestría Salud Animal Avanzada (V Edición)</w:t>
      </w:r>
    </w:p>
    <w:p w:rsidR="00680D55" w:rsidRPr="00680D55" w:rsidRDefault="00680D55" w:rsidP="00680D55">
      <w:pPr>
        <w:jc w:val="both"/>
        <w:rPr>
          <w:b/>
          <w:sz w:val="22"/>
          <w:szCs w:val="22"/>
          <w:lang w:val="es-ES_tradnl"/>
        </w:rPr>
      </w:pP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Título</w:t>
      </w:r>
      <w:r w:rsidRPr="00680D55">
        <w:rPr>
          <w:rFonts w:ascii="Times New Roman" w:hAnsi="Times New Roman" w:cs="Times New Roman"/>
          <w:color w:val="auto"/>
        </w:rPr>
        <w:t>: Enfermedades internas de los animales domésticos</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20/enero/2021</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Profesores</w:t>
      </w:r>
      <w:r w:rsidRPr="00680D55">
        <w:rPr>
          <w:rFonts w:ascii="Times New Roman" w:hAnsi="Times New Roman" w:cs="Times New Roman"/>
          <w:color w:val="auto"/>
        </w:rPr>
        <w:t>: Dr. C. Mario Cuesta Mazorra y Dr. C. Lázaro Castro Betancourt</w:t>
      </w:r>
    </w:p>
    <w:p w:rsidR="00680D55" w:rsidRPr="00680D55" w:rsidRDefault="00680D55" w:rsidP="00680D55">
      <w:pPr>
        <w:jc w:val="both"/>
        <w:rPr>
          <w:lang w:eastAsia="en-US"/>
        </w:rPr>
      </w:pPr>
      <w:r w:rsidRPr="00680D55">
        <w:rPr>
          <w:u w:val="single"/>
          <w:lang w:eastAsia="en-US"/>
        </w:rPr>
        <w:t>Créditos y código</w:t>
      </w:r>
      <w:r w:rsidRPr="00680D55">
        <w:rPr>
          <w:lang w:eastAsia="en-US"/>
        </w:rPr>
        <w:t>: 2, 06020101</w:t>
      </w:r>
    </w:p>
    <w:p w:rsidR="00680D55" w:rsidRPr="00680D55" w:rsidRDefault="00680D55" w:rsidP="00680D55">
      <w:pPr>
        <w:pStyle w:val="Default"/>
        <w:jc w:val="both"/>
        <w:rPr>
          <w:rFonts w:ascii="Times New Roman" w:hAnsi="Times New Roman" w:cs="Times New Roman"/>
          <w:color w:val="auto"/>
        </w:rPr>
      </w:pPr>
      <w:r w:rsidRPr="00680D55">
        <w:rPr>
          <w:rFonts w:ascii="Times New Roman" w:hAnsi="Times New Roman" w:cs="Times New Roman"/>
          <w:color w:val="auto"/>
          <w:u w:val="single"/>
        </w:rPr>
        <w:t>Contenidos</w:t>
      </w:r>
      <w:r w:rsidRPr="00680D55">
        <w:rPr>
          <w:rFonts w:ascii="Times New Roman" w:hAnsi="Times New Roman" w:cs="Times New Roman"/>
          <w:color w:val="auto"/>
        </w:rPr>
        <w:t>: Introducción y generalidades sobre enfermedades internas de los animales domésticos. Enfermedades de la sangre y de los órganos hematopoyéticos de los animales domésticos. Enfermedades del aparato digestivo de los animales domésticos. Enfermedades del sistema cardiovascular. Enfermedades del aparato respiratorio. Enfermedades relacionadas con factores inmunopatológicos. Enfermedades del sistema nervioso. Enfermedades metabólicas y nutricionales de los animales domésticos. Enfermedades del sistema urinario de los animales domésticos. Enfermedades de la piel. Enfermedades del sistema endocrino.</w:t>
      </w:r>
    </w:p>
    <w:p w:rsidR="00680D55" w:rsidRPr="00680D55" w:rsidRDefault="00680D55" w:rsidP="00680D55">
      <w:pPr>
        <w:pStyle w:val="Default"/>
        <w:rPr>
          <w:rFonts w:ascii="Times New Roman" w:hAnsi="Times New Roman" w:cs="Times New Roman"/>
          <w:color w:val="auto"/>
        </w:rPr>
      </w:pP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Título</w:t>
      </w:r>
      <w:r w:rsidRPr="00680D55">
        <w:rPr>
          <w:rFonts w:ascii="Times New Roman" w:hAnsi="Times New Roman" w:cs="Times New Roman"/>
          <w:color w:val="auto"/>
        </w:rPr>
        <w:t>: Programas de control de enfermedades</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20/enero/2021</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Profesores</w:t>
      </w:r>
      <w:r w:rsidRPr="00680D55">
        <w:rPr>
          <w:rFonts w:ascii="Times New Roman" w:hAnsi="Times New Roman" w:cs="Times New Roman"/>
          <w:color w:val="auto"/>
        </w:rPr>
        <w:t>: Dr. C Leonel Lazo Pérez, Dr. C Pedro Y. de la Fe Rodríguez</w:t>
      </w:r>
    </w:p>
    <w:p w:rsidR="00680D55" w:rsidRPr="00680D55" w:rsidRDefault="00680D55" w:rsidP="00680D55">
      <w:pPr>
        <w:jc w:val="both"/>
        <w:rPr>
          <w:lang w:eastAsia="en-US"/>
        </w:rPr>
      </w:pPr>
      <w:r w:rsidRPr="00680D55">
        <w:rPr>
          <w:u w:val="single"/>
          <w:lang w:eastAsia="en-US"/>
        </w:rPr>
        <w:t>Créditos y código</w:t>
      </w:r>
      <w:r w:rsidRPr="00680D55">
        <w:rPr>
          <w:lang w:eastAsia="en-US"/>
        </w:rPr>
        <w:t>: 4, 06020102</w:t>
      </w:r>
    </w:p>
    <w:p w:rsidR="00680D55" w:rsidRPr="00694503" w:rsidRDefault="00680D55" w:rsidP="00680D55">
      <w:pPr>
        <w:pStyle w:val="Default"/>
        <w:jc w:val="both"/>
        <w:rPr>
          <w:rFonts w:ascii="Times New Roman" w:eastAsia="MS Mincho" w:hAnsi="Times New Roman" w:cs="Times New Roman"/>
          <w:color w:val="auto"/>
          <w:lang w:eastAsia="en-US"/>
        </w:rPr>
      </w:pPr>
      <w:r w:rsidRPr="00694503">
        <w:rPr>
          <w:rFonts w:ascii="Times New Roman" w:hAnsi="Times New Roman" w:cs="Times New Roman"/>
          <w:color w:val="auto"/>
          <w:u w:val="single"/>
        </w:rPr>
        <w:t>Contenidos</w:t>
      </w:r>
      <w:r w:rsidRPr="00694503">
        <w:rPr>
          <w:rFonts w:ascii="Times New Roman" w:hAnsi="Times New Roman" w:cs="Times New Roman"/>
          <w:color w:val="auto"/>
        </w:rPr>
        <w:t xml:space="preserve">: </w:t>
      </w:r>
      <w:r w:rsidRPr="00694503">
        <w:rPr>
          <w:rFonts w:ascii="Times New Roman" w:eastAsia="MS Mincho" w:hAnsi="Times New Roman" w:cs="Times New Roman"/>
          <w:color w:val="auto"/>
          <w:lang w:eastAsia="en-US"/>
        </w:rPr>
        <w:t xml:space="preserve">Los temas abordarán el desarrollo de los programas de control de las principales enfermedades en las especies de mayor interés; así como el comportamiento biológico de los agentes en los ecosistemas, la patogenia molecular y las medidas de control. Enfermedades vesiculares. Enfermedades erosivas. Enfermedades </w:t>
      </w:r>
      <w:r w:rsidRPr="00694503">
        <w:rPr>
          <w:rFonts w:ascii="Times New Roman" w:eastAsia="MS Mincho" w:hAnsi="Times New Roman" w:cs="Times New Roman"/>
          <w:color w:val="auto"/>
          <w:lang w:eastAsia="en-US"/>
        </w:rPr>
        <w:lastRenderedPageBreak/>
        <w:t xml:space="preserve">hemolíticas. Enfermedades del Sistema Nervioso Central. Enfermedades por Priones. Enfermedades gastroentéricas. Enfermedades del síndrome respiratorio. Enfermedades de la Piel y los músculos. Enfermedades del aparato urogenital. Enfermedades rojas del cerdo. Enfermedades granulomatosas consuntivas crónicas. Enfermedades producidas por retrovirus. </w:t>
      </w:r>
    </w:p>
    <w:p w:rsidR="00680D55" w:rsidRPr="00694503" w:rsidRDefault="00680D55" w:rsidP="00680D55">
      <w:pPr>
        <w:pStyle w:val="Default"/>
        <w:jc w:val="both"/>
        <w:rPr>
          <w:rFonts w:ascii="Times New Roman" w:hAnsi="Times New Roman" w:cs="Times New Roman"/>
          <w:color w:val="auto"/>
        </w:rPr>
      </w:pP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Título</w:t>
      </w:r>
      <w:r w:rsidRPr="00694503">
        <w:rPr>
          <w:rFonts w:ascii="Times New Roman" w:hAnsi="Times New Roman" w:cs="Times New Roman"/>
          <w:color w:val="auto"/>
        </w:rPr>
        <w:t>: Biología y patología reproductiva</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20/enero/2021</w:t>
      </w:r>
    </w:p>
    <w:p w:rsidR="00680D55" w:rsidRPr="00694503" w:rsidRDefault="00680D55" w:rsidP="00680D55">
      <w:r w:rsidRPr="00694503">
        <w:rPr>
          <w:u w:val="single"/>
        </w:rPr>
        <w:t>Profesores</w:t>
      </w:r>
      <w:r w:rsidRPr="00694503">
        <w:t xml:space="preserve">: </w:t>
      </w:r>
      <w:r w:rsidRPr="00694503">
        <w:rPr>
          <w:rFonts w:eastAsia="Calibri"/>
          <w:lang w:eastAsia="en-US"/>
        </w:rPr>
        <w:t>Dr. C Juan R García Díaz, Dr. C Miguel Hernández Barreto</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06020103</w:t>
      </w:r>
    </w:p>
    <w:p w:rsidR="00680D55" w:rsidRPr="00694503" w:rsidRDefault="00680D55" w:rsidP="00680D55">
      <w:pPr>
        <w:pStyle w:val="Default"/>
        <w:jc w:val="both"/>
        <w:rPr>
          <w:rFonts w:ascii="Times New Roman" w:eastAsia="Droid Sans Fallback" w:hAnsi="Times New Roman" w:cs="Times New Roman"/>
          <w:bCs/>
          <w:color w:val="auto"/>
          <w:lang w:eastAsia="en-US"/>
        </w:rPr>
      </w:pPr>
      <w:r w:rsidRPr="00694503">
        <w:rPr>
          <w:rFonts w:ascii="Times New Roman" w:hAnsi="Times New Roman" w:cs="Times New Roman"/>
          <w:color w:val="auto"/>
          <w:u w:val="single"/>
        </w:rPr>
        <w:t>Contenidos</w:t>
      </w:r>
      <w:r w:rsidRPr="00694503">
        <w:rPr>
          <w:rFonts w:ascii="Times New Roman" w:hAnsi="Times New Roman" w:cs="Times New Roman"/>
          <w:color w:val="auto"/>
        </w:rPr>
        <w:t xml:space="preserve">: </w:t>
      </w:r>
      <w:r w:rsidRPr="00694503">
        <w:rPr>
          <w:rFonts w:ascii="Times New Roman" w:eastAsia="Droid Sans Fallback" w:hAnsi="Times New Roman" w:cs="Times New Roman"/>
          <w:bCs/>
          <w:color w:val="auto"/>
          <w:lang w:eastAsia="en-US"/>
        </w:rPr>
        <w:t xml:space="preserve">Bases fisiológicas y avances sobre biología molecular en los procesos reproductivos. </w:t>
      </w:r>
      <w:r w:rsidRPr="00694503">
        <w:rPr>
          <w:rFonts w:ascii="Times New Roman" w:eastAsia="Droid Sans Fallback" w:hAnsi="Times New Roman" w:cs="Times New Roman"/>
          <w:color w:val="auto"/>
          <w:lang w:eastAsia="en-US"/>
        </w:rPr>
        <w:t>Biología molecular de la zona pelúcida. Biología y fisiología de la gestación, parto y puerperio.</w:t>
      </w:r>
      <w:r w:rsidRPr="00694503">
        <w:rPr>
          <w:rFonts w:ascii="Times New Roman" w:eastAsia="Droid Sans Fallback" w:hAnsi="Times New Roman" w:cs="Times New Roman"/>
          <w:bCs/>
          <w:color w:val="auto"/>
          <w:lang w:eastAsia="en-US"/>
        </w:rPr>
        <w:t xml:space="preserve"> </w:t>
      </w:r>
      <w:r w:rsidRPr="00694503">
        <w:rPr>
          <w:rFonts w:ascii="Times New Roman" w:eastAsia="Droid Sans Fallback" w:hAnsi="Times New Roman" w:cs="Times New Roman"/>
          <w:color w:val="auto"/>
          <w:lang w:eastAsia="en-US"/>
        </w:rPr>
        <w:t xml:space="preserve">Organismos modificados genéticamente como modelos para el estudio de enfermedades. Aspectos éticos y morales de la transgénesis animal y la terapia génica. Avances en el diagnóstico y tratamiento de algunas enfermedades hormonales y del aparato reproductor. Examen clínico ginecológico. Sistemas de evaluación y control de la reproducción. Perturbaciones del estro y la ovulación. Síndrome de la Repetición de Servicios. </w:t>
      </w:r>
      <w:r w:rsidRPr="00694503">
        <w:rPr>
          <w:rFonts w:ascii="Times New Roman" w:eastAsia="SymbolMT" w:hAnsi="Times New Roman" w:cs="Times New Roman"/>
          <w:color w:val="auto"/>
          <w:lang w:eastAsia="en-US"/>
        </w:rPr>
        <w:t xml:space="preserve"> </w:t>
      </w:r>
      <w:r w:rsidRPr="00694503">
        <w:rPr>
          <w:rFonts w:ascii="Times New Roman" w:eastAsia="Droid Sans Fallback" w:hAnsi="Times New Roman" w:cs="Times New Roman"/>
          <w:color w:val="auto"/>
          <w:lang w:eastAsia="en-US"/>
        </w:rPr>
        <w:t>Patologías de la gestación. Efecto de la nutrición y el clima sobre la fertilidad condición corporal y estado reproductivo. Anomalías congénitas, hereditarios o no. Infecciones puerperales. Otras afecciones adquiridas del aparato genital. Infertilidad por enfermedades venéreas, parasitarias y otras de carácter abortivo. Terapéutica específica e inespecífica, profilaxis y metafilaxis de los procesos patológicos. Mortalidad embrionaria y repetición de servicios.</w:t>
      </w:r>
    </w:p>
    <w:p w:rsidR="00680D55" w:rsidRPr="00694503" w:rsidRDefault="00680D55" w:rsidP="00680D55">
      <w:pPr>
        <w:pStyle w:val="Default"/>
        <w:jc w:val="both"/>
        <w:rPr>
          <w:rFonts w:ascii="Times New Roman" w:eastAsia="Droid Sans Fallback" w:hAnsi="Times New Roman" w:cs="Times New Roman"/>
          <w:color w:val="auto"/>
          <w:lang w:eastAsia="en-US"/>
        </w:rPr>
      </w:pP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Título</w:t>
      </w:r>
      <w:r w:rsidRPr="00694503">
        <w:rPr>
          <w:rFonts w:ascii="Times New Roman" w:hAnsi="Times New Roman" w:cs="Times New Roman"/>
          <w:color w:val="auto"/>
        </w:rPr>
        <w:t>: Inocuidad de los alimentos</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20/enero/2021</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Profesores</w:t>
      </w:r>
      <w:r w:rsidRPr="00680D55">
        <w:rPr>
          <w:rFonts w:ascii="Times New Roman" w:hAnsi="Times New Roman" w:cs="Times New Roman"/>
          <w:color w:val="auto"/>
        </w:rPr>
        <w:t xml:space="preserve">: </w:t>
      </w:r>
      <w:r w:rsidRPr="00680D55">
        <w:rPr>
          <w:rFonts w:ascii="Times New Roman" w:eastAsia="Calibri" w:hAnsi="Times New Roman" w:cs="Times New Roman"/>
          <w:color w:val="auto"/>
          <w:lang w:eastAsia="en-US"/>
        </w:rPr>
        <w:t>Dr. C Annia González Rivero</w:t>
      </w:r>
      <w:r w:rsidRPr="00680D55">
        <w:rPr>
          <w:rFonts w:ascii="Times New Roman" w:hAnsi="Times New Roman" w:cs="Times New Roman"/>
          <w:color w:val="auto"/>
        </w:rPr>
        <w:t xml:space="preserve"> </w:t>
      </w:r>
    </w:p>
    <w:p w:rsidR="00680D55" w:rsidRPr="00680D55" w:rsidRDefault="00680D55" w:rsidP="00680D55">
      <w:pPr>
        <w:jc w:val="both"/>
        <w:rPr>
          <w:lang w:eastAsia="en-US"/>
        </w:rPr>
      </w:pPr>
      <w:r w:rsidRPr="00680D55">
        <w:rPr>
          <w:u w:val="single"/>
          <w:lang w:eastAsia="en-US"/>
        </w:rPr>
        <w:t>Créditos y código</w:t>
      </w:r>
      <w:r w:rsidRPr="00680D55">
        <w:rPr>
          <w:lang w:eastAsia="en-US"/>
        </w:rPr>
        <w:t>: 3, 06020104</w:t>
      </w:r>
    </w:p>
    <w:p w:rsidR="00680D55" w:rsidRPr="00680D55" w:rsidRDefault="00680D55" w:rsidP="00680D55">
      <w:pPr>
        <w:pStyle w:val="Default"/>
        <w:jc w:val="both"/>
        <w:rPr>
          <w:rFonts w:ascii="Times New Roman" w:eastAsia="Droid Sans Fallback" w:hAnsi="Times New Roman" w:cs="Times New Roman"/>
          <w:color w:val="auto"/>
          <w:lang w:eastAsia="en-US"/>
        </w:rPr>
      </w:pPr>
      <w:r w:rsidRPr="00680D55">
        <w:rPr>
          <w:rFonts w:ascii="Times New Roman" w:hAnsi="Times New Roman" w:cs="Times New Roman"/>
          <w:color w:val="auto"/>
          <w:u w:val="single"/>
        </w:rPr>
        <w:t>Contenidos</w:t>
      </w:r>
      <w:r w:rsidRPr="00680D55">
        <w:rPr>
          <w:rFonts w:ascii="Times New Roman" w:hAnsi="Times New Roman" w:cs="Times New Roman"/>
          <w:color w:val="auto"/>
        </w:rPr>
        <w:t xml:space="preserve">: </w:t>
      </w:r>
      <w:r w:rsidRPr="00680D55">
        <w:rPr>
          <w:rFonts w:ascii="Times New Roman" w:eastAsia="Droid Sans Fallback" w:hAnsi="Times New Roman" w:cs="Times New Roman"/>
          <w:color w:val="auto"/>
          <w:lang w:eastAsia="en-US"/>
        </w:rPr>
        <w:t>Microorganismos de los alimentos. Biología y comportamiento de los gérmenes en los alimentos. Principios para el establecimiento y la aplicación de criterios microbiológicos para los alimentos. Enfermedades transmisibles por los alimentos Principales enfermedades transmisibles por los alimentos. Actualidades en la prevención e investigación de brotes. Legislación mundial vigente. Principios y directrices para la aplicación de la evaluación de riesgos. Evaluación de contaminantes químicos en los alimentos. Tipos y características patogénicas de los procesos. Situación mundial. Aditivos alimentarios, principales compuestos bioactivos y toxicología alimentaria. Ictiotoxismo. Sistema de análisis de peligro y de puntos críticos de control (HACCP). Prerrequisitos para la implantación. Directrices para su control. Proyectos internacionales e investigaciones en inocuidad de los alimentos.</w:t>
      </w:r>
    </w:p>
    <w:p w:rsidR="00680D55" w:rsidRPr="00680D55" w:rsidRDefault="00680D55" w:rsidP="00680D55">
      <w:pPr>
        <w:pStyle w:val="Default"/>
        <w:jc w:val="both"/>
        <w:rPr>
          <w:rFonts w:ascii="Times New Roman" w:eastAsia="Droid Sans Fallback" w:hAnsi="Times New Roman" w:cs="Times New Roman"/>
          <w:color w:val="auto"/>
          <w:lang w:eastAsia="en-US"/>
        </w:rPr>
      </w:pP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Título</w:t>
      </w:r>
      <w:r w:rsidRPr="00680D55">
        <w:rPr>
          <w:rFonts w:ascii="Times New Roman" w:hAnsi="Times New Roman" w:cs="Times New Roman"/>
          <w:color w:val="auto"/>
        </w:rPr>
        <w:t>: Zoonosis</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20/enero/2021</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Profesor</w:t>
      </w:r>
      <w:r w:rsidRPr="00680D55">
        <w:rPr>
          <w:rFonts w:ascii="Times New Roman" w:hAnsi="Times New Roman" w:cs="Times New Roman"/>
          <w:color w:val="auto"/>
        </w:rPr>
        <w:t xml:space="preserve">: </w:t>
      </w:r>
      <w:r w:rsidRPr="00680D55">
        <w:rPr>
          <w:rFonts w:ascii="Times New Roman" w:eastAsia="Calibri" w:hAnsi="Times New Roman" w:cs="Times New Roman"/>
          <w:color w:val="auto"/>
          <w:lang w:eastAsia="ja-JP"/>
        </w:rPr>
        <w:t>Dr. C. Rigoberto Fimia Duarte</w:t>
      </w:r>
      <w:r w:rsidRPr="00680D55">
        <w:rPr>
          <w:rFonts w:ascii="Times New Roman" w:hAnsi="Times New Roman" w:cs="Times New Roman"/>
          <w:color w:val="auto"/>
        </w:rPr>
        <w:t xml:space="preserve"> </w:t>
      </w:r>
    </w:p>
    <w:p w:rsidR="00680D55" w:rsidRPr="00680D55" w:rsidRDefault="00680D55" w:rsidP="00680D55">
      <w:pPr>
        <w:jc w:val="both"/>
        <w:rPr>
          <w:lang w:eastAsia="en-US"/>
        </w:rPr>
      </w:pPr>
      <w:r w:rsidRPr="00680D55">
        <w:rPr>
          <w:u w:val="single"/>
          <w:lang w:eastAsia="en-US"/>
        </w:rPr>
        <w:t>Créditos y código</w:t>
      </w:r>
      <w:r w:rsidRPr="00680D55">
        <w:rPr>
          <w:lang w:eastAsia="en-US"/>
        </w:rPr>
        <w:t>: 3, 06020105</w:t>
      </w:r>
    </w:p>
    <w:p w:rsidR="00680D55" w:rsidRPr="00680D55" w:rsidRDefault="00680D55" w:rsidP="00680D55">
      <w:pPr>
        <w:pStyle w:val="Default"/>
        <w:jc w:val="both"/>
        <w:rPr>
          <w:rFonts w:ascii="Times New Roman" w:eastAsia="MS Mincho" w:hAnsi="Times New Roman" w:cs="Times New Roman"/>
          <w:color w:val="auto"/>
          <w:lang w:eastAsia="en-US"/>
        </w:rPr>
      </w:pPr>
      <w:r w:rsidRPr="00680D55">
        <w:rPr>
          <w:rFonts w:ascii="Times New Roman" w:hAnsi="Times New Roman" w:cs="Times New Roman"/>
          <w:color w:val="auto"/>
          <w:u w:val="single"/>
        </w:rPr>
        <w:t>Contenidos</w:t>
      </w:r>
      <w:r w:rsidRPr="00680D55">
        <w:rPr>
          <w:rFonts w:ascii="Times New Roman" w:hAnsi="Times New Roman" w:cs="Times New Roman"/>
          <w:color w:val="auto"/>
        </w:rPr>
        <w:t xml:space="preserve">: </w:t>
      </w:r>
      <w:r w:rsidRPr="00680D55">
        <w:rPr>
          <w:rFonts w:ascii="Times New Roman" w:eastAsia="MS Mincho" w:hAnsi="Times New Roman" w:cs="Times New Roman"/>
          <w:bCs/>
          <w:color w:val="auto"/>
          <w:lang w:eastAsia="en-US"/>
        </w:rPr>
        <w:t xml:space="preserve">Generalidades. </w:t>
      </w:r>
      <w:r w:rsidRPr="00680D55">
        <w:rPr>
          <w:rFonts w:ascii="Times New Roman" w:eastAsia="MS Mincho" w:hAnsi="Times New Roman" w:cs="Times New Roman"/>
          <w:color w:val="auto"/>
          <w:lang w:eastAsia="en-US"/>
        </w:rPr>
        <w:t xml:space="preserve">Concepto de Zoonosis. Clasificación. Factores que influyen en su prevalencia. Vías de transmisión de las Zoonosis. Grupos expuestos a las Zoonosis. Principales zoonosis que padecen los animales domésticos. Zoonosis reportadas en Cuba. Situación nacional y mundial. Zoonosis de importancia médica. Zoonosis emergentes. </w:t>
      </w:r>
      <w:r w:rsidRPr="00680D55">
        <w:rPr>
          <w:rFonts w:ascii="Times New Roman" w:eastAsia="MS Mincho" w:hAnsi="Times New Roman" w:cs="Times New Roman"/>
          <w:bCs/>
          <w:color w:val="auto"/>
          <w:lang w:eastAsia="en-US"/>
        </w:rPr>
        <w:t>Saneamiento ambiental en zonas urbanas y suburbanas.</w:t>
      </w:r>
      <w:r w:rsidRPr="00680D55">
        <w:rPr>
          <w:rFonts w:ascii="Times New Roman" w:eastAsia="MS Mincho" w:hAnsi="Times New Roman" w:cs="Times New Roman"/>
          <w:color w:val="auto"/>
          <w:lang w:eastAsia="en-US"/>
        </w:rPr>
        <w:t xml:space="preserve"> </w:t>
      </w:r>
      <w:r w:rsidRPr="00680D55">
        <w:rPr>
          <w:rFonts w:ascii="Times New Roman" w:eastAsia="MS Mincho" w:hAnsi="Times New Roman" w:cs="Times New Roman"/>
          <w:bCs/>
          <w:color w:val="auto"/>
          <w:lang w:eastAsia="en-US"/>
        </w:rPr>
        <w:t xml:space="preserve">Principales enfermedades zoonósicas de origen bacteriano. Principales enfermedades zoonósicas de origen viral. Principales enfermedades zoonósicas de origen micótico. Principales enfermedades zoonósicas de origen parasitario. </w:t>
      </w:r>
    </w:p>
    <w:p w:rsidR="00680D55" w:rsidRPr="00680D55" w:rsidRDefault="00680D55" w:rsidP="00680D55">
      <w:pPr>
        <w:pStyle w:val="Default"/>
        <w:rPr>
          <w:rFonts w:ascii="Times New Roman" w:hAnsi="Times New Roman" w:cs="Times New Roman"/>
          <w:color w:val="auto"/>
        </w:rPr>
      </w:pP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Título</w:t>
      </w:r>
      <w:r w:rsidRPr="00680D55">
        <w:rPr>
          <w:rFonts w:ascii="Times New Roman" w:hAnsi="Times New Roman" w:cs="Times New Roman"/>
          <w:color w:val="auto"/>
        </w:rPr>
        <w:t xml:space="preserve">: </w:t>
      </w:r>
      <w:r w:rsidRPr="00680D55">
        <w:rPr>
          <w:rFonts w:ascii="Times New Roman" w:eastAsia="MS Mincho" w:hAnsi="Times New Roman" w:cs="Times New Roman"/>
          <w:color w:val="auto"/>
          <w:lang w:eastAsia="en-US"/>
        </w:rPr>
        <w:t>Enfermedades de las aves</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20/01/2021</w:t>
      </w:r>
    </w:p>
    <w:p w:rsidR="00680D55" w:rsidRPr="00680D55" w:rsidRDefault="00680D55" w:rsidP="00680D55">
      <w:pPr>
        <w:rPr>
          <w:rFonts w:eastAsia="Calibri"/>
          <w:lang w:eastAsia="en-US"/>
        </w:rPr>
      </w:pPr>
      <w:r w:rsidRPr="00680D55">
        <w:rPr>
          <w:u w:val="single"/>
        </w:rPr>
        <w:t>Profesores</w:t>
      </w:r>
      <w:r w:rsidRPr="00680D55">
        <w:t xml:space="preserve">: </w:t>
      </w:r>
      <w:r w:rsidRPr="00680D55">
        <w:rPr>
          <w:rFonts w:eastAsia="Calibri"/>
          <w:lang w:eastAsia="en-US"/>
        </w:rPr>
        <w:t>Dr. C Alcides Pérez Bello, Dr. C Leonel Lazo Pérez</w:t>
      </w:r>
    </w:p>
    <w:p w:rsidR="00680D55" w:rsidRPr="00680D55" w:rsidRDefault="00680D55" w:rsidP="00680D55">
      <w:pPr>
        <w:jc w:val="both"/>
        <w:rPr>
          <w:lang w:eastAsia="en-US"/>
        </w:rPr>
      </w:pPr>
      <w:r w:rsidRPr="00680D55">
        <w:rPr>
          <w:u w:val="single"/>
          <w:lang w:eastAsia="en-US"/>
        </w:rPr>
        <w:t>Créditos y código</w:t>
      </w:r>
      <w:r w:rsidRPr="00680D55">
        <w:rPr>
          <w:lang w:eastAsia="en-US"/>
        </w:rPr>
        <w:t>: 3,06020106</w:t>
      </w:r>
    </w:p>
    <w:p w:rsidR="00680D55" w:rsidRPr="00680D55" w:rsidRDefault="00680D55" w:rsidP="00680D55">
      <w:pPr>
        <w:pStyle w:val="Default"/>
        <w:jc w:val="both"/>
        <w:rPr>
          <w:rFonts w:ascii="Times New Roman" w:hAnsi="Times New Roman" w:cs="Times New Roman"/>
          <w:color w:val="auto"/>
        </w:rPr>
      </w:pPr>
      <w:r w:rsidRPr="00680D55">
        <w:rPr>
          <w:rFonts w:ascii="Times New Roman" w:hAnsi="Times New Roman" w:cs="Times New Roman"/>
          <w:color w:val="auto"/>
          <w:u w:val="single"/>
        </w:rPr>
        <w:lastRenderedPageBreak/>
        <w:t>Contenidos</w:t>
      </w:r>
      <w:r w:rsidRPr="00680D55">
        <w:rPr>
          <w:rFonts w:ascii="Times New Roman" w:hAnsi="Times New Roman" w:cs="Times New Roman"/>
          <w:color w:val="auto"/>
        </w:rPr>
        <w:t xml:space="preserve">: </w:t>
      </w:r>
      <w:r w:rsidRPr="00680D55">
        <w:rPr>
          <w:rFonts w:ascii="Times New Roman" w:hAnsi="Times New Roman" w:cs="Times New Roman"/>
          <w:bCs/>
          <w:color w:val="auto"/>
        </w:rPr>
        <w:t>Principios en la prevención de enfermedades. Introducción. Sistema inmunológico de las aves.  Prevención y diagnóstico de enfermedades. Principales enfermedades de origen viral. Principales enfermedades de origen bacteriano. Principales enfermedades de origen parasitario. Principales enfermedades no infecciosas. Enfermedades carenciales; enfermedades metabólicas; micotoxicosis y otras enfermedades tóxicas. Enfermedades emergentes, de etiología compleja o desconocida. Enfermedad respiratoria multicausal, enfermedad entérica multicausal, síndrome de la hipoglucemia en pollos de engorde. Enfermedades en otras especies aviares. Enfermedad bacteriana y viral más importante en otras especies aviares de importancia económica.</w:t>
      </w:r>
    </w:p>
    <w:p w:rsidR="00680D55" w:rsidRPr="00680D55" w:rsidRDefault="00680D55" w:rsidP="00680D55">
      <w:pPr>
        <w:pStyle w:val="Default"/>
        <w:rPr>
          <w:rFonts w:ascii="Times New Roman" w:hAnsi="Times New Roman" w:cs="Times New Roman"/>
          <w:color w:val="auto"/>
        </w:rPr>
      </w:pPr>
    </w:p>
    <w:p w:rsidR="00680D55" w:rsidRPr="00680D55" w:rsidRDefault="00680D55" w:rsidP="00680D55">
      <w:pPr>
        <w:suppressAutoHyphens/>
        <w:jc w:val="both"/>
        <w:rPr>
          <w:rFonts w:eastAsia="MS Mincho"/>
          <w:lang w:eastAsia="en-US"/>
        </w:rPr>
      </w:pPr>
      <w:r w:rsidRPr="00680D55">
        <w:rPr>
          <w:u w:val="single"/>
        </w:rPr>
        <w:t>Título</w:t>
      </w:r>
      <w:r w:rsidRPr="00680D55">
        <w:t xml:space="preserve">: </w:t>
      </w:r>
      <w:r w:rsidRPr="00680D55">
        <w:rPr>
          <w:rFonts w:eastAsia="MS Mincho"/>
          <w:lang w:eastAsia="en-US"/>
        </w:rPr>
        <w:t xml:space="preserve">Epidemiologia molecular. </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Fecha</w:t>
      </w:r>
      <w:r w:rsidRPr="00680D55">
        <w:rPr>
          <w:rFonts w:ascii="Times New Roman" w:hAnsi="Times New Roman" w:cs="Times New Roman"/>
          <w:color w:val="auto"/>
        </w:rPr>
        <w:t>: 20/enero/2021</w:t>
      </w:r>
    </w:p>
    <w:p w:rsidR="00680D55" w:rsidRPr="00680D55" w:rsidRDefault="00680D55" w:rsidP="00680D55">
      <w:pPr>
        <w:pStyle w:val="Default"/>
        <w:rPr>
          <w:rFonts w:ascii="Times New Roman" w:hAnsi="Times New Roman" w:cs="Times New Roman"/>
          <w:color w:val="auto"/>
        </w:rPr>
      </w:pPr>
      <w:r w:rsidRPr="00680D55">
        <w:rPr>
          <w:rFonts w:ascii="Times New Roman" w:hAnsi="Times New Roman" w:cs="Times New Roman"/>
          <w:color w:val="auto"/>
          <w:u w:val="single"/>
        </w:rPr>
        <w:t>Profesores</w:t>
      </w:r>
      <w:r w:rsidRPr="00680D55">
        <w:rPr>
          <w:rFonts w:ascii="Times New Roman" w:hAnsi="Times New Roman" w:cs="Times New Roman"/>
          <w:color w:val="auto"/>
        </w:rPr>
        <w:t xml:space="preserve">: </w:t>
      </w:r>
      <w:r w:rsidRPr="00680D55">
        <w:rPr>
          <w:rFonts w:ascii="Times New Roman" w:eastAsia="Calibri" w:hAnsi="Times New Roman" w:cs="Times New Roman"/>
          <w:color w:val="auto"/>
          <w:lang w:eastAsia="en-US"/>
        </w:rPr>
        <w:t>Dr. C. Leonel Lazo Pérez</w:t>
      </w:r>
    </w:p>
    <w:p w:rsidR="00680D55" w:rsidRPr="00680D55" w:rsidRDefault="00680D55" w:rsidP="00680D55">
      <w:pPr>
        <w:jc w:val="both"/>
        <w:rPr>
          <w:lang w:eastAsia="en-US"/>
        </w:rPr>
      </w:pPr>
      <w:r w:rsidRPr="00680D55">
        <w:rPr>
          <w:u w:val="single"/>
          <w:lang w:eastAsia="en-US"/>
        </w:rPr>
        <w:t>Créditos y código</w:t>
      </w:r>
      <w:r w:rsidRPr="00680D55">
        <w:rPr>
          <w:lang w:eastAsia="en-US"/>
        </w:rPr>
        <w:t>: 4, 06020107</w:t>
      </w:r>
    </w:p>
    <w:p w:rsidR="00680D55" w:rsidRPr="00680D55" w:rsidRDefault="00680D55" w:rsidP="00680D55">
      <w:pPr>
        <w:pStyle w:val="Default"/>
        <w:jc w:val="both"/>
        <w:rPr>
          <w:rFonts w:ascii="Times New Roman" w:hAnsi="Times New Roman" w:cs="Times New Roman"/>
          <w:color w:val="auto"/>
        </w:rPr>
      </w:pPr>
      <w:r w:rsidRPr="00680D55">
        <w:rPr>
          <w:rFonts w:ascii="Times New Roman" w:hAnsi="Times New Roman" w:cs="Times New Roman"/>
          <w:color w:val="auto"/>
          <w:u w:val="single"/>
        </w:rPr>
        <w:t>Contenidos</w:t>
      </w:r>
      <w:r w:rsidRPr="00680D55">
        <w:rPr>
          <w:rFonts w:ascii="Times New Roman" w:hAnsi="Times New Roman" w:cs="Times New Roman"/>
          <w:color w:val="auto"/>
        </w:rPr>
        <w:t xml:space="preserve">: </w:t>
      </w:r>
      <w:r w:rsidRPr="00680D55">
        <w:rPr>
          <w:rFonts w:ascii="Times New Roman" w:eastAsia="MS Mincho" w:hAnsi="Times New Roman" w:cs="Times New Roman"/>
          <w:color w:val="auto"/>
          <w:lang w:eastAsia="en-US"/>
        </w:rPr>
        <w:t xml:space="preserve">Generalidades de la Epidemiología Molecular. Mecanismos de las enfermedades en las poblaciones. La infección bacteriana. Mecanismos moleculares. La infección rickettsial. Mecanismos moleculares. La infección fungosa. Mecanismos moleculares. La infección viral. Mecanismos moleculares. La invasión parasitaria. Mecanismos moleculares. </w:t>
      </w:r>
    </w:p>
    <w:p w:rsidR="00680D55" w:rsidRPr="00680D55" w:rsidRDefault="00680D55" w:rsidP="00680D55">
      <w:pPr>
        <w:jc w:val="both"/>
        <w:rPr>
          <w:sz w:val="22"/>
          <w:szCs w:val="22"/>
        </w:rPr>
      </w:pPr>
    </w:p>
    <w:p w:rsidR="00680D55" w:rsidRPr="00680D55" w:rsidRDefault="00680D55" w:rsidP="00680D55">
      <w:pPr>
        <w:jc w:val="both"/>
        <w:rPr>
          <w:b/>
          <w:sz w:val="32"/>
          <w:szCs w:val="32"/>
          <w:lang w:val="es-ES_tradnl"/>
        </w:rPr>
      </w:pPr>
      <w:r w:rsidRPr="00680D55">
        <w:rPr>
          <w:b/>
          <w:sz w:val="32"/>
          <w:szCs w:val="32"/>
          <w:lang w:val="es-ES_tradnl"/>
        </w:rPr>
        <w:t>Cursos que forman parte de: Maestría Conservación de la Biodiversidad (III Edición)</w:t>
      </w:r>
    </w:p>
    <w:p w:rsidR="00680D55" w:rsidRPr="009F4A85" w:rsidRDefault="00680D55" w:rsidP="00680D55">
      <w:pPr>
        <w:jc w:val="both"/>
        <w:rPr>
          <w:b/>
          <w:sz w:val="22"/>
          <w:szCs w:val="22"/>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Temas Seleccionados de Geografía Física</w:t>
      </w:r>
    </w:p>
    <w:p w:rsidR="00680D55" w:rsidRPr="00BF3A38" w:rsidRDefault="00680D55" w:rsidP="00680D55">
      <w:pPr>
        <w:jc w:val="both"/>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 xml:space="preserve">Dr. C. Heriberto Trujillo Betancourt, </w:t>
      </w:r>
      <w:r w:rsidRPr="00BF3A38">
        <w:rPr>
          <w:rFonts w:cstheme="minorHAnsi"/>
          <w:lang w:val="pt-BR"/>
        </w:rPr>
        <w:t>Dr. C. Heriberto Morales Perdomo, Dr. C. Georgina Villalón Legrá</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18/enero/2021</w:t>
      </w:r>
    </w:p>
    <w:p w:rsidR="00680D55" w:rsidRPr="00BF3A38" w:rsidRDefault="00680D55" w:rsidP="00680D55">
      <w:pPr>
        <w:jc w:val="both"/>
      </w:pPr>
      <w:r w:rsidRPr="00BF3A38">
        <w:rPr>
          <w:u w:val="single"/>
        </w:rPr>
        <w:t>Créditos y código</w:t>
      </w:r>
      <w:r w:rsidRPr="00BF3A38">
        <w:t xml:space="preserve">: 2, </w:t>
      </w:r>
      <w:r w:rsidRPr="00BF3A38">
        <w:rPr>
          <w:bCs/>
        </w:rPr>
        <w:t>06050201</w:t>
      </w:r>
    </w:p>
    <w:p w:rsidR="00680D55" w:rsidRPr="009F4A85" w:rsidRDefault="00680D55" w:rsidP="00680D55">
      <w:pPr>
        <w:jc w:val="both"/>
        <w:rPr>
          <w:rFonts w:cstheme="minorHAnsi"/>
        </w:rPr>
      </w:pPr>
      <w:r>
        <w:rPr>
          <w:rFonts w:cstheme="minorHAnsi"/>
          <w:u w:val="single"/>
        </w:rPr>
        <w:t>Contenidos</w:t>
      </w:r>
      <w:r w:rsidRPr="009F4A85">
        <w:rPr>
          <w:rFonts w:cstheme="minorHAnsi"/>
        </w:rPr>
        <w:t xml:space="preserve">: </w:t>
      </w:r>
      <w:r w:rsidRPr="00CC7114">
        <w:rPr>
          <w:rFonts w:cstheme="minorHAnsi"/>
        </w:rPr>
        <w:t>Situación geográfica general, física y geográfica socioeconómica del archipiélago cubano. Geología de Cuba y el área Caribe-Antillana: principales hipótesis de la evolución histórica geológica del área Caribe-Antillana, aplicación de la teoría de la tectónica de placa. El relieve cubano: factores, clasificación genética y morfológica del relieve cubano. Riesgos geomorfológicos. El relieve y las costas como recurso natural y su evaluación ambiental, Decreto ley 212.El clima y los procesos formadores del clima. Las aguas c</w:t>
      </w:r>
      <w:r>
        <w:rPr>
          <w:rFonts w:cstheme="minorHAnsi"/>
        </w:rPr>
        <w:t>ubanas: distribución geográfica</w:t>
      </w:r>
      <w:r w:rsidRPr="00CC7114">
        <w:rPr>
          <w:rFonts w:cstheme="minorHAnsi"/>
        </w:rPr>
        <w:t xml:space="preserve"> de las aguas subterráneas y superficiales: ríos, lagos y pantanos. El suelo y su formación; introducción y nociones generales; diferentes tipos de rocas primarias; principales tipos de rocas formadoras de suelo; factores de formación de suelos; principales procesos de formación; principales sistemas de clasificación de suelos a escala internacional.</w:t>
      </w:r>
      <w:r w:rsidRPr="009F4A85">
        <w:rPr>
          <w:rFonts w:cstheme="minorHAnsi"/>
        </w:rPr>
        <w:t xml:space="preserve"> </w:t>
      </w:r>
    </w:p>
    <w:p w:rsidR="00680D55" w:rsidRDefault="00680D55" w:rsidP="00680D55">
      <w:pPr>
        <w:rPr>
          <w:rFonts w:cstheme="minorHAnsi"/>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Economía ambiental y ecológica</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MSc. Leidy Bucarano Montano</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18/enero/2021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06050202</w:t>
      </w:r>
    </w:p>
    <w:p w:rsidR="00680D55" w:rsidRDefault="00680D55" w:rsidP="00680D55">
      <w:pPr>
        <w:jc w:val="both"/>
        <w:rPr>
          <w:rFonts w:cstheme="minorHAnsi"/>
          <w:lang w:val="es-ES_tradnl"/>
        </w:rPr>
      </w:pPr>
      <w:r w:rsidRPr="00BF3A38">
        <w:rPr>
          <w:rFonts w:cstheme="minorHAnsi"/>
          <w:u w:val="single"/>
        </w:rPr>
        <w:t>Contenidos</w:t>
      </w:r>
      <w:r w:rsidRPr="00BF3A38">
        <w:rPr>
          <w:rFonts w:cstheme="minorHAnsi"/>
        </w:rPr>
        <w:t xml:space="preserve">: </w:t>
      </w:r>
      <w:r w:rsidRPr="00BF3A38">
        <w:rPr>
          <w:rFonts w:cstheme="minorHAnsi"/>
          <w:lang w:val="es-ES_tradnl"/>
        </w:rPr>
        <w:t>Introducción a la Economía Ambiental. Conceptos básicos de microeconomía. Fallas de mercado e ineficiencia económica: Bienes públicos y Externalidades. El diseño y evaluación de políticas y proyectos ambientales: Eficiencia, Eficacia, Costo-efectividad, Equidad y Flexibilidad. El enfoque del valor económico total. Valores económicos de recursos naturales y de sus flujos ambientales. Métodos de valoración económica</w:t>
      </w:r>
      <w:r w:rsidRPr="009F4A85">
        <w:rPr>
          <w:rFonts w:cstheme="minorHAnsi"/>
          <w:lang w:val="es-ES_tradnl"/>
        </w:rPr>
        <w:t xml:space="preserve"> ambiental: Método de Valoración Contingente (MVC), Método de los Costos de Viaje (TCM), Método de Precios Hedónicos (MPH), Método de la Función de Producción de Salud (FPS), Enfoque de aproximación a través de una Función de Daño (EFD). Contabilidad Ambiental. Estudios de casos.</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Ecología de Poblaciones, Comunidades y Paisajes</w:t>
      </w:r>
    </w:p>
    <w:p w:rsidR="00680D55" w:rsidRPr="00BF3A38" w:rsidRDefault="00680D55" w:rsidP="00680D55">
      <w:pPr>
        <w:rPr>
          <w:rFonts w:cstheme="minorHAnsi"/>
          <w:lang w:val="es-ES_tradnl"/>
        </w:rPr>
      </w:pPr>
      <w:r>
        <w:rPr>
          <w:rFonts w:cstheme="minorHAnsi"/>
          <w:u w:val="single"/>
          <w:lang w:val="es-ES_tradnl"/>
        </w:rPr>
        <w:lastRenderedPageBreak/>
        <w:t>Profesor</w:t>
      </w:r>
      <w:r w:rsidRPr="00BF3A38">
        <w:rPr>
          <w:rFonts w:cstheme="minorHAnsi"/>
          <w:u w:val="single"/>
          <w:lang w:val="es-ES_tradnl"/>
        </w:rPr>
        <w:t>es</w:t>
      </w:r>
      <w:r w:rsidRPr="00BF3A38">
        <w:rPr>
          <w:rFonts w:cstheme="minorHAnsi"/>
          <w:lang w:val="es-ES_tradnl"/>
        </w:rPr>
        <w:t xml:space="preserve">: </w:t>
      </w:r>
      <w:r w:rsidRPr="00BF3A38">
        <w:rPr>
          <w:rFonts w:cstheme="minorHAnsi"/>
        </w:rPr>
        <w:t>Dr. C. Michel Faife Cabrera, MSc. Jorge Ignacio Yeras Díaz-Véliz</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18/enero/2021</w:t>
      </w:r>
    </w:p>
    <w:p w:rsidR="00680D55" w:rsidRPr="00BF3A38" w:rsidRDefault="00680D55" w:rsidP="00680D55">
      <w:pPr>
        <w:jc w:val="both"/>
      </w:pPr>
      <w:r w:rsidRPr="00BF3A38">
        <w:rPr>
          <w:u w:val="single"/>
        </w:rPr>
        <w:t>Créditos y código</w:t>
      </w:r>
      <w:r w:rsidRPr="00BF3A38">
        <w:t xml:space="preserve">: 2, </w:t>
      </w:r>
      <w:r w:rsidRPr="00BF3A38">
        <w:rPr>
          <w:bCs/>
        </w:rPr>
        <w:t>06050203</w:t>
      </w:r>
    </w:p>
    <w:p w:rsidR="00680D55" w:rsidRDefault="00680D55" w:rsidP="00680D55">
      <w:pPr>
        <w:jc w:val="both"/>
        <w:rPr>
          <w:rFonts w:cstheme="minorHAnsi"/>
          <w:lang w:val="es-ES_tradnl"/>
        </w:rPr>
      </w:pPr>
      <w:r>
        <w:rPr>
          <w:rFonts w:cstheme="minorHAnsi"/>
          <w:u w:val="single"/>
        </w:rPr>
        <w:t>Contenidos</w:t>
      </w:r>
      <w:r w:rsidRPr="009F4A85">
        <w:rPr>
          <w:rFonts w:cstheme="minorHAnsi"/>
        </w:rPr>
        <w:t xml:space="preserve">: </w:t>
      </w:r>
      <w:r w:rsidRPr="009F4A85">
        <w:rPr>
          <w:rFonts w:cstheme="minorHAnsi"/>
          <w:lang w:val="es-ES_tradnl"/>
        </w:rPr>
        <w:t xml:space="preserve">Introducción a la ecología poblacional. Uso de matrices y modelos matemáticos en la ecología poblacional. Propiedades de las comunidades y formas de medición. Disturbios, resiliencia y resistencia de las comunidades. Variación espacial de las comunidades (gradientes). Nociones acerca de la estructura filogenética de comunidades. Funcionamiento de las comunidades: los ecosistemas. Flujo de energía y ciclos de sustancias en los ecosistemas. Flujo de energía entre comunidades contrastantes. Riqueza de especies y funcionamiento de ecosistemas. Sucesión y manejo de ecosistemas. Redes tróficas, funcionamiento de ecosistemas y manejo. Salud de ecosistemas y su evaluación. </w:t>
      </w:r>
      <w:r w:rsidRPr="009F4A85">
        <w:rPr>
          <w:rFonts w:cstheme="minorHAnsi"/>
        </w:rPr>
        <w:t>Modelo parche-corredor-matriz en el paisaje en la estructura del paisaje. Aplicaciones de la teoría de Biogeografía de islas en la ecología del paisaje.</w:t>
      </w:r>
      <w:r>
        <w:rPr>
          <w:rFonts w:cstheme="minorHAnsi"/>
        </w:rPr>
        <w:t xml:space="preserve"> </w:t>
      </w:r>
      <w:r w:rsidRPr="009F4A85">
        <w:rPr>
          <w:rFonts w:cstheme="minorHAnsi"/>
          <w:lang w:val="es-ES_tradnl"/>
        </w:rPr>
        <w:t>Fundamentos metodológicos para el trabajo en Ecología de los Paisajes. Principales métodos de análisis paisajísticos en las investigaciones geoecológicas del paisaje para el ordenamiento, uso y manejo territoriales. Sostenibilidad y protección geoecológica de los paisajes.</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Legalidad ambiental</w:t>
      </w:r>
    </w:p>
    <w:p w:rsidR="00680D55" w:rsidRPr="00BF3A38" w:rsidRDefault="00680D55" w:rsidP="00680D55">
      <w:pPr>
        <w:rPr>
          <w:rFonts w:cstheme="minorHAnsi"/>
          <w:lang w:val="es-ES_tradnl"/>
        </w:rPr>
      </w:pPr>
      <w:r>
        <w:rPr>
          <w:rFonts w:cstheme="minorHAnsi"/>
          <w:u w:val="single"/>
          <w:lang w:val="es-ES_tradnl"/>
        </w:rPr>
        <w:t>Profesor</w:t>
      </w:r>
      <w:r w:rsidRPr="00BF3A38">
        <w:rPr>
          <w:rFonts w:cstheme="minorHAnsi"/>
          <w:u w:val="single"/>
          <w:lang w:val="es-ES_tradnl"/>
        </w:rPr>
        <w:t>es</w:t>
      </w:r>
      <w:r w:rsidRPr="00BF3A38">
        <w:rPr>
          <w:rFonts w:cstheme="minorHAnsi"/>
          <w:lang w:val="es-ES_tradnl"/>
        </w:rPr>
        <w:t xml:space="preserve">: </w:t>
      </w:r>
      <w:r w:rsidRPr="00BF3A38">
        <w:rPr>
          <w:rFonts w:cstheme="minorHAnsi"/>
        </w:rPr>
        <w:t>Dr. C. Pascual Correa Álvarez</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15/febrero/2021</w:t>
      </w:r>
    </w:p>
    <w:p w:rsidR="00680D55" w:rsidRPr="00BF3A38" w:rsidRDefault="00680D55" w:rsidP="00680D55">
      <w:pPr>
        <w:jc w:val="both"/>
      </w:pPr>
      <w:r w:rsidRPr="00BF3A38">
        <w:rPr>
          <w:u w:val="single"/>
        </w:rPr>
        <w:t>Créditos y código</w:t>
      </w:r>
      <w:r w:rsidRPr="00BF3A38">
        <w:t xml:space="preserve">: 2, </w:t>
      </w:r>
      <w:r w:rsidRPr="00BF3A38">
        <w:rPr>
          <w:bCs/>
        </w:rPr>
        <w:t>06050204</w:t>
      </w:r>
    </w:p>
    <w:p w:rsidR="00680D55" w:rsidRPr="009F4A85" w:rsidRDefault="00680D55" w:rsidP="00680D55">
      <w:pPr>
        <w:jc w:val="both"/>
        <w:rPr>
          <w:rFonts w:cstheme="minorHAnsi"/>
          <w:lang w:val="es-ES_tradnl"/>
        </w:rPr>
      </w:pPr>
      <w:r>
        <w:rPr>
          <w:rFonts w:cstheme="minorHAnsi"/>
          <w:u w:val="single"/>
        </w:rPr>
        <w:t>Contenidos</w:t>
      </w:r>
      <w:r w:rsidRPr="009F4A85">
        <w:rPr>
          <w:rFonts w:cstheme="minorHAnsi"/>
        </w:rPr>
        <w:t>: La legislación ambiental. Etapas de su desarrollo. Concepto de medio ambiente. Enfoque sistémico de la problemática ambiental. Evolución histórica de la Legislación Ambiental. Definición de Derecho Ambiental. Conceptos básicos. Principios generales. Sujetos. Objeto. Fuentes del Derecho Ambiental. Relaciones de la Legislación Ambiental con otras ramas de la ciencia. Las organizaciones no gubernamentales (ONGs) y la protección del medio ambiente. La legislación ambiental internacional. Regulación jurídica general sobre diversidad biológica. La legislación internacional ambiental. La internacionalización de la problemática ambiental.  Organizaciones mundiales. Organizaciones regionales. Principios internacionales de protección ambiental. Recursos naturales compartidos fronterizos. Conferencias mundiales sobre el medio ambiente. Regulación jurídica la diversidad biológica. Estudio de los instrumentos jurídicos internacionales sobre esta materia de los que en Cuba es parte.</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Interacciones biológicas</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Dr. C. Michel Faife Cabrera</w:t>
      </w:r>
      <w:r>
        <w:rPr>
          <w:rFonts w:cstheme="minorHAnsi"/>
        </w:rPr>
        <w:t xml:space="preserve"> y</w:t>
      </w:r>
      <w:r w:rsidRPr="00BF3A38">
        <w:rPr>
          <w:rFonts w:cstheme="minorHAnsi"/>
        </w:rPr>
        <w:t xml:space="preserve"> MSc. Llilian Martínez Pérez</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15/febrero/2021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06050205</w:t>
      </w:r>
    </w:p>
    <w:p w:rsidR="00680D55" w:rsidRPr="009F4A85" w:rsidRDefault="00680D55" w:rsidP="00680D55">
      <w:pPr>
        <w:jc w:val="both"/>
        <w:rPr>
          <w:rFonts w:cstheme="minorHAnsi"/>
          <w:lang w:val="es-ES_tradnl"/>
        </w:rPr>
      </w:pPr>
      <w:r>
        <w:rPr>
          <w:rFonts w:cstheme="minorHAnsi"/>
          <w:u w:val="single"/>
        </w:rPr>
        <w:t>Contenidos</w:t>
      </w:r>
      <w:r w:rsidRPr="009F4A85">
        <w:rPr>
          <w:rFonts w:cstheme="minorHAnsi"/>
        </w:rPr>
        <w:t xml:space="preserve">: </w:t>
      </w:r>
      <w:r w:rsidRPr="009F4A85">
        <w:rPr>
          <w:rFonts w:cstheme="minorHAnsi"/>
          <w:lang w:val="es-ES_tradnl"/>
        </w:rPr>
        <w:t>Relaciones intraespecíficas e interespecíficas: tipos, definiciones y generalidades. Biología floral. Morfología floral, longevidad floral, producción de néctar y de polen. Evaluación de sistemas reproductivos. Autogamia, Xenogamia, Geitonogamia, cleistonogamia. Ecología de la polinización. Dispersión primaria y secundaria. Morfología de los frutos. Análisis combinado de más de un tipo de interacción: casos de estudio. Polinización/Dispersión-Herbivoría. Herbivoría floral y de frutos y el éxito reproductivo. Dispersión-parasitismo. Depredación-dispersión. Redes</w:t>
      </w:r>
      <w:r>
        <w:rPr>
          <w:rFonts w:cstheme="minorHAnsi"/>
          <w:lang w:val="es-ES_tradnl"/>
        </w:rPr>
        <w:t xml:space="preserve"> ecológicas. </w:t>
      </w:r>
      <w:r w:rsidRPr="009F4A85">
        <w:rPr>
          <w:rFonts w:cstheme="minorHAnsi"/>
          <w:lang w:val="es-ES_tradnl"/>
        </w:rPr>
        <w:t>Aplicaciones del estudio de interacciones biológicas a la conservación. Disrupción de interacciones planta-animal. Análisis de casos de estudio. Polinización y conservación. Manejo de la dispersión para la restauración ecológica. Interacciones planta-planta: competencia vs. facilitación, en la restauración de ecosistemas degradados.</w:t>
      </w:r>
    </w:p>
    <w:p w:rsidR="00680D55" w:rsidRPr="009F4A85" w:rsidRDefault="00680D55" w:rsidP="00680D55">
      <w:pPr>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Bioestadística</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Dr. C. Alán Rivero Aragón y Dr. C. Alcides Pérez Bello</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15/febrero/2021</w:t>
      </w:r>
    </w:p>
    <w:p w:rsidR="00680D55" w:rsidRPr="00BF3A38" w:rsidRDefault="00680D55" w:rsidP="00680D55">
      <w:pPr>
        <w:jc w:val="both"/>
        <w:rPr>
          <w:u w:val="single"/>
        </w:rPr>
      </w:pPr>
      <w:r w:rsidRPr="00BF3A38">
        <w:rPr>
          <w:u w:val="single"/>
        </w:rPr>
        <w:t>Créditos y código</w:t>
      </w:r>
      <w:r w:rsidRPr="00BF3A38">
        <w:t xml:space="preserve">: 3, </w:t>
      </w:r>
      <w:r w:rsidRPr="00BF3A38">
        <w:rPr>
          <w:bCs/>
        </w:rPr>
        <w:t>06050206</w:t>
      </w:r>
    </w:p>
    <w:p w:rsidR="00680D55" w:rsidRPr="009F4A85" w:rsidRDefault="00680D55" w:rsidP="00680D55">
      <w:pPr>
        <w:jc w:val="both"/>
        <w:rPr>
          <w:rFonts w:cstheme="minorHAnsi"/>
          <w:lang w:val="es-ES_tradnl"/>
        </w:rPr>
      </w:pPr>
      <w:r>
        <w:rPr>
          <w:rFonts w:cstheme="minorHAnsi"/>
          <w:u w:val="single"/>
        </w:rPr>
        <w:t>Contenidos</w:t>
      </w:r>
      <w:r w:rsidRPr="009F4A85">
        <w:rPr>
          <w:rFonts w:cstheme="minorHAnsi"/>
        </w:rPr>
        <w:t xml:space="preserve">: </w:t>
      </w:r>
      <w:r w:rsidRPr="009F4A85">
        <w:rPr>
          <w:rFonts w:cstheme="minorHAnsi"/>
          <w:lang w:val="es-ES_tradnl"/>
        </w:rPr>
        <w:t xml:space="preserve">La investigación estadística. Variables aleatorias. Distribuciones de frecuencia. Estadística descriptiva. Medidas de tendencia central y dispersión. Distribuciones de frecuencia. Pruebas de concordancia. </w:t>
      </w:r>
      <w:r w:rsidRPr="009F4A85">
        <w:rPr>
          <w:rFonts w:cstheme="minorHAnsi"/>
          <w:lang w:val="es-ES_tradnl"/>
        </w:rPr>
        <w:lastRenderedPageBreak/>
        <w:t>Técnicas de muestreo y estimación. Estimación de parámetros. Tamaño de muestra.  Pruebas de hipótesis estadísticas. Contrastes de medias y proporciones. El Análisis de Varianza como técnica de solución. Estadísticos no paramétricos. Regresión y correlación. Métodos para determinar prioridad y control. Árboles de decisión. Análisis de conglomerados. Análisis de componentes principales. Errores estadísticos en conservación.</w:t>
      </w:r>
    </w:p>
    <w:p w:rsidR="00680D55" w:rsidRPr="00BF3A38"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Sistemas de Información geográfica</w:t>
      </w:r>
    </w:p>
    <w:p w:rsidR="00680D55" w:rsidRPr="00BF3A38" w:rsidRDefault="00680D55" w:rsidP="00680D55">
      <w:pPr>
        <w:rPr>
          <w:rFonts w:cstheme="minorHAnsi"/>
          <w:lang w:val="es-ES_tradnl"/>
        </w:rPr>
      </w:pPr>
      <w:r>
        <w:rPr>
          <w:rFonts w:cstheme="minorHAnsi"/>
          <w:u w:val="single"/>
          <w:lang w:val="es-ES_tradnl"/>
        </w:rPr>
        <w:t>Profesor</w:t>
      </w:r>
      <w:r w:rsidRPr="00BF3A38">
        <w:rPr>
          <w:rFonts w:cstheme="minorHAnsi"/>
          <w:u w:val="single"/>
          <w:lang w:val="es-ES_tradnl"/>
        </w:rPr>
        <w:t>es</w:t>
      </w:r>
      <w:r w:rsidRPr="00BF3A38">
        <w:rPr>
          <w:rFonts w:cstheme="minorHAnsi"/>
          <w:lang w:val="es-ES_tradnl"/>
        </w:rPr>
        <w:t xml:space="preserve">: </w:t>
      </w:r>
      <w:r w:rsidRPr="00BF3A38">
        <w:rPr>
          <w:rFonts w:cstheme="minorHAnsi"/>
        </w:rPr>
        <w:t>Dr. C. Miguel Rodríguez Orozco</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11/mayo/2021</w:t>
      </w:r>
    </w:p>
    <w:p w:rsidR="00680D55" w:rsidRPr="00BF3A38" w:rsidRDefault="00680D55" w:rsidP="00680D55">
      <w:pPr>
        <w:jc w:val="both"/>
        <w:rPr>
          <w:lang w:val="es-ES_tradnl"/>
        </w:rPr>
      </w:pPr>
      <w:r w:rsidRPr="00BF3A38">
        <w:rPr>
          <w:u w:val="single"/>
          <w:lang w:val="es-ES_tradnl"/>
        </w:rPr>
        <w:t>Créditos y código</w:t>
      </w:r>
      <w:r w:rsidRPr="00BF3A38">
        <w:rPr>
          <w:lang w:val="es-ES_tradnl"/>
        </w:rPr>
        <w:t xml:space="preserve">: 1, </w:t>
      </w:r>
      <w:r w:rsidRPr="00BF3A38">
        <w:rPr>
          <w:bCs/>
        </w:rPr>
        <w:t>06050207</w:t>
      </w:r>
    </w:p>
    <w:p w:rsidR="00680D55" w:rsidRDefault="00680D55" w:rsidP="00680D55">
      <w:pPr>
        <w:jc w:val="both"/>
        <w:rPr>
          <w:rFonts w:eastAsia="Calibri" w:cstheme="minorHAnsi"/>
          <w:lang w:val="es-MX"/>
        </w:rPr>
      </w:pPr>
      <w:r>
        <w:rPr>
          <w:rFonts w:cstheme="minorHAnsi"/>
          <w:u w:val="single"/>
        </w:rPr>
        <w:t>Contenidos</w:t>
      </w:r>
      <w:r w:rsidRPr="009F4A85">
        <w:rPr>
          <w:rFonts w:cstheme="minorHAnsi"/>
        </w:rPr>
        <w:t xml:space="preserve">: </w:t>
      </w:r>
      <w:r w:rsidRPr="009F4A85">
        <w:rPr>
          <w:rFonts w:eastAsia="Calibri" w:cstheme="minorHAnsi"/>
          <w:lang w:val="es-MX"/>
        </w:rPr>
        <w:t>El Sistema de Información Geográfica. Ordenamiento territorial y planificación conservacionista. La Zonificación Paisajística.</w:t>
      </w:r>
    </w:p>
    <w:p w:rsidR="00680D55" w:rsidRDefault="00680D55" w:rsidP="00680D55">
      <w:pPr>
        <w:jc w:val="both"/>
        <w:rPr>
          <w:rFonts w:eastAsia="Calibri" w:cstheme="minorHAnsi"/>
          <w:lang w:val="es-MX"/>
        </w:rPr>
      </w:pPr>
    </w:p>
    <w:p w:rsidR="00680D55" w:rsidRPr="00BF3A38" w:rsidRDefault="00680D55" w:rsidP="00680D55">
      <w:pPr>
        <w:jc w:val="both"/>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Espacios naturales protegidos</w:t>
      </w:r>
    </w:p>
    <w:p w:rsidR="00680D55" w:rsidRPr="00BF3A38" w:rsidRDefault="00680D55" w:rsidP="00680D55">
      <w:pPr>
        <w:jc w:val="both"/>
        <w:rPr>
          <w:rFonts w:cstheme="minorHAnsi"/>
          <w:lang w:val="es-ES_tradnl"/>
        </w:rPr>
      </w:pPr>
      <w:r w:rsidRPr="00BF3A38">
        <w:rPr>
          <w:rFonts w:cstheme="minorHAnsi"/>
          <w:u w:val="single"/>
          <w:lang w:val="es-ES_tradnl"/>
        </w:rPr>
        <w:t>Profesores</w:t>
      </w:r>
      <w:r w:rsidRPr="00BF3A38">
        <w:rPr>
          <w:rFonts w:cstheme="minorHAnsi"/>
          <w:lang w:val="es-ES_tradnl"/>
        </w:rPr>
        <w:t xml:space="preserve">: Dr. C. Ángel Quirós Espinosa, </w:t>
      </w:r>
      <w:r w:rsidRPr="00BF3A38">
        <w:rPr>
          <w:rFonts w:cstheme="minorHAnsi"/>
        </w:rPr>
        <w:t>Dr. C. Marta Cristina González Domínguez</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22/marzo/2021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06050208</w:t>
      </w:r>
    </w:p>
    <w:p w:rsidR="00680D55" w:rsidRPr="009F4A85" w:rsidRDefault="00680D55" w:rsidP="00680D55">
      <w:pPr>
        <w:jc w:val="both"/>
        <w:rPr>
          <w:rFonts w:cstheme="minorHAnsi"/>
          <w:lang w:val="es-ES_tradnl"/>
        </w:rPr>
      </w:pPr>
      <w:r w:rsidRPr="00BF3A38">
        <w:rPr>
          <w:rFonts w:cstheme="minorHAnsi"/>
          <w:u w:val="single"/>
        </w:rPr>
        <w:t>Contenidos</w:t>
      </w:r>
      <w:r w:rsidRPr="00BF3A38">
        <w:rPr>
          <w:rFonts w:cstheme="minorHAnsi"/>
        </w:rPr>
        <w:t xml:space="preserve">: </w:t>
      </w:r>
      <w:r w:rsidRPr="00BF3A38">
        <w:rPr>
          <w:rFonts w:cstheme="minorHAnsi"/>
          <w:lang w:val="es-ES_tradnl"/>
        </w:rPr>
        <w:t>Marco legal de las áreas protegidas en Cuba. Categorías de manejo de las</w:t>
      </w:r>
      <w:r w:rsidRPr="009F4A85">
        <w:rPr>
          <w:rFonts w:cstheme="minorHAnsi"/>
          <w:lang w:val="es-ES_tradnl"/>
        </w:rPr>
        <w:t xml:space="preserve"> áreas protegidas cubanas: características. Principios de manejo más comunes. El plan de manejo. El diagnóstico ambiental, social y económico como premisa del manejo. La selección de los objetos de conservación. Las normas de uso de las áreas protegidas. Principales programas de manejo empleados en las áreas protegidas marinas y terrestres. El financiamiento de las áreas protegidas y su relación con el manejo. Las expresiones cartográficas del manejo. El conocimiento científico como premisa del manejo. El proceso de evaluación de la efectividad del manejo y su uso como herramienta de trabajo. Límites y señalética.</w:t>
      </w:r>
    </w:p>
    <w:p w:rsidR="00680D55" w:rsidRDefault="00680D55" w:rsidP="00680D55">
      <w:pPr>
        <w:rPr>
          <w:rFonts w:cstheme="minorHAnsi"/>
          <w:u w:val="single"/>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Genética poblacional</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Dr. C. Orelvis Portal Villafaña</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22/marzo/2021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06050209</w:t>
      </w:r>
    </w:p>
    <w:p w:rsidR="00680D55" w:rsidRPr="009F4A85" w:rsidRDefault="00680D55" w:rsidP="00680D55">
      <w:pPr>
        <w:jc w:val="both"/>
        <w:rPr>
          <w:rFonts w:cstheme="minorHAnsi"/>
        </w:rPr>
      </w:pPr>
      <w:r>
        <w:rPr>
          <w:rFonts w:cstheme="minorHAnsi"/>
          <w:u w:val="single"/>
        </w:rPr>
        <w:t>Contenidos</w:t>
      </w:r>
      <w:r w:rsidRPr="009F4A85">
        <w:rPr>
          <w:rFonts w:cstheme="minorHAnsi"/>
        </w:rPr>
        <w:t>: Variación fenotípica y genética. Frecuencias genotípicas y génicas, modelo simple. Sistemas de cruzamiento. Recombinación genética y migración. Efectos de la migración. Selección natural y genética de la conservación. Genética de poblaciones molecular. Estimación de variación genética a nivel molecular. Modelo de sitios infinitos. La prueba de Tajima y otras pruebas relacionadas. La prueba de Ewens-Watterson. Pruebas HKA y MK. Filogeografía.</w:t>
      </w:r>
    </w:p>
    <w:p w:rsidR="00680D55" w:rsidRDefault="00680D55" w:rsidP="00680D55">
      <w:pPr>
        <w:jc w:val="both"/>
        <w:rPr>
          <w:rFonts w:eastAsia="Calibri" w:cstheme="minorHAnsi"/>
        </w:rPr>
      </w:pPr>
    </w:p>
    <w:p w:rsidR="00680D55" w:rsidRPr="00BF3A38" w:rsidRDefault="00680D55" w:rsidP="00680D55">
      <w:pPr>
        <w:rPr>
          <w:rFonts w:cstheme="minorHAnsi"/>
        </w:rPr>
      </w:pPr>
      <w:r w:rsidRPr="00BF3A38">
        <w:rPr>
          <w:rFonts w:cstheme="minorHAnsi"/>
          <w:u w:val="single"/>
          <w:lang w:val="es-ES_tradnl"/>
        </w:rPr>
        <w:t>Título del Curso</w:t>
      </w:r>
      <w:r w:rsidRPr="00BF3A38">
        <w:rPr>
          <w:rFonts w:cstheme="minorHAnsi"/>
          <w:lang w:val="es-ES_tradnl"/>
        </w:rPr>
        <w:t xml:space="preserve">: </w:t>
      </w:r>
      <w:r w:rsidRPr="00BF3A38">
        <w:rPr>
          <w:rFonts w:cstheme="minorHAnsi"/>
        </w:rPr>
        <w:t>Flora y Vegetación</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Dr. C. Idelfonso E. Castañeda Noa</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12/abril/2021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06050210</w:t>
      </w:r>
    </w:p>
    <w:p w:rsidR="00680D55" w:rsidRPr="009F4A85" w:rsidRDefault="00680D55" w:rsidP="00680D55">
      <w:pPr>
        <w:jc w:val="both"/>
        <w:rPr>
          <w:rFonts w:cstheme="minorHAnsi"/>
        </w:rPr>
      </w:pPr>
      <w:r w:rsidRPr="00BF3A38">
        <w:rPr>
          <w:rFonts w:cstheme="minorHAnsi"/>
          <w:u w:val="single"/>
        </w:rPr>
        <w:t>Contenidos</w:t>
      </w:r>
      <w:r w:rsidRPr="00BF3A38">
        <w:rPr>
          <w:rFonts w:cstheme="minorHAnsi"/>
        </w:rPr>
        <w:t xml:space="preserve">: </w:t>
      </w:r>
      <w:r w:rsidRPr="00BF3A38">
        <w:rPr>
          <w:rFonts w:cstheme="minorHAnsi"/>
          <w:lang w:val="es-ES_tradnl"/>
        </w:rPr>
        <w:t xml:space="preserve">Flora. </w:t>
      </w:r>
      <w:r w:rsidRPr="00BF3A38">
        <w:rPr>
          <w:rFonts w:cstheme="minorHAnsi"/>
        </w:rPr>
        <w:t>Características de la flora caribeña; sus particularidades en las islas del</w:t>
      </w:r>
      <w:r w:rsidRPr="009F4A85">
        <w:rPr>
          <w:rFonts w:cstheme="minorHAnsi"/>
        </w:rPr>
        <w:t xml:space="preserve"> Caribe. Características de la flora de Cuba</w:t>
      </w:r>
      <w:r w:rsidRPr="009F4A85">
        <w:rPr>
          <w:rFonts w:cstheme="minorHAnsi"/>
          <w:lang w:val="es-ES_tradnl"/>
        </w:rPr>
        <w:t>: Riqueza taxonómica, endemismo. Causas del endemismo en la flora cubana. Vicarianzas y disyunciones. Vulnerabilidad de la flora cubana. Vegetación. Rasgos o elementos en el concepto de vegetación</w:t>
      </w:r>
      <w:r w:rsidRPr="009F4A85">
        <w:rPr>
          <w:rFonts w:cstheme="minorHAnsi"/>
        </w:rPr>
        <w:t xml:space="preserve">. </w:t>
      </w:r>
      <w:r w:rsidRPr="009F4A85">
        <w:rPr>
          <w:rFonts w:cstheme="minorHAnsi"/>
          <w:lang w:val="es-ES_tradnl"/>
        </w:rPr>
        <w:t xml:space="preserve">Formaciones vegetales en Cuba y sus variantes. </w:t>
      </w:r>
      <w:r w:rsidRPr="009F4A85">
        <w:rPr>
          <w:rFonts w:cstheme="minorHAnsi"/>
        </w:rPr>
        <w:t>Métodos de estudio de la Flora y Vegetación: Transectos y parcelas; el inventario florístico; análisis corológicos y etnobotánico. Estructura de la vegetación, análisis de perfiles de vegetación.</w:t>
      </w:r>
    </w:p>
    <w:p w:rsidR="00680D55" w:rsidRPr="009F4A85" w:rsidRDefault="00680D55" w:rsidP="00680D55">
      <w:pPr>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Fauna y su diversidad</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Dr. C. Ángel Arias Barreto, Dr. C. Rafael Armiñana García</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12/abril/2021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06050211</w:t>
      </w:r>
    </w:p>
    <w:p w:rsidR="00680D55" w:rsidRDefault="00680D55" w:rsidP="00680D55">
      <w:pPr>
        <w:jc w:val="both"/>
        <w:rPr>
          <w:rFonts w:cstheme="minorHAnsi"/>
          <w:lang w:val="es-ES_tradnl"/>
        </w:rPr>
      </w:pPr>
      <w:r>
        <w:rPr>
          <w:rFonts w:cstheme="minorHAnsi"/>
          <w:u w:val="single"/>
        </w:rPr>
        <w:lastRenderedPageBreak/>
        <w:t>Contenidos</w:t>
      </w:r>
      <w:r w:rsidRPr="009F4A85">
        <w:rPr>
          <w:rFonts w:cstheme="minorHAnsi"/>
        </w:rPr>
        <w:t xml:space="preserve">: </w:t>
      </w:r>
      <w:r w:rsidRPr="009F4A85">
        <w:rPr>
          <w:rFonts w:cstheme="minorHAnsi"/>
          <w:lang w:val="es-ES_tradnl"/>
        </w:rPr>
        <w:t>Conceptos de Biodiversidad y/o Diversidad Biológica. Niveles de estudio de la Biodiversidad. Importancia de la Biodiversidad. Origen de la fauna Cubana. Diversidad de  grupos de vertebrados. Diversidad de grupos de invertebrados. Mecanismos que influyen en la biodiversidad. Métodos para medir la biodiversidad. Índices ecológicos, ventajas y desventajas. Endemismo de la fauna cubana y sus causas. Importancia de Cuba como centro de biodiversidad. Puntos calientes de biodiversidad (</w:t>
      </w:r>
      <w:r w:rsidRPr="009F4A85">
        <w:rPr>
          <w:rFonts w:cstheme="minorHAnsi"/>
          <w:i/>
          <w:lang w:val="es-ES_tradnl"/>
        </w:rPr>
        <w:t>hot spots</w:t>
      </w:r>
      <w:r w:rsidRPr="009F4A85">
        <w:rPr>
          <w:rFonts w:cstheme="minorHAnsi"/>
          <w:lang w:val="es-ES_tradnl"/>
        </w:rPr>
        <w:t>), criterios para su selección, aciertos y desaciertos; otras alternativas. Principales amenazas a la biodiversidad del mundo y Cuba. Especies amenazadas, categorías de amenaza de la UICN, criterios de selección.</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Manejo de especies invasoras de la Flora</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Dr. C. Alejandro Díaz Medina</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12/abril/2021</w:t>
      </w:r>
    </w:p>
    <w:p w:rsidR="00680D55" w:rsidRPr="00BF3A38" w:rsidRDefault="00680D55" w:rsidP="00680D55">
      <w:pPr>
        <w:jc w:val="both"/>
        <w:rPr>
          <w:rFonts w:cstheme="minorHAnsi"/>
          <w:bCs/>
        </w:rPr>
      </w:pPr>
      <w:r w:rsidRPr="00BF3A38">
        <w:rPr>
          <w:u w:val="single"/>
        </w:rPr>
        <w:t>Créditos y código</w:t>
      </w:r>
      <w:r w:rsidRPr="00BF3A38">
        <w:t xml:space="preserve">: 1, </w:t>
      </w:r>
      <w:r w:rsidRPr="00BF3A38">
        <w:rPr>
          <w:rFonts w:cstheme="minorHAnsi"/>
          <w:bCs/>
        </w:rPr>
        <w:t>06050212</w:t>
      </w:r>
    </w:p>
    <w:p w:rsidR="00680D55" w:rsidRPr="009F4A85" w:rsidRDefault="00680D55" w:rsidP="00680D55">
      <w:pPr>
        <w:jc w:val="both"/>
        <w:rPr>
          <w:rFonts w:cstheme="minorHAnsi"/>
        </w:rPr>
      </w:pPr>
      <w:r w:rsidRPr="00BF3A38">
        <w:rPr>
          <w:rFonts w:cstheme="minorHAnsi"/>
          <w:u w:val="single"/>
        </w:rPr>
        <w:t>Contenidos</w:t>
      </w:r>
      <w:r w:rsidRPr="00BF3A38">
        <w:rPr>
          <w:rFonts w:cstheme="minorHAnsi"/>
        </w:rPr>
        <w:t>: Tratamiento de las especies invasoras a nivel mundial y de país Conceptos y</w:t>
      </w:r>
      <w:r w:rsidRPr="009F4A85">
        <w:rPr>
          <w:rFonts w:cstheme="minorHAnsi"/>
        </w:rPr>
        <w:t xml:space="preserve"> terminología utilizada en el estudio de las especies vegetales invasoras. Lista nacional de especies vegetales invasoras y potencialmente invasoras. Biología, ecología y atributos ecofisiológicos de las especies invasoras. Implicación de las especies invasoras en la biodiversidad. Estrategias para el manejo sostenible de las especies exóticas invasoras en los ecosistemas naturales.</w:t>
      </w:r>
    </w:p>
    <w:p w:rsidR="00680D55" w:rsidRPr="00103CC0" w:rsidRDefault="00680D55" w:rsidP="00680D55">
      <w:pPr>
        <w:jc w:val="both"/>
        <w:rPr>
          <w:rFonts w:cstheme="minorHAnsi"/>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Manejo de fauna introducida e invasora</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w:t>
      </w:r>
      <w:r w:rsidRPr="00BF3A38">
        <w:rPr>
          <w:rFonts w:cstheme="minorHAnsi"/>
        </w:rPr>
        <w:t>Dr. C. Rigoberto Fimia Duarte</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12/abril/2021</w:t>
      </w:r>
    </w:p>
    <w:p w:rsidR="00680D55" w:rsidRPr="00BF3A38" w:rsidRDefault="00680D55" w:rsidP="00680D55">
      <w:pPr>
        <w:jc w:val="both"/>
        <w:rPr>
          <w:rFonts w:cstheme="minorHAnsi"/>
          <w:bCs/>
        </w:rPr>
      </w:pPr>
      <w:r w:rsidRPr="00BF3A38">
        <w:rPr>
          <w:u w:val="single"/>
        </w:rPr>
        <w:t>Créditos y código</w:t>
      </w:r>
      <w:r w:rsidRPr="00BF3A38">
        <w:t xml:space="preserve">: 1, </w:t>
      </w:r>
      <w:r w:rsidRPr="00BF3A38">
        <w:rPr>
          <w:rFonts w:cstheme="minorHAnsi"/>
          <w:bCs/>
        </w:rPr>
        <w:t>06050213</w:t>
      </w:r>
    </w:p>
    <w:p w:rsidR="00680D55" w:rsidRPr="009F4A85" w:rsidRDefault="00680D55" w:rsidP="00680D55">
      <w:pPr>
        <w:jc w:val="both"/>
        <w:rPr>
          <w:rFonts w:cstheme="minorHAnsi"/>
          <w:lang w:val="es-ES_tradnl"/>
        </w:rPr>
      </w:pPr>
      <w:r w:rsidRPr="00BF3A38">
        <w:rPr>
          <w:rFonts w:cstheme="minorHAnsi"/>
          <w:u w:val="single"/>
        </w:rPr>
        <w:t>Contenidos</w:t>
      </w:r>
      <w:r w:rsidRPr="00BF3A38">
        <w:rPr>
          <w:rFonts w:cstheme="minorHAnsi"/>
        </w:rPr>
        <w:t xml:space="preserve">: </w:t>
      </w:r>
      <w:r w:rsidRPr="00BF3A38">
        <w:rPr>
          <w:rFonts w:cstheme="minorHAnsi"/>
          <w:lang w:val="es-ES_tradnl"/>
        </w:rPr>
        <w:t>Concepto de especie introducida. Especies invasoras de la fauna y sus características. Especies introducidas de fauna existentes en Cuba. Principales especies introducidas de la fauna y daños que provocan a la biodiversidad. Estrategias para el manejo de especies introducidas. ¿Es posible eliminar las especies introducidas en un territorio? ¿Son siempre nocivos los efectos de las especies introducidas? Grupos de especies de fauna más vulnerables ante las especies introducidas. Mecanismos regulatorios para la introducción de especies en nuestro territorio. La introducción de especies como</w:t>
      </w:r>
      <w:r w:rsidRPr="009F4A85">
        <w:rPr>
          <w:rFonts w:cstheme="minorHAnsi"/>
          <w:lang w:val="es-ES_tradnl"/>
        </w:rPr>
        <w:t xml:space="preserve"> herramienta para la conservación y restauración de ecosistemas.</w:t>
      </w:r>
    </w:p>
    <w:p w:rsidR="00680D55" w:rsidRPr="009F4A8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Educación Ambiental y participación comunitaria</w:t>
      </w:r>
    </w:p>
    <w:p w:rsidR="00680D55" w:rsidRPr="00BF3A38" w:rsidRDefault="00680D55" w:rsidP="00680D55">
      <w:pPr>
        <w:jc w:val="both"/>
        <w:rPr>
          <w:rFonts w:cstheme="minorHAnsi"/>
          <w:lang w:val="es-ES_tradnl"/>
        </w:rPr>
      </w:pPr>
      <w:r w:rsidRPr="00BF3A38">
        <w:rPr>
          <w:rFonts w:cstheme="minorHAnsi"/>
          <w:u w:val="single"/>
          <w:lang w:val="es-ES_tradnl"/>
        </w:rPr>
        <w:t>Profesores</w:t>
      </w:r>
      <w:r w:rsidRPr="00BF3A38">
        <w:rPr>
          <w:rFonts w:cstheme="minorHAnsi"/>
          <w:lang w:val="es-ES_tradnl"/>
        </w:rPr>
        <w:t>: MSc. Maritza J. Sánchez Pentón, Dr. C. Georgina del Pilar Castro Acevedo, Dr. C. Ismael Santos Abreu</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17/mayo/2021</w:t>
      </w:r>
    </w:p>
    <w:p w:rsidR="00680D55" w:rsidRPr="00BF3A38" w:rsidRDefault="00680D55" w:rsidP="00680D55">
      <w:pPr>
        <w:jc w:val="both"/>
        <w:rPr>
          <w:u w:val="single"/>
        </w:rPr>
      </w:pPr>
      <w:r w:rsidRPr="00BF3A38">
        <w:rPr>
          <w:u w:val="single"/>
        </w:rPr>
        <w:t>Créditos y código</w:t>
      </w:r>
      <w:r w:rsidRPr="00BF3A38">
        <w:t xml:space="preserve">: 3, </w:t>
      </w:r>
      <w:r w:rsidRPr="00BF3A38">
        <w:rPr>
          <w:bCs/>
        </w:rPr>
        <w:t>06050214</w:t>
      </w:r>
    </w:p>
    <w:p w:rsidR="00680D55" w:rsidRDefault="00680D55" w:rsidP="00680D55">
      <w:pPr>
        <w:jc w:val="both"/>
        <w:rPr>
          <w:rFonts w:cstheme="minorHAnsi"/>
        </w:rPr>
      </w:pPr>
      <w:r w:rsidRPr="00BF3A38">
        <w:rPr>
          <w:rFonts w:cstheme="minorHAnsi"/>
          <w:u w:val="single"/>
        </w:rPr>
        <w:t>Contenidos</w:t>
      </w:r>
      <w:r w:rsidRPr="00BF3A38">
        <w:rPr>
          <w:rFonts w:cstheme="minorHAnsi"/>
        </w:rPr>
        <w:t xml:space="preserve">: Educación ambiental para el desarrollo sostenible. </w:t>
      </w:r>
      <w:r w:rsidRPr="009F4A85">
        <w:rPr>
          <w:rFonts w:cstheme="minorHAnsi"/>
        </w:rPr>
        <w:t>Relación sociedad – naturaleza. La comunidad y el trabajo comunitario, el desarrollo comunitario, actores e instituciones. Los roles, funciones y objetivos del trabajo comunitario. Metodologías del trabajo comunitario. El diagnóstico de la comunidad. Principales indicadores a considerar. Interpretación de datos demográficos. La participación de las comunidades. Niveles de participación. Participación, poder y conflictos. El manejo de los recursos naturales con participación comunitaria. Estudio de casos. Desafíos actuales al desarrollo del trabajo comunitario en su vinculación con la conservación de la biodiversidad.</w:t>
      </w:r>
    </w:p>
    <w:p w:rsidR="00680D55" w:rsidRDefault="00680D55" w:rsidP="00680D55">
      <w:pPr>
        <w:jc w:val="both"/>
        <w:rPr>
          <w:rFonts w:cstheme="minorHAnsi"/>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 xml:space="preserve">Técnicas integradas de conservación </w:t>
      </w:r>
      <w:r w:rsidRPr="00BF3A38">
        <w:rPr>
          <w:rFonts w:cstheme="minorHAnsi"/>
          <w:i/>
          <w:iCs/>
        </w:rPr>
        <w:t>ex situ -in situ</w:t>
      </w:r>
      <w:r w:rsidRPr="00BF3A38">
        <w:rPr>
          <w:rFonts w:cstheme="minorHAnsi"/>
        </w:rPr>
        <w:t xml:space="preserve"> de la flora</w:t>
      </w:r>
    </w:p>
    <w:p w:rsidR="00680D55" w:rsidRPr="00BF3A38" w:rsidRDefault="00680D55" w:rsidP="00680D55">
      <w:pPr>
        <w:rPr>
          <w:rFonts w:cstheme="minorHAnsi"/>
          <w:lang w:val="es-ES_tradnl"/>
        </w:rPr>
      </w:pPr>
      <w:r>
        <w:rPr>
          <w:rFonts w:cstheme="minorHAnsi"/>
          <w:u w:val="single"/>
          <w:lang w:val="es-ES_tradnl"/>
        </w:rPr>
        <w:t>Profesor</w:t>
      </w:r>
      <w:r w:rsidRPr="00BF3A38">
        <w:rPr>
          <w:rFonts w:cstheme="minorHAnsi"/>
          <w:lang w:val="es-ES_tradnl"/>
        </w:rPr>
        <w:t xml:space="preserve">: </w:t>
      </w:r>
      <w:r w:rsidRPr="00BF3A38">
        <w:rPr>
          <w:rFonts w:cstheme="minorHAnsi"/>
        </w:rPr>
        <w:t>Dr. C. Alfredo Noa Monzón</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17/mayo/2021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06050215</w:t>
      </w:r>
    </w:p>
    <w:p w:rsidR="00680D55" w:rsidRDefault="00680D55" w:rsidP="00680D55">
      <w:pPr>
        <w:jc w:val="both"/>
        <w:rPr>
          <w:rFonts w:cstheme="minorHAnsi"/>
          <w:lang w:val="es-ES_tradnl"/>
        </w:rPr>
      </w:pPr>
      <w:r>
        <w:rPr>
          <w:rFonts w:cstheme="minorHAnsi"/>
          <w:u w:val="single"/>
        </w:rPr>
        <w:t>Contenidos</w:t>
      </w:r>
      <w:r w:rsidRPr="009F4A85">
        <w:rPr>
          <w:rFonts w:cstheme="minorHAnsi"/>
        </w:rPr>
        <w:t xml:space="preserve">: </w:t>
      </w:r>
      <w:r w:rsidRPr="009F4A85">
        <w:rPr>
          <w:rFonts w:cstheme="minorHAnsi"/>
          <w:lang w:val="es-ES_tradnl"/>
        </w:rPr>
        <w:t xml:space="preserve">Diversidad vegetal y necesidad de su conservación. Estado de conservación de la flora y vegetación de Cuba. Categorías de amenaza de la UICN. El proceso de categorización de especies vegetales. Tipos de conservación. La conservación </w:t>
      </w:r>
      <w:r w:rsidRPr="009F4A85">
        <w:rPr>
          <w:rFonts w:cstheme="minorHAnsi"/>
          <w:i/>
          <w:lang w:val="es-ES_tradnl"/>
        </w:rPr>
        <w:t>ex situ</w:t>
      </w:r>
      <w:r w:rsidRPr="009F4A85">
        <w:rPr>
          <w:rFonts w:cstheme="minorHAnsi"/>
          <w:lang w:val="es-ES_tradnl"/>
        </w:rPr>
        <w:t xml:space="preserve"> de germoplasma vegetal. Técnicas de Conservación </w:t>
      </w:r>
      <w:r w:rsidRPr="009F4A85">
        <w:rPr>
          <w:rFonts w:cstheme="minorHAnsi"/>
          <w:i/>
          <w:lang w:val="es-ES_tradnl"/>
        </w:rPr>
        <w:t>ex situ</w:t>
      </w:r>
      <w:r w:rsidRPr="009F4A85">
        <w:rPr>
          <w:rFonts w:cstheme="minorHAnsi"/>
          <w:lang w:val="es-ES_tradnl"/>
        </w:rPr>
        <w:t xml:space="preserve">: Selección de </w:t>
      </w:r>
      <w:r w:rsidRPr="009F4A85">
        <w:rPr>
          <w:rFonts w:cstheme="minorHAnsi"/>
          <w:lang w:val="es-ES_tradnl"/>
        </w:rPr>
        <w:lastRenderedPageBreak/>
        <w:t xml:space="preserve">prioridades para la conservación. Muestreo de poblaciones. Biología reproductiva. Recolección de material de propagación </w:t>
      </w:r>
      <w:r w:rsidRPr="009F4A85">
        <w:rPr>
          <w:rFonts w:cstheme="minorHAnsi"/>
          <w:i/>
          <w:lang w:val="es-ES_tradnl"/>
        </w:rPr>
        <w:t>in situ</w:t>
      </w:r>
      <w:r w:rsidRPr="009F4A85">
        <w:rPr>
          <w:rFonts w:cstheme="minorHAnsi"/>
          <w:lang w:val="es-ES_tradnl"/>
        </w:rPr>
        <w:t xml:space="preserve">. Conservación y propagación </w:t>
      </w:r>
      <w:r w:rsidRPr="009F4A85">
        <w:rPr>
          <w:rFonts w:cstheme="minorHAnsi"/>
          <w:i/>
          <w:lang w:val="es-ES_tradnl"/>
        </w:rPr>
        <w:t>ex situ</w:t>
      </w:r>
      <w:r w:rsidRPr="009F4A85">
        <w:rPr>
          <w:rFonts w:cstheme="minorHAnsi"/>
          <w:lang w:val="es-ES_tradnl"/>
        </w:rPr>
        <w:t xml:space="preserve">. Técnicas integradas </w:t>
      </w:r>
      <w:r w:rsidRPr="009F4A85">
        <w:rPr>
          <w:rFonts w:cstheme="minorHAnsi"/>
          <w:i/>
          <w:lang w:val="es-ES_tradnl"/>
        </w:rPr>
        <w:t>ex situ</w:t>
      </w:r>
      <w:r w:rsidRPr="009F4A85">
        <w:rPr>
          <w:rFonts w:cstheme="minorHAnsi"/>
          <w:lang w:val="es-ES_tradnl"/>
        </w:rPr>
        <w:t xml:space="preserve"> - </w:t>
      </w:r>
      <w:r w:rsidRPr="009F4A85">
        <w:rPr>
          <w:rFonts w:cstheme="minorHAnsi"/>
          <w:i/>
          <w:lang w:val="es-ES_tradnl"/>
        </w:rPr>
        <w:t>in situ</w:t>
      </w:r>
      <w:r w:rsidRPr="009F4A85">
        <w:rPr>
          <w:rFonts w:cstheme="minorHAnsi"/>
          <w:lang w:val="es-ES_tradnl"/>
        </w:rPr>
        <w:t>. Aplicación de técnicas de restitución de poblaciones vegetales (introducción, reintroducción y reforzamiento). Consideraciones genéticas en la aplicación de estas técnicas. Estrategia Global para la Conservación de Plantas: Objetivos y Metas. Relación con las Metas AICHI.</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 xml:space="preserve">Técnicas integradas de conservación </w:t>
      </w:r>
      <w:r w:rsidRPr="00BF3A38">
        <w:rPr>
          <w:rFonts w:cstheme="minorHAnsi"/>
          <w:i/>
          <w:iCs/>
        </w:rPr>
        <w:t>ex situ -in situ</w:t>
      </w:r>
      <w:r w:rsidRPr="00BF3A38">
        <w:rPr>
          <w:rFonts w:cstheme="minorHAnsi"/>
        </w:rPr>
        <w:t xml:space="preserve"> de la fauna</w:t>
      </w:r>
    </w:p>
    <w:p w:rsidR="00680D55" w:rsidRPr="00BF3A38" w:rsidRDefault="00680D55" w:rsidP="00680D55">
      <w:pPr>
        <w:rPr>
          <w:rFonts w:cstheme="minorHAnsi"/>
          <w:lang w:val="es-ES_tradnl"/>
        </w:rPr>
      </w:pPr>
      <w:r w:rsidRPr="00BF3A38">
        <w:rPr>
          <w:rFonts w:cstheme="minorHAnsi"/>
          <w:u w:val="single"/>
          <w:lang w:val="es-ES_tradnl"/>
        </w:rPr>
        <w:t>Profesores</w:t>
      </w:r>
      <w:r w:rsidRPr="00BF3A38">
        <w:rPr>
          <w:rFonts w:cstheme="minorHAnsi"/>
          <w:lang w:val="es-ES_tradnl"/>
        </w:rPr>
        <w:t xml:space="preserve">: Dr. C. Alán Rivero Aragón y </w:t>
      </w:r>
      <w:r w:rsidRPr="00BF3A38">
        <w:rPr>
          <w:rFonts w:cstheme="minorHAnsi"/>
        </w:rPr>
        <w:t>Dr. C. Ángel Arias Barreto</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17/mayo/2021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06050216</w:t>
      </w:r>
    </w:p>
    <w:p w:rsidR="00680D55" w:rsidRPr="009F4A85" w:rsidRDefault="00680D55" w:rsidP="00680D55">
      <w:pPr>
        <w:jc w:val="both"/>
        <w:rPr>
          <w:rFonts w:cstheme="minorHAnsi"/>
          <w:lang w:val="es-ES_tradnl"/>
        </w:rPr>
      </w:pPr>
      <w:r w:rsidRPr="00BF3A38">
        <w:rPr>
          <w:rFonts w:cstheme="minorHAnsi"/>
          <w:u w:val="single"/>
        </w:rPr>
        <w:t>Contenidos</w:t>
      </w:r>
      <w:r w:rsidRPr="00BF3A38">
        <w:rPr>
          <w:rFonts w:cstheme="minorHAnsi"/>
        </w:rPr>
        <w:t xml:space="preserve">: </w:t>
      </w:r>
      <w:r w:rsidRPr="00BF3A38">
        <w:rPr>
          <w:rFonts w:cstheme="minorHAnsi"/>
          <w:lang w:val="es-ES_tradnl"/>
        </w:rPr>
        <w:t>Técnicas de Conservación. Selección de prioridades para la conservación.</w:t>
      </w:r>
      <w:r w:rsidRPr="009F4A85">
        <w:rPr>
          <w:rFonts w:cstheme="minorHAnsi"/>
          <w:lang w:val="es-ES_tradnl"/>
        </w:rPr>
        <w:t xml:space="preserve"> Preguntas clave y principales amenazas a la biodiversidad. Especies amenazadas, categorías de amenaza de la UICN. Población y paisaje. Variables ambientales. Importancia de la taxonomía, sistemática y colecciones de referencia. Recolección de material de propagación </w:t>
      </w:r>
      <w:r w:rsidRPr="009F4A85">
        <w:rPr>
          <w:rFonts w:cstheme="minorHAnsi"/>
          <w:i/>
          <w:lang w:val="es-ES_tradnl"/>
        </w:rPr>
        <w:t>in situ</w:t>
      </w:r>
      <w:r w:rsidRPr="009F4A85">
        <w:rPr>
          <w:rFonts w:cstheme="minorHAnsi"/>
          <w:lang w:val="es-ES_tradnl"/>
        </w:rPr>
        <w:t xml:space="preserve"> y propagación </w:t>
      </w:r>
      <w:r w:rsidRPr="009F4A85">
        <w:rPr>
          <w:rFonts w:cstheme="minorHAnsi"/>
          <w:i/>
          <w:lang w:val="es-ES_tradnl"/>
        </w:rPr>
        <w:t>ex situ</w:t>
      </w:r>
      <w:r w:rsidRPr="009F4A85">
        <w:rPr>
          <w:rFonts w:cstheme="minorHAnsi"/>
          <w:lang w:val="es-ES_tradnl"/>
        </w:rPr>
        <w:t xml:space="preserve">. Mención a técnicas moleculares. Mención a técnicas ecológicas de investigación. Programas para la cría en cautiverio y reintroducción. Técnicas integradas </w:t>
      </w:r>
      <w:r w:rsidRPr="009F4A85">
        <w:rPr>
          <w:rFonts w:cstheme="minorHAnsi"/>
          <w:i/>
          <w:lang w:val="es-ES_tradnl"/>
        </w:rPr>
        <w:t>ex situ</w:t>
      </w:r>
      <w:r w:rsidRPr="009F4A85">
        <w:rPr>
          <w:rFonts w:cstheme="minorHAnsi"/>
          <w:lang w:val="es-ES_tradnl"/>
        </w:rPr>
        <w:t xml:space="preserve"> - </w:t>
      </w:r>
      <w:r w:rsidRPr="009F4A85">
        <w:rPr>
          <w:rFonts w:cstheme="minorHAnsi"/>
          <w:i/>
          <w:lang w:val="es-ES_tradnl"/>
        </w:rPr>
        <w:t>in situ</w:t>
      </w:r>
      <w:r w:rsidRPr="009F4A85">
        <w:rPr>
          <w:rFonts w:cstheme="minorHAnsi"/>
          <w:lang w:val="es-ES_tradnl"/>
        </w:rPr>
        <w:t>. Estrategia Global para la Conservación.</w:t>
      </w:r>
    </w:p>
    <w:p w:rsidR="00680D55" w:rsidRPr="009F4A8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Restauración ecológica</w:t>
      </w:r>
    </w:p>
    <w:p w:rsidR="00680D55" w:rsidRPr="00BF3A38" w:rsidRDefault="00680D55" w:rsidP="00680D55">
      <w:pPr>
        <w:rPr>
          <w:rFonts w:cstheme="minorHAnsi"/>
          <w:lang w:val="es-ES_tradnl"/>
        </w:rPr>
      </w:pPr>
      <w:r w:rsidRPr="00BF3A38">
        <w:rPr>
          <w:rFonts w:cstheme="minorHAnsi"/>
          <w:lang w:val="es-ES_tradnl"/>
        </w:rPr>
        <w:t>Profesores: Dr. C. Alfredo Noa Monzón y MSc. Fernando Franco Flores</w:t>
      </w:r>
    </w:p>
    <w:p w:rsidR="00680D55" w:rsidRPr="00BF3A38" w:rsidRDefault="00680D55" w:rsidP="00680D55">
      <w:pPr>
        <w:tabs>
          <w:tab w:val="left" w:pos="648"/>
          <w:tab w:val="left" w:pos="7016"/>
          <w:tab w:val="left" w:pos="8086"/>
          <w:tab w:val="left" w:pos="9156"/>
          <w:tab w:val="left" w:pos="10252"/>
          <w:tab w:val="left" w:pos="11088"/>
        </w:tabs>
        <w:rPr>
          <w:rFonts w:cstheme="minorHAnsi"/>
          <w:bCs/>
        </w:rPr>
      </w:pPr>
      <w:r w:rsidRPr="00BF3A38">
        <w:rPr>
          <w:rFonts w:cstheme="minorHAnsi"/>
          <w:bCs/>
          <w:u w:val="single"/>
        </w:rPr>
        <w:t>Fecha</w:t>
      </w:r>
      <w:r w:rsidRPr="00BF3A38">
        <w:rPr>
          <w:rFonts w:cstheme="minorHAnsi"/>
          <w:bCs/>
        </w:rPr>
        <w:t>: 14/junio/2021</w:t>
      </w:r>
    </w:p>
    <w:p w:rsidR="00680D55" w:rsidRPr="00BF3A38" w:rsidRDefault="00680D55" w:rsidP="00680D55">
      <w:pPr>
        <w:jc w:val="both"/>
        <w:rPr>
          <w:u w:val="single"/>
        </w:rPr>
      </w:pPr>
      <w:r w:rsidRPr="00BF3A38">
        <w:rPr>
          <w:u w:val="single"/>
        </w:rPr>
        <w:t>Créditos y código</w:t>
      </w:r>
      <w:r w:rsidRPr="00BF3A38">
        <w:t xml:space="preserve">: 2, </w:t>
      </w:r>
      <w:r w:rsidRPr="00BF3A38">
        <w:rPr>
          <w:bCs/>
        </w:rPr>
        <w:t>06050217</w:t>
      </w:r>
    </w:p>
    <w:p w:rsidR="00680D55" w:rsidRDefault="00680D55" w:rsidP="00680D55">
      <w:pPr>
        <w:jc w:val="both"/>
        <w:rPr>
          <w:rFonts w:cstheme="minorHAnsi"/>
          <w:lang w:val="es-ES_tradnl"/>
        </w:rPr>
      </w:pPr>
      <w:r>
        <w:rPr>
          <w:rFonts w:cstheme="minorHAnsi"/>
          <w:u w:val="single"/>
        </w:rPr>
        <w:t>Contenidos</w:t>
      </w:r>
      <w:r w:rsidRPr="001625B1">
        <w:rPr>
          <w:rFonts w:cstheme="minorHAnsi"/>
        </w:rPr>
        <w:t xml:space="preserve">: </w:t>
      </w:r>
      <w:r w:rsidRPr="001625B1">
        <w:rPr>
          <w:rFonts w:cstheme="minorHAnsi"/>
          <w:lang w:val="es-ES_tradnl"/>
        </w:rPr>
        <w:t>Bases conceptuales de los principios que rigen la restauración ecológica: la sucesión natural o restauración pasiva y la restauración activa (recuperación, rehabilitación y restauración). Sucesión asistida a través</w:t>
      </w:r>
      <w:r w:rsidRPr="001C158F">
        <w:rPr>
          <w:rFonts w:cstheme="minorHAnsi"/>
          <w:lang w:val="es-ES_tradnl"/>
        </w:rPr>
        <w:t xml:space="preserve"> de técnicas de nucleación. Importancia, función y aportes de las estrategias de restauración en áreas degradadas a la adaptación y mitigación del cambio climático. Etapas de la restauración ecológica. Estrategias y técnicas de restauración en ecosistemas terrestres. Estrategias de restauración en áreas protegidas: selección de los sitios a restaurar. Sucesión asistida a través de técnicas de nucleación. Otras técnicas de restauración en áreas con mayor nivel de perturbación. Restauración dirigida a especies con poblaciones reducidas. Restauración de humedales: restauración de riberas y de manglares. Monitoreo y evaluación de proyectos de restauración.</w:t>
      </w:r>
    </w:p>
    <w:p w:rsidR="00680D55" w:rsidRDefault="00680D55" w:rsidP="00680D55">
      <w:pPr>
        <w:jc w:val="both"/>
        <w:rPr>
          <w:rFonts w:cstheme="minorHAnsi"/>
          <w:lang w:val="es-ES_tradnl"/>
        </w:rPr>
      </w:pPr>
    </w:p>
    <w:p w:rsidR="00680D55" w:rsidRPr="00BF3A38" w:rsidRDefault="00680D55" w:rsidP="00680D55">
      <w:pPr>
        <w:rPr>
          <w:rFonts w:cstheme="minorHAnsi"/>
        </w:rPr>
      </w:pPr>
      <w:r w:rsidRPr="00BF3A38">
        <w:rPr>
          <w:rFonts w:cstheme="minorHAnsi"/>
          <w:u w:val="single"/>
          <w:lang w:val="es-ES_tradnl"/>
        </w:rPr>
        <w:t>Título</w:t>
      </w:r>
      <w:r w:rsidRPr="00BF3A38">
        <w:rPr>
          <w:rFonts w:cstheme="minorHAnsi"/>
          <w:lang w:val="es-ES_tradnl"/>
        </w:rPr>
        <w:t xml:space="preserve">: </w:t>
      </w:r>
      <w:r w:rsidRPr="00BF3A38">
        <w:rPr>
          <w:rFonts w:cstheme="minorHAnsi"/>
        </w:rPr>
        <w:t>Manejo de colecciones en Jardines Botánicos</w:t>
      </w:r>
    </w:p>
    <w:p w:rsidR="00680D55" w:rsidRPr="00BF3A38" w:rsidRDefault="00680D55" w:rsidP="00680D55">
      <w:pPr>
        <w:rPr>
          <w:rFonts w:cstheme="minorHAnsi"/>
          <w:lang w:val="es-ES_tradnl"/>
        </w:rPr>
      </w:pPr>
      <w:r w:rsidRPr="00BF3A38">
        <w:rPr>
          <w:rFonts w:cstheme="minorHAnsi"/>
          <w:u w:val="single"/>
          <w:lang w:val="es-ES_tradnl"/>
        </w:rPr>
        <w:t>Profesor</w:t>
      </w:r>
      <w:r w:rsidRPr="00BF3A38">
        <w:rPr>
          <w:rFonts w:cstheme="minorHAnsi"/>
          <w:lang w:val="es-ES_tradnl"/>
        </w:rPr>
        <w:t>: Dr. C. Idelfonso E. Castañeda Noa</w:t>
      </w:r>
    </w:p>
    <w:p w:rsidR="00680D55" w:rsidRPr="00BF3A38" w:rsidRDefault="00680D55" w:rsidP="00680D55">
      <w:pPr>
        <w:rPr>
          <w:rFonts w:cstheme="minorHAnsi"/>
          <w:bCs/>
        </w:rPr>
      </w:pPr>
      <w:r w:rsidRPr="00BF3A38">
        <w:rPr>
          <w:rFonts w:cstheme="minorHAnsi"/>
          <w:bCs/>
          <w:u w:val="single"/>
        </w:rPr>
        <w:t>Fecha</w:t>
      </w:r>
      <w:r w:rsidRPr="00BF3A38">
        <w:rPr>
          <w:rFonts w:cstheme="minorHAnsi"/>
          <w:bCs/>
        </w:rPr>
        <w:t>: 14/junio/2021</w:t>
      </w:r>
    </w:p>
    <w:p w:rsidR="00680D55" w:rsidRPr="00BF3A38" w:rsidRDefault="00680D55" w:rsidP="00680D55">
      <w:pPr>
        <w:jc w:val="both"/>
        <w:rPr>
          <w:rFonts w:cstheme="minorHAnsi"/>
          <w:lang w:val="es-ES_tradnl"/>
        </w:rPr>
      </w:pPr>
      <w:r w:rsidRPr="00BF3A38">
        <w:rPr>
          <w:u w:val="single"/>
        </w:rPr>
        <w:t>Créditos y código</w:t>
      </w:r>
      <w:r w:rsidRPr="00BF3A38">
        <w:t xml:space="preserve">: 1, </w:t>
      </w:r>
      <w:r w:rsidRPr="00BF3A38">
        <w:rPr>
          <w:rFonts w:cstheme="minorHAnsi"/>
          <w:lang w:val="es-ES_tradnl"/>
        </w:rPr>
        <w:t>06050218</w:t>
      </w:r>
    </w:p>
    <w:p w:rsidR="00680D55" w:rsidRPr="009F4A85" w:rsidRDefault="00680D55" w:rsidP="00680D55">
      <w:pPr>
        <w:jc w:val="both"/>
        <w:rPr>
          <w:rFonts w:cstheme="minorHAnsi"/>
          <w:lang w:val="es-ES_tradnl"/>
        </w:rPr>
      </w:pPr>
      <w:r>
        <w:rPr>
          <w:rFonts w:cstheme="minorHAnsi"/>
          <w:u w:val="single"/>
        </w:rPr>
        <w:t>Contenidos</w:t>
      </w:r>
      <w:r w:rsidRPr="009F4A85">
        <w:rPr>
          <w:rFonts w:cstheme="minorHAnsi"/>
        </w:rPr>
        <w:t xml:space="preserve">: </w:t>
      </w:r>
      <w:r w:rsidRPr="009F4A85">
        <w:rPr>
          <w:rFonts w:cstheme="minorHAnsi"/>
          <w:lang w:val="es-ES_tradnl"/>
        </w:rPr>
        <w:t>Colecciones vivas y colecciones de referencia en jardines botánicos. Importancia en la conservación de la diversidad vegetal. Colecciones vivas.  Propagación de plantas: tipos de sustratos y atenciones culturales. Plantación: colecciones ordinarias y colecciones de conservación. Registro de colecciones. Importancia de los estudios sobre autoecología, fenología y de biología de la reproducción en el manejo de colecciones en jardines botánicos. Colecciones de referencia: herbarios, xiloteca, espermoteca y carpoteca. Registros y manejos específicos.</w:t>
      </w:r>
    </w:p>
    <w:p w:rsidR="00680D55" w:rsidRPr="009F4A85" w:rsidRDefault="00680D55" w:rsidP="00680D55">
      <w:pPr>
        <w:rPr>
          <w:rFonts w:cstheme="minorHAnsi"/>
          <w:lang w:val="es-ES_tradnl"/>
        </w:rPr>
      </w:pPr>
    </w:p>
    <w:p w:rsidR="00680D55" w:rsidRPr="00BF3A38" w:rsidRDefault="00680D55" w:rsidP="00680D55">
      <w:r w:rsidRPr="00BF3A38">
        <w:rPr>
          <w:u w:val="single"/>
          <w:lang w:val="es-ES_tradnl"/>
        </w:rPr>
        <w:t>Título</w:t>
      </w:r>
      <w:r w:rsidRPr="00BF3A38">
        <w:rPr>
          <w:lang w:val="es-ES_tradnl"/>
        </w:rPr>
        <w:t>: Métodos</w:t>
      </w:r>
      <w:r w:rsidRPr="00BF3A38">
        <w:t xml:space="preserve"> de monitoreo de la fauna</w:t>
      </w:r>
    </w:p>
    <w:p w:rsidR="00680D55" w:rsidRPr="00BF3A38" w:rsidRDefault="00680D55" w:rsidP="00680D55">
      <w:r>
        <w:rPr>
          <w:u w:val="single"/>
          <w:lang w:val="es-ES_tradnl"/>
        </w:rPr>
        <w:t>Profesor</w:t>
      </w:r>
      <w:r w:rsidRPr="00BF3A38">
        <w:rPr>
          <w:lang w:val="es-ES_tradnl"/>
        </w:rPr>
        <w:t>: Dr. C. Ángel Quirós Espinosa</w:t>
      </w:r>
    </w:p>
    <w:p w:rsidR="00680D55" w:rsidRPr="00BF3A38" w:rsidRDefault="00680D55" w:rsidP="00680D55">
      <w:pPr>
        <w:tabs>
          <w:tab w:val="left" w:pos="648"/>
          <w:tab w:val="left" w:pos="7016"/>
          <w:tab w:val="left" w:pos="8086"/>
          <w:tab w:val="left" w:pos="9156"/>
          <w:tab w:val="left" w:pos="10252"/>
          <w:tab w:val="left" w:pos="11088"/>
        </w:tabs>
        <w:rPr>
          <w:bCs/>
        </w:rPr>
      </w:pPr>
      <w:r w:rsidRPr="00BF3A38">
        <w:rPr>
          <w:bCs/>
          <w:u w:val="single"/>
        </w:rPr>
        <w:t>Fecha</w:t>
      </w:r>
      <w:r w:rsidRPr="00BF3A38">
        <w:rPr>
          <w:bCs/>
        </w:rPr>
        <w:t>: 14/junio/2021</w:t>
      </w:r>
    </w:p>
    <w:p w:rsidR="00680D55" w:rsidRPr="00BF3A38" w:rsidRDefault="00680D55" w:rsidP="00680D55">
      <w:pPr>
        <w:jc w:val="both"/>
        <w:rPr>
          <w:lang w:val="es-ES_tradnl"/>
        </w:rPr>
      </w:pPr>
      <w:r w:rsidRPr="00BF3A38">
        <w:rPr>
          <w:u w:val="single"/>
        </w:rPr>
        <w:t>Créditos y código</w:t>
      </w:r>
      <w:r w:rsidRPr="00BF3A38">
        <w:t xml:space="preserve">: 1, </w:t>
      </w:r>
      <w:r w:rsidRPr="00BF3A38">
        <w:rPr>
          <w:lang w:val="es-ES_tradnl"/>
        </w:rPr>
        <w:t>06050219</w:t>
      </w:r>
    </w:p>
    <w:p w:rsidR="00680D55" w:rsidRPr="00BF3A38" w:rsidRDefault="00680D55" w:rsidP="00680D55">
      <w:pPr>
        <w:jc w:val="both"/>
        <w:rPr>
          <w:lang w:val="es-ES_tradnl"/>
        </w:rPr>
      </w:pPr>
      <w:r w:rsidRPr="00BF3A38">
        <w:rPr>
          <w:u w:val="single"/>
        </w:rPr>
        <w:t>Contenidos</w:t>
      </w:r>
      <w:r w:rsidRPr="00BF3A38">
        <w:t xml:space="preserve">: </w:t>
      </w:r>
      <w:r w:rsidRPr="00BF3A38">
        <w:rPr>
          <w:lang w:val="es-ES_tradnl"/>
        </w:rPr>
        <w:t>Concepto de monitoreo. Los tipos de monitoreo y de las matrices empleadas. El enfoque espacial y temporal del monitoreo. Niveles del monitoreo. Los bioindicadores. El diseño del monitoreo, su ejecución e interpretación. El costo del monitoreo y su relación con sus objetivos. Estudios de casos en ambientes terrestres y acuáticos.</w:t>
      </w:r>
    </w:p>
    <w:p w:rsidR="00680D55" w:rsidRPr="00BF3A38" w:rsidRDefault="00680D55" w:rsidP="00680D55">
      <w:pPr>
        <w:jc w:val="both"/>
      </w:pPr>
    </w:p>
    <w:p w:rsidR="00680D55" w:rsidRPr="00BF3A38" w:rsidRDefault="00680D55" w:rsidP="00680D55">
      <w:r w:rsidRPr="00BF3A38">
        <w:rPr>
          <w:u w:val="single"/>
          <w:lang w:val="es-ES_tradnl"/>
        </w:rPr>
        <w:lastRenderedPageBreak/>
        <w:t>Título</w:t>
      </w:r>
      <w:r w:rsidRPr="00BF3A38">
        <w:rPr>
          <w:lang w:val="es-ES_tradnl"/>
        </w:rPr>
        <w:t>: El cambio climático y efectos sobre la biodiversidad</w:t>
      </w:r>
    </w:p>
    <w:p w:rsidR="00680D55" w:rsidRPr="00BF3A38" w:rsidRDefault="00680D55" w:rsidP="00680D55">
      <w:r w:rsidRPr="00BF3A38">
        <w:rPr>
          <w:lang w:val="es-ES_tradnl"/>
        </w:rPr>
        <w:t xml:space="preserve">Profesor: </w:t>
      </w:r>
      <w:r w:rsidRPr="00BF3A38">
        <w:rPr>
          <w:color w:val="000000"/>
          <w:lang w:val="es-ES_tradnl"/>
        </w:rPr>
        <w:t xml:space="preserve">Dr. C. </w:t>
      </w:r>
      <w:r w:rsidRPr="00BF3A38">
        <w:t>Margarita López Rivas</w:t>
      </w:r>
    </w:p>
    <w:p w:rsidR="00680D55" w:rsidRPr="00BF3A38" w:rsidRDefault="00680D55" w:rsidP="00680D55">
      <w:pPr>
        <w:tabs>
          <w:tab w:val="left" w:pos="648"/>
          <w:tab w:val="left" w:pos="7016"/>
          <w:tab w:val="left" w:pos="8086"/>
          <w:tab w:val="left" w:pos="9156"/>
          <w:tab w:val="left" w:pos="10252"/>
          <w:tab w:val="left" w:pos="11088"/>
        </w:tabs>
        <w:rPr>
          <w:bCs/>
        </w:rPr>
      </w:pPr>
      <w:r w:rsidRPr="00BF3A38">
        <w:rPr>
          <w:bCs/>
          <w:u w:val="single"/>
        </w:rPr>
        <w:t>Fecha</w:t>
      </w:r>
      <w:r w:rsidRPr="00BF3A38">
        <w:rPr>
          <w:bCs/>
        </w:rPr>
        <w:t>: 12/julio/2021</w:t>
      </w:r>
    </w:p>
    <w:p w:rsidR="00680D55" w:rsidRPr="00BF3A38" w:rsidRDefault="00680D55" w:rsidP="00680D55">
      <w:pPr>
        <w:jc w:val="both"/>
      </w:pPr>
      <w:r w:rsidRPr="00BF3A38">
        <w:rPr>
          <w:u w:val="single"/>
        </w:rPr>
        <w:t>Créditos y código</w:t>
      </w:r>
      <w:r w:rsidRPr="00BF3A38">
        <w:rPr>
          <w:lang w:val="es-ES_tradnl"/>
        </w:rPr>
        <w:t xml:space="preserve">: </w:t>
      </w:r>
      <w:r w:rsidRPr="00BF3A38">
        <w:rPr>
          <w:bCs/>
        </w:rPr>
        <w:t>2, 06050220</w:t>
      </w:r>
    </w:p>
    <w:p w:rsidR="00680D55" w:rsidRPr="009449B3" w:rsidRDefault="00680D55" w:rsidP="00680D55">
      <w:pPr>
        <w:tabs>
          <w:tab w:val="left" w:pos="8662"/>
          <w:tab w:val="left" w:pos="10366"/>
        </w:tabs>
        <w:jc w:val="both"/>
        <w:rPr>
          <w:rFonts w:cstheme="minorHAnsi"/>
          <w:lang w:val="es-ES_tradnl"/>
        </w:rPr>
      </w:pPr>
      <w:r>
        <w:rPr>
          <w:rFonts w:cstheme="minorHAnsi"/>
          <w:u w:val="single"/>
        </w:rPr>
        <w:t>Contenidos</w:t>
      </w:r>
      <w:r w:rsidRPr="009F4A85">
        <w:rPr>
          <w:rFonts w:cstheme="minorHAnsi"/>
        </w:rPr>
        <w:t>:</w:t>
      </w:r>
      <w:r>
        <w:rPr>
          <w:rFonts w:cstheme="minorHAnsi"/>
        </w:rPr>
        <w:t xml:space="preserve"> </w:t>
      </w:r>
      <w:r w:rsidRPr="009449B3">
        <w:rPr>
          <w:rFonts w:cstheme="minorHAnsi"/>
          <w:lang w:val="es-ES_tradnl"/>
        </w:rPr>
        <w:t xml:space="preserve">Las regiones climáticas del Caribe. Efectos del clima en la biodiversidad y en los seres vivos. Efectos de cambios climáticos extremos como tormentas tropicales y altas precipitación en el éxito reproductivo de especies costeras. Efectos potenciales del cambio climático sobre los ecosistemas frágiles y especies en peligro de extinción. Evaluación de ecosistemas en peligro mediante herramientas de telemetría de imágenes satelitales. Diseño y planificación de estrategias a corto y largo plazo ante los efectos derivados del cambio climático. Ejemplos de prevención y mitigación de los impactos mediante estrategias de manejo. </w:t>
      </w:r>
    </w:p>
    <w:p w:rsidR="00680D55" w:rsidRDefault="00680D55" w:rsidP="00680D55">
      <w:pPr>
        <w:jc w:val="both"/>
        <w:rPr>
          <w:b/>
          <w:sz w:val="32"/>
          <w:szCs w:val="32"/>
          <w:lang w:val="es-ES_tradnl"/>
        </w:rPr>
      </w:pPr>
    </w:p>
    <w:p w:rsidR="00680D55" w:rsidRDefault="00680D55" w:rsidP="00680D55">
      <w:pPr>
        <w:jc w:val="both"/>
        <w:rPr>
          <w:b/>
          <w:sz w:val="32"/>
          <w:szCs w:val="32"/>
          <w:lang w:val="es-ES_tradnl"/>
        </w:rPr>
      </w:pPr>
      <w:r w:rsidRPr="009F4A85">
        <w:rPr>
          <w:b/>
          <w:sz w:val="32"/>
          <w:szCs w:val="32"/>
          <w:lang w:val="es-ES_tradnl"/>
        </w:rPr>
        <w:t xml:space="preserve">Cursos que forman parte de: Maestría </w:t>
      </w:r>
      <w:r>
        <w:rPr>
          <w:b/>
          <w:sz w:val="32"/>
          <w:szCs w:val="32"/>
          <w:lang w:val="es-ES_tradnl"/>
        </w:rPr>
        <w:t>Producción Porcina Sostenible</w:t>
      </w:r>
    </w:p>
    <w:p w:rsidR="00680D55" w:rsidRDefault="00680D55" w:rsidP="00680D55">
      <w:pPr>
        <w:rPr>
          <w:b/>
          <w:sz w:val="32"/>
          <w:szCs w:val="32"/>
          <w:lang w:val="es-ES_tradnl"/>
        </w:rPr>
      </w:pPr>
    </w:p>
    <w:p w:rsidR="00680D55" w:rsidRPr="00694503" w:rsidRDefault="00680D55" w:rsidP="00680D55">
      <w:pPr>
        <w:rPr>
          <w:rFonts w:eastAsia="MS Mincho"/>
          <w:lang w:eastAsia="en-US"/>
        </w:rPr>
      </w:pPr>
      <w:r w:rsidRPr="00694503">
        <w:rPr>
          <w:u w:val="single"/>
        </w:rPr>
        <w:t>Título</w:t>
      </w:r>
      <w:r w:rsidRPr="00694503">
        <w:t xml:space="preserve">: </w:t>
      </w:r>
      <w:r w:rsidRPr="00694503">
        <w:rPr>
          <w:rFonts w:eastAsia="MS Mincho"/>
          <w:lang w:eastAsia="en-US"/>
        </w:rPr>
        <w:t>Bioestadística y diseño experimental</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19/enero/2021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Alcides Pérez Bello y Dr. C. Juan Ramón García Díaz</w:t>
      </w:r>
    </w:p>
    <w:p w:rsidR="00680D55" w:rsidRPr="00694503" w:rsidRDefault="00680D55" w:rsidP="00680D55">
      <w:pPr>
        <w:jc w:val="both"/>
        <w:rPr>
          <w:lang w:eastAsia="en-US"/>
        </w:rPr>
      </w:pPr>
      <w:r w:rsidRPr="00694503">
        <w:rPr>
          <w:u w:val="single"/>
          <w:lang w:eastAsia="en-US"/>
        </w:rPr>
        <w:t>Créditos y código</w:t>
      </w:r>
      <w:r w:rsidRPr="00694503">
        <w:rPr>
          <w:lang w:eastAsia="en-US"/>
        </w:rPr>
        <w:t>: 3, 06020301</w:t>
      </w:r>
    </w:p>
    <w:p w:rsidR="00680D55" w:rsidRPr="00694503" w:rsidRDefault="00680D55" w:rsidP="00680D55">
      <w:pPr>
        <w:jc w:val="both"/>
        <w:rPr>
          <w:b/>
          <w:bCs/>
        </w:rPr>
      </w:pPr>
      <w:r w:rsidRPr="00694503">
        <w:rPr>
          <w:u w:val="single"/>
        </w:rPr>
        <w:t>Contenidos</w:t>
      </w:r>
      <w:r w:rsidRPr="00694503">
        <w:t>:</w:t>
      </w:r>
      <w:r w:rsidRPr="00694503">
        <w:rPr>
          <w:b/>
          <w:bCs/>
        </w:rPr>
        <w:t xml:space="preserve"> </w:t>
      </w:r>
      <w:r w:rsidRPr="00694503">
        <w:rPr>
          <w:rFonts w:eastAsia="Calibri"/>
          <w:lang w:eastAsia="en-US"/>
        </w:rPr>
        <w:t>Captación crítica de los datos. Estadística Inferencial. Estadística no paramétrica empleada en salud y producción animal. Correlación y Regresión en la salud y producción animal. Pruebas diagnósticas, especificidad y sensibilidad. Definición e importancia del diseño experimental. Principios básicos del diseño experimental. Diseño completamente aleatorio o al azar (DCA). Diseño bloque completamente al azar (DBCA). Diseño cuadrado latino (DCL). Experimentos factoriales. Modelos, metodología, análisis estadísticos e interpretaciones. Esquemas de campo. DBA con muestreos en las unidades experimentales.</w:t>
      </w:r>
    </w:p>
    <w:p w:rsidR="00680D55" w:rsidRPr="00694503" w:rsidRDefault="00680D55" w:rsidP="00680D55">
      <w:pPr>
        <w:rPr>
          <w:b/>
          <w:bCs/>
        </w:rPr>
      </w:pPr>
    </w:p>
    <w:p w:rsidR="00680D55" w:rsidRPr="00694503" w:rsidRDefault="00680D55" w:rsidP="00680D55">
      <w:pPr>
        <w:rPr>
          <w:rFonts w:eastAsia="MS Mincho"/>
          <w:lang w:eastAsia="en-US"/>
        </w:rPr>
      </w:pPr>
      <w:r w:rsidRPr="00694503">
        <w:rPr>
          <w:u w:val="single"/>
        </w:rPr>
        <w:t>Título</w:t>
      </w:r>
      <w:r w:rsidRPr="00694503">
        <w:t xml:space="preserve">: </w:t>
      </w:r>
      <w:r w:rsidRPr="00694503">
        <w:rPr>
          <w:rFonts w:eastAsia="MS Mincho"/>
          <w:lang w:eastAsia="en-US"/>
        </w:rPr>
        <w:t>Metodología de la Investigación Científica</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19/enero/2021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Guillermo Polanco y Dr. C. Arahis Cruz Limonte</w:t>
      </w:r>
    </w:p>
    <w:p w:rsidR="00680D55" w:rsidRPr="00694503" w:rsidRDefault="00680D55" w:rsidP="00680D55">
      <w:pPr>
        <w:jc w:val="both"/>
        <w:rPr>
          <w:lang w:eastAsia="en-US"/>
        </w:rPr>
      </w:pPr>
      <w:r w:rsidRPr="00694503">
        <w:rPr>
          <w:u w:val="single"/>
          <w:lang w:eastAsia="en-US"/>
        </w:rPr>
        <w:t>Créditos y código</w:t>
      </w:r>
      <w:r w:rsidRPr="00694503">
        <w:rPr>
          <w:lang w:eastAsia="en-US"/>
        </w:rPr>
        <w:t>: 3, 06020401</w:t>
      </w:r>
    </w:p>
    <w:p w:rsidR="00680D55" w:rsidRPr="00694503" w:rsidRDefault="00680D55" w:rsidP="00680D55">
      <w:pPr>
        <w:jc w:val="both"/>
        <w:rPr>
          <w:b/>
          <w:bCs/>
        </w:rPr>
      </w:pPr>
      <w:r w:rsidRPr="00694503">
        <w:rPr>
          <w:u w:val="single"/>
        </w:rPr>
        <w:t>Contenidos</w:t>
      </w:r>
      <w:r w:rsidRPr="00694503">
        <w:t>:</w:t>
      </w:r>
      <w:r w:rsidRPr="00694503">
        <w:rPr>
          <w:b/>
          <w:bCs/>
        </w:rPr>
        <w:t xml:space="preserve"> </w:t>
      </w:r>
      <w:r w:rsidRPr="00694503">
        <w:rPr>
          <w:rFonts w:eastAsia="Calibri"/>
          <w:lang w:eastAsia="en-US"/>
        </w:rPr>
        <w:t>Investigación: Conceptos de investigación. Investigación en el proceso del conocimiento. Tipos de investigación. La investigación cuantitativa y cualitativa, métodos y técnicas de investigación. El método científico. Redacción del problema científico, hipótesis y objetivos. El lenguaje científico. Empleo de las Tecnologías de la Información Científica (TIC). Bibliotecas personalizadas. Estilos en el empleo de las referencias bibliográficas. Comunicación oral y escrita. La redacción de trabajos científicos-investigativos. La extensión y generalización de los resultados científicos.</w:t>
      </w:r>
    </w:p>
    <w:p w:rsidR="00680D55" w:rsidRPr="00694503" w:rsidRDefault="00680D55" w:rsidP="00680D55">
      <w:pPr>
        <w:rPr>
          <w:u w:val="single"/>
        </w:rPr>
      </w:pPr>
    </w:p>
    <w:p w:rsidR="00680D55" w:rsidRPr="00694503" w:rsidRDefault="00680D55" w:rsidP="00680D55">
      <w:pPr>
        <w:rPr>
          <w:rFonts w:eastAsia="MS Mincho"/>
          <w:lang w:eastAsia="en-US"/>
        </w:rPr>
      </w:pPr>
      <w:r w:rsidRPr="00694503">
        <w:rPr>
          <w:u w:val="single"/>
        </w:rPr>
        <w:t>Título</w:t>
      </w:r>
      <w:r w:rsidRPr="00694503">
        <w:t xml:space="preserve">: </w:t>
      </w:r>
      <w:r w:rsidRPr="00694503">
        <w:rPr>
          <w:rFonts w:eastAsia="MS Mincho"/>
          <w:lang w:eastAsia="en-US"/>
        </w:rPr>
        <w:t>Anatomía y Fisiología del cerdo</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19/enero/2021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Ramón García Herrera y Dr. C. Julio Ly Carmenate.</w:t>
      </w:r>
    </w:p>
    <w:p w:rsidR="00680D55" w:rsidRPr="00694503" w:rsidRDefault="00680D55" w:rsidP="00680D55">
      <w:pPr>
        <w:jc w:val="both"/>
        <w:rPr>
          <w:lang w:eastAsia="en-US"/>
        </w:rPr>
      </w:pPr>
      <w:r w:rsidRPr="00694503">
        <w:rPr>
          <w:u w:val="single"/>
          <w:lang w:eastAsia="en-US"/>
        </w:rPr>
        <w:t>Créditos y código</w:t>
      </w:r>
      <w:r w:rsidRPr="00694503">
        <w:rPr>
          <w:lang w:eastAsia="en-US"/>
        </w:rPr>
        <w:t>: 3, 06020108</w:t>
      </w:r>
    </w:p>
    <w:p w:rsidR="00680D55" w:rsidRPr="00694503" w:rsidRDefault="00680D55" w:rsidP="00680D55">
      <w:pPr>
        <w:rPr>
          <w:rFonts w:eastAsia="Calibri"/>
          <w:lang w:eastAsia="en-US"/>
        </w:rPr>
      </w:pPr>
      <w:r w:rsidRPr="00694503">
        <w:rPr>
          <w:u w:val="single"/>
        </w:rPr>
        <w:t>Contenidos</w:t>
      </w:r>
      <w:r w:rsidRPr="00694503">
        <w:t>:</w:t>
      </w:r>
      <w:r w:rsidRPr="00694503">
        <w:rPr>
          <w:b/>
        </w:rPr>
        <w:t xml:space="preserve"> </w:t>
      </w:r>
      <w:r w:rsidRPr="00694503">
        <w:rPr>
          <w:rFonts w:eastAsia="Calibri"/>
          <w:lang w:eastAsia="en-US"/>
        </w:rPr>
        <w:t>Anatomía básica, anatomía topográfica y funciones de los sistemas gastrointestinal, locomotriz,  genitourinario, neuroendocrino y pulmonar.</w:t>
      </w:r>
    </w:p>
    <w:p w:rsidR="00680D55" w:rsidRPr="00694503" w:rsidRDefault="00680D55" w:rsidP="00680D55">
      <w:pPr>
        <w:rPr>
          <w:b/>
        </w:rPr>
      </w:pPr>
    </w:p>
    <w:p w:rsidR="00680D55" w:rsidRPr="00694503" w:rsidRDefault="00680D55" w:rsidP="00680D55">
      <w:pPr>
        <w:jc w:val="both"/>
        <w:rPr>
          <w:rFonts w:eastAsia="MS Mincho"/>
          <w:lang w:eastAsia="en-US"/>
        </w:rPr>
      </w:pPr>
      <w:r w:rsidRPr="00694503">
        <w:rPr>
          <w:u w:val="single"/>
        </w:rPr>
        <w:t>Título</w:t>
      </w:r>
      <w:r w:rsidRPr="00694503">
        <w:t xml:space="preserve">: </w:t>
      </w:r>
      <w:r w:rsidRPr="00694503">
        <w:rPr>
          <w:rFonts w:eastAsia="MS Mincho"/>
          <w:lang w:eastAsia="en-US"/>
        </w:rPr>
        <w:t>Manejo ambiental en la cadena productiva del cerdo</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19/enero/2021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Mario Reinoso Pérez y Dr. C. Idelfonso Castañeda Noa</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06020501</w:t>
      </w:r>
    </w:p>
    <w:p w:rsidR="00680D55" w:rsidRPr="00694503" w:rsidRDefault="00680D55" w:rsidP="00680D55">
      <w:pPr>
        <w:jc w:val="both"/>
        <w:rPr>
          <w:rFonts w:eastAsia="Calibri"/>
          <w:lang w:eastAsia="en-US"/>
        </w:rPr>
      </w:pPr>
      <w:r w:rsidRPr="00694503">
        <w:rPr>
          <w:u w:val="single"/>
        </w:rPr>
        <w:t>Contenidos</w:t>
      </w:r>
      <w:r w:rsidRPr="00694503">
        <w:t xml:space="preserve">: </w:t>
      </w:r>
      <w:r w:rsidRPr="00694503">
        <w:rPr>
          <w:rFonts w:eastAsia="Calibri"/>
          <w:lang w:eastAsia="en-US"/>
        </w:rPr>
        <w:t xml:space="preserve">Aspectos ambientales asociados a la crianza porcina. Los recursos productivos, los desechos sólidos y los residuales líquidos como aspectos ambientales. Tipos y origen. Impactos ambientales asociados a cada aspecto ambiental. Alternativas para el manejo y control operacional de los aspectos ambientales como vía para </w:t>
      </w:r>
      <w:r w:rsidRPr="00694503">
        <w:rPr>
          <w:rFonts w:eastAsia="Calibri"/>
          <w:lang w:eastAsia="en-US"/>
        </w:rPr>
        <w:lastRenderedPageBreak/>
        <w:t>reducir los impactos ambientales. La huella ecológica como indicador integrador para evaluar la sostenibilidad ambiental y económica de las explotaciones porcinas. Normas internacionales que establecen los requisitos y procedimientos para la gestión ambiental y las auditorías ambientales.</w:t>
      </w:r>
    </w:p>
    <w:p w:rsidR="00680D55" w:rsidRPr="00694503" w:rsidRDefault="00680D55" w:rsidP="00680D55"/>
    <w:p w:rsidR="00680D55" w:rsidRPr="00694503" w:rsidRDefault="00680D55" w:rsidP="00680D55">
      <w:pPr>
        <w:suppressAutoHyphens/>
        <w:jc w:val="both"/>
        <w:rPr>
          <w:rFonts w:eastAsia="MS Mincho"/>
          <w:lang w:eastAsia="en-US"/>
        </w:rPr>
      </w:pPr>
      <w:r w:rsidRPr="00694503">
        <w:rPr>
          <w:u w:val="single"/>
        </w:rPr>
        <w:t>Título</w:t>
      </w:r>
      <w:r w:rsidRPr="00694503">
        <w:t xml:space="preserve">: </w:t>
      </w:r>
      <w:r w:rsidRPr="00694503">
        <w:rPr>
          <w:rFonts w:eastAsia="MS Mincho"/>
          <w:lang w:eastAsia="en-US"/>
        </w:rPr>
        <w:t>Etología y bienestar del cerdo</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19/enero/2021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MSc. Iliana Eusebia Méndez Hernández y Dr. C. Silvino Vargas Hernández</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06020109</w:t>
      </w:r>
    </w:p>
    <w:p w:rsidR="00680D55" w:rsidRPr="00694503" w:rsidRDefault="00680D55" w:rsidP="00680D55">
      <w:pPr>
        <w:jc w:val="both"/>
        <w:rPr>
          <w:rFonts w:eastAsia="MS Mincho"/>
          <w:lang w:eastAsia="en-US"/>
        </w:rPr>
      </w:pPr>
      <w:r w:rsidRPr="00694503">
        <w:rPr>
          <w:u w:val="single"/>
        </w:rPr>
        <w:t>Contenidos</w:t>
      </w:r>
      <w:r w:rsidRPr="00694503">
        <w:t xml:space="preserve">: </w:t>
      </w:r>
      <w:r w:rsidRPr="00694503">
        <w:rPr>
          <w:rFonts w:eastAsia="MS Mincho"/>
          <w:lang w:eastAsia="en-US"/>
        </w:rPr>
        <w:t>Bienestar Animal. Ética del bienestar Animal. Evaluación y manejo del Bienestar Animal: Buena alimentación, Buenas instalaciones, Buena salud, Manejo adecuado, Indicadores prácticos, Manejo adecuado en el sacrificio, Legislación. Entidades y Factores que intervienen en el Bienestar Animal.</w:t>
      </w:r>
    </w:p>
    <w:p w:rsidR="00680D55" w:rsidRPr="00694503" w:rsidRDefault="00680D55" w:rsidP="00680D55">
      <w:pPr>
        <w:rPr>
          <w:u w:val="single"/>
        </w:rPr>
      </w:pPr>
    </w:p>
    <w:p w:rsidR="00680D55" w:rsidRPr="00694503" w:rsidRDefault="00680D55" w:rsidP="00680D55">
      <w:pPr>
        <w:rPr>
          <w:rFonts w:eastAsia="MS Mincho"/>
          <w:lang w:eastAsia="en-US"/>
        </w:rPr>
      </w:pPr>
      <w:r w:rsidRPr="00694503">
        <w:rPr>
          <w:u w:val="single"/>
        </w:rPr>
        <w:t>Título</w:t>
      </w:r>
      <w:r w:rsidRPr="00694503">
        <w:t xml:space="preserve">: </w:t>
      </w:r>
      <w:r w:rsidRPr="00694503">
        <w:rPr>
          <w:rFonts w:eastAsia="MS Mincho"/>
          <w:lang w:eastAsia="en-US"/>
        </w:rPr>
        <w:t>Seguridad alimentaria en la cadena productiva del cerdo</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21/septiembre/2021</w:t>
      </w:r>
    </w:p>
    <w:p w:rsidR="00680D55" w:rsidRPr="00694503" w:rsidRDefault="00680D55" w:rsidP="00680D55">
      <w:pPr>
        <w:pStyle w:val="Default"/>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Pedro Y. de la Fé Rodríguez; Dr. C. Annia González Rivero.</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06020502</w:t>
      </w:r>
    </w:p>
    <w:p w:rsidR="00680D55" w:rsidRPr="00694503" w:rsidRDefault="00680D55" w:rsidP="00680D55">
      <w:pPr>
        <w:jc w:val="both"/>
        <w:rPr>
          <w:rFonts w:eastAsia="MS Mincho"/>
          <w:lang w:eastAsia="en-US"/>
        </w:rPr>
      </w:pPr>
      <w:r w:rsidRPr="00694503">
        <w:rPr>
          <w:u w:val="single"/>
        </w:rPr>
        <w:t>Contenidos</w:t>
      </w:r>
      <w:r w:rsidRPr="00694503">
        <w:t>:</w:t>
      </w:r>
      <w:r w:rsidRPr="00694503">
        <w:rPr>
          <w:b/>
          <w:bCs/>
        </w:rPr>
        <w:t xml:space="preserve"> </w:t>
      </w:r>
      <w:r w:rsidRPr="00694503">
        <w:rPr>
          <w:rFonts w:eastAsia="MS Mincho"/>
          <w:lang w:eastAsia="en-US"/>
        </w:rPr>
        <w:t>Tipos de riesgos en la cadena alimenticia del cerdo. Medidas de prevención para garantizar los productos y sub-productos de origen porcino usados para la alimentación. Trazabilidad y análisis de peligros y puntos críticos de control (APPCC) de ¨la granja a la mesa¨. Análisis y control de calidad a nivel bioquímico, microbiológico, parasitológico y toxicológico de productos y subproductos porcinos. Calidad de los productos cárnicos destinados para el consumo.</w:t>
      </w:r>
    </w:p>
    <w:p w:rsidR="00680D55" w:rsidRPr="00694503" w:rsidRDefault="00680D55" w:rsidP="00680D55"/>
    <w:p w:rsidR="00680D55" w:rsidRPr="00694503" w:rsidRDefault="00680D55" w:rsidP="00680D55">
      <w:pPr>
        <w:rPr>
          <w:rFonts w:eastAsia="MS Mincho"/>
          <w:lang w:eastAsia="en-US"/>
        </w:rPr>
      </w:pPr>
      <w:r w:rsidRPr="00694503">
        <w:rPr>
          <w:u w:val="single"/>
        </w:rPr>
        <w:t>Título</w:t>
      </w:r>
      <w:r w:rsidRPr="00694503">
        <w:t xml:space="preserve">: </w:t>
      </w:r>
      <w:r w:rsidRPr="00694503">
        <w:rPr>
          <w:rFonts w:eastAsia="MS Mincho"/>
          <w:lang w:eastAsia="en-US"/>
        </w:rPr>
        <w:t>Reproducción y Genética Porcina</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21/septiembre/2021</w:t>
      </w:r>
    </w:p>
    <w:p w:rsidR="00680D55" w:rsidRPr="00694503" w:rsidRDefault="00680D55" w:rsidP="00680D55">
      <w:pPr>
        <w:pStyle w:val="Default"/>
        <w:jc w:val="both"/>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Alcides Pérez Bello; Dr. C. Raciel Lima Orozco; Dr. C. Juan Ramón García Díaz</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06020201</w:t>
      </w:r>
    </w:p>
    <w:p w:rsidR="00680D55" w:rsidRPr="00694503" w:rsidRDefault="00680D55" w:rsidP="00680D55">
      <w:pPr>
        <w:jc w:val="both"/>
        <w:rPr>
          <w:lang w:eastAsia="en-US"/>
        </w:rPr>
      </w:pPr>
      <w:r w:rsidRPr="00694503">
        <w:rPr>
          <w:u w:val="single"/>
        </w:rPr>
        <w:t>Contenidos</w:t>
      </w:r>
      <w:r w:rsidRPr="00694503">
        <w:rPr>
          <w:b/>
          <w:bCs/>
        </w:rPr>
        <w:t xml:space="preserve">: </w:t>
      </w:r>
      <w:r w:rsidRPr="00694503">
        <w:rPr>
          <w:rFonts w:eastAsia="Calibri"/>
          <w:lang w:eastAsia="en-US"/>
        </w:rPr>
        <w:t>Genética Básica. Programas de cruzamiento. Evaluación de sementales. Evaluación reproductiva de los rebaños. Parámetros reproductivos. Manejo de la reproducción y sistemas de cría. Factores que afectan la reproducción de la hembra y calidad espermática. Biotecnología de la reproducción; métodos de extracción, procesamiento y conservación de semen; fecundación in vitro, trasplante de embriones.</w:t>
      </w:r>
    </w:p>
    <w:p w:rsidR="00680D55" w:rsidRPr="00694503" w:rsidRDefault="00680D55" w:rsidP="00680D55">
      <w:pPr>
        <w:jc w:val="both"/>
        <w:rPr>
          <w:rFonts w:eastAsia="Calibri"/>
          <w:lang w:eastAsia="en-US"/>
        </w:rPr>
      </w:pPr>
    </w:p>
    <w:p w:rsidR="00680D55" w:rsidRPr="00694503" w:rsidRDefault="00680D55" w:rsidP="00680D55">
      <w:pPr>
        <w:jc w:val="both"/>
        <w:rPr>
          <w:rFonts w:eastAsia="MS Mincho"/>
          <w:lang w:eastAsia="en-US"/>
        </w:rPr>
      </w:pPr>
      <w:r w:rsidRPr="00694503">
        <w:rPr>
          <w:u w:val="single"/>
        </w:rPr>
        <w:t>Título</w:t>
      </w:r>
      <w:r w:rsidRPr="00694503">
        <w:t xml:space="preserve">: </w:t>
      </w:r>
      <w:r w:rsidRPr="00694503">
        <w:rPr>
          <w:rFonts w:eastAsia="MS Mincho"/>
          <w:lang w:eastAsia="en-US"/>
        </w:rPr>
        <w:t>Nutrición y alimentación</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21/septiembre/2021</w:t>
      </w:r>
    </w:p>
    <w:p w:rsidR="00680D55" w:rsidRPr="00694503" w:rsidRDefault="00680D55" w:rsidP="00680D55">
      <w:pPr>
        <w:pStyle w:val="Default"/>
        <w:jc w:val="both"/>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color w:val="auto"/>
          <w:lang w:eastAsia="en-US"/>
        </w:rPr>
        <w:t>Dr. C. Leandro Marrero Suárez; Dr. C. Alfredo Marin Cárdenas; Dr. C. Andres Castro Alegría</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06020202</w:t>
      </w:r>
    </w:p>
    <w:p w:rsidR="00680D55" w:rsidRPr="00694503" w:rsidRDefault="00680D55" w:rsidP="00680D55">
      <w:pPr>
        <w:jc w:val="both"/>
        <w:rPr>
          <w:rFonts w:eastAsia="Calibri"/>
          <w:lang w:eastAsia="en-US"/>
        </w:rPr>
      </w:pPr>
      <w:r w:rsidRPr="00694503">
        <w:rPr>
          <w:u w:val="single"/>
        </w:rPr>
        <w:t>Contenidos</w:t>
      </w:r>
      <w:r w:rsidRPr="00694503">
        <w:rPr>
          <w:b/>
          <w:bCs/>
        </w:rPr>
        <w:t xml:space="preserve">: </w:t>
      </w:r>
      <w:r w:rsidRPr="00694503">
        <w:rPr>
          <w:rFonts w:eastAsia="Calibri"/>
          <w:lang w:eastAsia="en-US"/>
        </w:rPr>
        <w:t>Elementos de historia del curso. Situación actual del consumo de proteína animal en el mundo y específicamente a partir de la producción porcina. Papel de la Nutrición Porcina en la sociedad y en la agricultura. Influencia de la nutrición en la alimentación y productividad de los cerdos. Alimentos: Clasificación. Características nutritivas de los alimentos y aditivos empleados en las dietas de los cerdos. Metodología para la formulación y cálculo de mezclas de alimentos.</w:t>
      </w:r>
    </w:p>
    <w:p w:rsidR="00680D55" w:rsidRPr="00694503" w:rsidRDefault="00680D55" w:rsidP="00680D55">
      <w:pPr>
        <w:rPr>
          <w:u w:val="single"/>
        </w:rPr>
      </w:pPr>
    </w:p>
    <w:p w:rsidR="00680D55" w:rsidRPr="00694503" w:rsidRDefault="00680D55" w:rsidP="00680D55">
      <w:r w:rsidRPr="00694503">
        <w:rPr>
          <w:u w:val="single"/>
        </w:rPr>
        <w:t>Título</w:t>
      </w:r>
      <w:r w:rsidRPr="00694503">
        <w:t>: Salud del cerdo</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21/septiembre/2021</w:t>
      </w:r>
    </w:p>
    <w:p w:rsidR="00680D55" w:rsidRPr="00694503" w:rsidRDefault="00680D55" w:rsidP="00680D55">
      <w:pPr>
        <w:pStyle w:val="Default"/>
        <w:jc w:val="both"/>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lang w:eastAsia="en-US"/>
        </w:rPr>
        <w:t>Dr. C. Leonel Lazo Pérez y Dr. C. Pedro de la Fe Rodríguez</w:t>
      </w:r>
      <w:r w:rsidRPr="00694503">
        <w:rPr>
          <w:rFonts w:ascii="Times New Roman" w:eastAsia="Calibri" w:hAnsi="Times New Roman" w:cs="Times New Roman"/>
          <w:color w:val="auto"/>
          <w:lang w:eastAsia="en-US"/>
        </w:rPr>
        <w:t xml:space="preserve"> </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06020110</w:t>
      </w:r>
    </w:p>
    <w:p w:rsidR="00680D55" w:rsidRPr="00694503" w:rsidRDefault="00680D55" w:rsidP="00680D55">
      <w:pPr>
        <w:jc w:val="both"/>
        <w:rPr>
          <w:rFonts w:eastAsia="Calibri"/>
          <w:lang w:eastAsia="en-US"/>
        </w:rPr>
      </w:pPr>
      <w:r w:rsidRPr="00694503">
        <w:rPr>
          <w:u w:val="single"/>
        </w:rPr>
        <w:t>Contenidos</w:t>
      </w:r>
      <w:r w:rsidRPr="00694503">
        <w:rPr>
          <w:b/>
          <w:bCs/>
        </w:rPr>
        <w:t xml:space="preserve">: </w:t>
      </w:r>
      <w:r w:rsidRPr="00694503">
        <w:rPr>
          <w:rFonts w:eastAsia="Calibri"/>
          <w:lang w:eastAsia="en-US"/>
        </w:rPr>
        <w:t>Sistema de conocimientos: Principales enfermedades de origen gastrointestinales, locomotrices, de los sistemas genitourinario, neuroendocrino y pulmonar. Colección de muestras. Epidemiología descriptiva y analítica: estudios de analítica observacional, indicadores epidemiológicos, canales epidemiológicos, prevención y medidas de control. Bioseguridad aplicada. Manejo de medidas de bioseguridad.</w:t>
      </w:r>
    </w:p>
    <w:p w:rsidR="00680D55" w:rsidRPr="00694503" w:rsidRDefault="00680D55" w:rsidP="00680D55">
      <w:pPr>
        <w:jc w:val="both"/>
        <w:rPr>
          <w:rFonts w:eastAsia="Calibri"/>
          <w:lang w:eastAsia="en-US"/>
        </w:rPr>
      </w:pPr>
    </w:p>
    <w:p w:rsidR="00680D55" w:rsidRPr="00694503" w:rsidRDefault="00680D55" w:rsidP="00680D55">
      <w:pPr>
        <w:jc w:val="both"/>
        <w:rPr>
          <w:bCs/>
        </w:rPr>
      </w:pPr>
    </w:p>
    <w:p w:rsidR="00680D55" w:rsidRPr="00694503" w:rsidRDefault="00680D55" w:rsidP="00680D55">
      <w:r w:rsidRPr="00694503">
        <w:rPr>
          <w:u w:val="single"/>
        </w:rPr>
        <w:t>Título</w:t>
      </w:r>
      <w:r w:rsidRPr="00694503">
        <w:t>: Tecnología de producción porcina</w:t>
      </w:r>
    </w:p>
    <w:p w:rsidR="00680D55" w:rsidRPr="00694503" w:rsidRDefault="00680D55" w:rsidP="00680D55">
      <w:pPr>
        <w:pStyle w:val="Default"/>
        <w:rPr>
          <w:rFonts w:ascii="Times New Roman" w:hAnsi="Times New Roman" w:cs="Times New Roman"/>
          <w:color w:val="auto"/>
        </w:rPr>
      </w:pPr>
      <w:r w:rsidRPr="00694503">
        <w:rPr>
          <w:rFonts w:ascii="Times New Roman" w:hAnsi="Times New Roman" w:cs="Times New Roman"/>
          <w:color w:val="auto"/>
          <w:u w:val="single"/>
        </w:rPr>
        <w:t>Fecha</w:t>
      </w:r>
      <w:r w:rsidRPr="00694503">
        <w:rPr>
          <w:rFonts w:ascii="Times New Roman" w:hAnsi="Times New Roman" w:cs="Times New Roman"/>
          <w:color w:val="auto"/>
        </w:rPr>
        <w:t>: 21/septiembre/2021</w:t>
      </w:r>
    </w:p>
    <w:p w:rsidR="00680D55" w:rsidRPr="00694503" w:rsidRDefault="00680D55" w:rsidP="00680D55">
      <w:pPr>
        <w:pStyle w:val="Default"/>
        <w:jc w:val="both"/>
        <w:rPr>
          <w:rFonts w:ascii="Times New Roman" w:eastAsia="Calibri" w:hAnsi="Times New Roman" w:cs="Times New Roman"/>
          <w:color w:val="auto"/>
          <w:lang w:eastAsia="en-US"/>
        </w:rPr>
      </w:pPr>
      <w:r w:rsidRPr="00694503">
        <w:rPr>
          <w:rFonts w:ascii="Times New Roman" w:hAnsi="Times New Roman" w:cs="Times New Roman"/>
          <w:color w:val="auto"/>
          <w:u w:val="single"/>
        </w:rPr>
        <w:t>Profesores</w:t>
      </w:r>
      <w:r w:rsidRPr="00694503">
        <w:rPr>
          <w:rFonts w:ascii="Times New Roman" w:hAnsi="Times New Roman" w:cs="Times New Roman"/>
          <w:color w:val="auto"/>
        </w:rPr>
        <w:t xml:space="preserve">: </w:t>
      </w:r>
      <w:r w:rsidRPr="00694503">
        <w:rPr>
          <w:rFonts w:ascii="Times New Roman" w:eastAsia="Calibri" w:hAnsi="Times New Roman" w:cs="Times New Roman"/>
          <w:lang w:eastAsia="en-US"/>
        </w:rPr>
        <w:t>Dr. C. Silvino Vargas Hernández; Dr. C. Leonel Lazo Pérez; Dr. C. Leandro Marrero Suárez</w:t>
      </w:r>
    </w:p>
    <w:p w:rsidR="00680D55" w:rsidRPr="00694503" w:rsidRDefault="00680D55" w:rsidP="00680D55">
      <w:pPr>
        <w:jc w:val="both"/>
        <w:rPr>
          <w:lang w:eastAsia="en-US"/>
        </w:rPr>
      </w:pPr>
      <w:r w:rsidRPr="00694503">
        <w:rPr>
          <w:u w:val="single"/>
          <w:lang w:eastAsia="en-US"/>
        </w:rPr>
        <w:t>Créditos y código</w:t>
      </w:r>
      <w:r w:rsidRPr="00694503">
        <w:rPr>
          <w:lang w:eastAsia="en-US"/>
        </w:rPr>
        <w:t>: 2, 06020203</w:t>
      </w:r>
    </w:p>
    <w:p w:rsidR="00680D55" w:rsidRPr="00694503" w:rsidRDefault="00680D55" w:rsidP="00680D55">
      <w:pPr>
        <w:jc w:val="both"/>
        <w:rPr>
          <w:rFonts w:eastAsia="Calibri"/>
          <w:color w:val="000000"/>
          <w:lang w:eastAsia="en-US"/>
        </w:rPr>
      </w:pPr>
      <w:r w:rsidRPr="00694503">
        <w:rPr>
          <w:u w:val="single"/>
        </w:rPr>
        <w:t>Contenidos</w:t>
      </w:r>
      <w:r w:rsidRPr="00694503">
        <w:rPr>
          <w:b/>
          <w:bCs/>
        </w:rPr>
        <w:t xml:space="preserve">: </w:t>
      </w:r>
      <w:r w:rsidRPr="00694503">
        <w:rPr>
          <w:rFonts w:eastAsia="Calibri"/>
          <w:color w:val="000000"/>
          <w:lang w:eastAsia="en-US"/>
        </w:rPr>
        <w:t xml:space="preserve">Tipos de sistemas de producción. Organización en los sistemas de producción porcina. Ciclos de producción. Tecnología, organización y control de la producción porcina. Estructura organizativa de la producción porcina en Cuba. Características y requerimientos de las instalaciones para la crianza del cerdo. Principales razas que se emplean en la política de cruzamiento en Cuba. Principios de producción continúa por ciclos semanales. Indicadores productivos reproductivos en los cerdos. Composición del rebaño en unidades porcinas. </w:t>
      </w:r>
    </w:p>
    <w:p w:rsidR="00680D55" w:rsidRPr="00694503" w:rsidRDefault="00680D55" w:rsidP="00680D55">
      <w:pPr>
        <w:rPr>
          <w:b/>
          <w:bCs/>
        </w:rPr>
      </w:pPr>
    </w:p>
    <w:p w:rsidR="00680D55" w:rsidRPr="00694503" w:rsidRDefault="00680D55" w:rsidP="00680D55">
      <w:pPr>
        <w:jc w:val="both"/>
        <w:rPr>
          <w:bCs/>
        </w:rPr>
      </w:pPr>
    </w:p>
    <w:p w:rsidR="00680D55" w:rsidRPr="009F4A85" w:rsidRDefault="00680D55" w:rsidP="00680D55">
      <w:pPr>
        <w:jc w:val="both"/>
        <w:rPr>
          <w:b/>
          <w:sz w:val="32"/>
          <w:szCs w:val="32"/>
        </w:rPr>
      </w:pPr>
      <w:r w:rsidRPr="009F4A85">
        <w:rPr>
          <w:b/>
          <w:sz w:val="32"/>
          <w:szCs w:val="32"/>
        </w:rPr>
        <w:t>Cursos independientes que no forman parte de programas académicos</w:t>
      </w:r>
    </w:p>
    <w:p w:rsidR="00680D55" w:rsidRPr="009F4A85" w:rsidRDefault="00680D55" w:rsidP="00680D55">
      <w:pPr>
        <w:jc w:val="both"/>
        <w:rPr>
          <w:b/>
          <w:sz w:val="22"/>
          <w:szCs w:val="22"/>
          <w:u w:val="single"/>
        </w:rPr>
      </w:pPr>
    </w:p>
    <w:p w:rsidR="00680D55" w:rsidRPr="00C34391" w:rsidRDefault="00680D55" w:rsidP="00680D55">
      <w:pPr>
        <w:jc w:val="both"/>
        <w:rPr>
          <w:lang w:val="es-ES_tradnl"/>
        </w:rPr>
      </w:pPr>
      <w:r w:rsidRPr="00C34391">
        <w:rPr>
          <w:u w:val="single"/>
          <w:lang w:val="es-ES_tradnl"/>
        </w:rPr>
        <w:t>Título</w:t>
      </w:r>
      <w:r w:rsidRPr="00C34391">
        <w:rPr>
          <w:lang w:val="es-ES_tradnl"/>
        </w:rPr>
        <w:t>: Metodología de la Investigación y la Comunicación Científica</w:t>
      </w:r>
    </w:p>
    <w:p w:rsidR="00680D55" w:rsidRPr="00C34391" w:rsidRDefault="00680D55" w:rsidP="00680D55">
      <w:pPr>
        <w:jc w:val="both"/>
        <w:rPr>
          <w:lang w:val="es-ES_tradnl"/>
        </w:rPr>
      </w:pPr>
      <w:r w:rsidRPr="00C34391">
        <w:rPr>
          <w:u w:val="single"/>
          <w:lang w:val="es-ES_tradnl"/>
        </w:rPr>
        <w:t>Profesores</w:t>
      </w:r>
      <w:r w:rsidRPr="00C34391">
        <w:rPr>
          <w:lang w:val="es-ES_tradnl"/>
        </w:rPr>
        <w:t>: Dr. C. Cristóbal Ríos Albuerne y Dra. C. Arahis Cruz Limonte</w:t>
      </w:r>
    </w:p>
    <w:p w:rsidR="00680D55" w:rsidRPr="00C34391" w:rsidRDefault="00680D55" w:rsidP="00680D55">
      <w:pPr>
        <w:jc w:val="both"/>
        <w:rPr>
          <w:lang w:val="es-ES_tradnl"/>
        </w:rPr>
      </w:pPr>
      <w:r w:rsidRPr="00C34391">
        <w:rPr>
          <w:u w:val="single"/>
          <w:lang w:val="es-ES_tradnl"/>
        </w:rPr>
        <w:t>Fecha</w:t>
      </w:r>
      <w:r w:rsidRPr="00C34391">
        <w:rPr>
          <w:lang w:val="es-ES_tradnl"/>
        </w:rPr>
        <w:t>: 13/enero/2021</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3, 06010101</w:t>
      </w:r>
    </w:p>
    <w:p w:rsidR="00680D55" w:rsidRPr="00C34391" w:rsidRDefault="00680D55" w:rsidP="00680D55">
      <w:pPr>
        <w:jc w:val="both"/>
      </w:pPr>
      <w:r w:rsidRPr="00C34391">
        <w:rPr>
          <w:bCs/>
          <w:u w:val="single"/>
        </w:rPr>
        <w:t>Contenidos</w:t>
      </w:r>
      <w:r w:rsidRPr="00C34391">
        <w:rPr>
          <w:bCs/>
        </w:rPr>
        <w:t xml:space="preserve">: </w:t>
      </w:r>
      <w:r w:rsidRPr="00C34391">
        <w:t>Características y conceptos del proceso investigación científica. El planeamiento  de la investigación. Presentación y discusión de un proyecto de investigación  La búsqueda de información científico-técnica y su organización. Los métodos de investigación científica incluyendo aquellos de carácter participativo de investigación en función o mediante la extensión y generalización bajo las condiciones  de una agricultura sostenible. Las normas de redacción  de un trabajo científico y en particular de la  escr</w:t>
      </w:r>
      <w:r>
        <w:t>itura de una tesis de Maestría</w:t>
      </w:r>
      <w:r w:rsidRPr="00C34391">
        <w:t>.</w:t>
      </w:r>
    </w:p>
    <w:p w:rsidR="00680D55" w:rsidRPr="00C34391" w:rsidRDefault="00680D55" w:rsidP="00680D55">
      <w:pPr>
        <w:jc w:val="both"/>
        <w:rPr>
          <w:u w:val="single"/>
        </w:rPr>
      </w:pPr>
    </w:p>
    <w:p w:rsidR="00680D55" w:rsidRPr="00C34391" w:rsidRDefault="00680D55" w:rsidP="00680D55">
      <w:pPr>
        <w:jc w:val="both"/>
        <w:rPr>
          <w:lang w:val="es-ES_tradnl"/>
        </w:rPr>
      </w:pPr>
      <w:r w:rsidRPr="00C34391">
        <w:rPr>
          <w:u w:val="single"/>
          <w:lang w:val="es-ES_tradnl"/>
        </w:rPr>
        <w:t>Título</w:t>
      </w:r>
      <w:r w:rsidRPr="00C34391">
        <w:rPr>
          <w:lang w:val="es-ES_tradnl"/>
        </w:rPr>
        <w:t xml:space="preserve">: Biometría </w:t>
      </w:r>
    </w:p>
    <w:p w:rsidR="00680D55" w:rsidRPr="00C34391" w:rsidRDefault="00680D55" w:rsidP="00680D55">
      <w:pPr>
        <w:jc w:val="both"/>
        <w:rPr>
          <w:lang w:val="es-ES_tradnl"/>
        </w:rPr>
      </w:pPr>
      <w:r w:rsidRPr="00C34391">
        <w:rPr>
          <w:u w:val="single"/>
          <w:lang w:val="es-ES_tradnl"/>
        </w:rPr>
        <w:t>Profesor</w:t>
      </w:r>
      <w:r w:rsidRPr="00C34391">
        <w:rPr>
          <w:lang w:val="es-ES_tradnl"/>
        </w:rPr>
        <w:t xml:space="preserve">: Dr. C. Alcides Pérez Bello </w:t>
      </w:r>
    </w:p>
    <w:p w:rsidR="00680D55" w:rsidRPr="00C34391" w:rsidRDefault="00680D55" w:rsidP="00680D55">
      <w:pPr>
        <w:jc w:val="both"/>
        <w:rPr>
          <w:lang w:val="es-ES_tradnl"/>
        </w:rPr>
      </w:pPr>
      <w:r w:rsidRPr="00C34391">
        <w:rPr>
          <w:u w:val="single"/>
          <w:lang w:val="es-ES_tradnl"/>
        </w:rPr>
        <w:t>Fecha</w:t>
      </w:r>
      <w:r w:rsidRPr="00C34391">
        <w:rPr>
          <w:lang w:val="es-ES_tradnl"/>
        </w:rPr>
        <w:t>: 13/enero/2021</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3, </w:t>
      </w:r>
      <w:r w:rsidRPr="00C34391">
        <w:rPr>
          <w:bCs/>
        </w:rPr>
        <w:t>06010601</w:t>
      </w:r>
    </w:p>
    <w:p w:rsidR="00680D55" w:rsidRPr="00C34391" w:rsidRDefault="00680D55" w:rsidP="00680D55">
      <w:pPr>
        <w:jc w:val="both"/>
        <w:rPr>
          <w:lang w:val="es-ES_tradnl"/>
        </w:rPr>
      </w:pPr>
      <w:r w:rsidRPr="00C34391">
        <w:rPr>
          <w:bCs/>
          <w:u w:val="single"/>
        </w:rPr>
        <w:t>Contenidos</w:t>
      </w:r>
      <w:r w:rsidRPr="00C34391">
        <w:rPr>
          <w:bCs/>
        </w:rPr>
        <w:t xml:space="preserve">: </w:t>
      </w:r>
      <w:r w:rsidRPr="00C34391">
        <w:rPr>
          <w:lang w:val="es-ES_tradnl"/>
        </w:rPr>
        <w:t xml:space="preserve">Inferencia Estadística; pruebas de hipótesis; fundamentos teóricos. Potencias de Pruebas. Análisis de Regresión; supuestos del modelo de la regresión. Contrastes y polinomios ortogonales. Estadística no paramétrica; fundamentación de los métodos. Elementos metodológicos del diseño y análisis de experimentos que comparan tratamientos. Diseño para ajustar modelos de 2do orden en investigaciones agrobiológicas. Elementos de estadística multivariada; análisis de factor; componentes principales; análisis discriminantes. Ejemplos y aplicaciones. Utilización de paquetes estadísticos: SPSS; STAT-GRAPHICS sobre Windows. </w:t>
      </w:r>
    </w:p>
    <w:p w:rsidR="00680D55" w:rsidRPr="00C34391" w:rsidRDefault="00680D55" w:rsidP="00680D55">
      <w:pPr>
        <w:jc w:val="both"/>
        <w:rPr>
          <w:u w:val="single"/>
          <w:lang w:val="es-ES_tradnl"/>
        </w:rPr>
      </w:pPr>
    </w:p>
    <w:p w:rsidR="00680D55" w:rsidRPr="00C34391" w:rsidRDefault="00680D55" w:rsidP="00680D55">
      <w:pPr>
        <w:jc w:val="both"/>
        <w:rPr>
          <w:lang w:val="es-ES_tradnl"/>
        </w:rPr>
      </w:pPr>
      <w:r w:rsidRPr="00C34391">
        <w:rPr>
          <w:u w:val="single"/>
          <w:lang w:val="es-ES_tradnl"/>
        </w:rPr>
        <w:t>Título</w:t>
      </w:r>
      <w:r w:rsidRPr="00C34391">
        <w:rPr>
          <w:lang w:val="es-ES_tradnl"/>
        </w:rPr>
        <w:t>: Microbiología Aplicada a la Agricultura</w:t>
      </w:r>
    </w:p>
    <w:p w:rsidR="00680D55" w:rsidRPr="00C34391" w:rsidRDefault="00680D55" w:rsidP="00680D55">
      <w:pPr>
        <w:jc w:val="both"/>
        <w:rPr>
          <w:lang w:val="es-ES_tradnl"/>
        </w:rPr>
      </w:pPr>
      <w:r w:rsidRPr="00C34391">
        <w:rPr>
          <w:u w:val="single"/>
          <w:lang w:val="es-ES_tradnl"/>
        </w:rPr>
        <w:t>Profesoras</w:t>
      </w:r>
      <w:r w:rsidRPr="00C34391">
        <w:rPr>
          <w:lang w:val="es-ES_tradnl"/>
        </w:rPr>
        <w:t xml:space="preserve">: Dra. </w:t>
      </w:r>
      <w:r w:rsidR="0043327C" w:rsidRPr="00C34391">
        <w:rPr>
          <w:lang w:val="es-ES_tradnl"/>
        </w:rPr>
        <w:t>C. Daimi</w:t>
      </w:r>
      <w:r w:rsidRPr="00C34391">
        <w:rPr>
          <w:lang w:val="es-ES_tradnl"/>
        </w:rPr>
        <w:t xml:space="preserve"> Carrazana García y Dra. C. Yelenys Alvarado Capó (Investigadora Auxiliar – IBP)</w:t>
      </w:r>
    </w:p>
    <w:p w:rsidR="00680D55" w:rsidRPr="00C34391" w:rsidRDefault="00680D55" w:rsidP="00680D55">
      <w:pPr>
        <w:jc w:val="both"/>
        <w:rPr>
          <w:lang w:val="es-ES_tradnl"/>
        </w:rPr>
      </w:pPr>
      <w:r w:rsidRPr="00C34391">
        <w:rPr>
          <w:u w:val="single"/>
          <w:lang w:val="es-ES_tradnl"/>
        </w:rPr>
        <w:t>Fecha</w:t>
      </w:r>
      <w:r w:rsidRPr="00C34391">
        <w:rPr>
          <w:lang w:val="es-ES_tradnl"/>
        </w:rPr>
        <w:t>: 13/enero/2021</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3, 06010301 </w:t>
      </w:r>
    </w:p>
    <w:p w:rsidR="00680D55" w:rsidRPr="00C34391" w:rsidRDefault="00680D55" w:rsidP="00680D55">
      <w:pPr>
        <w:jc w:val="both"/>
        <w:rPr>
          <w:lang w:val="es-ES_tradnl"/>
        </w:rPr>
      </w:pPr>
      <w:r w:rsidRPr="00C34391">
        <w:rPr>
          <w:bCs/>
          <w:u w:val="single"/>
        </w:rPr>
        <w:t>Contenidos</w:t>
      </w:r>
      <w:r w:rsidRPr="00C34391">
        <w:rPr>
          <w:bCs/>
        </w:rPr>
        <w:t xml:space="preserve">: </w:t>
      </w:r>
      <w:r w:rsidRPr="00C34391">
        <w:rPr>
          <w:lang w:val="es-ES_tradnl"/>
        </w:rPr>
        <w:t>Impacto de la microbiología en la agricultura sostenible. Las Bacterias y organismos afines</w:t>
      </w:r>
      <w:r>
        <w:rPr>
          <w:lang w:val="es-ES_tradnl"/>
        </w:rPr>
        <w:t xml:space="preserve">. </w:t>
      </w:r>
      <w:r w:rsidRPr="00C34391">
        <w:rPr>
          <w:lang w:val="es-ES_tradnl"/>
        </w:rPr>
        <w:t>Los Hongos</w:t>
      </w:r>
      <w:r>
        <w:rPr>
          <w:lang w:val="es-ES_tradnl"/>
        </w:rPr>
        <w:t xml:space="preserve">. </w:t>
      </w:r>
      <w:r w:rsidRPr="00C34391">
        <w:rPr>
          <w:lang w:val="es-ES_tradnl"/>
        </w:rPr>
        <w:t>Las algas. Control de microorganismos. Microbiología de la fijación asimbiótica y no simbiótica del Nitrógeno. Organismos que participan; capacidad de fijación. Las Micorrizas. Características generales; taxonomía; reproducción; aplicación en la agricultura. Microorganismos y Control Biológico de Plagas y Enfermedades; microorganismos con potencial de control, reproducción, técnicas microbiológicas para aislar, mantener y reproducir y conservar.</w:t>
      </w:r>
    </w:p>
    <w:p w:rsidR="00680D55" w:rsidRPr="00C34391" w:rsidRDefault="00680D55" w:rsidP="00680D55">
      <w:pPr>
        <w:jc w:val="both"/>
        <w:rPr>
          <w:lang w:val="es-ES_tradnl"/>
        </w:rPr>
      </w:pPr>
    </w:p>
    <w:p w:rsidR="00680D55" w:rsidRPr="00C34391" w:rsidRDefault="00680D55" w:rsidP="00680D55">
      <w:pPr>
        <w:jc w:val="both"/>
        <w:rPr>
          <w:lang w:val="es-ES_tradnl"/>
        </w:rPr>
      </w:pPr>
      <w:r w:rsidRPr="00C34391">
        <w:rPr>
          <w:u w:val="single"/>
          <w:lang w:val="es-ES_tradnl"/>
        </w:rPr>
        <w:t>Título</w:t>
      </w:r>
      <w:r w:rsidRPr="00C34391">
        <w:rPr>
          <w:lang w:val="es-ES_tradnl"/>
        </w:rPr>
        <w:t>: Ecofisiología Vegetal</w:t>
      </w:r>
    </w:p>
    <w:p w:rsidR="00680D55" w:rsidRPr="00C34391" w:rsidRDefault="00680D55" w:rsidP="00680D55">
      <w:pPr>
        <w:jc w:val="both"/>
        <w:rPr>
          <w:lang w:val="es-ES_tradnl"/>
        </w:rPr>
      </w:pPr>
      <w:r w:rsidRPr="00C34391">
        <w:rPr>
          <w:u w:val="single"/>
          <w:lang w:val="es-ES_tradnl"/>
        </w:rPr>
        <w:t>Profesores</w:t>
      </w:r>
      <w:r w:rsidRPr="00C34391">
        <w:rPr>
          <w:lang w:val="es-ES_tradnl"/>
        </w:rPr>
        <w:t>: Dra. C. Claribel Suárez; Dra. C. Maita Avila (UNICA)</w:t>
      </w:r>
    </w:p>
    <w:p w:rsidR="00680D55" w:rsidRPr="00C34391" w:rsidRDefault="00680D55" w:rsidP="00680D55">
      <w:pPr>
        <w:jc w:val="both"/>
        <w:rPr>
          <w:lang w:val="es-ES_tradnl"/>
        </w:rPr>
      </w:pPr>
      <w:r w:rsidRPr="00C34391">
        <w:rPr>
          <w:u w:val="single"/>
          <w:lang w:val="es-ES_tradnl"/>
        </w:rPr>
        <w:lastRenderedPageBreak/>
        <w:t>Fecha</w:t>
      </w:r>
      <w:r w:rsidRPr="00C34391">
        <w:rPr>
          <w:lang w:val="es-ES_tradnl"/>
        </w:rPr>
        <w:t>: 13/enero/2021</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3, 06010302 </w:t>
      </w:r>
    </w:p>
    <w:p w:rsidR="00680D55" w:rsidRPr="00C34391" w:rsidRDefault="00680D55" w:rsidP="00680D55">
      <w:pPr>
        <w:jc w:val="both"/>
        <w:rPr>
          <w:lang w:val="es-ES_tradnl"/>
        </w:rPr>
      </w:pPr>
      <w:r w:rsidRPr="00C34391">
        <w:rPr>
          <w:bCs/>
          <w:u w:val="single"/>
        </w:rPr>
        <w:t>Contenidos</w:t>
      </w:r>
      <w:r w:rsidRPr="00C34391">
        <w:rPr>
          <w:bCs/>
        </w:rPr>
        <w:t>:</w:t>
      </w:r>
      <w:r w:rsidRPr="00C34391">
        <w:rPr>
          <w:lang w:val="es-ES_tradnl"/>
        </w:rPr>
        <w:t xml:space="preserve"> El agua en la planta; características y funcionamiento de las membranas; potenciales celulares; absorción y transporte hídrico; factores ambientales que lo modifican. Fisiología del Estrés; estrés por sequía y calor; estrés por salinidad y sus efectos  nocivos; clasificación de las plantas Xerófilas; Métodos de endurecimiento frentes al estrés. Nutrición vegetal, nutrición mineral; elementos esenciales función y deficiencia; Factores ambientales que afectan la absorción. Nutrición carbonada; Fotosíntesis y fotorespiración, aspectos negativos para las plantas. Crecimiento y reguladores del crecimiento; producción de masa seca; índice de crecimiento; factores que afectan el crecimiento. Fisiología de la tuberización. Fisiología de los frutos. Fisiología de las semillas. </w:t>
      </w:r>
    </w:p>
    <w:p w:rsidR="00680D55" w:rsidRPr="00C34391" w:rsidRDefault="00680D55" w:rsidP="00680D55">
      <w:pPr>
        <w:jc w:val="both"/>
        <w:rPr>
          <w:lang w:val="es-ES_tradnl"/>
        </w:rPr>
      </w:pPr>
    </w:p>
    <w:p w:rsidR="00680D55" w:rsidRPr="00C34391" w:rsidRDefault="00680D55" w:rsidP="00680D55">
      <w:pPr>
        <w:jc w:val="both"/>
        <w:rPr>
          <w:lang w:val="es-ES_tradnl"/>
        </w:rPr>
      </w:pPr>
      <w:r w:rsidRPr="00C34391">
        <w:rPr>
          <w:u w:val="single"/>
          <w:lang w:val="es-ES_tradnl"/>
        </w:rPr>
        <w:t>Título</w:t>
      </w:r>
      <w:r w:rsidRPr="00C34391">
        <w:rPr>
          <w:lang w:val="es-ES_tradnl"/>
        </w:rPr>
        <w:t>: Agroecología</w:t>
      </w:r>
    </w:p>
    <w:p w:rsidR="00680D55" w:rsidRPr="00C34391" w:rsidRDefault="00680D55" w:rsidP="00680D55">
      <w:pPr>
        <w:jc w:val="both"/>
        <w:rPr>
          <w:lang w:val="es-ES_tradnl"/>
        </w:rPr>
      </w:pPr>
      <w:r w:rsidRPr="00C34391">
        <w:rPr>
          <w:u w:val="single"/>
          <w:lang w:val="es-ES_tradnl"/>
        </w:rPr>
        <w:t>Profesores</w:t>
      </w:r>
      <w:r w:rsidRPr="00C34391">
        <w:rPr>
          <w:lang w:val="es-ES_tradnl"/>
        </w:rPr>
        <w:t>: Dr. C. Osvaldo Fernández Martínez; Dr. C. Isbel Rodríguez Seijo</w:t>
      </w:r>
    </w:p>
    <w:p w:rsidR="00680D55" w:rsidRPr="00C34391" w:rsidRDefault="00680D55" w:rsidP="00680D55">
      <w:pPr>
        <w:jc w:val="both"/>
        <w:rPr>
          <w:lang w:val="es-ES_tradnl"/>
        </w:rPr>
      </w:pPr>
      <w:r w:rsidRPr="00C34391">
        <w:rPr>
          <w:u w:val="single"/>
          <w:lang w:val="es-ES_tradnl"/>
        </w:rPr>
        <w:t>Fecha</w:t>
      </w:r>
      <w:r w:rsidRPr="00C34391">
        <w:rPr>
          <w:lang w:val="es-ES_tradnl"/>
        </w:rPr>
        <w:t>: 13/enero/2021</w:t>
      </w:r>
    </w:p>
    <w:p w:rsidR="00680D55" w:rsidRPr="00C34391" w:rsidRDefault="00680D55" w:rsidP="00680D55">
      <w:pPr>
        <w:jc w:val="both"/>
        <w:rPr>
          <w:lang w:val="es-ES_tradnl"/>
        </w:rPr>
      </w:pPr>
      <w:r w:rsidRPr="00C34391">
        <w:rPr>
          <w:u w:val="single"/>
          <w:lang w:val="es-ES_tradnl"/>
        </w:rPr>
        <w:t>Créditos y código</w:t>
      </w:r>
      <w:r>
        <w:rPr>
          <w:lang w:val="es-ES_tradnl"/>
        </w:rPr>
        <w:t>: 3, 06010502</w:t>
      </w:r>
    </w:p>
    <w:p w:rsidR="00680D55" w:rsidRPr="00C34391" w:rsidRDefault="00680D55" w:rsidP="00680D55">
      <w:pPr>
        <w:jc w:val="both"/>
        <w:rPr>
          <w:lang w:val="es-ES_tradnl"/>
        </w:rPr>
      </w:pPr>
      <w:r w:rsidRPr="00C34391">
        <w:rPr>
          <w:bCs/>
          <w:u w:val="single"/>
        </w:rPr>
        <w:t>Contenidos</w:t>
      </w:r>
      <w:r w:rsidRPr="00C34391">
        <w:rPr>
          <w:bCs/>
        </w:rPr>
        <w:t xml:space="preserve">: </w:t>
      </w:r>
      <w:r w:rsidRPr="00C34391">
        <w:rPr>
          <w:lang w:val="es-ES_tradnl"/>
        </w:rPr>
        <w:t>Análisis de la agricultura convencional y sus consecuencias. Origen, conceptos y principios de la Agroecología; teoría general de sistemas; ecosistemas naturales. Conceptos básicos de la Ecología de los agroecosistemas; factores abióticos y bióticos; impacto ecológico. Análisis de diferentes sistemas de producción agropecuaria; agricultura orgánica, sus posibilidades y alcance; efectos productivos y sociales; Principios ecológicos de fertilidad de los suelos.  Principios de manejo ecológico de las plagas y enfermedades en el marco de una agricultura sostenible. Manejo y conservación de la Biodiversidad; recursos genéticos y su conservación. Transición de una agricultura convencional a ecológica.</w:t>
      </w:r>
    </w:p>
    <w:p w:rsidR="00680D55" w:rsidRPr="00C34391" w:rsidRDefault="00680D55" w:rsidP="00680D55">
      <w:pPr>
        <w:jc w:val="both"/>
        <w:rPr>
          <w:u w:val="single"/>
          <w:lang w:val="es-ES_tradnl"/>
        </w:rPr>
      </w:pPr>
    </w:p>
    <w:p w:rsidR="00680D55" w:rsidRPr="00C34391" w:rsidRDefault="00680D55" w:rsidP="00680D55">
      <w:pPr>
        <w:jc w:val="both"/>
        <w:rPr>
          <w:lang w:val="es-ES_tradnl"/>
        </w:rPr>
      </w:pPr>
      <w:r w:rsidRPr="00C34391">
        <w:rPr>
          <w:u w:val="single"/>
          <w:lang w:val="es-ES_tradnl"/>
        </w:rPr>
        <w:t>Título</w:t>
      </w:r>
      <w:r w:rsidRPr="00C34391">
        <w:rPr>
          <w:lang w:val="es-ES_tradnl"/>
        </w:rPr>
        <w:t>: Comunicación Científica Oral y Escrita</w:t>
      </w:r>
    </w:p>
    <w:p w:rsidR="00680D55" w:rsidRPr="00C34391" w:rsidRDefault="00680D55" w:rsidP="00680D55">
      <w:pPr>
        <w:jc w:val="both"/>
      </w:pPr>
      <w:r w:rsidRPr="00C34391">
        <w:rPr>
          <w:u w:val="single"/>
          <w:lang w:val="es-ES_tradnl"/>
        </w:rPr>
        <w:t>Profesor</w:t>
      </w:r>
      <w:r w:rsidRPr="00C34391">
        <w:rPr>
          <w:lang w:val="es-ES_tradnl"/>
        </w:rPr>
        <w:t xml:space="preserve">: </w:t>
      </w:r>
      <w:r w:rsidRPr="00C34391">
        <w:t xml:space="preserve">Dr. C. Ramón C. Ríos Albuerne </w:t>
      </w:r>
    </w:p>
    <w:p w:rsidR="00680D55" w:rsidRPr="00C34391" w:rsidRDefault="00680D55" w:rsidP="00680D55">
      <w:pPr>
        <w:jc w:val="both"/>
        <w:rPr>
          <w:lang w:val="es-ES_tradnl"/>
        </w:rPr>
      </w:pPr>
      <w:r w:rsidRPr="00C34391">
        <w:rPr>
          <w:u w:val="single"/>
          <w:lang w:val="es-ES_tradnl"/>
        </w:rPr>
        <w:t>Fecha</w:t>
      </w:r>
      <w:r w:rsidRPr="00C34391">
        <w:rPr>
          <w:lang w:val="es-ES_tradnl"/>
        </w:rPr>
        <w:t xml:space="preserve">: </w:t>
      </w:r>
      <w:r>
        <w:rPr>
          <w:lang w:val="es-ES_tradnl"/>
        </w:rPr>
        <w:t>9/</w:t>
      </w:r>
      <w:r w:rsidRPr="00C34391">
        <w:rPr>
          <w:lang w:val="es-ES_tradnl"/>
        </w:rPr>
        <w:t>febrero/2021</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2</w:t>
      </w:r>
      <w:r>
        <w:rPr>
          <w:lang w:val="es-ES_tradnl"/>
        </w:rPr>
        <w:t>, 06010503</w:t>
      </w:r>
    </w:p>
    <w:p w:rsidR="00680D55" w:rsidRDefault="00680D55" w:rsidP="00680D55">
      <w:pPr>
        <w:jc w:val="both"/>
        <w:rPr>
          <w:lang w:val="es-ES_tradnl"/>
        </w:rPr>
      </w:pPr>
      <w:r w:rsidRPr="00C34391">
        <w:rPr>
          <w:bCs/>
          <w:u w:val="single"/>
        </w:rPr>
        <w:t>Contenido:</w:t>
      </w:r>
      <w:r w:rsidRPr="00C34391">
        <w:t xml:space="preserve"> Las etapas del método científico y la importancia de la comunicación científica de los resultados de la investigación. La redacción científica. </w:t>
      </w:r>
      <w:r w:rsidRPr="00C34391">
        <w:rPr>
          <w:lang w:val="es-ES_tradnl"/>
        </w:rPr>
        <w:t>Organización de la producción científica en forma de comunicación oral para reuniones científicas. Elaboración de presentaciones audiovisuales.</w:t>
      </w:r>
      <w:r>
        <w:rPr>
          <w:lang w:val="es-ES_tradnl"/>
        </w:rPr>
        <w:t xml:space="preserve"> </w:t>
      </w:r>
      <w:r w:rsidRPr="00C34391">
        <w:rPr>
          <w:lang w:val="es-ES_tradnl"/>
        </w:rPr>
        <w:t xml:space="preserve">Organización de la producción intelectual en una comunicación con formato póster. El estilo en la comunicación científica. El proceso de publicación de artículos en revistas científicas y el arbitraje con la editorial. La conveniencia de la comunicación de los resultados de la investigación a los medios de comunicación social. </w:t>
      </w:r>
    </w:p>
    <w:p w:rsidR="00680D55" w:rsidRDefault="00680D55" w:rsidP="00680D55">
      <w:pPr>
        <w:jc w:val="both"/>
      </w:pPr>
    </w:p>
    <w:p w:rsidR="00680D55" w:rsidRPr="00D23E1A" w:rsidRDefault="00680D55" w:rsidP="00680D55">
      <w:pPr>
        <w:pStyle w:val="Ttulo1"/>
        <w:rPr>
          <w:b w:val="0"/>
          <w:bCs/>
          <w:szCs w:val="24"/>
        </w:rPr>
      </w:pPr>
      <w:r w:rsidRPr="00D23E1A">
        <w:rPr>
          <w:b w:val="0"/>
          <w:szCs w:val="24"/>
          <w:u w:val="single"/>
        </w:rPr>
        <w:t>Título</w:t>
      </w:r>
      <w:r w:rsidRPr="00D23E1A">
        <w:rPr>
          <w:b w:val="0"/>
          <w:szCs w:val="24"/>
        </w:rPr>
        <w:t>:</w:t>
      </w:r>
      <w:r w:rsidRPr="00C34391">
        <w:t xml:space="preserve"> </w:t>
      </w:r>
      <w:r w:rsidRPr="00D23E1A">
        <w:rPr>
          <w:b w:val="0"/>
          <w:szCs w:val="24"/>
        </w:rPr>
        <w:t>Sistemas de Producción Agrícola Tropical Sostenible</w:t>
      </w:r>
    </w:p>
    <w:p w:rsidR="00680D55" w:rsidRPr="00C34391" w:rsidRDefault="00680D55" w:rsidP="00680D55">
      <w:pPr>
        <w:jc w:val="both"/>
      </w:pPr>
      <w:r w:rsidRPr="00C34391">
        <w:rPr>
          <w:u w:val="single"/>
          <w:lang w:val="es-ES_tradnl"/>
        </w:rPr>
        <w:t>Profesor</w:t>
      </w:r>
      <w:r w:rsidRPr="00C34391">
        <w:rPr>
          <w:lang w:val="es-ES_tradnl"/>
        </w:rPr>
        <w:t xml:space="preserve">: </w:t>
      </w:r>
      <w:r w:rsidRPr="00C34391">
        <w:t xml:space="preserve">Dr. C. </w:t>
      </w:r>
      <w:r>
        <w:t>Ahmed Chacón Iznaga</w:t>
      </w:r>
      <w:r w:rsidRPr="00C34391">
        <w:t xml:space="preserve"> </w:t>
      </w:r>
    </w:p>
    <w:p w:rsidR="00680D55" w:rsidRDefault="00680D55" w:rsidP="00680D55">
      <w:pPr>
        <w:jc w:val="both"/>
        <w:rPr>
          <w:lang w:val="es-ES_tradnl"/>
        </w:rPr>
      </w:pPr>
      <w:r w:rsidRPr="00C34391">
        <w:rPr>
          <w:u w:val="single"/>
          <w:lang w:val="es-ES_tradnl"/>
        </w:rPr>
        <w:t>Fecha</w:t>
      </w:r>
      <w:r w:rsidRPr="00C34391">
        <w:rPr>
          <w:lang w:val="es-ES_tradnl"/>
        </w:rPr>
        <w:t xml:space="preserve">: </w:t>
      </w:r>
      <w:r>
        <w:rPr>
          <w:lang w:val="es-ES_tradnl"/>
        </w:rPr>
        <w:t>5/abril</w:t>
      </w:r>
      <w:r w:rsidRPr="00C34391">
        <w:rPr>
          <w:lang w:val="es-ES_tradnl"/>
        </w:rPr>
        <w:t>/2021</w:t>
      </w:r>
    </w:p>
    <w:p w:rsidR="00680D55" w:rsidRPr="00C34391" w:rsidRDefault="00680D55" w:rsidP="00680D55">
      <w:pPr>
        <w:jc w:val="both"/>
        <w:rPr>
          <w:lang w:val="es-ES_tradnl"/>
        </w:rPr>
      </w:pPr>
      <w:r w:rsidRPr="00133805">
        <w:rPr>
          <w:u w:val="single"/>
          <w:lang w:val="es-ES_tradnl"/>
        </w:rPr>
        <w:t>Modalidad de estudio:</w:t>
      </w:r>
      <w:r>
        <w:rPr>
          <w:lang w:val="es-ES_tradnl"/>
        </w:rPr>
        <w:t xml:space="preserve"> a distancia.</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2</w:t>
      </w:r>
      <w:r>
        <w:rPr>
          <w:lang w:val="es-ES_tradnl"/>
        </w:rPr>
        <w:t>, 06010504</w:t>
      </w:r>
    </w:p>
    <w:p w:rsidR="00680D55" w:rsidRDefault="00680D55" w:rsidP="00680D55">
      <w:pPr>
        <w:pStyle w:val="Ttulo3"/>
        <w:jc w:val="both"/>
        <w:rPr>
          <w:lang w:val="es-ES_tradnl"/>
        </w:rPr>
      </w:pPr>
      <w:r w:rsidRPr="00D23E1A">
        <w:rPr>
          <w:u w:val="single"/>
          <w:lang w:val="es-ES_tradnl"/>
        </w:rPr>
        <w:t>Contenido:</w:t>
      </w:r>
      <w:r w:rsidRPr="00C34391">
        <w:t xml:space="preserve"> </w:t>
      </w:r>
      <w:hyperlink r:id="rId24" w:anchor="section-1" w:history="1">
        <w:r w:rsidRPr="00D23E1A">
          <w:rPr>
            <w:lang w:val="es-ES_tradnl"/>
          </w:rPr>
          <w:t>Sistemas de producción agrícola y sus formas organizativas</w:t>
        </w:r>
      </w:hyperlink>
      <w:r>
        <w:rPr>
          <w:lang w:val="es-ES_tradnl"/>
        </w:rPr>
        <w:t xml:space="preserve">. </w:t>
      </w:r>
      <w:r w:rsidRPr="00A93F56">
        <w:rPr>
          <w:lang w:val="es-ES_tradnl"/>
        </w:rPr>
        <w:t xml:space="preserve">Estado de la agricultura a nivel mundial y desafíos futuros. Métodos de caracterización y manejo de los sistemas agrícolas. </w:t>
      </w:r>
      <w:hyperlink r:id="rId25" w:anchor="section-2" w:history="1">
        <w:r w:rsidRPr="00D23E1A">
          <w:rPr>
            <w:lang w:val="es-ES_tradnl"/>
          </w:rPr>
          <w:t>Gestión</w:t>
        </w:r>
        <w:r>
          <w:rPr>
            <w:lang w:val="es-ES_tradnl"/>
          </w:rPr>
          <w:t>,</w:t>
        </w:r>
        <w:r w:rsidRPr="00D23E1A">
          <w:rPr>
            <w:lang w:val="es-ES_tradnl"/>
          </w:rPr>
          <w:t xml:space="preserve"> producción </w:t>
        </w:r>
        <w:r>
          <w:rPr>
            <w:lang w:val="es-ES_tradnl"/>
          </w:rPr>
          <w:t xml:space="preserve">y cosecha </w:t>
        </w:r>
        <w:r w:rsidRPr="00D23E1A">
          <w:rPr>
            <w:lang w:val="es-ES_tradnl"/>
          </w:rPr>
          <w:t>de los principales cultivos en la agricultura tropical</w:t>
        </w:r>
        <w:r>
          <w:rPr>
            <w:lang w:val="es-ES_tradnl"/>
          </w:rPr>
          <w:t xml:space="preserve">. </w:t>
        </w:r>
      </w:hyperlink>
      <w:r w:rsidRPr="00A45665">
        <w:rPr>
          <w:lang w:val="es-ES_tradnl"/>
        </w:rPr>
        <w:t>Calidad postcosecha, traslado, almacenamiento y operaciones para asegurar la conservación del producto.</w:t>
      </w:r>
    </w:p>
    <w:p w:rsidR="00680D55" w:rsidRDefault="00680D55" w:rsidP="00680D55">
      <w:pPr>
        <w:rPr>
          <w:lang w:val="es-ES_tradnl"/>
        </w:rPr>
      </w:pPr>
    </w:p>
    <w:p w:rsidR="00680D55" w:rsidRPr="00D23E1A" w:rsidRDefault="00680D55" w:rsidP="00680D55">
      <w:pPr>
        <w:pStyle w:val="Ttulo1"/>
        <w:rPr>
          <w:b w:val="0"/>
          <w:bCs/>
          <w:szCs w:val="24"/>
        </w:rPr>
      </w:pPr>
      <w:r w:rsidRPr="00D23E1A">
        <w:rPr>
          <w:b w:val="0"/>
          <w:szCs w:val="24"/>
          <w:u w:val="single"/>
        </w:rPr>
        <w:t>Título</w:t>
      </w:r>
      <w:r w:rsidRPr="00D23E1A">
        <w:rPr>
          <w:b w:val="0"/>
          <w:szCs w:val="24"/>
        </w:rPr>
        <w:t>:</w:t>
      </w:r>
      <w:r w:rsidRPr="00C34391">
        <w:t xml:space="preserve"> </w:t>
      </w:r>
      <w:r>
        <w:rPr>
          <w:b w:val="0"/>
          <w:szCs w:val="24"/>
        </w:rPr>
        <w:t>Manejo de la fertilidad de suelos tropicales</w:t>
      </w:r>
    </w:p>
    <w:p w:rsidR="00680D55" w:rsidRPr="00C34391" w:rsidRDefault="00680D55" w:rsidP="00680D55">
      <w:pPr>
        <w:jc w:val="both"/>
      </w:pPr>
      <w:r w:rsidRPr="00C34391">
        <w:rPr>
          <w:u w:val="single"/>
          <w:lang w:val="es-ES_tradnl"/>
        </w:rPr>
        <w:t>Profesor</w:t>
      </w:r>
      <w:r>
        <w:rPr>
          <w:u w:val="single"/>
          <w:lang w:val="es-ES_tradnl"/>
        </w:rPr>
        <w:t>a</w:t>
      </w:r>
      <w:r w:rsidRPr="00C34391">
        <w:rPr>
          <w:lang w:val="es-ES_tradnl"/>
        </w:rPr>
        <w:t xml:space="preserve">: </w:t>
      </w:r>
      <w:r w:rsidRPr="00C34391">
        <w:t xml:space="preserve">Dr. C. </w:t>
      </w:r>
      <w:r>
        <w:t>Ariany Colás Sánchez</w:t>
      </w:r>
      <w:r w:rsidRPr="00C34391">
        <w:t xml:space="preserve"> </w:t>
      </w:r>
    </w:p>
    <w:p w:rsidR="00680D55" w:rsidRDefault="00680D55" w:rsidP="00680D55">
      <w:pPr>
        <w:jc w:val="both"/>
        <w:rPr>
          <w:lang w:val="es-ES_tradnl"/>
        </w:rPr>
      </w:pPr>
      <w:r w:rsidRPr="00C34391">
        <w:rPr>
          <w:u w:val="single"/>
          <w:lang w:val="es-ES_tradnl"/>
        </w:rPr>
        <w:t>Fecha</w:t>
      </w:r>
      <w:r w:rsidRPr="00C34391">
        <w:rPr>
          <w:lang w:val="es-ES_tradnl"/>
        </w:rPr>
        <w:t xml:space="preserve">: </w:t>
      </w:r>
      <w:r>
        <w:rPr>
          <w:lang w:val="es-ES_tradnl"/>
        </w:rPr>
        <w:t>5/abril</w:t>
      </w:r>
      <w:r w:rsidRPr="00C34391">
        <w:rPr>
          <w:lang w:val="es-ES_tradnl"/>
        </w:rPr>
        <w:t>/2021</w:t>
      </w:r>
    </w:p>
    <w:p w:rsidR="00680D55" w:rsidRPr="00C34391" w:rsidRDefault="00680D55" w:rsidP="00680D55">
      <w:pPr>
        <w:jc w:val="both"/>
        <w:rPr>
          <w:lang w:val="es-ES_tradnl"/>
        </w:rPr>
      </w:pPr>
      <w:r w:rsidRPr="00133805">
        <w:rPr>
          <w:u w:val="single"/>
          <w:lang w:val="es-ES_tradnl"/>
        </w:rPr>
        <w:t>Modalidad de estudio:</w:t>
      </w:r>
      <w:r>
        <w:rPr>
          <w:lang w:val="es-ES_tradnl"/>
        </w:rPr>
        <w:t xml:space="preserve"> a distancia.</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w:t>
      </w:r>
      <w:r w:rsidRPr="004847FE">
        <w:rPr>
          <w:lang w:val="es-ES_tradnl"/>
        </w:rPr>
        <w:t>3, 0601040</w:t>
      </w:r>
      <w:r>
        <w:rPr>
          <w:lang w:val="es-ES_tradnl"/>
        </w:rPr>
        <w:t>2</w:t>
      </w:r>
    </w:p>
    <w:p w:rsidR="00680D55" w:rsidRDefault="00680D55" w:rsidP="00680D55">
      <w:pPr>
        <w:pStyle w:val="Ttulo3"/>
        <w:jc w:val="both"/>
        <w:rPr>
          <w:lang w:val="es-ES_tradnl"/>
        </w:rPr>
      </w:pPr>
      <w:r w:rsidRPr="00D23E1A">
        <w:rPr>
          <w:u w:val="single"/>
          <w:lang w:val="es-ES_tradnl"/>
        </w:rPr>
        <w:lastRenderedPageBreak/>
        <w:t>Contenido:</w:t>
      </w:r>
      <w:r w:rsidRPr="00C34391">
        <w:t xml:space="preserve"> </w:t>
      </w:r>
      <w:r w:rsidRPr="00713BEA">
        <w:rPr>
          <w:lang w:val="es-ES_tradnl"/>
        </w:rPr>
        <w:t>La nutrición vegetal en diferentes suelos y sus propiedades. La reacción del suelo y su corrección. Los elementos nutritivos principales y su interrelación</w:t>
      </w:r>
      <w:r>
        <w:rPr>
          <w:lang w:val="es-ES_tradnl"/>
        </w:rPr>
        <w:t xml:space="preserve">. </w:t>
      </w:r>
      <w:r w:rsidRPr="00713BEA">
        <w:rPr>
          <w:lang w:val="es-ES_tradnl"/>
        </w:rPr>
        <w:t>Factores que influyen en la recomendación de fertilización con NPK. Elementos secundarios. Elementos mayores secundarios y su manejo. Los microelementos del suelo y su manejo. Aprovechamiento de los residuos orgánicos en la agricultura. Métodos y medios para determinar los requerimientos de nutrimentos de los cultivos.</w:t>
      </w:r>
    </w:p>
    <w:p w:rsidR="00680D55" w:rsidRDefault="00680D55" w:rsidP="00680D55">
      <w:pPr>
        <w:rPr>
          <w:lang w:val="es-ES_tradnl"/>
        </w:rPr>
      </w:pPr>
    </w:p>
    <w:p w:rsidR="00680D55" w:rsidRDefault="00680D55" w:rsidP="00680D55">
      <w:pPr>
        <w:pStyle w:val="Ttulo3"/>
        <w:rPr>
          <w:lang w:val="es-ES_tradnl"/>
        </w:rPr>
      </w:pPr>
      <w:r w:rsidRPr="00C56D30">
        <w:rPr>
          <w:u w:val="single"/>
          <w:lang w:val="es-ES_tradnl"/>
        </w:rPr>
        <w:t>Título</w:t>
      </w:r>
      <w:r w:rsidRPr="00C56D30">
        <w:rPr>
          <w:lang w:val="es-ES_tradnl"/>
        </w:rPr>
        <w:t>:</w:t>
      </w:r>
      <w:r>
        <w:rPr>
          <w:b/>
          <w:lang w:val="es-ES_tradnl"/>
        </w:rPr>
        <w:t xml:space="preserve"> </w:t>
      </w:r>
      <w:r w:rsidRPr="00C56D30">
        <w:rPr>
          <w:lang w:val="es-ES_tradnl"/>
        </w:rPr>
        <w:t>Ecofisiología Vegetal</w:t>
      </w:r>
    </w:p>
    <w:p w:rsidR="00680D55" w:rsidRPr="00C34391" w:rsidRDefault="00680D55" w:rsidP="00680D55">
      <w:pPr>
        <w:jc w:val="both"/>
      </w:pPr>
      <w:r w:rsidRPr="00C34391">
        <w:rPr>
          <w:u w:val="single"/>
          <w:lang w:val="es-ES_tradnl"/>
        </w:rPr>
        <w:t>Profesor</w:t>
      </w:r>
      <w:r>
        <w:rPr>
          <w:u w:val="single"/>
          <w:lang w:val="es-ES_tradnl"/>
        </w:rPr>
        <w:t>a</w:t>
      </w:r>
      <w:r w:rsidRPr="00C34391">
        <w:rPr>
          <w:lang w:val="es-ES_tradnl"/>
        </w:rPr>
        <w:t xml:space="preserve">: </w:t>
      </w:r>
      <w:r w:rsidRPr="00C34391">
        <w:t xml:space="preserve">Dr. C. </w:t>
      </w:r>
      <w:r>
        <w:t>Claribel Suárez Pérez</w:t>
      </w:r>
      <w:r w:rsidRPr="00C34391">
        <w:t xml:space="preserve"> </w:t>
      </w:r>
    </w:p>
    <w:p w:rsidR="00680D55" w:rsidRDefault="00680D55" w:rsidP="00680D55">
      <w:pPr>
        <w:jc w:val="both"/>
        <w:rPr>
          <w:lang w:val="es-ES_tradnl"/>
        </w:rPr>
      </w:pPr>
      <w:r w:rsidRPr="00C34391">
        <w:rPr>
          <w:u w:val="single"/>
          <w:lang w:val="es-ES_tradnl"/>
        </w:rPr>
        <w:t>Fecha</w:t>
      </w:r>
      <w:r w:rsidRPr="00C34391">
        <w:rPr>
          <w:lang w:val="es-ES_tradnl"/>
        </w:rPr>
        <w:t xml:space="preserve">: </w:t>
      </w:r>
      <w:r>
        <w:rPr>
          <w:lang w:val="es-ES_tradnl"/>
        </w:rPr>
        <w:t>5/abril</w:t>
      </w:r>
      <w:r w:rsidRPr="00C34391">
        <w:rPr>
          <w:lang w:val="es-ES_tradnl"/>
        </w:rPr>
        <w:t>/2021</w:t>
      </w:r>
    </w:p>
    <w:p w:rsidR="00680D55" w:rsidRPr="00C34391" w:rsidRDefault="00680D55" w:rsidP="00680D55">
      <w:pPr>
        <w:jc w:val="both"/>
        <w:rPr>
          <w:lang w:val="es-ES_tradnl"/>
        </w:rPr>
      </w:pPr>
      <w:r w:rsidRPr="00133805">
        <w:rPr>
          <w:u w:val="single"/>
          <w:lang w:val="es-ES_tradnl"/>
        </w:rPr>
        <w:t>Modalidad de estudio:</w:t>
      </w:r>
      <w:r>
        <w:rPr>
          <w:lang w:val="es-ES_tradnl"/>
        </w:rPr>
        <w:t xml:space="preserve"> a distancia.</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w:t>
      </w:r>
      <w:r>
        <w:rPr>
          <w:lang w:val="es-ES_tradnl"/>
        </w:rPr>
        <w:t xml:space="preserve">3, </w:t>
      </w:r>
      <w:r w:rsidRPr="00C34391">
        <w:rPr>
          <w:lang w:val="es-ES_tradnl"/>
        </w:rPr>
        <w:t>0601030</w:t>
      </w:r>
      <w:r>
        <w:rPr>
          <w:lang w:val="es-ES_tradnl"/>
        </w:rPr>
        <w:t>3</w:t>
      </w:r>
    </w:p>
    <w:p w:rsidR="00680D55" w:rsidRPr="00C56D30" w:rsidRDefault="00680D55" w:rsidP="00680D55">
      <w:pPr>
        <w:pStyle w:val="Ttulo3"/>
        <w:jc w:val="both"/>
        <w:rPr>
          <w:lang w:val="es-ES_tradnl"/>
        </w:rPr>
      </w:pPr>
      <w:r w:rsidRPr="00D23E1A">
        <w:rPr>
          <w:u w:val="single"/>
          <w:lang w:val="es-ES_tradnl"/>
        </w:rPr>
        <w:t>Contenido:</w:t>
      </w:r>
      <w:r w:rsidRPr="00C34391">
        <w:t xml:space="preserve"> </w:t>
      </w:r>
      <w:r w:rsidRPr="00C56D30">
        <w:rPr>
          <w:lang w:val="es-ES_tradnl"/>
        </w:rPr>
        <w:t>Relaciones hídricas de las plantas. Nutrición y Metabolismo de las plantas. Crecimiento y sustancias reguladoras. Fisiología de la reproducción</w:t>
      </w:r>
    </w:p>
    <w:p w:rsidR="00680D55" w:rsidRPr="00C56D30" w:rsidRDefault="00680D55" w:rsidP="00680D55"/>
    <w:p w:rsidR="00680D55" w:rsidRDefault="00680D55" w:rsidP="00680D55">
      <w:pPr>
        <w:pStyle w:val="Ttulo1"/>
        <w:rPr>
          <w:rFonts w:eastAsiaTheme="majorEastAsia"/>
          <w:b w:val="0"/>
          <w:bCs/>
          <w:szCs w:val="24"/>
        </w:rPr>
      </w:pPr>
      <w:r w:rsidRPr="00EB4332">
        <w:rPr>
          <w:b w:val="0"/>
          <w:szCs w:val="24"/>
          <w:u w:val="single"/>
        </w:rPr>
        <w:t>Título</w:t>
      </w:r>
      <w:r w:rsidRPr="00EB4332">
        <w:rPr>
          <w:b w:val="0"/>
          <w:szCs w:val="24"/>
        </w:rPr>
        <w:t>:</w:t>
      </w:r>
      <w:r>
        <w:rPr>
          <w:b w:val="0"/>
        </w:rPr>
        <w:t xml:space="preserve"> </w:t>
      </w:r>
      <w:r w:rsidRPr="00C56D30">
        <w:rPr>
          <w:rFonts w:eastAsiaTheme="majorEastAsia"/>
          <w:b w:val="0"/>
          <w:szCs w:val="24"/>
        </w:rPr>
        <w:t>Tecnología Avanzada de Mantenimiento Técnico de la Maquinaria Agrícola</w:t>
      </w:r>
    </w:p>
    <w:p w:rsidR="00680D55" w:rsidRDefault="00680D55" w:rsidP="00680D55">
      <w:pPr>
        <w:rPr>
          <w:lang w:val="es-ES_tradnl"/>
        </w:rPr>
      </w:pPr>
      <w:r w:rsidRPr="00C34391">
        <w:rPr>
          <w:u w:val="single"/>
          <w:lang w:val="es-ES_tradnl"/>
        </w:rPr>
        <w:t>Profesor</w:t>
      </w:r>
      <w:r w:rsidRPr="00C34391">
        <w:rPr>
          <w:lang w:val="es-ES_tradnl"/>
        </w:rPr>
        <w:t>:</w:t>
      </w:r>
      <w:r>
        <w:rPr>
          <w:lang w:val="es-ES_tradnl"/>
        </w:rPr>
        <w:t xml:space="preserve"> Dr. C. Manuel Acevedo Pérez</w:t>
      </w:r>
    </w:p>
    <w:p w:rsidR="00680D55" w:rsidRDefault="00680D55" w:rsidP="00680D55">
      <w:pPr>
        <w:jc w:val="both"/>
        <w:rPr>
          <w:lang w:val="es-ES_tradnl"/>
        </w:rPr>
      </w:pPr>
      <w:r w:rsidRPr="00C34391">
        <w:rPr>
          <w:u w:val="single"/>
          <w:lang w:val="es-ES_tradnl"/>
        </w:rPr>
        <w:t>Fecha</w:t>
      </w:r>
      <w:r w:rsidRPr="00C34391">
        <w:rPr>
          <w:lang w:val="es-ES_tradnl"/>
        </w:rPr>
        <w:t xml:space="preserve">: </w:t>
      </w:r>
      <w:r>
        <w:rPr>
          <w:lang w:val="es-ES_tradnl"/>
        </w:rPr>
        <w:t>5/abril</w:t>
      </w:r>
      <w:r w:rsidRPr="00C34391">
        <w:rPr>
          <w:lang w:val="es-ES_tradnl"/>
        </w:rPr>
        <w:t>/2021</w:t>
      </w:r>
    </w:p>
    <w:p w:rsidR="00680D55" w:rsidRDefault="00680D55" w:rsidP="00680D55">
      <w:pPr>
        <w:jc w:val="both"/>
        <w:rPr>
          <w:lang w:val="es-ES_tradnl"/>
        </w:rPr>
      </w:pPr>
      <w:r w:rsidRPr="00133805">
        <w:rPr>
          <w:u w:val="single"/>
          <w:lang w:val="es-ES_tradnl"/>
        </w:rPr>
        <w:t>Modalidad de estudio:</w:t>
      </w:r>
      <w:r>
        <w:rPr>
          <w:lang w:val="es-ES_tradnl"/>
        </w:rPr>
        <w:t xml:space="preserve"> a distancia.</w:t>
      </w:r>
    </w:p>
    <w:p w:rsidR="00680D55" w:rsidRPr="00C34391" w:rsidRDefault="00680D55" w:rsidP="00680D55">
      <w:pPr>
        <w:jc w:val="both"/>
        <w:rPr>
          <w:lang w:val="es-ES_tradnl"/>
        </w:rPr>
      </w:pPr>
      <w:r w:rsidRPr="00C34391">
        <w:rPr>
          <w:u w:val="single"/>
          <w:lang w:val="es-ES_tradnl"/>
        </w:rPr>
        <w:t>Créditos y código</w:t>
      </w:r>
      <w:r w:rsidRPr="00C34391">
        <w:rPr>
          <w:lang w:val="es-ES_tradnl"/>
        </w:rPr>
        <w:t xml:space="preserve">: </w:t>
      </w:r>
      <w:r>
        <w:rPr>
          <w:lang w:val="es-ES_tradnl"/>
        </w:rPr>
        <w:t xml:space="preserve">3, </w:t>
      </w:r>
      <w:r w:rsidRPr="0012542C">
        <w:rPr>
          <w:bCs/>
        </w:rPr>
        <w:t>06040</w:t>
      </w:r>
      <w:r>
        <w:rPr>
          <w:bCs/>
        </w:rPr>
        <w:t>3</w:t>
      </w:r>
      <w:r w:rsidRPr="0012542C">
        <w:rPr>
          <w:bCs/>
        </w:rPr>
        <w:t>0</w:t>
      </w:r>
      <w:r>
        <w:rPr>
          <w:bCs/>
        </w:rPr>
        <w:t>3</w:t>
      </w:r>
    </w:p>
    <w:p w:rsidR="00680D55" w:rsidRPr="00C56D30" w:rsidRDefault="00680D55" w:rsidP="00680D55">
      <w:pPr>
        <w:pStyle w:val="Ttulo3"/>
        <w:jc w:val="both"/>
        <w:rPr>
          <w:lang w:val="es-ES_tradnl"/>
        </w:rPr>
      </w:pPr>
      <w:r w:rsidRPr="00D23E1A">
        <w:rPr>
          <w:u w:val="single"/>
          <w:lang w:val="es-ES_tradnl"/>
        </w:rPr>
        <w:t>Contenido</w:t>
      </w:r>
      <w:r w:rsidRPr="00EB4332">
        <w:rPr>
          <w:lang w:val="es-ES_tradnl"/>
        </w:rPr>
        <w:t xml:space="preserve">: </w:t>
      </w:r>
      <w:r w:rsidRPr="00C56D30">
        <w:rPr>
          <w:lang w:val="es-ES_tradnl"/>
        </w:rPr>
        <w:t>Historia del Mantenimiento Técnico. Concepto de Mantenimiento Técnico. Por qué es necesario el Mantenimiento Técnico. Fundamentos teóricos de la fricción. Herramientas para el Mantenimiento Técnico. Concepciones actuales del mantenimiento. Políticas de Mantenimiento. Técnicas de diagnóstico para el Mantenimiento. Mantenimiento y Fiabilidad. Filosofías avanzadas de Mantenimiento</w:t>
      </w:r>
      <w:r>
        <w:rPr>
          <w:lang w:val="es-ES_tradnl"/>
        </w:rPr>
        <w:t xml:space="preserve">. </w:t>
      </w:r>
      <w:r w:rsidRPr="00C56D30">
        <w:rPr>
          <w:lang w:val="es-ES_tradnl"/>
        </w:rPr>
        <w:t>Tecnología avanzada para el Mantenimiento. Estrategias Modernas de Mantenimiento. Planificación y organización del mantenimiento</w:t>
      </w:r>
      <w:r>
        <w:rPr>
          <w:lang w:val="es-ES_tradnl"/>
        </w:rPr>
        <w:t>.</w:t>
      </w:r>
    </w:p>
    <w:p w:rsidR="00680D55" w:rsidRPr="00713BEA" w:rsidRDefault="00680D55" w:rsidP="00680D55"/>
    <w:p w:rsidR="00680D55" w:rsidRPr="00BD4117" w:rsidRDefault="00680D55" w:rsidP="00680D55">
      <w:pPr>
        <w:jc w:val="both"/>
        <w:rPr>
          <w:b/>
          <w:u w:val="single"/>
        </w:rPr>
      </w:pPr>
    </w:p>
    <w:p w:rsidR="00680D55" w:rsidRPr="00BD4117" w:rsidRDefault="00680D55" w:rsidP="00680D55">
      <w:pPr>
        <w:jc w:val="both"/>
        <w:rPr>
          <w:b/>
          <w:sz w:val="36"/>
          <w:szCs w:val="36"/>
        </w:rPr>
      </w:pPr>
      <w:r w:rsidRPr="00BD4117">
        <w:rPr>
          <w:b/>
          <w:sz w:val="36"/>
          <w:szCs w:val="36"/>
        </w:rPr>
        <w:t>VI.</w:t>
      </w:r>
      <w:r>
        <w:rPr>
          <w:b/>
          <w:sz w:val="36"/>
          <w:szCs w:val="36"/>
        </w:rPr>
        <w:t>-</w:t>
      </w:r>
      <w:r w:rsidRPr="00BD4117">
        <w:rPr>
          <w:b/>
          <w:sz w:val="36"/>
          <w:szCs w:val="36"/>
        </w:rPr>
        <w:t xml:space="preserve"> ENTRENAMIENTOS</w:t>
      </w:r>
    </w:p>
    <w:p w:rsidR="00680D55" w:rsidRDefault="00680D55" w:rsidP="00680D55">
      <w:pPr>
        <w:jc w:val="both"/>
        <w:rPr>
          <w:b/>
          <w:u w:val="single"/>
        </w:rPr>
      </w:pPr>
    </w:p>
    <w:p w:rsidR="00D4083F" w:rsidRDefault="00D4083F" w:rsidP="00D4083F">
      <w:pPr>
        <w:pStyle w:val="Ttulo1"/>
        <w:rPr>
          <w:rFonts w:eastAsiaTheme="majorEastAsia"/>
          <w:b w:val="0"/>
          <w:bCs/>
          <w:szCs w:val="24"/>
        </w:rPr>
      </w:pPr>
      <w:r w:rsidRPr="00EB4332">
        <w:rPr>
          <w:b w:val="0"/>
          <w:szCs w:val="24"/>
          <w:u w:val="single"/>
        </w:rPr>
        <w:t>Título</w:t>
      </w:r>
      <w:r w:rsidRPr="00EB4332">
        <w:rPr>
          <w:b w:val="0"/>
          <w:szCs w:val="24"/>
        </w:rPr>
        <w:t>:</w:t>
      </w:r>
      <w:r>
        <w:rPr>
          <w:b w:val="0"/>
        </w:rPr>
        <w:t xml:space="preserve"> </w:t>
      </w:r>
      <w:r>
        <w:rPr>
          <w:rFonts w:eastAsiaTheme="majorEastAsia"/>
          <w:b w:val="0"/>
          <w:szCs w:val="24"/>
        </w:rPr>
        <w:t>Nutrición animal</w:t>
      </w:r>
    </w:p>
    <w:p w:rsidR="00D4083F" w:rsidRDefault="00D4083F" w:rsidP="00D4083F">
      <w:pPr>
        <w:rPr>
          <w:lang w:val="es-ES_tradnl"/>
        </w:rPr>
      </w:pPr>
      <w:r w:rsidRPr="00C34391">
        <w:rPr>
          <w:u w:val="single"/>
          <w:lang w:val="es-ES_tradnl"/>
        </w:rPr>
        <w:t>Profesor</w:t>
      </w:r>
      <w:r w:rsidRPr="00C34391">
        <w:rPr>
          <w:lang w:val="es-ES_tradnl"/>
        </w:rPr>
        <w:t>:</w:t>
      </w:r>
      <w:r>
        <w:rPr>
          <w:lang w:val="es-ES_tradnl"/>
        </w:rPr>
        <w:t xml:space="preserve"> Dr. C. Ernesto Noval Artiles</w:t>
      </w:r>
    </w:p>
    <w:p w:rsidR="00D4083F" w:rsidRDefault="00D4083F" w:rsidP="00D4083F">
      <w:pPr>
        <w:jc w:val="both"/>
        <w:rPr>
          <w:lang w:val="es-ES_tradnl"/>
        </w:rPr>
      </w:pPr>
      <w:r w:rsidRPr="00C34391">
        <w:rPr>
          <w:u w:val="single"/>
          <w:lang w:val="es-ES_tradnl"/>
        </w:rPr>
        <w:t>Fecha</w:t>
      </w:r>
      <w:r w:rsidRPr="00C34391">
        <w:rPr>
          <w:lang w:val="es-ES_tradnl"/>
        </w:rPr>
        <w:t xml:space="preserve">: </w:t>
      </w:r>
      <w:r>
        <w:rPr>
          <w:lang w:val="es-ES_tradnl"/>
        </w:rPr>
        <w:t>5/abril</w:t>
      </w:r>
      <w:r w:rsidRPr="00C34391">
        <w:rPr>
          <w:lang w:val="es-ES_tradnl"/>
        </w:rPr>
        <w:t>/2021</w:t>
      </w:r>
    </w:p>
    <w:p w:rsidR="00D4083F" w:rsidRDefault="00D4083F" w:rsidP="00D4083F">
      <w:pPr>
        <w:jc w:val="both"/>
        <w:rPr>
          <w:lang w:val="es-ES_tradnl"/>
        </w:rPr>
      </w:pPr>
      <w:r w:rsidRPr="00133805">
        <w:rPr>
          <w:u w:val="single"/>
          <w:lang w:val="es-ES_tradnl"/>
        </w:rPr>
        <w:t>Modalidad de estudio:</w:t>
      </w:r>
      <w:r>
        <w:rPr>
          <w:lang w:val="es-ES_tradnl"/>
        </w:rPr>
        <w:t xml:space="preserve"> a distancia.</w:t>
      </w:r>
    </w:p>
    <w:p w:rsidR="00D4083F" w:rsidRPr="00C34391" w:rsidRDefault="00D4083F" w:rsidP="00D4083F">
      <w:pPr>
        <w:jc w:val="both"/>
        <w:rPr>
          <w:lang w:val="es-ES_tradnl"/>
        </w:rPr>
      </w:pPr>
      <w:r w:rsidRPr="00C34391">
        <w:rPr>
          <w:u w:val="single"/>
          <w:lang w:val="es-ES_tradnl"/>
        </w:rPr>
        <w:t>Créditos y código</w:t>
      </w:r>
      <w:r w:rsidRPr="00C34391">
        <w:rPr>
          <w:lang w:val="es-ES_tradnl"/>
        </w:rPr>
        <w:t xml:space="preserve">: </w:t>
      </w:r>
      <w:r>
        <w:rPr>
          <w:lang w:val="es-ES_tradnl"/>
        </w:rPr>
        <w:t xml:space="preserve">3, </w:t>
      </w:r>
      <w:r w:rsidRPr="0012542C">
        <w:rPr>
          <w:lang w:eastAsia="en-US"/>
        </w:rPr>
        <w:t>0602</w:t>
      </w:r>
      <w:r>
        <w:rPr>
          <w:lang w:eastAsia="en-US"/>
        </w:rPr>
        <w:t>0204</w:t>
      </w:r>
    </w:p>
    <w:p w:rsidR="00D4083F" w:rsidRPr="005D778C" w:rsidRDefault="00D4083F" w:rsidP="00D4083F">
      <w:pPr>
        <w:jc w:val="both"/>
        <w:rPr>
          <w:lang w:val="es-ES_tradnl"/>
        </w:rPr>
      </w:pPr>
      <w:r w:rsidRPr="00D23E1A">
        <w:rPr>
          <w:u w:val="single"/>
          <w:lang w:val="es-ES_tradnl"/>
        </w:rPr>
        <w:t>Contenido</w:t>
      </w:r>
      <w:r w:rsidRPr="00EB4332">
        <w:rPr>
          <w:lang w:val="es-ES_tradnl"/>
        </w:rPr>
        <w:t>:</w:t>
      </w:r>
      <w:r>
        <w:rPr>
          <w:lang w:val="es-ES_tradnl"/>
        </w:rPr>
        <w:t xml:space="preserve"> </w:t>
      </w:r>
      <w:r w:rsidRPr="005D778C">
        <w:rPr>
          <w:lang w:val="es-ES_tradnl"/>
        </w:rPr>
        <w:t>Suelo. Botánica de Los Recursos Forrajeros Empleados en la Ganadería. Establecimiento de Pastizales. Sistemas Tecnológicos. Sistemas de Pastoreo. Conservación de Recursos Forrajeros. Toxicosis de Algunos Recursos Forrajeros</w:t>
      </w:r>
    </w:p>
    <w:p w:rsidR="00BC05F8" w:rsidRDefault="00BC05F8" w:rsidP="00D0649C">
      <w:pPr>
        <w:jc w:val="both"/>
        <w:rPr>
          <w:u w:val="single"/>
        </w:rPr>
      </w:pPr>
    </w:p>
    <w:p w:rsidR="001C29F8" w:rsidRDefault="001C29F8" w:rsidP="001D332C">
      <w:pPr>
        <w:jc w:val="both"/>
        <w:rPr>
          <w:lang w:val="es-ES_tradnl" w:eastAsia="en-US"/>
        </w:rPr>
      </w:pPr>
    </w:p>
    <w:p w:rsidR="001C29F8" w:rsidRDefault="001C29F8" w:rsidP="001D332C">
      <w:pPr>
        <w:jc w:val="both"/>
        <w:rPr>
          <w:lang w:val="es-ES_tradnl" w:eastAsia="en-US"/>
        </w:rPr>
      </w:pPr>
    </w:p>
    <w:p w:rsidR="001C29F8" w:rsidRPr="00B51B53" w:rsidRDefault="001C29F8" w:rsidP="001D332C">
      <w:pPr>
        <w:jc w:val="both"/>
        <w:rPr>
          <w:lang w:val="es-ES_tradnl" w:eastAsia="en-US"/>
        </w:rPr>
      </w:pPr>
    </w:p>
    <w:p w:rsidR="00B85E11" w:rsidRPr="00B51B53" w:rsidRDefault="00B85E11" w:rsidP="00EE7529">
      <w:pPr>
        <w:jc w:val="both"/>
        <w:outlineLvl w:val="0"/>
        <w:rPr>
          <w:sz w:val="22"/>
          <w:szCs w:val="22"/>
          <w:lang w:val="es-ES_tradnl"/>
        </w:rPr>
      </w:pPr>
    </w:p>
    <w:p w:rsidR="0034601D" w:rsidRPr="00B51B53" w:rsidRDefault="0034601D" w:rsidP="004714F5">
      <w:pPr>
        <w:rPr>
          <w:lang w:val="es-ES_tradnl"/>
        </w:rPr>
        <w:sectPr w:rsidR="0034601D" w:rsidRPr="00B51B53" w:rsidSect="004714F5">
          <w:headerReference w:type="default" r:id="rId26"/>
          <w:pgSz w:w="12242" w:h="15842" w:code="1"/>
          <w:pgMar w:top="432" w:right="720" w:bottom="432" w:left="720" w:header="720" w:footer="720" w:gutter="0"/>
          <w:cols w:space="720"/>
          <w:docGrid w:linePitch="360"/>
        </w:sectPr>
      </w:pPr>
    </w:p>
    <w:p w:rsidR="004714F5" w:rsidRPr="00B51B53" w:rsidRDefault="004714F5" w:rsidP="004714F5">
      <w:pPr>
        <w:jc w:val="center"/>
        <w:rPr>
          <w:lang w:val="es-ES_tradnl"/>
        </w:rPr>
      </w:pPr>
    </w:p>
    <w:p w:rsidR="004714F5" w:rsidRPr="00B51B53" w:rsidRDefault="004714F5" w:rsidP="004714F5">
      <w:pPr>
        <w:jc w:val="center"/>
        <w:rPr>
          <w:lang w:val="es-ES_tradnl"/>
        </w:rPr>
      </w:pPr>
    </w:p>
    <w:p w:rsidR="004714F5" w:rsidRPr="00B51B53" w:rsidRDefault="004714F5" w:rsidP="004714F5">
      <w:pPr>
        <w:jc w:val="center"/>
        <w:rPr>
          <w:lang w:val="es-ES_tradnl"/>
        </w:rPr>
      </w:pPr>
    </w:p>
    <w:p w:rsidR="004714F5" w:rsidRPr="00B51B53" w:rsidRDefault="004714F5"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9" w:name="Empresariales"/>
      <w:bookmarkEnd w:id="9"/>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CIENCIAS ECONÓMICAS.</w:t>
      </w:r>
    </w:p>
    <w:p w:rsidR="004714F5" w:rsidRPr="00B51B53" w:rsidRDefault="004714F5"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tabs>
          <w:tab w:val="left" w:pos="-142"/>
        </w:tabs>
        <w:rPr>
          <w:bCs/>
          <w:i/>
          <w:lang w:val="es-ES_tradnl"/>
        </w:rPr>
      </w:pPr>
    </w:p>
    <w:p w:rsidR="00CF3A32" w:rsidRPr="00B51B53" w:rsidRDefault="00CF3A32" w:rsidP="00CF3A32">
      <w:pPr>
        <w:jc w:val="both"/>
        <w:rPr>
          <w:b/>
          <w:sz w:val="56"/>
          <w:szCs w:val="56"/>
          <w:lang w:val="es-ES_tradnl"/>
        </w:rPr>
      </w:pPr>
      <w:r w:rsidRPr="00B51B53">
        <w:rPr>
          <w:b/>
          <w:sz w:val="56"/>
          <w:szCs w:val="56"/>
          <w:lang w:val="es-ES_tradnl"/>
        </w:rPr>
        <w:t>A.- POSTGRADO EN LA SEDE CENTRAL DE LA UCLV</w:t>
      </w:r>
    </w:p>
    <w:p w:rsidR="00CF3A32" w:rsidRPr="00B51B53" w:rsidRDefault="00CF3A32" w:rsidP="00CF3A32">
      <w:pPr>
        <w:jc w:val="center"/>
        <w:rPr>
          <w:b/>
          <w:u w:val="single"/>
          <w:lang w:val="es-ES_tradnl"/>
        </w:rPr>
      </w:pPr>
    </w:p>
    <w:p w:rsidR="000C4D07" w:rsidRPr="005757D5" w:rsidRDefault="000C4D07" w:rsidP="000C4D07">
      <w:pPr>
        <w:jc w:val="both"/>
        <w:rPr>
          <w:b/>
          <w:sz w:val="36"/>
          <w:szCs w:val="36"/>
          <w:u w:val="single"/>
          <w:lang w:val="es-ES_tradnl"/>
        </w:rPr>
      </w:pPr>
      <w:r w:rsidRPr="005757D5">
        <w:rPr>
          <w:b/>
          <w:sz w:val="36"/>
          <w:szCs w:val="36"/>
          <w:lang w:val="es-ES_tradnl"/>
        </w:rPr>
        <w:t xml:space="preserve">I.- PROGRAMA DE DOCTORADO </w:t>
      </w:r>
    </w:p>
    <w:p w:rsidR="000C4D07" w:rsidRPr="005757D5" w:rsidRDefault="000C4D07" w:rsidP="000C4D07">
      <w:pPr>
        <w:jc w:val="both"/>
        <w:rPr>
          <w:b/>
          <w:u w:val="single"/>
          <w:lang w:val="es-ES_tradnl"/>
        </w:rPr>
      </w:pPr>
    </w:p>
    <w:p w:rsidR="000C4D07" w:rsidRPr="005757D5" w:rsidRDefault="000C4D07" w:rsidP="000C4D07">
      <w:pPr>
        <w:tabs>
          <w:tab w:val="left" w:pos="6804"/>
        </w:tabs>
        <w:jc w:val="both"/>
        <w:rPr>
          <w:lang w:val="es-ES_tradnl"/>
        </w:rPr>
      </w:pPr>
      <w:r w:rsidRPr="005757D5">
        <w:rPr>
          <w:bCs/>
          <w:u w:val="single"/>
          <w:lang w:val="es-ES_tradnl"/>
        </w:rPr>
        <w:t>Título</w:t>
      </w:r>
      <w:r w:rsidRPr="005757D5">
        <w:rPr>
          <w:b/>
          <w:bCs/>
          <w:lang w:val="es-ES_tradnl"/>
        </w:rPr>
        <w:t>:</w:t>
      </w:r>
      <w:r w:rsidRPr="005757D5">
        <w:rPr>
          <w:lang w:val="es-ES_tradnl"/>
        </w:rPr>
        <w:t xml:space="preserve"> Doctorado en Ciencias Económicas</w:t>
      </w:r>
    </w:p>
    <w:p w:rsidR="000C4D07" w:rsidRPr="005757D5" w:rsidRDefault="000C4D07" w:rsidP="000C4D07">
      <w:pPr>
        <w:tabs>
          <w:tab w:val="left" w:pos="6804"/>
        </w:tabs>
        <w:jc w:val="both"/>
        <w:rPr>
          <w:lang w:val="es-ES_tradnl"/>
        </w:rPr>
      </w:pPr>
      <w:r w:rsidRPr="005757D5">
        <w:rPr>
          <w:bCs/>
          <w:u w:val="single"/>
          <w:lang w:val="es-ES_tradnl"/>
        </w:rPr>
        <w:t>Coordinador</w:t>
      </w:r>
      <w:r w:rsidRPr="005757D5">
        <w:rPr>
          <w:b/>
          <w:bCs/>
          <w:lang w:val="es-ES_tradnl"/>
        </w:rPr>
        <w:t>:</w:t>
      </w:r>
      <w:r w:rsidRPr="005757D5">
        <w:rPr>
          <w:lang w:val="es-ES_tradnl"/>
        </w:rPr>
        <w:t xml:space="preserve"> Dr. C. Inocencio Raúl Sánchez Machado (</w:t>
      </w:r>
      <w:hyperlink r:id="rId27" w:history="1">
        <w:r w:rsidRPr="005757D5">
          <w:rPr>
            <w:rStyle w:val="Hipervnculo"/>
            <w:lang w:val="es-ES_tradnl"/>
          </w:rPr>
          <w:t>raulsm@uclv.edu.cu</w:t>
        </w:r>
      </w:hyperlink>
      <w:r w:rsidRPr="005757D5">
        <w:rPr>
          <w:lang w:val="es-ES_tradnl"/>
        </w:rPr>
        <w:t>) Profesor Titular</w:t>
      </w:r>
    </w:p>
    <w:p w:rsidR="000C4D07" w:rsidRPr="000C4D07" w:rsidRDefault="000C4D07" w:rsidP="000C4D07">
      <w:pPr>
        <w:pStyle w:val="Textoindependiente"/>
        <w:jc w:val="both"/>
        <w:rPr>
          <w:rFonts w:ascii="Times New Roman" w:hAnsi="Times New Roman"/>
          <w:b w:val="0"/>
          <w:bCs/>
          <w:i w:val="0"/>
          <w:szCs w:val="24"/>
          <w:lang w:val="es-ES_tradnl"/>
        </w:rPr>
      </w:pPr>
      <w:r w:rsidRPr="000C4D07">
        <w:rPr>
          <w:rFonts w:ascii="Times New Roman" w:hAnsi="Times New Roman"/>
          <w:b w:val="0"/>
          <w:bCs/>
          <w:i w:val="0"/>
          <w:szCs w:val="24"/>
          <w:u w:val="single"/>
          <w:lang w:val="es-ES_tradnl" w:eastAsia="en-US"/>
        </w:rPr>
        <w:t>Lugar:</w:t>
      </w:r>
      <w:r w:rsidRPr="000C4D07">
        <w:rPr>
          <w:rFonts w:ascii="Times New Roman" w:hAnsi="Times New Roman"/>
          <w:b w:val="0"/>
          <w:bCs/>
          <w:i w:val="0"/>
          <w:szCs w:val="24"/>
          <w:lang w:val="es-ES_tradnl"/>
        </w:rPr>
        <w:t xml:space="preserve"> Facultad de Ciencias Económicas, Universidad Central “Marta Abreu” de Las Villas</w:t>
      </w:r>
    </w:p>
    <w:p w:rsidR="000C4D07" w:rsidRPr="005757D5" w:rsidRDefault="000C4D07" w:rsidP="000C4D07">
      <w:pPr>
        <w:jc w:val="both"/>
        <w:rPr>
          <w:b/>
          <w:u w:val="single"/>
          <w:lang w:val="es-ES_tradnl"/>
        </w:rPr>
      </w:pPr>
    </w:p>
    <w:p w:rsidR="000C4D07" w:rsidRPr="005757D5" w:rsidRDefault="000C4D07" w:rsidP="000C4D07">
      <w:pPr>
        <w:jc w:val="both"/>
        <w:rPr>
          <w:b/>
          <w:sz w:val="36"/>
          <w:szCs w:val="36"/>
          <w:u w:val="single"/>
          <w:lang w:val="es-ES_tradnl"/>
        </w:rPr>
      </w:pPr>
      <w:r w:rsidRPr="005757D5">
        <w:rPr>
          <w:b/>
          <w:sz w:val="36"/>
          <w:szCs w:val="36"/>
          <w:lang w:val="es-ES_tradnl"/>
        </w:rPr>
        <w:t xml:space="preserve">II.- PROGRAMAS DE MAESTRIAS </w:t>
      </w:r>
    </w:p>
    <w:p w:rsidR="000C4D07" w:rsidRPr="005757D5" w:rsidRDefault="000C4D07" w:rsidP="000C4D07">
      <w:pPr>
        <w:jc w:val="both"/>
        <w:rPr>
          <w:b/>
          <w:u w:val="single"/>
          <w:lang w:val="es-ES_tradnl"/>
        </w:rPr>
      </w:pPr>
    </w:p>
    <w:p w:rsidR="000C4D07" w:rsidRPr="005757D5" w:rsidRDefault="000C4D07" w:rsidP="000C4D07">
      <w:pPr>
        <w:jc w:val="both"/>
        <w:rPr>
          <w:b/>
          <w:u w:val="single"/>
          <w:lang w:val="es-ES_tradnl"/>
        </w:rPr>
      </w:pPr>
      <w:r w:rsidRPr="005757D5">
        <w:rPr>
          <w:b/>
          <w:u w:val="single"/>
          <w:lang w:val="es-ES_tradnl"/>
        </w:rPr>
        <w:t>PROGRAMAS DE MAESTRÍAS QUE INICIAN EN EL AÑO 2021</w:t>
      </w:r>
    </w:p>
    <w:p w:rsidR="000C4D07" w:rsidRPr="005757D5" w:rsidRDefault="000C4D07" w:rsidP="000C4D07">
      <w:pPr>
        <w:jc w:val="both"/>
        <w:rPr>
          <w:b/>
          <w:u w:val="single"/>
          <w:lang w:val="es-ES_tradnl"/>
        </w:rPr>
      </w:pPr>
    </w:p>
    <w:p w:rsidR="000C4D07" w:rsidRPr="005757D5" w:rsidRDefault="000C4D07" w:rsidP="000C4D07">
      <w:pPr>
        <w:jc w:val="both"/>
        <w:rPr>
          <w:b/>
          <w:lang w:val="es-ES_tradnl"/>
        </w:rPr>
      </w:pPr>
      <w:r w:rsidRPr="005757D5">
        <w:rPr>
          <w:b/>
          <w:u w:val="single"/>
          <w:lang w:val="es-ES_tradnl"/>
        </w:rPr>
        <w:t>MAESTRÍA EN DIRECCIÓN</w:t>
      </w:r>
      <w:r w:rsidRPr="005757D5">
        <w:rPr>
          <w:b/>
          <w:lang w:val="es-ES_tradnl"/>
        </w:rPr>
        <w:t xml:space="preserve"> (</w:t>
      </w:r>
      <w:r w:rsidRPr="005757D5">
        <w:rPr>
          <w:lang w:val="es-ES_tradnl"/>
        </w:rPr>
        <w:t>17</w:t>
      </w:r>
      <w:r w:rsidRPr="005757D5">
        <w:rPr>
          <w:color w:val="000000"/>
          <w:lang w:val="es-ES_tradnl"/>
        </w:rPr>
        <w:t xml:space="preserve"> Edición) </w:t>
      </w:r>
      <w:r w:rsidRPr="005757D5">
        <w:rPr>
          <w:rFonts w:ascii="Dotum" w:eastAsia="Dotum" w:hAnsi="Dotum" w:cs="Cordia New"/>
          <w:b/>
          <w:color w:val="FF0000"/>
          <w:szCs w:val="22"/>
          <w:lang w:val="es-ES_tradnl"/>
        </w:rPr>
        <w:t>PROGRAMA ACREDITADO CERTIFICADO</w:t>
      </w:r>
    </w:p>
    <w:p w:rsidR="000C4D07" w:rsidRPr="005757D5" w:rsidRDefault="000C4D07" w:rsidP="000C4D07">
      <w:pPr>
        <w:jc w:val="both"/>
        <w:rPr>
          <w:color w:val="FF0000"/>
          <w:u w:val="single"/>
          <w:lang w:val="es-ES_tradnl"/>
        </w:rPr>
      </w:pPr>
    </w:p>
    <w:p w:rsidR="000C4D07" w:rsidRPr="005757D5" w:rsidRDefault="000C4D07" w:rsidP="000C4D07">
      <w:pPr>
        <w:jc w:val="both"/>
        <w:rPr>
          <w:lang w:val="es-ES_tradnl"/>
        </w:rPr>
      </w:pPr>
      <w:r w:rsidRPr="005757D5">
        <w:rPr>
          <w:u w:val="single"/>
          <w:lang w:val="es-ES_tradnl"/>
        </w:rPr>
        <w:t>Fecha de inicio</w:t>
      </w:r>
      <w:r w:rsidRPr="005757D5">
        <w:rPr>
          <w:lang w:val="es-ES_tradnl"/>
        </w:rPr>
        <w:t xml:space="preserve">: junio 2021 </w:t>
      </w:r>
    </w:p>
    <w:p w:rsidR="000C4D07" w:rsidRPr="005757D5" w:rsidRDefault="000C4D07" w:rsidP="000C4D07">
      <w:pPr>
        <w:jc w:val="both"/>
        <w:rPr>
          <w:lang w:val="es-ES_tradnl"/>
        </w:rPr>
      </w:pPr>
      <w:r w:rsidRPr="005757D5">
        <w:rPr>
          <w:u w:val="single"/>
          <w:lang w:val="es-ES_tradnl"/>
        </w:rPr>
        <w:t>Duración</w:t>
      </w:r>
      <w:r w:rsidRPr="005757D5">
        <w:rPr>
          <w:b/>
          <w:lang w:val="es-ES_tradnl"/>
        </w:rPr>
        <w:t xml:space="preserve">: </w:t>
      </w:r>
      <w:r w:rsidRPr="005757D5">
        <w:rPr>
          <w:lang w:val="es-ES_tradnl"/>
        </w:rPr>
        <w:t xml:space="preserve">3 años </w:t>
      </w:r>
    </w:p>
    <w:p w:rsidR="000C4D07" w:rsidRPr="005757D5" w:rsidRDefault="000C4D07" w:rsidP="000C4D07">
      <w:pPr>
        <w:tabs>
          <w:tab w:val="left" w:pos="6804"/>
        </w:tabs>
        <w:jc w:val="both"/>
        <w:rPr>
          <w:lang w:val="es-ES_tradnl"/>
        </w:rPr>
      </w:pPr>
      <w:r w:rsidRPr="005757D5">
        <w:rPr>
          <w:bCs/>
          <w:u w:val="single"/>
          <w:lang w:val="es-ES_tradnl"/>
        </w:rPr>
        <w:t>Coordinador</w:t>
      </w:r>
      <w:r w:rsidRPr="005757D5">
        <w:rPr>
          <w:b/>
          <w:bCs/>
          <w:lang w:val="es-ES_tradnl"/>
        </w:rPr>
        <w:t>:</w:t>
      </w:r>
      <w:r w:rsidRPr="005757D5">
        <w:rPr>
          <w:lang w:val="es-ES_tradnl"/>
        </w:rPr>
        <w:t xml:space="preserve"> Dr. C. Alexis Orlando García Fleites       (</w:t>
      </w:r>
      <w:r w:rsidRPr="005757D5">
        <w:rPr>
          <w:rStyle w:val="Hipervnculo"/>
          <w:lang w:val="es-ES_tradnl"/>
        </w:rPr>
        <w:t>alexiso</w:t>
      </w:r>
      <w:hyperlink r:id="rId28" w:history="1">
        <w:r w:rsidRPr="005757D5">
          <w:rPr>
            <w:rStyle w:val="Hipervnculo"/>
            <w:lang w:val="es-ES_tradnl"/>
          </w:rPr>
          <w:t>@uclv.cu</w:t>
        </w:r>
      </w:hyperlink>
      <w:r w:rsidRPr="005757D5">
        <w:rPr>
          <w:lang w:val="es-ES_tradnl"/>
        </w:rPr>
        <w:t>)     Profesor Titular</w:t>
      </w:r>
    </w:p>
    <w:p w:rsidR="000C4D07" w:rsidRPr="000C4D07" w:rsidRDefault="000C4D07" w:rsidP="000C4D07">
      <w:pPr>
        <w:pStyle w:val="Textoindependiente"/>
        <w:jc w:val="both"/>
        <w:rPr>
          <w:rFonts w:ascii="Times New Roman" w:hAnsi="Times New Roman"/>
          <w:b w:val="0"/>
          <w:bCs/>
          <w:i w:val="0"/>
          <w:szCs w:val="24"/>
          <w:lang w:val="es-ES_tradnl"/>
        </w:rPr>
      </w:pPr>
      <w:r w:rsidRPr="000C4D07">
        <w:rPr>
          <w:rFonts w:ascii="Times New Roman" w:hAnsi="Times New Roman"/>
          <w:b w:val="0"/>
          <w:bCs/>
          <w:i w:val="0"/>
          <w:szCs w:val="24"/>
          <w:u w:val="single"/>
          <w:lang w:val="es-ES_tradnl" w:eastAsia="en-US"/>
        </w:rPr>
        <w:t>Lugar:</w:t>
      </w:r>
      <w:r w:rsidRPr="000C4D07">
        <w:rPr>
          <w:rFonts w:ascii="Times New Roman" w:hAnsi="Times New Roman"/>
          <w:b w:val="0"/>
          <w:bCs/>
          <w:i w:val="0"/>
          <w:szCs w:val="24"/>
          <w:lang w:val="es-ES_tradnl"/>
        </w:rPr>
        <w:t xml:space="preserve"> CEDE-UCLV</w:t>
      </w:r>
    </w:p>
    <w:p w:rsidR="000C4D07" w:rsidRPr="005757D5" w:rsidRDefault="000C4D07" w:rsidP="000C4D07">
      <w:pPr>
        <w:jc w:val="both"/>
        <w:rPr>
          <w:color w:val="FF0000"/>
          <w:lang w:val="es-ES_tradnl"/>
        </w:rPr>
      </w:pPr>
    </w:p>
    <w:p w:rsidR="000C4D07" w:rsidRPr="005757D5" w:rsidRDefault="000C4D07" w:rsidP="000C4D07">
      <w:pPr>
        <w:jc w:val="both"/>
        <w:rPr>
          <w:b/>
          <w:u w:val="single"/>
          <w:lang w:val="es-ES_tradnl"/>
        </w:rPr>
      </w:pPr>
      <w:r w:rsidRPr="005757D5">
        <w:rPr>
          <w:b/>
          <w:u w:val="single"/>
          <w:lang w:val="es-ES_tradnl"/>
        </w:rPr>
        <w:t>Cursos de la maestría:</w:t>
      </w:r>
    </w:p>
    <w:p w:rsidR="000C4D07" w:rsidRPr="005757D5" w:rsidRDefault="000C4D07" w:rsidP="000C4D07">
      <w:pPr>
        <w:jc w:val="both"/>
        <w:rPr>
          <w:b/>
          <w:lang w:val="es-ES_tradnl"/>
        </w:rPr>
      </w:pPr>
      <w:r w:rsidRPr="005757D5">
        <w:rPr>
          <w:b/>
          <w:u w:val="single"/>
          <w:lang w:val="es-ES_tradnl"/>
        </w:rPr>
        <w:t>T</w:t>
      </w:r>
      <w:r w:rsidRPr="005757D5">
        <w:rPr>
          <w:u w:val="single"/>
          <w:lang w:val="es-ES_tradnl"/>
        </w:rPr>
        <w:t>ítulo:</w:t>
      </w:r>
      <w:r w:rsidRPr="005757D5">
        <w:rPr>
          <w:lang w:val="es-ES_tradnl"/>
        </w:rPr>
        <w:t xml:space="preserve"> Ética y Responsabilidad Social para la Dirección</w:t>
      </w:r>
    </w:p>
    <w:p w:rsidR="000C4D07" w:rsidRPr="005757D5" w:rsidRDefault="000C4D07" w:rsidP="000C4D07">
      <w:pPr>
        <w:tabs>
          <w:tab w:val="left" w:pos="6804"/>
        </w:tabs>
        <w:jc w:val="both"/>
        <w:rPr>
          <w:lang w:val="es-ES_tradnl"/>
        </w:rPr>
      </w:pPr>
      <w:r w:rsidRPr="005757D5">
        <w:rPr>
          <w:u w:val="single"/>
          <w:lang w:val="es-ES_tradnl"/>
        </w:rPr>
        <w:t>Profesor</w:t>
      </w:r>
      <w:r w:rsidRPr="005757D5">
        <w:rPr>
          <w:lang w:val="es-ES_tradnl"/>
        </w:rPr>
        <w:t>: Dr</w:t>
      </w:r>
      <w:r>
        <w:t xml:space="preserve">. </w:t>
      </w:r>
      <w:r w:rsidRPr="005757D5">
        <w:rPr>
          <w:lang w:val="es-ES_tradnl"/>
        </w:rPr>
        <w:t xml:space="preserve">C. Mariela Columbié Santana                                        Profesor Titular                                     </w:t>
      </w:r>
    </w:p>
    <w:p w:rsidR="000C4D07" w:rsidRPr="005757D5" w:rsidRDefault="000C4D07" w:rsidP="000C4D07">
      <w:pPr>
        <w:jc w:val="both"/>
        <w:rPr>
          <w:lang w:val="es-ES_tradnl"/>
        </w:rPr>
      </w:pPr>
      <w:r w:rsidRPr="005757D5">
        <w:rPr>
          <w:u w:val="single"/>
          <w:lang w:val="es-ES_tradnl"/>
        </w:rPr>
        <w:lastRenderedPageBreak/>
        <w:t>Fecha</w:t>
      </w:r>
      <w:r w:rsidRPr="005757D5">
        <w:rPr>
          <w:lang w:val="es-ES_tradnl"/>
        </w:rPr>
        <w:t xml:space="preserve">: </w:t>
      </w:r>
      <w:r w:rsidRPr="005757D5">
        <w:rPr>
          <w:spacing w:val="1"/>
          <w:lang w:val="es-ES_tradnl"/>
        </w:rPr>
        <w:t>21 – 25 junio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3          </w:t>
      </w:r>
    </w:p>
    <w:p w:rsidR="000C4D07" w:rsidRPr="005757D5" w:rsidRDefault="000C4D07" w:rsidP="000C4D07">
      <w:pPr>
        <w:jc w:val="both"/>
        <w:rPr>
          <w:b/>
          <w:u w:val="single"/>
          <w:lang w:val="es-ES_tradnl"/>
        </w:rPr>
      </w:pPr>
      <w:r w:rsidRPr="005757D5">
        <w:rPr>
          <w:u w:val="single"/>
          <w:lang w:val="es-ES_tradnl"/>
        </w:rPr>
        <w:t xml:space="preserve">Código: </w:t>
      </w:r>
      <w:r w:rsidRPr="005757D5">
        <w:rPr>
          <w:lang w:val="es-ES_tradnl"/>
        </w:rPr>
        <w:t>01030305</w:t>
      </w:r>
      <w:r w:rsidRPr="005757D5">
        <w:rPr>
          <w:u w:val="single"/>
          <w:lang w:val="es-ES_tradnl"/>
        </w:rPr>
        <w:t xml:space="preserve">          </w:t>
      </w:r>
    </w:p>
    <w:p w:rsidR="000C4D07" w:rsidRPr="005757D5" w:rsidRDefault="000C4D07" w:rsidP="000C4D07">
      <w:pPr>
        <w:jc w:val="both"/>
        <w:rPr>
          <w:lang w:val="es-ES_tradnl"/>
        </w:rPr>
      </w:pP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Investigación para las ciencias administrativas</w:t>
      </w:r>
      <w:r w:rsidRPr="005757D5">
        <w:rPr>
          <w:b/>
          <w:lang w:val="es-ES_tradnl"/>
        </w:rPr>
        <w:t xml:space="preserve">    </w:t>
      </w:r>
    </w:p>
    <w:p w:rsidR="000C4D07" w:rsidRPr="005757D5" w:rsidRDefault="000C4D07" w:rsidP="000C4D07">
      <w:pPr>
        <w:jc w:val="both"/>
        <w:rPr>
          <w:lang w:val="es-ES_tradnl"/>
        </w:rPr>
      </w:pPr>
      <w:r w:rsidRPr="005757D5">
        <w:rPr>
          <w:lang w:val="es-ES_tradnl"/>
        </w:rPr>
        <w:t xml:space="preserve">Profesores: Dra. C. Gislena Mesa Contreras                                      Profesor Titular                                     </w:t>
      </w:r>
    </w:p>
    <w:p w:rsidR="000C4D07" w:rsidRPr="005757D5" w:rsidRDefault="000C4D07" w:rsidP="000C4D07">
      <w:pPr>
        <w:jc w:val="both"/>
        <w:rPr>
          <w:lang w:val="es-ES_tradnl"/>
        </w:rPr>
      </w:pPr>
      <w:r w:rsidRPr="005757D5">
        <w:rPr>
          <w:lang w:val="es-ES_tradnl"/>
        </w:rPr>
        <w:t xml:space="preserve">                   Dr. C. Carlos Cristóbal Martínez Martínez                     Profesor Titular</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12-16 julio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u w:val="single"/>
          <w:lang w:val="es-ES_tradnl"/>
        </w:rPr>
      </w:pPr>
      <w:r w:rsidRPr="005757D5">
        <w:rPr>
          <w:u w:val="single"/>
          <w:lang w:val="es-ES_tradnl"/>
        </w:rPr>
        <w:t xml:space="preserve">Código: </w:t>
      </w:r>
      <w:r w:rsidRPr="005757D5">
        <w:rPr>
          <w:lang w:val="es-ES_tradnl"/>
        </w:rPr>
        <w:t>01030402</w:t>
      </w:r>
      <w:r w:rsidRPr="005757D5">
        <w:rPr>
          <w:u w:val="single"/>
          <w:lang w:val="es-ES_tradnl"/>
        </w:rPr>
        <w:t xml:space="preserve">          </w:t>
      </w:r>
    </w:p>
    <w:p w:rsidR="000C4D07" w:rsidRPr="005757D5" w:rsidRDefault="000C4D07" w:rsidP="000C4D07">
      <w:pPr>
        <w:jc w:val="both"/>
        <w:rPr>
          <w:lang w:val="es-ES_tradnl"/>
        </w:rPr>
      </w:pP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Administración de organizaciones </w:t>
      </w:r>
      <w:r w:rsidRPr="005757D5">
        <w:rPr>
          <w:b/>
          <w:lang w:val="es-ES_tradnl"/>
        </w:rPr>
        <w:t xml:space="preserve"> </w:t>
      </w:r>
    </w:p>
    <w:p w:rsidR="000C4D07" w:rsidRPr="005757D5" w:rsidRDefault="000C4D07" w:rsidP="000C4D07">
      <w:pPr>
        <w:jc w:val="both"/>
        <w:rPr>
          <w:lang w:val="es-ES_tradnl"/>
        </w:rPr>
      </w:pPr>
      <w:r w:rsidRPr="005757D5">
        <w:rPr>
          <w:u w:val="single"/>
          <w:lang w:val="es-ES_tradnl"/>
        </w:rPr>
        <w:t>Profesores</w:t>
      </w:r>
      <w:r w:rsidRPr="005757D5">
        <w:rPr>
          <w:lang w:val="es-ES_tradnl"/>
        </w:rPr>
        <w:t xml:space="preserve">: Dr. C.  Ramón Sánchez Sánchez                                   Profesor Titular                   </w:t>
      </w:r>
    </w:p>
    <w:p w:rsidR="000C4D07" w:rsidRPr="005757D5" w:rsidRDefault="000C4D07" w:rsidP="000C4D07">
      <w:pPr>
        <w:jc w:val="both"/>
        <w:rPr>
          <w:lang w:val="es-ES_tradnl"/>
        </w:rPr>
      </w:pPr>
      <w:r w:rsidRPr="005757D5">
        <w:rPr>
          <w:lang w:val="es-ES_tradnl"/>
        </w:rPr>
        <w:t xml:space="preserve">                   Dr. C. Carlos Martínez Mollineda                                 Profesor Titular</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20-24 septiembre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lang w:val="es-ES_tradnl"/>
        </w:rPr>
      </w:pPr>
      <w:r w:rsidRPr="005757D5">
        <w:rPr>
          <w:u w:val="single"/>
          <w:lang w:val="es-ES_tradnl"/>
        </w:rPr>
        <w:t xml:space="preserve">Código: </w:t>
      </w:r>
      <w:r w:rsidRPr="005757D5">
        <w:rPr>
          <w:lang w:val="es-ES_tradnl"/>
        </w:rPr>
        <w:t>01030403</w:t>
      </w:r>
    </w:p>
    <w:p w:rsidR="000C4D07" w:rsidRPr="005757D5" w:rsidRDefault="000C4D07" w:rsidP="000C4D07">
      <w:pPr>
        <w:jc w:val="both"/>
        <w:rPr>
          <w:lang w:val="es-ES_tradnl"/>
        </w:rPr>
      </w:pP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Contabilidad de Gestión </w:t>
      </w:r>
      <w:r w:rsidRPr="005757D5">
        <w:rPr>
          <w:b/>
          <w:lang w:val="es-ES_tradnl"/>
        </w:rPr>
        <w:t xml:space="preserve"> </w:t>
      </w:r>
    </w:p>
    <w:p w:rsidR="000C4D07" w:rsidRPr="005757D5" w:rsidRDefault="000C4D07" w:rsidP="000C4D07">
      <w:pPr>
        <w:jc w:val="both"/>
        <w:rPr>
          <w:lang w:val="es-ES_tradnl"/>
        </w:rPr>
      </w:pPr>
      <w:r w:rsidRPr="005757D5">
        <w:rPr>
          <w:u w:val="single"/>
          <w:lang w:val="es-ES_tradnl"/>
        </w:rPr>
        <w:t>Profesores</w:t>
      </w:r>
      <w:r w:rsidRPr="005757D5">
        <w:rPr>
          <w:lang w:val="es-ES_tradnl"/>
        </w:rPr>
        <w:t xml:space="preserve">: Dra. C. Taymi González Morera                                   Profesor Titular                   </w:t>
      </w:r>
    </w:p>
    <w:p w:rsidR="000C4D07" w:rsidRPr="005757D5" w:rsidRDefault="000C4D07" w:rsidP="000C4D07">
      <w:pPr>
        <w:jc w:val="both"/>
        <w:rPr>
          <w:lang w:val="es-ES_tradnl"/>
        </w:rPr>
      </w:pPr>
      <w:r w:rsidRPr="005757D5">
        <w:rPr>
          <w:lang w:val="es-ES_tradnl"/>
        </w:rPr>
        <w:t xml:space="preserve">                   Dra. C. Mailyn Suarez González                                   Profesor Titular </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18-22 oct.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3          </w:t>
      </w:r>
    </w:p>
    <w:p w:rsidR="000C4D07" w:rsidRPr="005757D5" w:rsidRDefault="000C4D07" w:rsidP="000C4D07">
      <w:pPr>
        <w:jc w:val="both"/>
        <w:rPr>
          <w:lang w:val="es-ES_tradnl"/>
        </w:rPr>
      </w:pPr>
      <w:r w:rsidRPr="005757D5">
        <w:rPr>
          <w:u w:val="single"/>
          <w:lang w:val="es-ES_tradnl"/>
        </w:rPr>
        <w:t xml:space="preserve">Código: </w:t>
      </w:r>
      <w:r w:rsidRPr="005757D5">
        <w:rPr>
          <w:lang w:val="es-ES_tradnl"/>
        </w:rPr>
        <w:t>01030304</w:t>
      </w:r>
    </w:p>
    <w:p w:rsidR="000C4D07" w:rsidRPr="005757D5" w:rsidRDefault="000C4D07" w:rsidP="000C4D07">
      <w:pPr>
        <w:jc w:val="both"/>
        <w:rPr>
          <w:b/>
          <w:u w:val="single"/>
          <w:lang w:val="es-ES_tradnl"/>
        </w:rPr>
      </w:pPr>
    </w:p>
    <w:p w:rsidR="000C4D07" w:rsidRPr="005757D5" w:rsidRDefault="000C4D07" w:rsidP="000C4D07">
      <w:pPr>
        <w:jc w:val="both"/>
        <w:rPr>
          <w:b/>
          <w:u w:val="single"/>
          <w:lang w:val="es-ES_tradnl"/>
        </w:rPr>
      </w:pPr>
      <w:r w:rsidRPr="005757D5">
        <w:rPr>
          <w:b/>
          <w:u w:val="single"/>
          <w:lang w:val="es-ES_tradnl"/>
        </w:rPr>
        <w:t>PROGRAMAS DE MAESTRÍAS QUE CONTINÚAN EN EL AÑO 2021</w:t>
      </w:r>
    </w:p>
    <w:p w:rsidR="000C4D07" w:rsidRPr="005757D5" w:rsidRDefault="000C4D07" w:rsidP="000C4D07">
      <w:pPr>
        <w:jc w:val="both"/>
        <w:rPr>
          <w:b/>
          <w:u w:val="single"/>
          <w:lang w:val="es-ES_tradnl"/>
        </w:rPr>
      </w:pPr>
    </w:p>
    <w:p w:rsidR="000C4D07" w:rsidRPr="005757D5" w:rsidRDefault="000C4D07" w:rsidP="000C4D07">
      <w:pPr>
        <w:jc w:val="both"/>
        <w:rPr>
          <w:b/>
          <w:lang w:val="es-ES_tradnl"/>
        </w:rPr>
      </w:pPr>
      <w:r w:rsidRPr="005757D5">
        <w:rPr>
          <w:b/>
          <w:u w:val="single"/>
          <w:lang w:val="es-ES_tradnl"/>
        </w:rPr>
        <w:t>MAESTRÍA EN CONTABILIDAD GERENCIAL</w:t>
      </w:r>
      <w:r w:rsidRPr="005757D5">
        <w:rPr>
          <w:b/>
          <w:lang w:val="es-ES_tradnl"/>
        </w:rPr>
        <w:t xml:space="preserve"> </w:t>
      </w:r>
      <w:r w:rsidRPr="005757D5">
        <w:rPr>
          <w:lang w:val="es-ES_tradnl"/>
        </w:rPr>
        <w:t xml:space="preserve">(9na Edición, Grupo 1) </w:t>
      </w:r>
      <w:r w:rsidRPr="005757D5">
        <w:rPr>
          <w:rFonts w:ascii="Dotum" w:eastAsia="Dotum" w:hAnsi="Dotum" w:cs="Cordia New"/>
          <w:b/>
          <w:color w:val="FF0000"/>
          <w:szCs w:val="22"/>
          <w:lang w:val="es-ES_tradnl"/>
        </w:rPr>
        <w:t>PROGRAMA ACREDITADO CERTIFICADO</w:t>
      </w:r>
    </w:p>
    <w:p w:rsidR="000C4D07" w:rsidRPr="005757D5" w:rsidRDefault="000C4D07" w:rsidP="000C4D07">
      <w:pPr>
        <w:jc w:val="both"/>
        <w:rPr>
          <w:b/>
          <w:szCs w:val="22"/>
          <w:lang w:val="es-ES_tradnl"/>
        </w:rPr>
      </w:pPr>
    </w:p>
    <w:p w:rsidR="000C4D07" w:rsidRPr="005757D5" w:rsidRDefault="000C4D07" w:rsidP="000C4D07">
      <w:pPr>
        <w:jc w:val="both"/>
        <w:rPr>
          <w:lang w:val="es-ES_tradnl"/>
        </w:rPr>
      </w:pPr>
      <w:r w:rsidRPr="005757D5">
        <w:rPr>
          <w:u w:val="single"/>
          <w:lang w:val="es-ES_tradnl"/>
        </w:rPr>
        <w:t>Fecha de inicio</w:t>
      </w:r>
      <w:r w:rsidRPr="005757D5">
        <w:rPr>
          <w:lang w:val="es-ES_tradnl"/>
        </w:rPr>
        <w:t xml:space="preserve">: </w:t>
      </w:r>
      <w:r w:rsidRPr="005757D5">
        <w:rPr>
          <w:szCs w:val="22"/>
          <w:lang w:val="es-ES_tradnl"/>
        </w:rPr>
        <w:t xml:space="preserve">octubre 2019 </w:t>
      </w:r>
      <w:r w:rsidRPr="005757D5">
        <w:rPr>
          <w:lang w:val="es-ES_tradnl"/>
        </w:rPr>
        <w:t xml:space="preserve"> </w:t>
      </w:r>
    </w:p>
    <w:p w:rsidR="000C4D07" w:rsidRPr="005757D5" w:rsidRDefault="000C4D07" w:rsidP="000C4D07">
      <w:pPr>
        <w:jc w:val="both"/>
        <w:rPr>
          <w:lang w:val="es-ES_tradnl"/>
        </w:rPr>
      </w:pPr>
      <w:r w:rsidRPr="005757D5">
        <w:rPr>
          <w:u w:val="single"/>
          <w:lang w:val="es-ES_tradnl"/>
        </w:rPr>
        <w:t>Duración</w:t>
      </w:r>
      <w:r w:rsidRPr="005757D5">
        <w:rPr>
          <w:b/>
          <w:lang w:val="es-ES_tradnl"/>
        </w:rPr>
        <w:t xml:space="preserve">: </w:t>
      </w:r>
      <w:r w:rsidRPr="005757D5">
        <w:rPr>
          <w:lang w:val="es-ES_tradnl"/>
        </w:rPr>
        <w:t xml:space="preserve">3 años </w:t>
      </w:r>
    </w:p>
    <w:p w:rsidR="000C4D07" w:rsidRPr="005757D5" w:rsidRDefault="000C4D07" w:rsidP="000C4D07">
      <w:pPr>
        <w:tabs>
          <w:tab w:val="left" w:pos="6804"/>
        </w:tabs>
        <w:jc w:val="both"/>
        <w:rPr>
          <w:lang w:val="es-ES_tradnl"/>
        </w:rPr>
      </w:pPr>
      <w:r w:rsidRPr="005757D5">
        <w:rPr>
          <w:bCs/>
          <w:u w:val="single"/>
          <w:lang w:val="es-ES_tradnl"/>
        </w:rPr>
        <w:t>Coordinadora</w:t>
      </w:r>
      <w:r w:rsidRPr="005757D5">
        <w:rPr>
          <w:b/>
          <w:bCs/>
          <w:lang w:val="es-ES_tradnl"/>
        </w:rPr>
        <w:t>:</w:t>
      </w:r>
      <w:r w:rsidRPr="005757D5">
        <w:rPr>
          <w:lang w:val="es-ES_tradnl"/>
        </w:rPr>
        <w:t xml:space="preserve"> Dra. C. Marili Martin García      (</w:t>
      </w:r>
      <w:hyperlink r:id="rId29" w:history="1">
        <w:r w:rsidRPr="005757D5">
          <w:rPr>
            <w:rStyle w:val="Hipervnculo"/>
            <w:lang w:val="es-ES_tradnl"/>
          </w:rPr>
          <w:t>marilimg@uclv.edu.cu</w:t>
        </w:r>
      </w:hyperlink>
      <w:r w:rsidRPr="005757D5">
        <w:rPr>
          <w:lang w:val="es-ES_tradnl"/>
        </w:rPr>
        <w:t>)       Profesor Titular</w:t>
      </w:r>
    </w:p>
    <w:p w:rsidR="000C4D07" w:rsidRPr="000C4D07" w:rsidRDefault="000C4D07" w:rsidP="000C4D07">
      <w:pPr>
        <w:pStyle w:val="Textoindependiente"/>
        <w:jc w:val="both"/>
        <w:rPr>
          <w:rFonts w:ascii="Times New Roman" w:hAnsi="Times New Roman"/>
          <w:b w:val="0"/>
          <w:bCs/>
          <w:i w:val="0"/>
          <w:szCs w:val="24"/>
          <w:lang w:val="es-ES_tradnl"/>
        </w:rPr>
      </w:pPr>
      <w:r w:rsidRPr="000C4D07">
        <w:rPr>
          <w:rFonts w:ascii="Times New Roman" w:hAnsi="Times New Roman"/>
          <w:b w:val="0"/>
          <w:bCs/>
          <w:i w:val="0"/>
          <w:szCs w:val="24"/>
          <w:u w:val="single"/>
          <w:lang w:val="es-ES_tradnl" w:eastAsia="en-US"/>
        </w:rPr>
        <w:t>Lugar:</w:t>
      </w:r>
      <w:r w:rsidRPr="000C4D07">
        <w:rPr>
          <w:rFonts w:ascii="Times New Roman" w:hAnsi="Times New Roman"/>
          <w:b w:val="0"/>
          <w:bCs/>
          <w:i w:val="0"/>
          <w:szCs w:val="24"/>
          <w:lang w:val="es-ES_tradnl"/>
        </w:rPr>
        <w:t xml:space="preserve"> Facultad de Ciencias Económicas, Universidad Central “Marta Abreu” de Las Villas</w:t>
      </w:r>
    </w:p>
    <w:p w:rsidR="000C4D07" w:rsidRPr="005757D5" w:rsidRDefault="000C4D07" w:rsidP="000C4D07">
      <w:pPr>
        <w:jc w:val="both"/>
        <w:rPr>
          <w:color w:val="FF0000"/>
          <w:lang w:val="es-ES_tradnl"/>
        </w:rPr>
      </w:pPr>
    </w:p>
    <w:p w:rsidR="000C4D07" w:rsidRPr="005757D5" w:rsidRDefault="000C4D07" w:rsidP="000C4D07">
      <w:pPr>
        <w:jc w:val="both"/>
        <w:rPr>
          <w:b/>
          <w:u w:val="single"/>
          <w:lang w:val="es-ES_tradnl"/>
        </w:rPr>
      </w:pPr>
      <w:r w:rsidRPr="005757D5">
        <w:rPr>
          <w:b/>
          <w:u w:val="single"/>
          <w:lang w:val="es-ES_tradnl"/>
        </w:rPr>
        <w:t>Cursos de la maestría:</w:t>
      </w: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Control Interno  </w:t>
      </w:r>
    </w:p>
    <w:p w:rsidR="000C4D07" w:rsidRPr="005757D5" w:rsidRDefault="000C4D07" w:rsidP="000C4D07">
      <w:pPr>
        <w:tabs>
          <w:tab w:val="left" w:pos="6804"/>
        </w:tabs>
        <w:jc w:val="both"/>
        <w:rPr>
          <w:lang w:val="es-ES_tradnl"/>
        </w:rPr>
      </w:pPr>
      <w:r w:rsidRPr="005757D5">
        <w:rPr>
          <w:u w:val="single"/>
          <w:lang w:val="es-ES_tradnl"/>
        </w:rPr>
        <w:t>Profesor:</w:t>
      </w:r>
      <w:r w:rsidRPr="005757D5">
        <w:rPr>
          <w:lang w:val="es-ES_tradnl"/>
        </w:rPr>
        <w:t xml:space="preserve"> Dra. C. Yumaisy González Ochoa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15-19 febrero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01020401</w:t>
      </w:r>
    </w:p>
    <w:p w:rsidR="000C4D07" w:rsidRPr="005757D5" w:rsidRDefault="000C4D07" w:rsidP="000C4D07">
      <w:pPr>
        <w:jc w:val="both"/>
        <w:rPr>
          <w:b/>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Auditoría Fiscal </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w:t>
      </w:r>
      <w:r w:rsidR="00A97B9F">
        <w:rPr>
          <w:lang w:val="es-ES_tradnl"/>
        </w:rPr>
        <w:t xml:space="preserve">M. Sc. </w:t>
      </w:r>
      <w:r w:rsidRPr="005757D5">
        <w:rPr>
          <w:lang w:val="es-ES_tradnl"/>
        </w:rPr>
        <w:t>María Luz Muñoz                                                       Profesor Auxiliar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15-19 febrero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b/>
          <w:u w:val="single"/>
          <w:lang w:val="es-ES_tradnl"/>
        </w:rPr>
      </w:pPr>
      <w:r w:rsidRPr="005757D5">
        <w:rPr>
          <w:u w:val="single"/>
          <w:lang w:val="es-ES_tradnl"/>
        </w:rPr>
        <w:t>Código:</w:t>
      </w:r>
      <w:r w:rsidRPr="005757D5">
        <w:rPr>
          <w:lang w:val="es-ES_tradnl"/>
        </w:rPr>
        <w:t xml:space="preserve"> 01020302       </w:t>
      </w:r>
    </w:p>
    <w:p w:rsidR="000C4D07" w:rsidRPr="005757D5" w:rsidRDefault="000C4D07" w:rsidP="000C4D07">
      <w:pPr>
        <w:jc w:val="both"/>
        <w:rPr>
          <w:b/>
          <w:u w:val="single"/>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Auditoría de Gestión</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w:t>
      </w:r>
      <w:r w:rsidR="00A97B9F">
        <w:rPr>
          <w:lang w:val="es-ES_tradnl"/>
        </w:rPr>
        <w:t xml:space="preserve">M. Sc. </w:t>
      </w:r>
      <w:r w:rsidRPr="005757D5">
        <w:rPr>
          <w:lang w:val="es-ES_tradnl"/>
        </w:rPr>
        <w:t>Felipe González Gallo                                               Profesor Auxiliar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15-19 marzo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01020303</w:t>
      </w:r>
    </w:p>
    <w:p w:rsidR="000C4D07" w:rsidRPr="005757D5" w:rsidRDefault="000C4D07" w:rsidP="000C4D07">
      <w:pPr>
        <w:jc w:val="both"/>
        <w:rPr>
          <w:b/>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Dirección Estratégica</w:t>
      </w:r>
    </w:p>
    <w:p w:rsidR="000C4D07" w:rsidRPr="005757D5" w:rsidRDefault="000C4D07" w:rsidP="000C4D07">
      <w:pPr>
        <w:shd w:val="clear" w:color="auto" w:fill="FFFFFF"/>
        <w:rPr>
          <w:lang w:val="es-ES_tradnl"/>
        </w:rPr>
      </w:pPr>
      <w:r w:rsidRPr="005757D5">
        <w:rPr>
          <w:u w:val="single"/>
          <w:lang w:val="es-ES_tradnl"/>
        </w:rPr>
        <w:t>Profesores:</w:t>
      </w:r>
      <w:r w:rsidRPr="005757D5">
        <w:rPr>
          <w:lang w:val="es-ES_tradnl"/>
        </w:rPr>
        <w:t xml:space="preserve"> Dr.</w:t>
      </w:r>
      <w:r>
        <w:t xml:space="preserve"> </w:t>
      </w:r>
      <w:r w:rsidRPr="005757D5">
        <w:rPr>
          <w:lang w:val="es-ES_tradnl"/>
        </w:rPr>
        <w:t>C.  José R. Castellanos Castillo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15-19 marzo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b/>
          <w:u w:val="single"/>
          <w:lang w:val="es-ES_tradnl"/>
        </w:rPr>
      </w:pPr>
      <w:r w:rsidRPr="005757D5">
        <w:rPr>
          <w:u w:val="single"/>
          <w:lang w:val="es-ES_tradnl"/>
        </w:rPr>
        <w:t>Código:</w:t>
      </w:r>
      <w:r w:rsidRPr="005757D5">
        <w:rPr>
          <w:lang w:val="es-ES_tradnl"/>
        </w:rPr>
        <w:t xml:space="preserve"> 01020304      </w:t>
      </w:r>
    </w:p>
    <w:p w:rsidR="000C4D07" w:rsidRPr="005757D5" w:rsidRDefault="000C4D07" w:rsidP="000C4D07">
      <w:pPr>
        <w:jc w:val="both"/>
        <w:rPr>
          <w:b/>
          <w:u w:val="single"/>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Auditoría de Cuentas</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Dr.</w:t>
      </w:r>
      <w:r>
        <w:t xml:space="preserve"> </w:t>
      </w:r>
      <w:r w:rsidRPr="005757D5">
        <w:rPr>
          <w:lang w:val="es-ES_tradnl"/>
        </w:rPr>
        <w:t>C. Sergio Pozo Ceballos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19-23 abril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01020101</w:t>
      </w:r>
    </w:p>
    <w:p w:rsidR="000C4D07" w:rsidRPr="005757D5" w:rsidRDefault="000C4D07" w:rsidP="000C4D07">
      <w:pPr>
        <w:jc w:val="both"/>
        <w:rPr>
          <w:b/>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Auditoría Informática</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Dr.</w:t>
      </w:r>
      <w:r>
        <w:t xml:space="preserve"> </w:t>
      </w:r>
      <w:r w:rsidRPr="005757D5">
        <w:rPr>
          <w:lang w:val="es-ES_tradnl"/>
        </w:rPr>
        <w:t>C. Sergio Pozo Ceballos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19-23 abril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lang w:val="es-ES_tradnl"/>
        </w:rPr>
      </w:pPr>
      <w:r w:rsidRPr="005757D5">
        <w:rPr>
          <w:u w:val="single"/>
          <w:lang w:val="es-ES_tradnl"/>
        </w:rPr>
        <w:t>Código:</w:t>
      </w:r>
      <w:r w:rsidRPr="005757D5">
        <w:rPr>
          <w:lang w:val="es-ES_tradnl"/>
        </w:rPr>
        <w:t xml:space="preserve"> 01020102  </w:t>
      </w:r>
    </w:p>
    <w:p w:rsidR="000C4D07" w:rsidRPr="005757D5" w:rsidRDefault="000C4D07" w:rsidP="000C4D07">
      <w:pPr>
        <w:jc w:val="both"/>
        <w:rPr>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Decisiones Financieras Operativas</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Dra.</w:t>
      </w:r>
      <w:r>
        <w:t xml:space="preserve"> </w:t>
      </w:r>
      <w:r w:rsidRPr="005757D5">
        <w:rPr>
          <w:lang w:val="es-ES_tradnl"/>
        </w:rPr>
        <w:t>C. Taymí González Morera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14-18 junio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01020103</w:t>
      </w:r>
    </w:p>
    <w:p w:rsidR="000C4D07" w:rsidRPr="005757D5" w:rsidRDefault="000C4D07" w:rsidP="000C4D07">
      <w:pPr>
        <w:jc w:val="both"/>
        <w:rPr>
          <w:lang w:val="es-ES_tradnl"/>
        </w:rPr>
      </w:pP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Evaluación Financiera de Inversiones  </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Dr. C. Inocencio Raúl Sánchez Machado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14-18 junio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01020104</w:t>
      </w:r>
    </w:p>
    <w:p w:rsidR="000C4D07" w:rsidRPr="005757D5" w:rsidRDefault="000C4D07" w:rsidP="000C4D07">
      <w:pPr>
        <w:jc w:val="both"/>
        <w:rPr>
          <w:lang w:val="es-ES_tradnl"/>
        </w:rPr>
      </w:pPr>
      <w:r w:rsidRPr="005757D5">
        <w:rPr>
          <w:lang w:val="es-ES_tradnl"/>
        </w:rPr>
        <w:t xml:space="preserve"> </w:t>
      </w:r>
    </w:p>
    <w:p w:rsidR="000C4D07" w:rsidRPr="005757D5" w:rsidRDefault="000C4D07" w:rsidP="000C4D07">
      <w:pPr>
        <w:jc w:val="both"/>
        <w:rPr>
          <w:lang w:val="es-ES_tradnl"/>
        </w:rPr>
      </w:pPr>
      <w:r w:rsidRPr="005757D5">
        <w:rPr>
          <w:u w:val="single"/>
          <w:lang w:val="es-ES_tradnl"/>
        </w:rPr>
        <w:t>Curso:</w:t>
      </w:r>
      <w:r w:rsidRPr="005757D5">
        <w:rPr>
          <w:lang w:val="es-ES_tradnl"/>
        </w:rPr>
        <w:t xml:space="preserve"> Decisiones Financieras Estratégica</w:t>
      </w:r>
    </w:p>
    <w:p w:rsidR="000C4D07" w:rsidRPr="005757D5" w:rsidRDefault="000C4D07" w:rsidP="000C4D07">
      <w:pPr>
        <w:shd w:val="clear" w:color="auto" w:fill="FFFFFF"/>
        <w:rPr>
          <w:rFonts w:ascii="Calibri" w:hAnsi="Calibri"/>
          <w:lang w:val="es-ES_tradnl"/>
        </w:rPr>
      </w:pPr>
      <w:r w:rsidRPr="005757D5">
        <w:rPr>
          <w:u w:val="single"/>
          <w:lang w:val="es-ES_tradnl"/>
        </w:rPr>
        <w:t>Profesor:</w:t>
      </w:r>
      <w:r w:rsidRPr="005757D5">
        <w:rPr>
          <w:lang w:val="es-ES_tradnl"/>
        </w:rPr>
        <w:t xml:space="preserve"> Dra.</w:t>
      </w:r>
      <w:r>
        <w:t xml:space="preserve"> </w:t>
      </w:r>
      <w:r w:rsidRPr="005757D5">
        <w:rPr>
          <w:lang w:val="es-ES_tradnl"/>
        </w:rPr>
        <w:t>C. Zulma Ledesma Martínez                                        Profesor Titular</w:t>
      </w:r>
    </w:p>
    <w:p w:rsidR="000C4D07" w:rsidRPr="005757D5" w:rsidRDefault="000C4D07" w:rsidP="000C4D07">
      <w:pPr>
        <w:shd w:val="clear" w:color="auto" w:fill="FFFFFF"/>
        <w:rPr>
          <w:lang w:val="es-ES_tradnl"/>
        </w:rPr>
      </w:pPr>
      <w:r w:rsidRPr="005757D5">
        <w:rPr>
          <w:u w:val="single"/>
          <w:lang w:val="es-ES_tradnl"/>
        </w:rPr>
        <w:t>Fecha:</w:t>
      </w:r>
      <w:r w:rsidRPr="005757D5">
        <w:rPr>
          <w:lang w:val="es-ES_tradnl"/>
        </w:rPr>
        <w:t xml:space="preserve"> 12-16 julio 2021</w:t>
      </w:r>
    </w:p>
    <w:p w:rsidR="000C4D07" w:rsidRPr="005757D5" w:rsidRDefault="000C4D07" w:rsidP="000C4D07">
      <w:pPr>
        <w:shd w:val="clear" w:color="auto" w:fill="FFFFFF"/>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shd w:val="clear" w:color="auto" w:fill="FFFFFF"/>
        <w:rPr>
          <w:lang w:val="es-ES_tradnl"/>
        </w:rPr>
      </w:pPr>
      <w:r w:rsidRPr="005757D5">
        <w:rPr>
          <w:u w:val="single"/>
          <w:lang w:val="es-ES_tradnl"/>
        </w:rPr>
        <w:t>Código:</w:t>
      </w:r>
      <w:r w:rsidRPr="005757D5">
        <w:rPr>
          <w:lang w:val="es-ES_tradnl"/>
        </w:rPr>
        <w:t xml:space="preserve"> 01020201</w:t>
      </w:r>
    </w:p>
    <w:p w:rsidR="000C4D07" w:rsidRPr="005757D5" w:rsidRDefault="000C4D07" w:rsidP="000C4D07">
      <w:pPr>
        <w:jc w:val="both"/>
        <w:rPr>
          <w:lang w:val="es-ES_tradnl"/>
        </w:rPr>
      </w:pPr>
    </w:p>
    <w:p w:rsidR="000C4D07" w:rsidRPr="005757D5" w:rsidRDefault="000C4D07" w:rsidP="000C4D07">
      <w:pPr>
        <w:jc w:val="both"/>
        <w:rPr>
          <w:b/>
          <w:u w:val="single"/>
          <w:lang w:val="es-ES_tradnl"/>
        </w:rPr>
      </w:pPr>
    </w:p>
    <w:p w:rsidR="000C4D07" w:rsidRPr="005757D5" w:rsidRDefault="000C4D07" w:rsidP="000C4D07">
      <w:pPr>
        <w:jc w:val="both"/>
        <w:rPr>
          <w:b/>
          <w:sz w:val="56"/>
          <w:szCs w:val="56"/>
          <w:lang w:val="es-ES_tradnl"/>
        </w:rPr>
      </w:pPr>
      <w:r w:rsidRPr="005757D5">
        <w:rPr>
          <w:b/>
          <w:sz w:val="56"/>
          <w:szCs w:val="56"/>
          <w:lang w:val="es-ES_tradnl"/>
        </w:rPr>
        <w:t>B.- POSTGRADO FUERA DE LA SEDE CENTRAL DE LA UCLV</w:t>
      </w:r>
    </w:p>
    <w:p w:rsidR="000C4D07" w:rsidRPr="005757D5" w:rsidRDefault="000C4D07" w:rsidP="000C4D07">
      <w:pPr>
        <w:jc w:val="both"/>
        <w:rPr>
          <w:b/>
          <w:u w:val="single"/>
          <w:lang w:val="es-ES_tradnl"/>
        </w:rPr>
      </w:pPr>
    </w:p>
    <w:p w:rsidR="000C4D07" w:rsidRPr="005757D5" w:rsidRDefault="000C4D07" w:rsidP="000C4D07">
      <w:pPr>
        <w:jc w:val="both"/>
        <w:rPr>
          <w:b/>
          <w:sz w:val="40"/>
          <w:szCs w:val="40"/>
          <w:u w:val="single"/>
          <w:lang w:val="es-ES_tradnl"/>
        </w:rPr>
      </w:pPr>
      <w:r w:rsidRPr="005757D5">
        <w:rPr>
          <w:b/>
          <w:sz w:val="40"/>
          <w:szCs w:val="40"/>
          <w:lang w:val="es-ES_tradnl"/>
        </w:rPr>
        <w:t xml:space="preserve">I.- PROGRAMAS DE MAESTRIAS </w:t>
      </w:r>
    </w:p>
    <w:p w:rsidR="000C4D07" w:rsidRPr="005757D5" w:rsidRDefault="000C4D07" w:rsidP="000C4D07">
      <w:pPr>
        <w:jc w:val="both"/>
        <w:rPr>
          <w:b/>
          <w:u w:val="single"/>
          <w:lang w:val="es-ES_tradnl"/>
        </w:rPr>
      </w:pPr>
    </w:p>
    <w:p w:rsidR="000C4D07" w:rsidRPr="005757D5" w:rsidRDefault="000C4D07" w:rsidP="000C4D07">
      <w:pPr>
        <w:jc w:val="both"/>
        <w:rPr>
          <w:b/>
          <w:u w:val="single"/>
          <w:lang w:val="es-ES_tradnl"/>
        </w:rPr>
      </w:pPr>
      <w:r w:rsidRPr="005757D5">
        <w:rPr>
          <w:b/>
          <w:u w:val="single"/>
          <w:lang w:val="es-ES_tradnl"/>
        </w:rPr>
        <w:t>PROGRAMAS DE MAESTRÍAS QUE INICIAN EN EL AÑO 2021</w:t>
      </w:r>
    </w:p>
    <w:p w:rsidR="000C4D07" w:rsidRPr="005757D5" w:rsidRDefault="000C4D07" w:rsidP="000C4D07">
      <w:pPr>
        <w:jc w:val="both"/>
        <w:rPr>
          <w:b/>
          <w:u w:val="single"/>
          <w:lang w:val="es-ES_tradnl"/>
        </w:rPr>
      </w:pPr>
    </w:p>
    <w:p w:rsidR="000C4D07" w:rsidRPr="005757D5" w:rsidRDefault="000C4D07" w:rsidP="000C4D07">
      <w:pPr>
        <w:jc w:val="both"/>
        <w:rPr>
          <w:b/>
          <w:lang w:val="es-ES_tradnl"/>
        </w:rPr>
      </w:pPr>
      <w:r w:rsidRPr="005757D5">
        <w:rPr>
          <w:b/>
          <w:u w:val="single"/>
          <w:lang w:val="es-ES_tradnl"/>
        </w:rPr>
        <w:t>MAESTRÍA EN GESTIÓN TURÍSTICA</w:t>
      </w:r>
      <w:r w:rsidRPr="005757D5">
        <w:rPr>
          <w:b/>
          <w:lang w:val="es-ES_tradnl"/>
        </w:rPr>
        <w:t xml:space="preserve"> (</w:t>
      </w:r>
      <w:r w:rsidRPr="005757D5">
        <w:rPr>
          <w:color w:val="000000"/>
          <w:lang w:val="es-ES_tradnl"/>
        </w:rPr>
        <w:t xml:space="preserve">6ta Edición) </w:t>
      </w:r>
      <w:r w:rsidRPr="005757D5">
        <w:rPr>
          <w:rFonts w:ascii="Dotum" w:eastAsia="Dotum" w:hAnsi="Dotum" w:cs="Cordia New"/>
          <w:b/>
          <w:color w:val="FF0000"/>
          <w:szCs w:val="22"/>
          <w:lang w:val="es-ES_tradnl"/>
        </w:rPr>
        <w:t>PROGRAMA ACREDITADO CERTIFICADO</w:t>
      </w:r>
    </w:p>
    <w:p w:rsidR="000C4D07" w:rsidRPr="005757D5" w:rsidRDefault="000C4D07" w:rsidP="000C4D07">
      <w:pPr>
        <w:jc w:val="both"/>
        <w:rPr>
          <w:color w:val="FF0000"/>
          <w:u w:val="single"/>
          <w:lang w:val="es-ES_tradnl"/>
        </w:rPr>
      </w:pPr>
    </w:p>
    <w:p w:rsidR="000C4D07" w:rsidRPr="005757D5" w:rsidRDefault="000C4D07" w:rsidP="000C4D07">
      <w:pPr>
        <w:jc w:val="both"/>
        <w:rPr>
          <w:lang w:val="es-ES_tradnl"/>
        </w:rPr>
      </w:pPr>
      <w:r w:rsidRPr="005757D5">
        <w:rPr>
          <w:u w:val="single"/>
          <w:lang w:val="es-ES_tradnl"/>
        </w:rPr>
        <w:t>Fecha de inicio</w:t>
      </w:r>
      <w:r w:rsidRPr="005757D5">
        <w:rPr>
          <w:lang w:val="es-ES_tradnl"/>
        </w:rPr>
        <w:t xml:space="preserve">: junio 2021 </w:t>
      </w:r>
    </w:p>
    <w:p w:rsidR="000C4D07" w:rsidRPr="005757D5" w:rsidRDefault="000C4D07" w:rsidP="000C4D07">
      <w:pPr>
        <w:jc w:val="both"/>
        <w:rPr>
          <w:lang w:val="es-ES_tradnl"/>
        </w:rPr>
      </w:pPr>
      <w:r w:rsidRPr="005757D5">
        <w:rPr>
          <w:u w:val="single"/>
          <w:lang w:val="es-ES_tradnl"/>
        </w:rPr>
        <w:t>Duración</w:t>
      </w:r>
      <w:r w:rsidRPr="005757D5">
        <w:rPr>
          <w:b/>
          <w:lang w:val="es-ES_tradnl"/>
        </w:rPr>
        <w:t xml:space="preserve">: </w:t>
      </w:r>
      <w:r w:rsidRPr="005757D5">
        <w:rPr>
          <w:lang w:val="es-ES_tradnl"/>
        </w:rPr>
        <w:t xml:space="preserve">3 años </w:t>
      </w:r>
    </w:p>
    <w:p w:rsidR="000C4D07" w:rsidRPr="005757D5" w:rsidRDefault="000C4D07" w:rsidP="000C4D07">
      <w:pPr>
        <w:tabs>
          <w:tab w:val="left" w:pos="6804"/>
        </w:tabs>
        <w:jc w:val="both"/>
        <w:rPr>
          <w:lang w:val="es-ES_tradnl"/>
        </w:rPr>
      </w:pPr>
      <w:r w:rsidRPr="005757D5">
        <w:rPr>
          <w:bCs/>
          <w:u w:val="single"/>
          <w:lang w:val="es-ES_tradnl"/>
        </w:rPr>
        <w:t>Coordinador</w:t>
      </w:r>
      <w:r w:rsidRPr="005757D5">
        <w:rPr>
          <w:b/>
          <w:bCs/>
          <w:lang w:val="es-ES_tradnl"/>
        </w:rPr>
        <w:t>:</w:t>
      </w:r>
      <w:r w:rsidRPr="005757D5">
        <w:rPr>
          <w:lang w:val="es-ES_tradnl"/>
        </w:rPr>
        <w:t xml:space="preserve"> Dr. C. Carlos Cristóbal Martínez Martínez       (</w:t>
      </w:r>
      <w:hyperlink r:id="rId30" w:history="1">
        <w:r w:rsidRPr="005757D5">
          <w:rPr>
            <w:rStyle w:val="Hipervnculo"/>
            <w:lang w:val="es-ES_tradnl"/>
          </w:rPr>
          <w:t>cristobalc@uclv.edu.cu</w:t>
        </w:r>
      </w:hyperlink>
      <w:r w:rsidRPr="005757D5">
        <w:rPr>
          <w:lang w:val="es-ES_tradnl"/>
        </w:rPr>
        <w:t>)     Profesor Titular</w:t>
      </w:r>
    </w:p>
    <w:p w:rsidR="000C4D07" w:rsidRPr="00694503" w:rsidRDefault="000C4D07" w:rsidP="00694503">
      <w:pPr>
        <w:pStyle w:val="Textoindependiente"/>
        <w:jc w:val="both"/>
        <w:rPr>
          <w:rFonts w:ascii="Times New Roman" w:hAnsi="Times New Roman"/>
          <w:b w:val="0"/>
          <w:bCs/>
          <w:i w:val="0"/>
          <w:szCs w:val="24"/>
          <w:lang w:val="es-ES_tradnl"/>
        </w:rPr>
      </w:pPr>
      <w:r w:rsidRPr="00694503">
        <w:rPr>
          <w:rFonts w:ascii="Times New Roman" w:hAnsi="Times New Roman"/>
          <w:b w:val="0"/>
          <w:bCs/>
          <w:i w:val="0"/>
          <w:szCs w:val="24"/>
          <w:u w:val="single"/>
          <w:lang w:val="es-ES_tradnl" w:eastAsia="en-US"/>
        </w:rPr>
        <w:t>Lugar:</w:t>
      </w:r>
      <w:r w:rsidRPr="00694503">
        <w:rPr>
          <w:rFonts w:ascii="Times New Roman" w:hAnsi="Times New Roman"/>
          <w:b w:val="0"/>
          <w:bCs/>
          <w:i w:val="0"/>
          <w:szCs w:val="24"/>
          <w:lang w:val="es-ES_tradnl"/>
        </w:rPr>
        <w:t xml:space="preserve"> Centro de Capacitación para el Turismo MINTUR Villa Clara</w:t>
      </w:r>
    </w:p>
    <w:p w:rsidR="000C4D07" w:rsidRPr="005757D5" w:rsidRDefault="000C4D07" w:rsidP="000C4D07">
      <w:pPr>
        <w:jc w:val="both"/>
        <w:rPr>
          <w:color w:val="FF0000"/>
          <w:lang w:val="es-ES_tradnl"/>
        </w:rPr>
      </w:pPr>
    </w:p>
    <w:p w:rsidR="000C4D07" w:rsidRPr="005757D5" w:rsidRDefault="000C4D07" w:rsidP="000C4D07">
      <w:pPr>
        <w:jc w:val="both"/>
        <w:rPr>
          <w:b/>
          <w:u w:val="single"/>
          <w:lang w:val="es-ES_tradnl"/>
        </w:rPr>
      </w:pPr>
      <w:r w:rsidRPr="005757D5">
        <w:rPr>
          <w:b/>
          <w:u w:val="single"/>
          <w:lang w:val="es-ES_tradnl"/>
        </w:rPr>
        <w:t>Cursos de la maestría:</w:t>
      </w:r>
    </w:p>
    <w:p w:rsidR="000C4D07" w:rsidRPr="005757D5" w:rsidRDefault="000C4D07" w:rsidP="000C4D07">
      <w:pPr>
        <w:jc w:val="both"/>
        <w:rPr>
          <w:b/>
          <w:lang w:val="es-ES_tradnl"/>
        </w:rPr>
      </w:pPr>
      <w:r w:rsidRPr="005757D5">
        <w:rPr>
          <w:b/>
          <w:u w:val="single"/>
          <w:lang w:val="es-ES_tradnl"/>
        </w:rPr>
        <w:t>T</w:t>
      </w:r>
      <w:r w:rsidRPr="005757D5">
        <w:rPr>
          <w:u w:val="single"/>
          <w:lang w:val="es-ES_tradnl"/>
        </w:rPr>
        <w:t>ítulo:</w:t>
      </w:r>
      <w:r w:rsidRPr="005757D5">
        <w:rPr>
          <w:lang w:val="es-ES_tradnl"/>
        </w:rPr>
        <w:t xml:space="preserve"> Metodología de la Investigación en Turismo</w:t>
      </w:r>
    </w:p>
    <w:p w:rsidR="000C4D07" w:rsidRPr="005757D5" w:rsidRDefault="000C4D07" w:rsidP="000C4D07">
      <w:pPr>
        <w:tabs>
          <w:tab w:val="left" w:pos="6804"/>
        </w:tabs>
        <w:jc w:val="both"/>
        <w:rPr>
          <w:lang w:val="es-ES_tradnl"/>
        </w:rPr>
      </w:pPr>
      <w:r w:rsidRPr="005757D5">
        <w:rPr>
          <w:u w:val="single"/>
          <w:lang w:val="es-ES_tradnl"/>
        </w:rPr>
        <w:t>Profesores</w:t>
      </w:r>
      <w:r w:rsidRPr="005757D5">
        <w:rPr>
          <w:lang w:val="es-ES_tradnl"/>
        </w:rPr>
        <w:t xml:space="preserve">: Dr. C. Carlos Cristóbal Martínez Martínez                     Profesor Titular                                     </w:t>
      </w:r>
    </w:p>
    <w:p w:rsidR="000C4D07" w:rsidRPr="005757D5" w:rsidRDefault="000C4D07" w:rsidP="000C4D07">
      <w:pPr>
        <w:jc w:val="both"/>
        <w:rPr>
          <w:lang w:val="es-ES_tradnl"/>
        </w:rPr>
      </w:pPr>
      <w:r w:rsidRPr="005757D5">
        <w:rPr>
          <w:lang w:val="es-ES_tradnl"/>
        </w:rPr>
        <w:t xml:space="preserve">                   Dr. C. Luis Miguel Campos Cardoso                              Profesor Titular</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21 – 25 junio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b/>
          <w:u w:val="single"/>
          <w:lang w:val="es-ES_tradnl"/>
        </w:rPr>
      </w:pPr>
      <w:r w:rsidRPr="005757D5">
        <w:rPr>
          <w:u w:val="single"/>
          <w:lang w:val="es-ES_tradnl"/>
        </w:rPr>
        <w:t xml:space="preserve">Código: </w:t>
      </w:r>
      <w:r w:rsidRPr="005757D5">
        <w:rPr>
          <w:lang w:val="es-ES_tradnl"/>
        </w:rPr>
        <w:t>01030305</w:t>
      </w:r>
      <w:r w:rsidRPr="005757D5">
        <w:rPr>
          <w:u w:val="single"/>
          <w:lang w:val="es-ES_tradnl"/>
        </w:rPr>
        <w:t xml:space="preserve">          </w:t>
      </w:r>
    </w:p>
    <w:p w:rsidR="000C4D07" w:rsidRPr="005757D5" w:rsidRDefault="000C4D07" w:rsidP="000C4D07">
      <w:pPr>
        <w:jc w:val="both"/>
        <w:rPr>
          <w:lang w:val="es-ES_tradnl"/>
        </w:rPr>
      </w:pP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Teoría y Práctica del Turismo </w:t>
      </w:r>
      <w:r w:rsidRPr="005757D5">
        <w:rPr>
          <w:b/>
          <w:lang w:val="es-ES_tradnl"/>
        </w:rPr>
        <w:t xml:space="preserve">    </w:t>
      </w:r>
    </w:p>
    <w:p w:rsidR="000C4D07" w:rsidRPr="005757D5" w:rsidRDefault="000C4D07" w:rsidP="000C4D07">
      <w:pPr>
        <w:jc w:val="both"/>
        <w:rPr>
          <w:lang w:val="es-ES_tradnl"/>
        </w:rPr>
      </w:pPr>
      <w:r w:rsidRPr="005757D5">
        <w:rPr>
          <w:lang w:val="es-ES_tradnl"/>
        </w:rPr>
        <w:t xml:space="preserve">Profesores: Dra. C. María Teresa Lopez Ramírez                              Profesor Titular                                     </w:t>
      </w:r>
    </w:p>
    <w:p w:rsidR="000C4D07" w:rsidRPr="005757D5" w:rsidRDefault="000C4D07" w:rsidP="000C4D07">
      <w:pPr>
        <w:jc w:val="both"/>
        <w:rPr>
          <w:lang w:val="es-ES_tradnl"/>
        </w:rPr>
      </w:pPr>
      <w:r w:rsidRPr="005757D5">
        <w:rPr>
          <w:lang w:val="es-ES_tradnl"/>
        </w:rPr>
        <w:t xml:space="preserve">                   MSc. Yanisley Moya Monteagudo                                  Profesor Auxiliar</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20-24 septiembre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u w:val="single"/>
          <w:lang w:val="es-ES_tradnl"/>
        </w:rPr>
      </w:pPr>
      <w:r w:rsidRPr="005757D5">
        <w:rPr>
          <w:u w:val="single"/>
          <w:lang w:val="es-ES_tradnl"/>
        </w:rPr>
        <w:t xml:space="preserve">Código: </w:t>
      </w:r>
      <w:r w:rsidRPr="005757D5">
        <w:rPr>
          <w:lang w:val="es-ES_tradnl"/>
        </w:rPr>
        <w:t>01030402</w:t>
      </w:r>
      <w:r w:rsidRPr="005757D5">
        <w:rPr>
          <w:u w:val="single"/>
          <w:lang w:val="es-ES_tradnl"/>
        </w:rPr>
        <w:t xml:space="preserve">          </w:t>
      </w:r>
    </w:p>
    <w:p w:rsidR="000C4D07" w:rsidRPr="005757D5" w:rsidRDefault="000C4D07" w:rsidP="000C4D07">
      <w:pPr>
        <w:jc w:val="both"/>
        <w:rPr>
          <w:lang w:val="es-ES_tradnl"/>
        </w:rPr>
      </w:pP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Gestión de Empresas Turísticas </w:t>
      </w:r>
      <w:r w:rsidRPr="005757D5">
        <w:rPr>
          <w:b/>
          <w:lang w:val="es-ES_tradnl"/>
        </w:rPr>
        <w:t xml:space="preserve"> </w:t>
      </w:r>
    </w:p>
    <w:p w:rsidR="000C4D07" w:rsidRPr="005757D5" w:rsidRDefault="000C4D07" w:rsidP="000C4D07">
      <w:pPr>
        <w:jc w:val="both"/>
        <w:rPr>
          <w:lang w:val="es-ES_tradnl"/>
        </w:rPr>
      </w:pPr>
      <w:r w:rsidRPr="005757D5">
        <w:rPr>
          <w:u w:val="single"/>
          <w:lang w:val="es-ES_tradnl"/>
        </w:rPr>
        <w:t>Profesor</w:t>
      </w:r>
      <w:r w:rsidRPr="005757D5">
        <w:rPr>
          <w:lang w:val="es-ES_tradnl"/>
        </w:rPr>
        <w:t xml:space="preserve">: Dr. C. Carlos Cristóbal Martínez Martínez                         Profesor Titular                   </w:t>
      </w:r>
    </w:p>
    <w:p w:rsidR="000C4D07" w:rsidRPr="005757D5" w:rsidRDefault="000C4D07" w:rsidP="000C4D07">
      <w:pPr>
        <w:jc w:val="both"/>
        <w:rPr>
          <w:lang w:val="es-ES_tradnl"/>
        </w:rPr>
      </w:pPr>
      <w:r w:rsidRPr="005757D5">
        <w:rPr>
          <w:u w:val="single"/>
          <w:lang w:val="es-ES_tradnl"/>
        </w:rPr>
        <w:t>Fecha</w:t>
      </w:r>
      <w:r w:rsidRPr="005757D5">
        <w:rPr>
          <w:lang w:val="es-ES_tradnl"/>
        </w:rPr>
        <w:t xml:space="preserve">: </w:t>
      </w:r>
      <w:r w:rsidRPr="005757D5">
        <w:rPr>
          <w:spacing w:val="1"/>
          <w:lang w:val="es-ES_tradnl"/>
        </w:rPr>
        <w:t>18-22 oct.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0C4D07" w:rsidRPr="005757D5" w:rsidRDefault="000C4D07" w:rsidP="000C4D07">
      <w:pPr>
        <w:jc w:val="both"/>
        <w:rPr>
          <w:b/>
          <w:u w:val="single"/>
          <w:lang w:val="es-ES_tradnl"/>
        </w:rPr>
      </w:pPr>
      <w:r w:rsidRPr="005757D5">
        <w:rPr>
          <w:u w:val="single"/>
          <w:lang w:val="es-ES_tradnl"/>
        </w:rPr>
        <w:t xml:space="preserve">Código: </w:t>
      </w:r>
      <w:r w:rsidRPr="005757D5">
        <w:rPr>
          <w:lang w:val="es-ES_tradnl"/>
        </w:rPr>
        <w:t>01030301</w:t>
      </w:r>
      <w:r w:rsidRPr="005757D5">
        <w:rPr>
          <w:u w:val="single"/>
          <w:lang w:val="es-ES_tradnl"/>
        </w:rPr>
        <w:t xml:space="preserve">    </w:t>
      </w:r>
    </w:p>
    <w:p w:rsidR="000C4D07" w:rsidRPr="005757D5" w:rsidRDefault="000C4D07" w:rsidP="000C4D07">
      <w:pPr>
        <w:jc w:val="both"/>
        <w:rPr>
          <w:b/>
          <w:u w:val="single"/>
          <w:lang w:val="es-ES_tradnl"/>
        </w:rPr>
      </w:pPr>
    </w:p>
    <w:p w:rsidR="000C4D07" w:rsidRPr="005757D5" w:rsidRDefault="000C4D07" w:rsidP="000C4D07">
      <w:pPr>
        <w:jc w:val="both"/>
        <w:rPr>
          <w:b/>
          <w:u w:val="single"/>
          <w:lang w:val="es-ES_tradnl"/>
        </w:rPr>
      </w:pPr>
      <w:r w:rsidRPr="005757D5">
        <w:rPr>
          <w:b/>
          <w:u w:val="single"/>
          <w:lang w:val="es-ES_tradnl"/>
        </w:rPr>
        <w:t>PROGRAMAS DE MAESTRÍAS QUE CONTINÚAN EN EL AÑO 2021</w:t>
      </w:r>
    </w:p>
    <w:p w:rsidR="000C4D07" w:rsidRPr="005757D5" w:rsidRDefault="000C4D07" w:rsidP="000C4D07">
      <w:pPr>
        <w:jc w:val="both"/>
        <w:rPr>
          <w:b/>
          <w:u w:val="single"/>
          <w:lang w:val="es-ES_tradnl"/>
        </w:rPr>
      </w:pPr>
    </w:p>
    <w:p w:rsidR="000C4D07" w:rsidRPr="005757D5" w:rsidRDefault="000C4D07" w:rsidP="000C4D07">
      <w:pPr>
        <w:jc w:val="both"/>
        <w:rPr>
          <w:b/>
          <w:lang w:val="es-ES_tradnl"/>
        </w:rPr>
      </w:pPr>
      <w:r w:rsidRPr="005757D5">
        <w:rPr>
          <w:b/>
          <w:u w:val="single"/>
          <w:lang w:val="es-ES_tradnl"/>
        </w:rPr>
        <w:t>MAESTRÍA EN GESTIÓN TURÍSTICA</w:t>
      </w:r>
      <w:r w:rsidRPr="005757D5">
        <w:rPr>
          <w:b/>
          <w:lang w:val="es-ES_tradnl"/>
        </w:rPr>
        <w:t xml:space="preserve"> (</w:t>
      </w:r>
      <w:r w:rsidRPr="005757D5">
        <w:rPr>
          <w:color w:val="000000"/>
          <w:lang w:val="es-ES_tradnl"/>
        </w:rPr>
        <w:t xml:space="preserve">5ta Edición, Grupo 3) </w:t>
      </w:r>
      <w:r w:rsidRPr="005757D5">
        <w:rPr>
          <w:rFonts w:ascii="Dotum" w:eastAsia="Dotum" w:hAnsi="Dotum" w:cs="Cordia New"/>
          <w:b/>
          <w:color w:val="FF0000"/>
          <w:szCs w:val="22"/>
          <w:lang w:val="es-ES_tradnl"/>
        </w:rPr>
        <w:t>PROGRAMA ACREDITADO CERTIFICADO</w:t>
      </w:r>
    </w:p>
    <w:p w:rsidR="000C4D07" w:rsidRPr="005757D5" w:rsidRDefault="000C4D07" w:rsidP="000C4D07">
      <w:pPr>
        <w:jc w:val="both"/>
        <w:rPr>
          <w:color w:val="FF0000"/>
          <w:u w:val="single"/>
          <w:lang w:val="es-ES_tradnl"/>
        </w:rPr>
      </w:pPr>
    </w:p>
    <w:p w:rsidR="000C4D07" w:rsidRPr="005757D5" w:rsidRDefault="000C4D07" w:rsidP="000C4D07">
      <w:pPr>
        <w:jc w:val="both"/>
        <w:rPr>
          <w:lang w:val="es-ES_tradnl"/>
        </w:rPr>
      </w:pPr>
      <w:r w:rsidRPr="005757D5">
        <w:rPr>
          <w:u w:val="single"/>
          <w:lang w:val="es-ES_tradnl"/>
        </w:rPr>
        <w:t>Fecha de inicio</w:t>
      </w:r>
      <w:r w:rsidRPr="005757D5">
        <w:rPr>
          <w:lang w:val="es-ES_tradnl"/>
        </w:rPr>
        <w:t xml:space="preserve">: mayo 2018 </w:t>
      </w:r>
    </w:p>
    <w:p w:rsidR="000C4D07" w:rsidRPr="005757D5" w:rsidRDefault="000C4D07" w:rsidP="000C4D07">
      <w:pPr>
        <w:jc w:val="both"/>
        <w:rPr>
          <w:lang w:val="es-ES_tradnl"/>
        </w:rPr>
      </w:pPr>
      <w:r w:rsidRPr="005757D5">
        <w:rPr>
          <w:u w:val="single"/>
          <w:lang w:val="es-ES_tradnl"/>
        </w:rPr>
        <w:t>Duración</w:t>
      </w:r>
      <w:r w:rsidRPr="005757D5">
        <w:rPr>
          <w:b/>
          <w:lang w:val="es-ES_tradnl"/>
        </w:rPr>
        <w:t xml:space="preserve">: </w:t>
      </w:r>
      <w:r w:rsidRPr="005757D5">
        <w:rPr>
          <w:lang w:val="es-ES_tradnl"/>
        </w:rPr>
        <w:t xml:space="preserve">3 años </w:t>
      </w:r>
    </w:p>
    <w:p w:rsidR="000C4D07" w:rsidRPr="005757D5" w:rsidRDefault="000C4D07" w:rsidP="000C4D07">
      <w:pPr>
        <w:tabs>
          <w:tab w:val="left" w:pos="6804"/>
        </w:tabs>
        <w:jc w:val="both"/>
        <w:rPr>
          <w:lang w:val="es-ES_tradnl"/>
        </w:rPr>
      </w:pPr>
      <w:r w:rsidRPr="005757D5">
        <w:rPr>
          <w:bCs/>
          <w:u w:val="single"/>
          <w:lang w:val="es-ES_tradnl"/>
        </w:rPr>
        <w:t>Coordinador</w:t>
      </w:r>
      <w:r w:rsidRPr="005757D5">
        <w:rPr>
          <w:b/>
          <w:bCs/>
          <w:lang w:val="es-ES_tradnl"/>
        </w:rPr>
        <w:t>:</w:t>
      </w:r>
      <w:r w:rsidRPr="005757D5">
        <w:rPr>
          <w:lang w:val="es-ES_tradnl"/>
        </w:rPr>
        <w:t xml:space="preserve"> Dr. C. Carlos Cristóbal Martínez Martínez       (</w:t>
      </w:r>
      <w:hyperlink r:id="rId31" w:history="1">
        <w:r w:rsidRPr="005757D5">
          <w:rPr>
            <w:rStyle w:val="Hipervnculo"/>
            <w:lang w:val="es-ES_tradnl"/>
          </w:rPr>
          <w:t>cristobalc@uclv.edu.cu</w:t>
        </w:r>
      </w:hyperlink>
      <w:r w:rsidRPr="005757D5">
        <w:rPr>
          <w:lang w:val="es-ES_tradnl"/>
        </w:rPr>
        <w:t>)     Profesor Titular</w:t>
      </w:r>
    </w:p>
    <w:p w:rsidR="000C4D07" w:rsidRPr="000C4D07" w:rsidRDefault="000C4D07" w:rsidP="000C4D07">
      <w:pPr>
        <w:pStyle w:val="Textoindependiente"/>
        <w:jc w:val="both"/>
        <w:rPr>
          <w:rFonts w:ascii="Times New Roman" w:hAnsi="Times New Roman"/>
          <w:b w:val="0"/>
          <w:bCs/>
          <w:i w:val="0"/>
          <w:szCs w:val="24"/>
          <w:lang w:val="es-ES_tradnl"/>
        </w:rPr>
      </w:pPr>
      <w:r w:rsidRPr="000C4D07">
        <w:rPr>
          <w:rFonts w:ascii="Times New Roman" w:hAnsi="Times New Roman"/>
          <w:b w:val="0"/>
          <w:bCs/>
          <w:i w:val="0"/>
          <w:szCs w:val="24"/>
          <w:u w:val="single"/>
          <w:lang w:val="es-ES_tradnl" w:eastAsia="en-US"/>
        </w:rPr>
        <w:t>Lugar:</w:t>
      </w:r>
      <w:r w:rsidRPr="000C4D07">
        <w:rPr>
          <w:rFonts w:ascii="Times New Roman" w:hAnsi="Times New Roman"/>
          <w:b w:val="0"/>
          <w:bCs/>
          <w:i w:val="0"/>
          <w:szCs w:val="24"/>
          <w:lang w:val="es-ES_tradnl"/>
        </w:rPr>
        <w:t xml:space="preserve"> Centro de Capacitación para el Turismo MINTUR Villa Clara</w:t>
      </w:r>
    </w:p>
    <w:p w:rsidR="000C4D07" w:rsidRPr="005757D5" w:rsidRDefault="000C4D07" w:rsidP="000C4D07">
      <w:pPr>
        <w:jc w:val="both"/>
        <w:rPr>
          <w:color w:val="FF0000"/>
          <w:lang w:val="es-ES_tradnl"/>
        </w:rPr>
      </w:pPr>
    </w:p>
    <w:p w:rsidR="000C4D07" w:rsidRPr="005757D5" w:rsidRDefault="000C4D07" w:rsidP="000C4D07">
      <w:pPr>
        <w:jc w:val="both"/>
        <w:rPr>
          <w:b/>
          <w:u w:val="single"/>
          <w:lang w:val="es-ES_tradnl"/>
        </w:rPr>
      </w:pPr>
      <w:r w:rsidRPr="005757D5">
        <w:rPr>
          <w:b/>
          <w:u w:val="single"/>
          <w:lang w:val="es-ES_tradnl"/>
        </w:rPr>
        <w:t>Cursos de la maestría:</w:t>
      </w:r>
    </w:p>
    <w:p w:rsidR="000C4D07" w:rsidRPr="005757D5" w:rsidRDefault="000C4D07" w:rsidP="000C4D07">
      <w:pPr>
        <w:jc w:val="both"/>
        <w:rPr>
          <w:b/>
          <w:lang w:val="es-ES_tradnl"/>
        </w:rPr>
      </w:pPr>
      <w:r w:rsidRPr="005757D5">
        <w:rPr>
          <w:u w:val="single"/>
          <w:lang w:val="es-ES_tradnl"/>
        </w:rPr>
        <w:t>Título:</w:t>
      </w:r>
      <w:r w:rsidRPr="005757D5">
        <w:rPr>
          <w:lang w:val="es-ES_tradnl"/>
        </w:rPr>
        <w:t xml:space="preserve"> Gestión financiera de empresas turísticas </w:t>
      </w:r>
      <w:r w:rsidRPr="005757D5">
        <w:rPr>
          <w:b/>
          <w:lang w:val="es-ES_tradnl"/>
        </w:rPr>
        <w:t xml:space="preserve"> </w:t>
      </w:r>
    </w:p>
    <w:p w:rsidR="000C4D07" w:rsidRPr="005757D5" w:rsidRDefault="000C4D07" w:rsidP="000C4D07">
      <w:pPr>
        <w:jc w:val="both"/>
        <w:rPr>
          <w:lang w:val="es-ES_tradnl"/>
        </w:rPr>
      </w:pPr>
      <w:r w:rsidRPr="005757D5">
        <w:rPr>
          <w:u w:val="single"/>
          <w:lang w:val="es-ES_tradnl"/>
        </w:rPr>
        <w:t>Profesor</w:t>
      </w:r>
      <w:r w:rsidRPr="005757D5">
        <w:rPr>
          <w:lang w:val="es-ES_tradnl"/>
        </w:rPr>
        <w:t xml:space="preserve">: Dr. C. Inocencio Raúl Sánchez Machado                            Profesor Titular                   </w:t>
      </w:r>
    </w:p>
    <w:p w:rsidR="000C4D07" w:rsidRPr="005757D5" w:rsidRDefault="000C4D07" w:rsidP="000C4D07">
      <w:pPr>
        <w:jc w:val="both"/>
        <w:rPr>
          <w:lang w:val="es-ES_tradnl"/>
        </w:rPr>
      </w:pPr>
      <w:r w:rsidRPr="005757D5">
        <w:rPr>
          <w:u w:val="single"/>
          <w:lang w:val="es-ES_tradnl"/>
        </w:rPr>
        <w:lastRenderedPageBreak/>
        <w:t>Fecha</w:t>
      </w:r>
      <w:r w:rsidRPr="005757D5">
        <w:rPr>
          <w:lang w:val="es-ES_tradnl"/>
        </w:rPr>
        <w:t>: 18-22 enero 2021</w:t>
      </w:r>
    </w:p>
    <w:p w:rsidR="000C4D07" w:rsidRPr="005757D5" w:rsidRDefault="000C4D07" w:rsidP="000C4D07">
      <w:pPr>
        <w:jc w:val="both"/>
        <w:rPr>
          <w:lang w:val="es-ES_tradnl"/>
        </w:rPr>
      </w:pPr>
      <w:r w:rsidRPr="005757D5">
        <w:rPr>
          <w:u w:val="single"/>
          <w:lang w:val="es-ES_tradnl"/>
        </w:rPr>
        <w:t>Créditos</w:t>
      </w:r>
      <w:r w:rsidRPr="005757D5">
        <w:rPr>
          <w:lang w:val="es-ES_tradnl"/>
        </w:rPr>
        <w:t xml:space="preserve">: 2          </w:t>
      </w:r>
    </w:p>
    <w:p w:rsidR="008A49EC" w:rsidRPr="007808CE" w:rsidRDefault="000C4D07" w:rsidP="000C4D07">
      <w:pPr>
        <w:jc w:val="both"/>
        <w:rPr>
          <w:b/>
          <w:u w:val="single"/>
          <w:lang w:val="es-ES_tradnl"/>
        </w:rPr>
      </w:pPr>
      <w:r w:rsidRPr="005757D5">
        <w:rPr>
          <w:u w:val="single"/>
          <w:lang w:val="es-ES_tradnl"/>
        </w:rPr>
        <w:t xml:space="preserve">Código: </w:t>
      </w:r>
      <w:r w:rsidRPr="005757D5">
        <w:rPr>
          <w:lang w:val="es-ES_tradnl"/>
        </w:rPr>
        <w:t>01030301</w:t>
      </w:r>
    </w:p>
    <w:p w:rsidR="00CF3A32" w:rsidRPr="00B51B53" w:rsidRDefault="00CF3A32" w:rsidP="00CF3A32">
      <w:pPr>
        <w:pStyle w:val="Ttulo"/>
        <w:rPr>
          <w:highlight w:val="yellow"/>
        </w:rPr>
      </w:pPr>
    </w:p>
    <w:p w:rsidR="00651148" w:rsidRDefault="00651148" w:rsidP="004714F5">
      <w:pPr>
        <w:tabs>
          <w:tab w:val="left" w:pos="2550"/>
        </w:tabs>
        <w:rPr>
          <w:rFonts w:ascii="Arial" w:hAnsi="Arial" w:cs="Arial"/>
          <w:sz w:val="22"/>
          <w:szCs w:val="22"/>
          <w:lang w:val="es-ES_tradnl"/>
        </w:rPr>
      </w:pPr>
    </w:p>
    <w:p w:rsidR="00651148" w:rsidRDefault="00651148" w:rsidP="004714F5">
      <w:pPr>
        <w:tabs>
          <w:tab w:val="left" w:pos="2550"/>
        </w:tabs>
        <w:rPr>
          <w:rFonts w:ascii="Arial" w:hAnsi="Arial" w:cs="Arial"/>
          <w:sz w:val="22"/>
          <w:szCs w:val="22"/>
          <w:lang w:val="es-ES_tradnl"/>
        </w:rPr>
      </w:pPr>
    </w:p>
    <w:p w:rsidR="00651148" w:rsidRPr="00B51B53" w:rsidRDefault="00651148" w:rsidP="004714F5">
      <w:pPr>
        <w:tabs>
          <w:tab w:val="left" w:pos="2550"/>
        </w:tabs>
        <w:rPr>
          <w:rFonts w:ascii="Arial" w:hAnsi="Arial" w:cs="Arial"/>
          <w:sz w:val="22"/>
          <w:szCs w:val="22"/>
          <w:lang w:val="es-ES_tradnl"/>
        </w:rPr>
      </w:pPr>
    </w:p>
    <w:p w:rsidR="000A09A2" w:rsidRPr="00B51B53" w:rsidRDefault="000A09A2">
      <w:pPr>
        <w:rPr>
          <w:rFonts w:ascii="Arial" w:hAnsi="Arial" w:cs="Arial"/>
          <w:sz w:val="22"/>
          <w:szCs w:val="22"/>
          <w:lang w:val="es-ES_tradnl"/>
        </w:rPr>
      </w:pPr>
    </w:p>
    <w:p w:rsidR="000A09A2" w:rsidRPr="00B51B53" w:rsidRDefault="000A09A2" w:rsidP="000A09A2">
      <w:pPr>
        <w:tabs>
          <w:tab w:val="left" w:pos="4575"/>
        </w:tabs>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p>
    <w:p w:rsidR="000A09A2" w:rsidRPr="00B51B53" w:rsidRDefault="000A09A2"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sectPr w:rsidR="000A09A2" w:rsidRPr="00B51B53" w:rsidSect="004714F5">
          <w:headerReference w:type="default" r:id="rId32"/>
          <w:pgSz w:w="12242" w:h="15842" w:code="1"/>
          <w:pgMar w:top="1134" w:right="1134" w:bottom="1134" w:left="1134" w:header="720" w:footer="720" w:gutter="0"/>
          <w:cols w:space="720"/>
          <w:docGrid w:linePitch="360"/>
        </w:sectPr>
      </w:pPr>
    </w:p>
    <w:p w:rsidR="00E541C8" w:rsidRPr="00B51B53" w:rsidRDefault="00E541C8"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t>FACULTAD DE CIENCIAS SOCIALES</w:t>
      </w:r>
    </w:p>
    <w:p w:rsidR="004714F5" w:rsidRPr="00B51B53" w:rsidRDefault="004714F5" w:rsidP="004714F5">
      <w:pPr>
        <w:tabs>
          <w:tab w:val="left" w:pos="4575"/>
        </w:tabs>
        <w:jc w:val="both"/>
        <w:rPr>
          <w:rFonts w:ascii="Arial" w:hAnsi="Arial" w:cs="Arial"/>
          <w:b/>
          <w:sz w:val="22"/>
          <w:szCs w:val="22"/>
          <w:lang w:val="es-ES_tradnl"/>
        </w:rPr>
      </w:pPr>
    </w:p>
    <w:p w:rsidR="004714F5" w:rsidRPr="00B51B53" w:rsidRDefault="004714F5" w:rsidP="004714F5">
      <w:pPr>
        <w:tabs>
          <w:tab w:val="left" w:pos="4575"/>
        </w:tabs>
        <w:jc w:val="both"/>
        <w:rPr>
          <w:rFonts w:ascii="Arial" w:hAnsi="Arial" w:cs="Arial"/>
          <w:b/>
          <w:sz w:val="22"/>
          <w:szCs w:val="22"/>
          <w:lang w:val="es-ES_tradnl"/>
        </w:rPr>
      </w:pPr>
    </w:p>
    <w:p w:rsidR="00F7446D" w:rsidRPr="00B51B53" w:rsidRDefault="00F7446D" w:rsidP="00F7446D">
      <w:pPr>
        <w:jc w:val="both"/>
        <w:rPr>
          <w:sz w:val="22"/>
          <w:szCs w:val="22"/>
          <w:lang w:val="es-ES_tradnl"/>
        </w:rPr>
      </w:pPr>
    </w:p>
    <w:p w:rsidR="00F7446D" w:rsidRPr="00B51B53" w:rsidRDefault="00F7446D" w:rsidP="00F7446D">
      <w:pPr>
        <w:jc w:val="both"/>
        <w:rPr>
          <w:sz w:val="22"/>
          <w:szCs w:val="22"/>
          <w:lang w:val="es-ES_tradnl"/>
        </w:rPr>
      </w:pPr>
    </w:p>
    <w:p w:rsidR="003873AA" w:rsidRPr="00B51B53" w:rsidRDefault="003873AA" w:rsidP="003873AA">
      <w:pPr>
        <w:rPr>
          <w:b/>
          <w:sz w:val="20"/>
          <w:szCs w:val="20"/>
          <w:lang w:val="es-ES_tradnl"/>
        </w:rPr>
      </w:pPr>
    </w:p>
    <w:p w:rsidR="00EA0689" w:rsidRPr="00B51B53" w:rsidRDefault="00EB49ED" w:rsidP="00EA0689">
      <w:pPr>
        <w:jc w:val="both"/>
        <w:rPr>
          <w:b/>
          <w:bCs/>
          <w:sz w:val="56"/>
          <w:szCs w:val="56"/>
          <w:lang w:val="es-ES_tradnl"/>
        </w:rPr>
      </w:pPr>
      <w:r w:rsidRPr="00B51B53">
        <w:rPr>
          <w:b/>
          <w:bCs/>
          <w:sz w:val="56"/>
          <w:szCs w:val="56"/>
          <w:lang w:val="es-ES_tradnl"/>
        </w:rPr>
        <w:t>A: POS</w:t>
      </w:r>
      <w:r w:rsidR="00EA0689" w:rsidRPr="00B51B53">
        <w:rPr>
          <w:b/>
          <w:bCs/>
          <w:sz w:val="56"/>
          <w:szCs w:val="56"/>
          <w:lang w:val="es-ES_tradnl"/>
        </w:rPr>
        <w:t>GRADO EN SEDE CENTRAL DE LA UCLV</w:t>
      </w:r>
      <w:bookmarkStart w:id="10" w:name="FCS"/>
      <w:bookmarkEnd w:id="10"/>
    </w:p>
    <w:p w:rsidR="00EA0689" w:rsidRPr="00B51B53" w:rsidRDefault="00EA0689" w:rsidP="00EA0689">
      <w:pPr>
        <w:jc w:val="both"/>
        <w:rPr>
          <w:b/>
          <w:bCs/>
          <w:sz w:val="36"/>
          <w:szCs w:val="36"/>
          <w:lang w:val="es-ES_tradnl"/>
        </w:rPr>
      </w:pPr>
    </w:p>
    <w:p w:rsidR="000A13B4" w:rsidRDefault="000A13B4" w:rsidP="000A13B4">
      <w:pPr>
        <w:keepNext/>
        <w:jc w:val="both"/>
      </w:pPr>
      <w:r>
        <w:rPr>
          <w:b/>
          <w:sz w:val="36"/>
          <w:szCs w:val="30"/>
        </w:rPr>
        <w:t xml:space="preserve">I.-  DOCTORADOS </w:t>
      </w:r>
    </w:p>
    <w:p w:rsidR="000A13B4" w:rsidRDefault="000A13B4" w:rsidP="000A13B4">
      <w:pPr>
        <w:jc w:val="both"/>
        <w:rPr>
          <w:b/>
          <w:sz w:val="36"/>
          <w:szCs w:val="30"/>
          <w:u w:val="single"/>
        </w:rPr>
      </w:pPr>
    </w:p>
    <w:p w:rsidR="000A13B4" w:rsidRDefault="000A13B4" w:rsidP="000A13B4">
      <w:pPr>
        <w:jc w:val="both"/>
      </w:pPr>
      <w:r>
        <w:rPr>
          <w:u w:val="single"/>
        </w:rPr>
        <w:t>Título:</w:t>
      </w:r>
      <w:r>
        <w:t xml:space="preserve"> Doctorado en Ciencias Psicológicas</w:t>
      </w:r>
      <w:r>
        <w:rPr>
          <w:lang w:val="es-ES_tradnl"/>
        </w:rPr>
        <w:t xml:space="preserve">. </w:t>
      </w:r>
      <w:r>
        <w:rPr>
          <w:b/>
          <w:color w:val="FF0000"/>
          <w:lang w:val="es-ES_tradnl"/>
        </w:rPr>
        <w:t>PROGRAMA ACREDITADO DE EXCELENCIA</w:t>
      </w:r>
    </w:p>
    <w:p w:rsidR="000A13B4" w:rsidRDefault="000A13B4" w:rsidP="000A13B4">
      <w:pPr>
        <w:jc w:val="both"/>
      </w:pPr>
      <w:r>
        <w:rPr>
          <w:u w:val="single"/>
        </w:rPr>
        <w:t>Coordinadora:</w:t>
      </w:r>
      <w:r>
        <w:t xml:space="preserve"> Dra. C. Annia Esther Vizcaíno Escobar</w:t>
      </w:r>
    </w:p>
    <w:p w:rsidR="000A13B4" w:rsidRDefault="000A13B4" w:rsidP="000A13B4">
      <w:pPr>
        <w:jc w:val="both"/>
        <w:rPr>
          <w:u w:val="single"/>
        </w:rPr>
      </w:pPr>
      <w:r>
        <w:t xml:space="preserve">Correo: </w:t>
      </w:r>
      <w:hyperlink r:id="rId33" w:history="1">
        <w:r>
          <w:rPr>
            <w:rStyle w:val="Hipervnculo"/>
          </w:rPr>
          <w:t>annia@uclv.edu.cu</w:t>
        </w:r>
      </w:hyperlink>
    </w:p>
    <w:p w:rsidR="000A13B4" w:rsidRDefault="000A13B4" w:rsidP="000A13B4">
      <w:pPr>
        <w:jc w:val="both"/>
        <w:rPr>
          <w:u w:val="single"/>
        </w:rPr>
      </w:pPr>
    </w:p>
    <w:p w:rsidR="000A13B4" w:rsidRDefault="000A13B4" w:rsidP="000A13B4">
      <w:pPr>
        <w:jc w:val="both"/>
      </w:pPr>
      <w:r>
        <w:rPr>
          <w:u w:val="single"/>
        </w:rPr>
        <w:t>Título:</w:t>
      </w:r>
      <w:r>
        <w:t xml:space="preserve"> Doctorado en Ciencias Filosóficas</w:t>
      </w:r>
      <w:r>
        <w:rPr>
          <w:lang w:val="es-ES_tradnl"/>
        </w:rPr>
        <w:t xml:space="preserve">. </w:t>
      </w:r>
      <w:r>
        <w:rPr>
          <w:b/>
          <w:color w:val="FF0000"/>
          <w:lang w:val="es-ES_tradnl"/>
        </w:rPr>
        <w:t>PROGRAMA ACREDITADO DE EXCELENCIA</w:t>
      </w:r>
    </w:p>
    <w:p w:rsidR="000A13B4" w:rsidRDefault="000A13B4" w:rsidP="000A13B4">
      <w:pPr>
        <w:jc w:val="both"/>
      </w:pPr>
      <w:r>
        <w:rPr>
          <w:u w:val="single"/>
        </w:rPr>
        <w:t>Coordinador:</w:t>
      </w:r>
      <w:r>
        <w:t xml:space="preserve"> Dr. C. </w:t>
      </w:r>
      <w:r>
        <w:rPr>
          <w:lang w:val="es-CO"/>
        </w:rPr>
        <w:t>Rafael Pla León</w:t>
      </w:r>
    </w:p>
    <w:p w:rsidR="000A13B4" w:rsidRDefault="000A13B4" w:rsidP="000A13B4">
      <w:pPr>
        <w:jc w:val="both"/>
        <w:rPr>
          <w:u w:val="single"/>
          <w:lang w:val="es-MX"/>
        </w:rPr>
      </w:pPr>
      <w:r>
        <w:t xml:space="preserve">Correo: </w:t>
      </w:r>
      <w:hyperlink r:id="rId34" w:history="1">
        <w:r>
          <w:rPr>
            <w:rStyle w:val="Hipervnculo"/>
          </w:rPr>
          <w:t>rafael@uclv.edu.cu</w:t>
        </w:r>
      </w:hyperlink>
    </w:p>
    <w:p w:rsidR="000A13B4" w:rsidRDefault="000A13B4" w:rsidP="000A13B4">
      <w:pPr>
        <w:jc w:val="both"/>
        <w:rPr>
          <w:u w:val="single"/>
          <w:lang w:val="es-MX"/>
        </w:rPr>
      </w:pPr>
    </w:p>
    <w:p w:rsidR="000A13B4" w:rsidRDefault="000A13B4" w:rsidP="000A13B4">
      <w:pPr>
        <w:jc w:val="both"/>
      </w:pPr>
      <w:r>
        <w:rPr>
          <w:u w:val="single"/>
        </w:rPr>
        <w:t>Título:</w:t>
      </w:r>
      <w:r>
        <w:t xml:space="preserve"> Doctorado en Desarrollo Comunitario</w:t>
      </w:r>
      <w:r>
        <w:rPr>
          <w:lang w:val="es-ES_tradnl"/>
        </w:rPr>
        <w:t xml:space="preserve">. </w:t>
      </w:r>
      <w:r>
        <w:rPr>
          <w:b/>
          <w:color w:val="FF0000"/>
          <w:lang w:val="es-ES_tradnl"/>
        </w:rPr>
        <w:t>PROGRAMA ACREDITADO DE CERTIFICADO</w:t>
      </w:r>
    </w:p>
    <w:p w:rsidR="000A13B4" w:rsidRDefault="000A13B4" w:rsidP="000A13B4">
      <w:pPr>
        <w:jc w:val="both"/>
      </w:pPr>
      <w:r>
        <w:rPr>
          <w:u w:val="single"/>
        </w:rPr>
        <w:t>Coordinador:</w:t>
      </w:r>
      <w:r>
        <w:t xml:space="preserve"> Dr. C. </w:t>
      </w:r>
      <w:r>
        <w:rPr>
          <w:lang w:val="es-CO"/>
        </w:rPr>
        <w:t>Joaquín Alonso Freyre</w:t>
      </w:r>
    </w:p>
    <w:p w:rsidR="000A13B4" w:rsidRDefault="000A13B4" w:rsidP="000A13B4">
      <w:pPr>
        <w:jc w:val="both"/>
        <w:rPr>
          <w:spacing w:val="5"/>
          <w:sz w:val="22"/>
          <w:szCs w:val="22"/>
        </w:rPr>
      </w:pPr>
      <w:r>
        <w:t xml:space="preserve">Correo: </w:t>
      </w:r>
      <w:hyperlink r:id="rId35" w:history="1">
        <w:r>
          <w:rPr>
            <w:rStyle w:val="Hipervnculo"/>
          </w:rPr>
          <w:t>joaquin@uclv.edu.cu</w:t>
        </w:r>
      </w:hyperlink>
    </w:p>
    <w:p w:rsidR="000A13B4" w:rsidRDefault="000A13B4" w:rsidP="000A13B4">
      <w:pPr>
        <w:jc w:val="both"/>
        <w:rPr>
          <w:spacing w:val="5"/>
          <w:sz w:val="22"/>
          <w:szCs w:val="22"/>
        </w:rPr>
      </w:pPr>
    </w:p>
    <w:p w:rsidR="000A13B4" w:rsidRDefault="000A13B4" w:rsidP="000A13B4">
      <w:r>
        <w:rPr>
          <w:b/>
          <w:sz w:val="36"/>
          <w:szCs w:val="30"/>
        </w:rPr>
        <w:t xml:space="preserve">II.- MAESTRÍAS </w:t>
      </w:r>
    </w:p>
    <w:p w:rsidR="000A13B4" w:rsidRDefault="000A13B4" w:rsidP="000A13B4">
      <w:pPr>
        <w:rPr>
          <w:b/>
          <w:sz w:val="22"/>
          <w:szCs w:val="22"/>
        </w:rPr>
      </w:pPr>
    </w:p>
    <w:p w:rsidR="000A13B4" w:rsidRPr="00E81B89" w:rsidRDefault="000A13B4" w:rsidP="000A13B4">
      <w:pPr>
        <w:jc w:val="both"/>
      </w:pPr>
      <w:r w:rsidRPr="00E81B89">
        <w:rPr>
          <w:u w:val="single"/>
        </w:rPr>
        <w:t>Título:</w:t>
      </w:r>
      <w:r w:rsidRPr="00E81B89">
        <w:t xml:space="preserve"> Intervención Psicosocial</w:t>
      </w:r>
      <w:r w:rsidRPr="00E81B89">
        <w:rPr>
          <w:lang w:val="es-ES_tradnl"/>
        </w:rPr>
        <w:t>.</w:t>
      </w:r>
      <w:r w:rsidRPr="00E81B89">
        <w:t xml:space="preserve"> (2da Edición) </w:t>
      </w:r>
      <w:r w:rsidRPr="00E81B89">
        <w:rPr>
          <w:rFonts w:eastAsia="Calibri"/>
          <w:lang w:val="x-none" w:eastAsia="en-US"/>
        </w:rPr>
        <w:t xml:space="preserve">Continúa del año anterior.  </w:t>
      </w:r>
      <w:r w:rsidRPr="00E81B89">
        <w:rPr>
          <w:b/>
          <w:color w:val="FF0000"/>
          <w:lang w:val="es-ES_tradnl"/>
        </w:rPr>
        <w:t>PROGRAMA AVALADO</w:t>
      </w:r>
    </w:p>
    <w:p w:rsidR="000A13B4" w:rsidRPr="00E81B89" w:rsidRDefault="000A13B4" w:rsidP="000A13B4">
      <w:pPr>
        <w:jc w:val="both"/>
        <w:rPr>
          <w:u w:val="single"/>
        </w:rPr>
      </w:pPr>
      <w:r w:rsidRPr="00E81B89">
        <w:rPr>
          <w:u w:val="single"/>
        </w:rPr>
        <w:t>Coordinador</w:t>
      </w:r>
      <w:r w:rsidRPr="00E81B89">
        <w:t xml:space="preserve">: Dr. C. Isaac Iran Cabrera Ruiz, Correo: </w:t>
      </w:r>
      <w:hyperlink r:id="rId36" w:history="1">
        <w:r w:rsidRPr="00E81B89">
          <w:rPr>
            <w:rStyle w:val="Hipervnculo"/>
          </w:rPr>
          <w:t>isaacicr@uclv.edu.cu</w:t>
        </w:r>
      </w:hyperlink>
    </w:p>
    <w:p w:rsidR="000A13B4" w:rsidRPr="000A13B4" w:rsidRDefault="000A13B4" w:rsidP="000A13B4">
      <w:pPr>
        <w:jc w:val="both"/>
      </w:pPr>
      <w:r w:rsidRPr="000A13B4">
        <w:rPr>
          <w:u w:val="single"/>
        </w:rPr>
        <w:t xml:space="preserve">Cursos y fechas: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Intervención psicosocial para el desarrollo de la familia: 4/01/2021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Núcleos teóricos en Psicología Social para la intervención psicosocial: 16/01/2021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Bases teórico- metodológicas de la intervención psicosocial 1/02/2021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Estudios de población: su tratamiento en las estrategias de desarrollo municipal 15/02/2021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El grupo como dispositivo de intervención psicosocial 1/03/2021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lastRenderedPageBreak/>
        <w:t xml:space="preserve">Intervención psicosocial en comunidades: 15/03/2021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Intervención psicosocial en organizaciones laborales: 29/03/2021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Metodología de la investigación social 19/04/2021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Estadística aplicada a la investigación social 3/05/2021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 xml:space="preserve">Trabajos finales y seminarios de investigación: </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Trabajo final del diplomado en Intervención Psicosocial. 15/4/2021</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Trabajo final del diplomado en Investigación social. 20/05/2021</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Seminario de investigación 1 Diseño de la investigación20/05/2021</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Seminario de investigación 2 Marco teórico de la investigación. 27/05/2021</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rPr>
        <w:t>Seminario de investigación 3 Diagnóstico psicosocial 3/06/2021</w:t>
      </w:r>
    </w:p>
    <w:p w:rsidR="000A13B4" w:rsidRPr="004F2472" w:rsidRDefault="000A13B4" w:rsidP="000A13B4">
      <w:pPr>
        <w:rPr>
          <w:sz w:val="22"/>
          <w:szCs w:val="22"/>
          <w:u w:val="single"/>
        </w:rPr>
      </w:pPr>
    </w:p>
    <w:p w:rsidR="000A13B4" w:rsidRDefault="000A13B4" w:rsidP="000A13B4">
      <w:pPr>
        <w:jc w:val="both"/>
      </w:pPr>
      <w:r>
        <w:rPr>
          <w:u w:val="single"/>
        </w:rPr>
        <w:t>Título:</w:t>
      </w:r>
      <w:r>
        <w:t xml:space="preserve"> Psicopedagogía (XI Edición) </w:t>
      </w:r>
      <w:r>
        <w:rPr>
          <w:rFonts w:eastAsia="Calibri"/>
          <w:lang w:val="x-none" w:eastAsia="en-US"/>
        </w:rPr>
        <w:t xml:space="preserve">Continúa del año anterior.  </w:t>
      </w:r>
      <w:r>
        <w:rPr>
          <w:b/>
          <w:color w:val="FF0000"/>
        </w:rPr>
        <w:t xml:space="preserve">PROGRAMA ACREDITADO DE EXCELENCIA. PREMIO AUIP A LA CALIDAD DEL POSGRADO EN IBEROAMÉRICA </w:t>
      </w:r>
      <w:r w:rsidRPr="005A449B">
        <w:rPr>
          <w:lang w:val="es-ES_tradnl"/>
        </w:rPr>
        <w:t>Continúa del año anterior</w:t>
      </w:r>
    </w:p>
    <w:p w:rsidR="000A13B4" w:rsidRDefault="000A13B4" w:rsidP="000A13B4">
      <w:r>
        <w:rPr>
          <w:u w:val="single"/>
        </w:rPr>
        <w:t>Coordinador</w:t>
      </w:r>
      <w:r>
        <w:t xml:space="preserve">: Dra. C. Vivian Margarita Guerra Morales. </w:t>
      </w:r>
      <w:r w:rsidRPr="00C165D2">
        <w:t>Correo:</w:t>
      </w:r>
      <w:r>
        <w:t xml:space="preserve"> </w:t>
      </w:r>
      <w:hyperlink r:id="rId37" w:history="1">
        <w:r w:rsidRPr="00351EF5">
          <w:rPr>
            <w:rStyle w:val="Hipervnculo"/>
          </w:rPr>
          <w:t>viviang@uclv.edu.cu</w:t>
        </w:r>
      </w:hyperlink>
    </w:p>
    <w:p w:rsidR="000A13B4" w:rsidRDefault="000A13B4" w:rsidP="000A13B4">
      <w:pPr>
        <w:jc w:val="both"/>
      </w:pPr>
      <w:r>
        <w:rPr>
          <w:u w:val="single"/>
        </w:rPr>
        <w:t>Cursos y fechas.</w:t>
      </w:r>
    </w:p>
    <w:p w:rsidR="000A13B4" w:rsidRPr="005A449B" w:rsidRDefault="000A13B4" w:rsidP="000A13B4">
      <w:pPr>
        <w:jc w:val="both"/>
      </w:pPr>
      <w:r w:rsidRPr="005A449B">
        <w:rPr>
          <w:lang w:val="es-ES_tradnl"/>
        </w:rPr>
        <w:t xml:space="preserve">Comunicación Educativa: 03/05/2021 </w:t>
      </w:r>
    </w:p>
    <w:p w:rsidR="000A13B4" w:rsidRPr="005A449B" w:rsidRDefault="000A13B4" w:rsidP="000A13B4">
      <w:pPr>
        <w:jc w:val="both"/>
      </w:pPr>
      <w:r w:rsidRPr="005A449B">
        <w:rPr>
          <w:lang w:val="es-ES_tradnl"/>
        </w:rPr>
        <w:t xml:space="preserve">Evaluación Educativa: 10/05/2021 </w:t>
      </w:r>
    </w:p>
    <w:p w:rsidR="000A13B4" w:rsidRPr="005A449B" w:rsidRDefault="000A13B4" w:rsidP="000A13B4">
      <w:pPr>
        <w:jc w:val="both"/>
      </w:pPr>
      <w:r w:rsidRPr="005A449B">
        <w:rPr>
          <w:lang w:val="es-ES_tradnl"/>
        </w:rPr>
        <w:t xml:space="preserve">Psicodiagnóstico Escolar: 17/05/2021 </w:t>
      </w:r>
    </w:p>
    <w:p w:rsidR="000A13B4" w:rsidRPr="005A449B" w:rsidRDefault="000A13B4" w:rsidP="000A13B4">
      <w:pPr>
        <w:jc w:val="both"/>
      </w:pPr>
      <w:r w:rsidRPr="005A449B">
        <w:rPr>
          <w:lang w:val="es-ES_tradnl"/>
        </w:rPr>
        <w:t xml:space="preserve">Orientación y Psicoterapia Escolar: 24/05/2021 </w:t>
      </w:r>
    </w:p>
    <w:p w:rsidR="000A13B4" w:rsidRPr="005A449B" w:rsidRDefault="000A13B4" w:rsidP="000A13B4">
      <w:pPr>
        <w:jc w:val="both"/>
      </w:pPr>
      <w:r w:rsidRPr="005A449B">
        <w:rPr>
          <w:lang w:val="es-ES_tradnl"/>
        </w:rPr>
        <w:t xml:space="preserve">Educación para la Salud: 07/06/2021 </w:t>
      </w:r>
    </w:p>
    <w:p w:rsidR="000A13B4" w:rsidRPr="005A449B" w:rsidRDefault="000A13B4" w:rsidP="000A13B4">
      <w:pPr>
        <w:jc w:val="both"/>
      </w:pPr>
      <w:r w:rsidRPr="005A449B">
        <w:rPr>
          <w:lang w:val="es-ES_tradnl"/>
        </w:rPr>
        <w:t xml:space="preserve">Gerencia Educativa: 14/06/2020 </w:t>
      </w:r>
    </w:p>
    <w:p w:rsidR="000A13B4" w:rsidRDefault="000A13B4" w:rsidP="000A13B4">
      <w:pPr>
        <w:jc w:val="both"/>
      </w:pPr>
      <w:r w:rsidRPr="005A449B">
        <w:rPr>
          <w:lang w:val="es-ES_tradnl"/>
        </w:rPr>
        <w:t xml:space="preserve">Higiene y organización escolar: 21/06/2021 </w:t>
      </w:r>
    </w:p>
    <w:p w:rsidR="000A13B4" w:rsidRDefault="000A13B4" w:rsidP="000A13B4">
      <w:pPr>
        <w:rPr>
          <w:lang w:val="es-ES_tradnl"/>
        </w:rPr>
      </w:pPr>
    </w:p>
    <w:p w:rsidR="000A13B4" w:rsidRPr="00D96947" w:rsidRDefault="000A13B4" w:rsidP="000A13B4">
      <w:pPr>
        <w:jc w:val="both"/>
      </w:pPr>
      <w:r w:rsidRPr="00D96947">
        <w:rPr>
          <w:rFonts w:eastAsia="Calibri"/>
          <w:u w:val="single"/>
          <w:lang w:val="x-none" w:eastAsia="en-US"/>
        </w:rPr>
        <w:t>Título</w:t>
      </w:r>
      <w:r w:rsidRPr="00D96947">
        <w:rPr>
          <w:rFonts w:eastAsia="Calibri"/>
          <w:lang w:val="x-none" w:eastAsia="en-US"/>
        </w:rPr>
        <w:t>: Desarrollo Comunitario</w:t>
      </w:r>
      <w:r w:rsidRPr="00D96947">
        <w:rPr>
          <w:lang w:val="es-ES_tradnl"/>
        </w:rPr>
        <w:t>.</w:t>
      </w:r>
      <w:r w:rsidRPr="00D96947">
        <w:rPr>
          <w:rFonts w:eastAsia="Calibri"/>
          <w:lang w:val="x-none" w:eastAsia="en-US"/>
        </w:rPr>
        <w:t xml:space="preserve"> (XI edición)  </w:t>
      </w:r>
      <w:r w:rsidRPr="00D96947">
        <w:rPr>
          <w:rFonts w:eastAsia="Calibri"/>
          <w:b/>
          <w:color w:val="FF0000"/>
          <w:lang w:val="x-none" w:eastAsia="en-US"/>
        </w:rPr>
        <w:t>PROGRAMA ACREDITADO DE EXCELENCIA</w:t>
      </w:r>
      <w:r w:rsidRPr="00D96947">
        <w:rPr>
          <w:rFonts w:eastAsia="Calibri"/>
          <w:b/>
          <w:lang w:val="x-none" w:eastAsia="en-US"/>
        </w:rPr>
        <w:t xml:space="preserve"> </w:t>
      </w:r>
    </w:p>
    <w:p w:rsidR="000A13B4" w:rsidRPr="00D96947" w:rsidRDefault="000A13B4" w:rsidP="000A13B4">
      <w:pPr>
        <w:jc w:val="both"/>
      </w:pPr>
      <w:r w:rsidRPr="00D96947">
        <w:rPr>
          <w:u w:val="single"/>
        </w:rPr>
        <w:t>Coordinador</w:t>
      </w:r>
      <w:r w:rsidRPr="00D96947">
        <w:t>: Dra. C. Celia Marta Ri</w:t>
      </w:r>
      <w:r>
        <w:t xml:space="preserve">era Vázquez. </w:t>
      </w:r>
      <w:r w:rsidRPr="00D96947">
        <w:t xml:space="preserve">Correo: </w:t>
      </w:r>
      <w:hyperlink r:id="rId38" w:history="1">
        <w:r w:rsidRPr="00D96947">
          <w:rPr>
            <w:rStyle w:val="Hipervnculo"/>
          </w:rPr>
          <w:t>celiam@uclv.edu.cu</w:t>
        </w:r>
      </w:hyperlink>
    </w:p>
    <w:p w:rsidR="000A13B4" w:rsidRPr="00D96947" w:rsidRDefault="000A13B4" w:rsidP="000A13B4">
      <w:r w:rsidRPr="00D96947">
        <w:rPr>
          <w:u w:val="single"/>
        </w:rPr>
        <w:t>Cursos y fechas:</w:t>
      </w:r>
      <w:r w:rsidRPr="00D96947">
        <w:t xml:space="preserve"> </w:t>
      </w:r>
    </w:p>
    <w:tbl>
      <w:tblPr>
        <w:tblW w:w="0" w:type="auto"/>
        <w:tblLayout w:type="fixed"/>
        <w:tblLook w:val="0000" w:firstRow="0" w:lastRow="0" w:firstColumn="0" w:lastColumn="0" w:noHBand="0" w:noVBand="0"/>
      </w:tblPr>
      <w:tblGrid>
        <w:gridCol w:w="9288"/>
      </w:tblGrid>
      <w:tr w:rsidR="000A13B4" w:rsidRPr="00D96947" w:rsidTr="00571F81">
        <w:tc>
          <w:tcPr>
            <w:tcW w:w="9288" w:type="dxa"/>
            <w:shd w:val="clear" w:color="auto" w:fill="auto"/>
          </w:tcPr>
          <w:p w:rsidR="000A13B4" w:rsidRPr="00D96947" w:rsidRDefault="000A13B4" w:rsidP="00571F81">
            <w:r w:rsidRPr="00D96947">
              <w:rPr>
                <w:rFonts w:eastAsia="Calibri"/>
              </w:rPr>
              <w:t xml:space="preserve">La comunidad y lo comunitario: </w:t>
            </w:r>
            <w:r>
              <w:rPr>
                <w:rFonts w:eastAsia="Calibri"/>
              </w:rPr>
              <w:t>0</w:t>
            </w:r>
            <w:r w:rsidRPr="00D96947">
              <w:rPr>
                <w:rFonts w:eastAsia="Calibri"/>
              </w:rPr>
              <w:t>1/06/2021</w:t>
            </w:r>
          </w:p>
        </w:tc>
      </w:tr>
      <w:tr w:rsidR="000A13B4" w:rsidRPr="00D96947" w:rsidTr="00571F81">
        <w:tc>
          <w:tcPr>
            <w:tcW w:w="9288" w:type="dxa"/>
            <w:shd w:val="clear" w:color="auto" w:fill="auto"/>
          </w:tcPr>
          <w:p w:rsidR="000A13B4" w:rsidRPr="00D96947" w:rsidRDefault="000A13B4" w:rsidP="00571F81">
            <w:r w:rsidRPr="00D96947">
              <w:rPr>
                <w:rFonts w:eastAsia="Calibri"/>
              </w:rPr>
              <w:t xml:space="preserve">El desarrollo. Su comprensión teórica: </w:t>
            </w:r>
            <w:r>
              <w:rPr>
                <w:rFonts w:eastAsia="Calibri"/>
              </w:rPr>
              <w:t>0</w:t>
            </w:r>
            <w:r w:rsidRPr="00D96947">
              <w:rPr>
                <w:rFonts w:eastAsia="Calibri"/>
              </w:rPr>
              <w:t xml:space="preserve">6/07/2021 </w:t>
            </w:r>
          </w:p>
        </w:tc>
      </w:tr>
      <w:tr w:rsidR="000A13B4" w:rsidRPr="00D96947" w:rsidTr="00571F81">
        <w:trPr>
          <w:trHeight w:val="322"/>
        </w:trPr>
        <w:tc>
          <w:tcPr>
            <w:tcW w:w="9288" w:type="dxa"/>
            <w:shd w:val="clear" w:color="auto" w:fill="auto"/>
          </w:tcPr>
          <w:p w:rsidR="000A13B4" w:rsidRPr="00D96947" w:rsidRDefault="000A13B4" w:rsidP="00571F81">
            <w:pPr>
              <w:rPr>
                <w:rFonts w:eastAsia="Calibri"/>
              </w:rPr>
            </w:pPr>
            <w:r w:rsidRPr="00D96947">
              <w:rPr>
                <w:rFonts w:eastAsia="Calibri"/>
              </w:rPr>
              <w:t>Fundamentos Sociales del Desarrollo Comunitario.</w:t>
            </w:r>
            <w:r>
              <w:rPr>
                <w:rFonts w:eastAsia="Calibri"/>
              </w:rPr>
              <w:t>0</w:t>
            </w:r>
            <w:r w:rsidRPr="00D96947">
              <w:rPr>
                <w:rFonts w:eastAsia="Calibri"/>
              </w:rPr>
              <w:t>7/</w:t>
            </w:r>
            <w:r>
              <w:rPr>
                <w:rFonts w:eastAsia="Calibri"/>
              </w:rPr>
              <w:t>0</w:t>
            </w:r>
            <w:r w:rsidRPr="00D96947">
              <w:rPr>
                <w:rFonts w:eastAsia="Calibri"/>
              </w:rPr>
              <w:t>9/2021</w:t>
            </w:r>
          </w:p>
        </w:tc>
      </w:tr>
    </w:tbl>
    <w:p w:rsidR="000A13B4" w:rsidRPr="00D96947" w:rsidRDefault="000A13B4" w:rsidP="000A13B4">
      <w:pPr>
        <w:rPr>
          <w:rFonts w:eastAsia="Calibri"/>
        </w:rPr>
      </w:pPr>
      <w:r w:rsidRPr="00D96947">
        <w:rPr>
          <w:rFonts w:eastAsia="Calibri"/>
        </w:rPr>
        <w:t xml:space="preserve">Psicología social comunitaria </w:t>
      </w:r>
      <w:r>
        <w:rPr>
          <w:rFonts w:eastAsia="Calibri"/>
        </w:rPr>
        <w:t>0</w:t>
      </w:r>
      <w:r w:rsidRPr="00D96947">
        <w:rPr>
          <w:rFonts w:eastAsia="Calibri"/>
        </w:rPr>
        <w:t>5</w:t>
      </w:r>
      <w:r>
        <w:rPr>
          <w:rFonts w:eastAsia="Calibri"/>
        </w:rPr>
        <w:t>/10/</w:t>
      </w:r>
      <w:r w:rsidRPr="00D96947">
        <w:rPr>
          <w:rFonts w:eastAsia="Calibri"/>
        </w:rPr>
        <w:t xml:space="preserve"> 2021</w:t>
      </w:r>
    </w:p>
    <w:p w:rsidR="000A13B4" w:rsidRPr="00D96947" w:rsidRDefault="000A13B4" w:rsidP="000A13B4">
      <w:pPr>
        <w:rPr>
          <w:rFonts w:eastAsia="Calibri"/>
        </w:rPr>
      </w:pPr>
      <w:r w:rsidRPr="00D96947">
        <w:rPr>
          <w:rFonts w:eastAsia="Calibri"/>
        </w:rPr>
        <w:t xml:space="preserve">Bases teórico-metodológicas del principio  del autodesarrollo comunitario. </w:t>
      </w:r>
      <w:r>
        <w:rPr>
          <w:rFonts w:eastAsia="Calibri"/>
        </w:rPr>
        <w:t>0</w:t>
      </w:r>
      <w:r w:rsidRPr="00D96947">
        <w:rPr>
          <w:rFonts w:eastAsia="Calibri"/>
        </w:rPr>
        <w:t>2/11/2021</w:t>
      </w:r>
    </w:p>
    <w:p w:rsidR="000A13B4" w:rsidRDefault="000A13B4" w:rsidP="000A13B4">
      <w:pPr>
        <w:rPr>
          <w:rFonts w:eastAsia="Calibri"/>
          <w:highlight w:val="green"/>
        </w:rPr>
      </w:pPr>
    </w:p>
    <w:p w:rsidR="000A13B4" w:rsidRPr="00591191" w:rsidRDefault="000A13B4" w:rsidP="000A13B4">
      <w:pPr>
        <w:rPr>
          <w:rFonts w:eastAsia="Calibri"/>
          <w:highlight w:val="green"/>
        </w:rPr>
      </w:pPr>
    </w:p>
    <w:p w:rsidR="000A13B4" w:rsidRDefault="000A13B4" w:rsidP="000A13B4">
      <w:r>
        <w:rPr>
          <w:b/>
          <w:sz w:val="36"/>
        </w:rPr>
        <w:t>III.- DIPLOMADOS</w:t>
      </w:r>
    </w:p>
    <w:p w:rsidR="000A13B4" w:rsidRPr="000A13B4" w:rsidRDefault="000A13B4" w:rsidP="000A13B4">
      <w:pPr>
        <w:contextualSpacing/>
        <w:jc w:val="both"/>
        <w:rPr>
          <w:b/>
          <w:u w:val="single"/>
        </w:rPr>
      </w:pPr>
    </w:p>
    <w:p w:rsidR="000A13B4" w:rsidRPr="000A13B4" w:rsidRDefault="000A13B4" w:rsidP="000A13B4">
      <w:r w:rsidRPr="000A13B4">
        <w:rPr>
          <w:u w:val="single"/>
        </w:rPr>
        <w:t>Título</w:t>
      </w:r>
      <w:r w:rsidRPr="000A13B4">
        <w:t>: Formación para el ejercicio de las funciones del fiscal.</w:t>
      </w:r>
    </w:p>
    <w:p w:rsidR="000A13B4" w:rsidRPr="000A13B4" w:rsidRDefault="000A13B4" w:rsidP="000A13B4">
      <w:pPr>
        <w:autoSpaceDE w:val="0"/>
      </w:pPr>
      <w:r w:rsidRPr="000A13B4">
        <w:rPr>
          <w:u w:val="single"/>
        </w:rPr>
        <w:t>Coordinador:</w:t>
      </w:r>
      <w:r w:rsidRPr="000A13B4">
        <w:rPr>
          <w:b/>
          <w:bCs/>
        </w:rPr>
        <w:t xml:space="preserve">  </w:t>
      </w:r>
      <w:r w:rsidR="00A97B9F">
        <w:rPr>
          <w:bCs/>
        </w:rPr>
        <w:t xml:space="preserve">M. Sc. </w:t>
      </w:r>
      <w:r w:rsidRPr="000A13B4">
        <w:t xml:space="preserve">Yisel Ortega Moreno  Correo: </w:t>
      </w:r>
      <w:r w:rsidRPr="000A13B4">
        <w:rPr>
          <w:rFonts w:ascii="Arial" w:hAnsi="Arial" w:cs="Arial"/>
          <w:color w:val="0000FF"/>
          <w:u w:val="single"/>
          <w:lang w:val="fr-FR"/>
        </w:rPr>
        <w:t>yortega@uclv.cu</w:t>
      </w:r>
    </w:p>
    <w:p w:rsidR="000A13B4" w:rsidRPr="000A13B4" w:rsidRDefault="000A13B4" w:rsidP="000A13B4">
      <w:pPr>
        <w:pStyle w:val="western"/>
        <w:spacing w:before="0" w:beforeAutospacing="0"/>
        <w:rPr>
          <w:sz w:val="24"/>
          <w:szCs w:val="24"/>
        </w:rPr>
      </w:pPr>
      <w:r w:rsidRPr="000A13B4">
        <w:rPr>
          <w:sz w:val="24"/>
          <w:szCs w:val="24"/>
          <w:u w:val="single"/>
        </w:rPr>
        <w:t>Cronograma:</w:t>
      </w:r>
      <w:r w:rsidRPr="000A13B4">
        <w:rPr>
          <w:b/>
          <w:bCs/>
          <w:sz w:val="24"/>
          <w:szCs w:val="24"/>
        </w:rPr>
        <w:t xml:space="preserve"> </w:t>
      </w:r>
      <w:r w:rsidRPr="000A13B4">
        <w:rPr>
          <w:bCs/>
          <w:sz w:val="24"/>
          <w:szCs w:val="24"/>
        </w:rPr>
        <w:t>Comienza</w:t>
      </w:r>
      <w:r w:rsidRPr="000A13B4">
        <w:rPr>
          <w:b/>
          <w:bCs/>
          <w:sz w:val="24"/>
          <w:szCs w:val="24"/>
        </w:rPr>
        <w:t xml:space="preserve"> </w:t>
      </w:r>
      <w:r w:rsidRPr="000A13B4">
        <w:rPr>
          <w:bCs/>
          <w:sz w:val="24"/>
          <w:szCs w:val="24"/>
        </w:rPr>
        <w:t>1 diciembre 2020</w:t>
      </w:r>
      <w:r w:rsidRPr="000A13B4">
        <w:rPr>
          <w:b/>
          <w:bCs/>
          <w:sz w:val="24"/>
          <w:szCs w:val="24"/>
        </w:rPr>
        <w:t xml:space="preserve"> </w:t>
      </w:r>
      <w:r w:rsidRPr="000A13B4">
        <w:rPr>
          <w:rFonts w:ascii="Calibri" w:eastAsia="Calibri" w:hAnsi="Calibri" w:cs="Calibri"/>
          <w:sz w:val="24"/>
          <w:szCs w:val="24"/>
          <w:lang w:eastAsia="en-US"/>
        </w:rPr>
        <w:t>Duración máxima de 10 meses</w:t>
      </w:r>
    </w:p>
    <w:p w:rsidR="000A13B4" w:rsidRPr="000A13B4" w:rsidRDefault="000A13B4" w:rsidP="000A13B4">
      <w:pPr>
        <w:pStyle w:val="western"/>
        <w:spacing w:before="0" w:beforeAutospacing="0"/>
        <w:rPr>
          <w:rFonts w:ascii="Calibri" w:eastAsia="Calibri" w:hAnsi="Calibri" w:cs="Calibri"/>
          <w:sz w:val="24"/>
          <w:szCs w:val="24"/>
          <w:u w:val="single"/>
          <w:lang w:eastAsia="en-US"/>
        </w:rPr>
      </w:pPr>
      <w:r w:rsidRPr="000A13B4">
        <w:rPr>
          <w:rFonts w:ascii="Calibri" w:eastAsia="Calibri" w:hAnsi="Calibri" w:cs="Calibri"/>
          <w:sz w:val="24"/>
          <w:szCs w:val="24"/>
          <w:u w:val="single"/>
          <w:lang w:eastAsia="en-US"/>
        </w:rPr>
        <w:t>Cursos y fechas:</w:t>
      </w:r>
    </w:p>
    <w:p w:rsidR="000A13B4" w:rsidRPr="000A13B4" w:rsidRDefault="000A13B4" w:rsidP="000A13B4">
      <w:pPr>
        <w:pStyle w:val="western"/>
        <w:spacing w:before="0" w:beforeAutospacing="0"/>
        <w:rPr>
          <w:sz w:val="24"/>
          <w:szCs w:val="24"/>
        </w:rPr>
      </w:pPr>
      <w:r w:rsidRPr="000A13B4">
        <w:rPr>
          <w:sz w:val="24"/>
          <w:szCs w:val="24"/>
        </w:rPr>
        <w:t>Misión, visión, objetivos y funciones de la Fiscalía General de la República, establecidos en la Constitución en defensa de la Revolución. 1/12/2020</w:t>
      </w:r>
    </w:p>
    <w:p w:rsidR="000A13B4" w:rsidRPr="000A13B4" w:rsidRDefault="000A13B4" w:rsidP="000A13B4">
      <w:pPr>
        <w:pStyle w:val="western"/>
        <w:spacing w:before="0" w:beforeAutospacing="0"/>
        <w:rPr>
          <w:sz w:val="24"/>
          <w:szCs w:val="24"/>
        </w:rPr>
      </w:pPr>
      <w:r w:rsidRPr="000A13B4">
        <w:rPr>
          <w:sz w:val="24"/>
          <w:szCs w:val="24"/>
        </w:rPr>
        <w:t>Metodología de la investigación científica aplicada a las ciencias jurídicas. 5/01/2021</w:t>
      </w:r>
    </w:p>
    <w:p w:rsidR="000A13B4" w:rsidRPr="000A13B4" w:rsidRDefault="000A13B4" w:rsidP="000A13B4">
      <w:pPr>
        <w:pStyle w:val="western"/>
        <w:spacing w:before="0" w:beforeAutospacing="0"/>
        <w:rPr>
          <w:sz w:val="24"/>
          <w:szCs w:val="24"/>
        </w:rPr>
      </w:pPr>
      <w:r w:rsidRPr="000A13B4">
        <w:rPr>
          <w:sz w:val="24"/>
          <w:szCs w:val="24"/>
        </w:rPr>
        <w:t>El Proceso Penal. Papel del Fiscal en el proceso penal cubano. 2/02/2021</w:t>
      </w:r>
    </w:p>
    <w:p w:rsidR="000A13B4" w:rsidRPr="000A13B4" w:rsidRDefault="000A13B4" w:rsidP="000A13B4">
      <w:pPr>
        <w:pStyle w:val="western"/>
        <w:spacing w:before="0" w:beforeAutospacing="0"/>
        <w:rPr>
          <w:sz w:val="24"/>
          <w:szCs w:val="24"/>
        </w:rPr>
      </w:pPr>
      <w:r w:rsidRPr="000A13B4">
        <w:rPr>
          <w:sz w:val="24"/>
          <w:szCs w:val="24"/>
        </w:rPr>
        <w:t>Participación del Fiscal en el juicio oral en Cuba. 2/03/2021</w:t>
      </w:r>
    </w:p>
    <w:p w:rsidR="000A13B4" w:rsidRPr="000A13B4" w:rsidRDefault="000A13B4" w:rsidP="000A13B4">
      <w:pPr>
        <w:pStyle w:val="western"/>
        <w:spacing w:before="0" w:beforeAutospacing="0"/>
        <w:rPr>
          <w:sz w:val="24"/>
          <w:szCs w:val="24"/>
        </w:rPr>
      </w:pPr>
      <w:r w:rsidRPr="000A13B4">
        <w:rPr>
          <w:sz w:val="24"/>
          <w:szCs w:val="24"/>
        </w:rPr>
        <w:t>Los medios de impugnación de las resoluciones judiciales en materia penal. El Procedimiento especial de Revisión. 16/03/2021</w:t>
      </w:r>
    </w:p>
    <w:p w:rsidR="000A13B4" w:rsidRPr="000A13B4" w:rsidRDefault="000A13B4" w:rsidP="000A13B4">
      <w:pPr>
        <w:pStyle w:val="western"/>
        <w:spacing w:before="0" w:beforeAutospacing="0"/>
        <w:rPr>
          <w:sz w:val="24"/>
          <w:szCs w:val="24"/>
        </w:rPr>
      </w:pPr>
      <w:r w:rsidRPr="000A13B4">
        <w:rPr>
          <w:sz w:val="24"/>
          <w:szCs w:val="24"/>
        </w:rPr>
        <w:t>La función de atención a los ciudadanos y la tramitación de quejas, peticiones y denuncias. 6/04/2021</w:t>
      </w:r>
    </w:p>
    <w:p w:rsidR="000A13B4" w:rsidRPr="000A13B4" w:rsidRDefault="000A13B4" w:rsidP="000A13B4">
      <w:pPr>
        <w:pStyle w:val="western"/>
        <w:spacing w:before="0" w:beforeAutospacing="0"/>
        <w:rPr>
          <w:sz w:val="24"/>
          <w:szCs w:val="24"/>
        </w:rPr>
      </w:pPr>
      <w:r w:rsidRPr="000A13B4">
        <w:rPr>
          <w:sz w:val="24"/>
          <w:szCs w:val="24"/>
        </w:rPr>
        <w:lastRenderedPageBreak/>
        <w:t>Los asuntos jurisdiccionales. El Proceso de Revisión en materia Civil, Administrativo y Laboral. 4/05/2021</w:t>
      </w:r>
    </w:p>
    <w:p w:rsidR="000A13B4" w:rsidRPr="000A13B4" w:rsidRDefault="000A13B4" w:rsidP="000A13B4">
      <w:pPr>
        <w:pStyle w:val="western"/>
        <w:spacing w:before="0" w:beforeAutospacing="0"/>
        <w:rPr>
          <w:sz w:val="24"/>
          <w:szCs w:val="24"/>
        </w:rPr>
      </w:pPr>
      <w:r w:rsidRPr="000A13B4">
        <w:rPr>
          <w:sz w:val="24"/>
          <w:szCs w:val="24"/>
        </w:rPr>
        <w:t>La protección de derechos de niños, niñas y adolescentes. Funciones del fiscal. 1/06/2021</w:t>
      </w:r>
    </w:p>
    <w:p w:rsidR="000A13B4" w:rsidRPr="000A13B4" w:rsidRDefault="000A13B4" w:rsidP="000A13B4">
      <w:pPr>
        <w:pStyle w:val="western"/>
        <w:spacing w:before="0" w:beforeAutospacing="0"/>
        <w:rPr>
          <w:sz w:val="24"/>
          <w:szCs w:val="24"/>
        </w:rPr>
      </w:pPr>
      <w:r w:rsidRPr="000A13B4">
        <w:rPr>
          <w:sz w:val="24"/>
          <w:szCs w:val="24"/>
        </w:rPr>
        <w:t>La Fiscalía General de la República en la atención y protección de personas con discapacidad, conducta deambulante, y adultos mayores en situación de vulnerabilidad. 6/07/2021</w:t>
      </w:r>
    </w:p>
    <w:p w:rsidR="000A13B4" w:rsidRPr="000A13B4" w:rsidRDefault="000A13B4" w:rsidP="000A13B4">
      <w:pPr>
        <w:pStyle w:val="western"/>
        <w:spacing w:before="0" w:beforeAutospacing="0"/>
        <w:rPr>
          <w:sz w:val="24"/>
          <w:szCs w:val="24"/>
        </w:rPr>
      </w:pPr>
      <w:r w:rsidRPr="000A13B4">
        <w:rPr>
          <w:sz w:val="24"/>
          <w:szCs w:val="24"/>
        </w:rPr>
        <w:t>El Control de la Legalidad en los Establecimientos Penitenciarios y locales de detención. 7/09/2021</w:t>
      </w:r>
    </w:p>
    <w:p w:rsidR="000A13B4" w:rsidRPr="000A13B4" w:rsidRDefault="000A13B4" w:rsidP="000A13B4">
      <w:pPr>
        <w:pStyle w:val="western"/>
        <w:spacing w:before="0" w:beforeAutospacing="0"/>
        <w:rPr>
          <w:sz w:val="24"/>
          <w:szCs w:val="24"/>
        </w:rPr>
      </w:pPr>
      <w:r w:rsidRPr="000A13B4">
        <w:rPr>
          <w:sz w:val="24"/>
          <w:szCs w:val="24"/>
        </w:rPr>
        <w:t>Las verificaciones, investigaciones fiscales y procedimientos confiscatorios a la luz de los principios contenidos en la Constitución de la República de Cuba. 5/10/2021</w:t>
      </w:r>
    </w:p>
    <w:p w:rsidR="000A13B4" w:rsidRPr="000A13B4" w:rsidRDefault="000A13B4" w:rsidP="000A13B4">
      <w:pPr>
        <w:rPr>
          <w:rFonts w:ascii="Calibri" w:eastAsia="Calibri" w:hAnsi="Calibri" w:cs="Calibri"/>
          <w:lang w:eastAsia="en-US"/>
        </w:rPr>
      </w:pPr>
    </w:p>
    <w:p w:rsidR="000A13B4" w:rsidRPr="000A13B4" w:rsidRDefault="000A13B4" w:rsidP="000A13B4">
      <w:r w:rsidRPr="000A13B4">
        <w:rPr>
          <w:u w:val="single"/>
        </w:rPr>
        <w:t>Título</w:t>
      </w:r>
      <w:r w:rsidRPr="000A13B4">
        <w:t>: Asesoría legal a las personas jurídicas en materia económica.</w:t>
      </w:r>
    </w:p>
    <w:p w:rsidR="000A13B4" w:rsidRPr="000A13B4" w:rsidRDefault="000A13B4" w:rsidP="000A13B4">
      <w:r w:rsidRPr="000A13B4">
        <w:rPr>
          <w:u w:val="single"/>
        </w:rPr>
        <w:t>Coordinador:</w:t>
      </w:r>
      <w:r w:rsidRPr="000A13B4">
        <w:rPr>
          <w:b/>
          <w:bCs/>
        </w:rPr>
        <w:t xml:space="preserve">  </w:t>
      </w:r>
      <w:r w:rsidR="00A97B9F">
        <w:rPr>
          <w:bCs/>
        </w:rPr>
        <w:t xml:space="preserve">M. Sc. </w:t>
      </w:r>
      <w:r w:rsidRPr="000A13B4">
        <w:t xml:space="preserve">Fernando de Jesús Echerri Ferrandiz    Correo: </w:t>
      </w:r>
      <w:r w:rsidRPr="000A13B4">
        <w:rPr>
          <w:rFonts w:ascii="Arial" w:hAnsi="Arial" w:cs="Arial"/>
          <w:color w:val="0000FF"/>
          <w:u w:val="single"/>
          <w:lang w:val="fr-FR"/>
        </w:rPr>
        <w:t>echerri@uclv.edu.cu</w:t>
      </w:r>
      <w:r w:rsidRPr="000A13B4">
        <w:t>.</w:t>
      </w:r>
    </w:p>
    <w:p w:rsidR="000A13B4" w:rsidRPr="000A13B4" w:rsidRDefault="000A13B4" w:rsidP="000A13B4">
      <w:r w:rsidRPr="000A13B4">
        <w:rPr>
          <w:u w:val="single"/>
        </w:rPr>
        <w:t>Cronograma:</w:t>
      </w:r>
      <w:r w:rsidRPr="000A13B4">
        <w:rPr>
          <w:b/>
          <w:bCs/>
        </w:rPr>
        <w:t xml:space="preserve"> </w:t>
      </w:r>
      <w:r w:rsidRPr="000A13B4">
        <w:rPr>
          <w:bCs/>
        </w:rPr>
        <w:t>Inicio 1 septiembre 2021</w:t>
      </w:r>
      <w:r w:rsidRPr="000A13B4">
        <w:rPr>
          <w:b/>
          <w:bCs/>
        </w:rPr>
        <w:t xml:space="preserve"> </w:t>
      </w:r>
      <w:r w:rsidRPr="000A13B4">
        <w:t>Duración máxima de 10 meses</w:t>
      </w:r>
    </w:p>
    <w:p w:rsidR="000A13B4" w:rsidRPr="000A13B4" w:rsidRDefault="000A13B4" w:rsidP="000A13B4">
      <w:pPr>
        <w:pStyle w:val="western"/>
        <w:spacing w:before="0" w:beforeAutospacing="0"/>
        <w:rPr>
          <w:rFonts w:ascii="Calibri" w:eastAsia="Calibri" w:hAnsi="Calibri" w:cs="Calibri"/>
          <w:sz w:val="24"/>
          <w:szCs w:val="24"/>
          <w:u w:val="single"/>
          <w:lang w:eastAsia="en-US"/>
        </w:rPr>
      </w:pPr>
      <w:r w:rsidRPr="000A13B4">
        <w:rPr>
          <w:rFonts w:ascii="Calibri" w:eastAsia="Calibri" w:hAnsi="Calibri" w:cs="Calibri"/>
          <w:sz w:val="24"/>
          <w:szCs w:val="24"/>
          <w:u w:val="single"/>
          <w:lang w:eastAsia="en-US"/>
        </w:rPr>
        <w:t>Cursos y fechas:</w:t>
      </w:r>
    </w:p>
    <w:p w:rsidR="000A13B4" w:rsidRDefault="000A13B4" w:rsidP="000A13B4">
      <w:pPr>
        <w:jc w:val="both"/>
      </w:pPr>
      <w:r w:rsidRPr="000A13B4">
        <w:t>Sujetos de gestión del sector estatal</w:t>
      </w:r>
      <w:r>
        <w:t xml:space="preserve"> y no estatal de la economía. 01/09/2021</w:t>
      </w:r>
    </w:p>
    <w:p w:rsidR="000A13B4" w:rsidRDefault="000A13B4" w:rsidP="000A13B4">
      <w:pPr>
        <w:jc w:val="both"/>
      </w:pPr>
      <w:r>
        <w:t>Contratación económica nacional e internacional. Estudio de casos. 06/10/2021</w:t>
      </w:r>
    </w:p>
    <w:p w:rsidR="000A13B4" w:rsidRDefault="000A13B4" w:rsidP="000A13B4">
      <w:pPr>
        <w:jc w:val="both"/>
      </w:pPr>
      <w:r>
        <w:t xml:space="preserve">Solución de conflictos de carácter nacional e internacional en el ámbito económico. </w:t>
      </w:r>
    </w:p>
    <w:p w:rsidR="000A13B4" w:rsidRDefault="000A13B4" w:rsidP="000A13B4">
      <w:pPr>
        <w:jc w:val="both"/>
      </w:pPr>
      <w:r>
        <w:t>Derecho Bancario y Fiscal. 20/10/2021</w:t>
      </w:r>
    </w:p>
    <w:p w:rsidR="000A13B4" w:rsidRDefault="000A13B4" w:rsidP="000A13B4">
      <w:pPr>
        <w:jc w:val="both"/>
      </w:pPr>
      <w:r>
        <w:t>Redacción de instrumentos jurídicos-</w:t>
      </w:r>
      <w:r w:rsidRPr="004F2472">
        <w:t>administrativos. 03/11</w:t>
      </w:r>
      <w:r>
        <w:t>/2021</w:t>
      </w:r>
    </w:p>
    <w:p w:rsidR="000A13B4" w:rsidRDefault="000A13B4" w:rsidP="000A13B4">
      <w:pPr>
        <w:jc w:val="both"/>
      </w:pPr>
      <w:r>
        <w:t>Sistema y estrategias de propiedad industrial de los sujetos de gestión de la economía nacional. Protección, gestión, comercialización y defensa de los derechos de PI de las empresas y demás sujetos de gestión de la economía nacional. 17/11/2021</w:t>
      </w:r>
    </w:p>
    <w:p w:rsidR="000A13B4" w:rsidRDefault="000A13B4" w:rsidP="000A13B4">
      <w:pPr>
        <w:jc w:val="both"/>
      </w:pPr>
      <w:r>
        <w:t>Gestión jurídica ambiental y de la empresa. Instrumentos de gestión ambiental. 01/12/2021</w:t>
      </w:r>
    </w:p>
    <w:p w:rsidR="000A13B4" w:rsidRDefault="000A13B4" w:rsidP="000A13B4">
      <w:pPr>
        <w:jc w:val="both"/>
      </w:pPr>
      <w:r>
        <w:t>La relación jurídica laboral. 15/12/2021</w:t>
      </w:r>
    </w:p>
    <w:p w:rsidR="000A13B4" w:rsidRDefault="000A13B4" w:rsidP="000A13B4">
      <w:pPr>
        <w:autoSpaceDE w:val="0"/>
        <w:rPr>
          <w:highlight w:val="green"/>
        </w:rPr>
      </w:pPr>
    </w:p>
    <w:p w:rsidR="000A13B4" w:rsidRPr="00594992" w:rsidRDefault="000A13B4" w:rsidP="000A13B4">
      <w:pPr>
        <w:tabs>
          <w:tab w:val="left" w:pos="9060"/>
        </w:tabs>
      </w:pPr>
      <w:r>
        <w:rPr>
          <w:u w:val="single"/>
        </w:rPr>
        <w:t>Título</w:t>
      </w:r>
      <w:r>
        <w:t xml:space="preserve">: </w:t>
      </w:r>
      <w:r w:rsidRPr="00252F72">
        <w:t>Territorio, Medio ambiente y comunidades resilientes para el desarrollo sostenible.</w:t>
      </w:r>
      <w:r w:rsidRPr="00213D57">
        <w:rPr>
          <w:b/>
          <w:u w:val="single"/>
        </w:rPr>
        <w:t xml:space="preserve"> </w:t>
      </w:r>
      <w:r w:rsidRPr="00213D57">
        <w:rPr>
          <w:b/>
          <w:i/>
          <w:u w:val="single"/>
        </w:rPr>
        <w:t xml:space="preserve"> </w:t>
      </w:r>
    </w:p>
    <w:p w:rsidR="000A13B4" w:rsidRDefault="000A13B4" w:rsidP="000A13B4">
      <w:pPr>
        <w:rPr>
          <w:lang w:val="pt-BR"/>
        </w:rPr>
      </w:pPr>
      <w:r>
        <w:rPr>
          <w:u w:val="single"/>
        </w:rPr>
        <w:t>Coordinadora:</w:t>
      </w:r>
      <w:r>
        <w:rPr>
          <w:b/>
          <w:bCs/>
        </w:rPr>
        <w:t xml:space="preserve"> </w:t>
      </w:r>
      <w:r>
        <w:t xml:space="preserve">Dra. C. </w:t>
      </w:r>
      <w:r w:rsidRPr="00213D57">
        <w:rPr>
          <w:lang w:val="pt-BR"/>
        </w:rPr>
        <w:t>Georgina Castr</w:t>
      </w:r>
      <w:r w:rsidRPr="00144389">
        <w:rPr>
          <w:lang w:val="pt-BR"/>
        </w:rPr>
        <w:t>o Acevedo.</w:t>
      </w:r>
      <w:r>
        <w:rPr>
          <w:lang w:val="pt-BR"/>
        </w:rPr>
        <w:t xml:space="preserve">  </w:t>
      </w:r>
      <w:r w:rsidRPr="00D96947">
        <w:t xml:space="preserve">Correo: </w:t>
      </w:r>
      <w:r>
        <w:rPr>
          <w:lang w:val="pt-BR"/>
        </w:rPr>
        <w:t xml:space="preserve"> </w:t>
      </w:r>
      <w:hyperlink r:id="rId39" w:history="1">
        <w:r w:rsidRPr="00351EF5">
          <w:rPr>
            <w:rStyle w:val="Hipervnculo"/>
            <w:lang w:val="pt-BR"/>
          </w:rPr>
          <w:t>geocast@uclv.edu.cu</w:t>
        </w:r>
      </w:hyperlink>
    </w:p>
    <w:p w:rsidR="000A13B4" w:rsidRPr="007F168E" w:rsidRDefault="000A13B4" w:rsidP="000A13B4">
      <w:pPr>
        <w:pStyle w:val="western"/>
        <w:spacing w:before="0" w:beforeAutospacing="0"/>
        <w:rPr>
          <w:u w:val="single"/>
        </w:rPr>
      </w:pPr>
      <w:r w:rsidRPr="007F168E">
        <w:rPr>
          <w:u w:val="single"/>
        </w:rPr>
        <w:t>Cursos y fechas:</w:t>
      </w:r>
    </w:p>
    <w:p w:rsidR="000A13B4" w:rsidRPr="00213D57" w:rsidRDefault="000A13B4" w:rsidP="000A13B4">
      <w:pPr>
        <w:pStyle w:val="Prrafodelista"/>
        <w:spacing w:after="0" w:line="240" w:lineRule="auto"/>
        <w:ind w:left="0"/>
        <w:jc w:val="both"/>
        <w:rPr>
          <w:rFonts w:ascii="Times New Roman" w:hAnsi="Times New Roman"/>
          <w:sz w:val="24"/>
          <w:szCs w:val="24"/>
        </w:rPr>
      </w:pPr>
      <w:r w:rsidRPr="00213D57">
        <w:rPr>
          <w:rFonts w:ascii="Times New Roman" w:hAnsi="Times New Roman"/>
          <w:sz w:val="24"/>
          <w:szCs w:val="24"/>
        </w:rPr>
        <w:t>Fundamentos teóricos metodológicos para el estudio del medio ambiente</w:t>
      </w:r>
      <w:r>
        <w:rPr>
          <w:rFonts w:ascii="Times New Roman" w:hAnsi="Times New Roman"/>
          <w:sz w:val="24"/>
          <w:szCs w:val="24"/>
        </w:rPr>
        <w:t>. 15/03</w:t>
      </w:r>
      <w:r w:rsidRPr="00213D57">
        <w:rPr>
          <w:rFonts w:ascii="Times New Roman" w:hAnsi="Times New Roman"/>
          <w:sz w:val="24"/>
          <w:szCs w:val="24"/>
        </w:rPr>
        <w:t>/2021</w:t>
      </w:r>
      <w:r>
        <w:rPr>
          <w:rFonts w:ascii="Times New Roman" w:hAnsi="Times New Roman"/>
          <w:sz w:val="24"/>
          <w:szCs w:val="24"/>
        </w:rPr>
        <w:t xml:space="preserve"> </w:t>
      </w:r>
      <w:r w:rsidRPr="00213D57">
        <w:rPr>
          <w:rFonts w:ascii="Times New Roman" w:hAnsi="Times New Roman"/>
          <w:sz w:val="24"/>
          <w:szCs w:val="24"/>
        </w:rPr>
        <w:t xml:space="preserve"> </w:t>
      </w:r>
    </w:p>
    <w:p w:rsidR="000A13B4" w:rsidRPr="002D20F7" w:rsidRDefault="000A13B4" w:rsidP="000A13B4">
      <w:r w:rsidRPr="00213D57">
        <w:t>Territorio espacio y medio ambiente</w:t>
      </w:r>
      <w:r>
        <w:t>.</w:t>
      </w:r>
      <w:r w:rsidRPr="00252F72">
        <w:t xml:space="preserve"> </w:t>
      </w:r>
      <w:r>
        <w:t>29/03</w:t>
      </w:r>
      <w:r w:rsidRPr="00213D57">
        <w:t>/2021</w:t>
      </w:r>
      <w:r>
        <w:t xml:space="preserve"> </w:t>
      </w:r>
      <w:r w:rsidRPr="002D20F7">
        <w:t xml:space="preserve"> </w:t>
      </w:r>
    </w:p>
    <w:p w:rsidR="000A13B4" w:rsidRPr="002D20F7" w:rsidRDefault="000A13B4" w:rsidP="000A13B4">
      <w:r w:rsidRPr="00213D57">
        <w:t>Comunidades resiliente</w:t>
      </w:r>
      <w:r>
        <w:t>s para el Desarrollo Sostenible</w:t>
      </w:r>
      <w:r w:rsidRPr="00213D57">
        <w:t xml:space="preserve"> </w:t>
      </w:r>
      <w:r>
        <w:t>12/04</w:t>
      </w:r>
      <w:r w:rsidRPr="00213D57">
        <w:t>/2021</w:t>
      </w:r>
      <w:r>
        <w:t xml:space="preserve"> </w:t>
      </w:r>
      <w:r w:rsidRPr="002D20F7">
        <w:t xml:space="preserve"> </w:t>
      </w:r>
    </w:p>
    <w:p w:rsidR="000A13B4" w:rsidRDefault="000A13B4" w:rsidP="000A13B4">
      <w:r w:rsidRPr="00213D57">
        <w:t>La gestión del conocimiento, contribución a la gestión ambiental.</w:t>
      </w:r>
      <w:r>
        <w:t xml:space="preserve"> </w:t>
      </w:r>
      <w:r w:rsidRPr="00213D57">
        <w:t xml:space="preserve"> </w:t>
      </w:r>
      <w:r>
        <w:t>26/04</w:t>
      </w:r>
      <w:r w:rsidRPr="00213D57">
        <w:t>/2021</w:t>
      </w:r>
      <w:r>
        <w:t xml:space="preserve"> </w:t>
      </w:r>
    </w:p>
    <w:p w:rsidR="000A13B4" w:rsidRPr="002D20F7" w:rsidRDefault="000A13B4" w:rsidP="000A13B4">
      <w:pPr>
        <w:pStyle w:val="Prrafodelista"/>
        <w:spacing w:after="0" w:line="240" w:lineRule="auto"/>
        <w:ind w:left="0"/>
        <w:jc w:val="both"/>
        <w:rPr>
          <w:rFonts w:ascii="Times New Roman" w:eastAsia="Times New Roman" w:hAnsi="Times New Roman"/>
          <w:sz w:val="24"/>
          <w:szCs w:val="24"/>
        </w:rPr>
      </w:pPr>
      <w:r w:rsidRPr="002D20F7">
        <w:rPr>
          <w:rFonts w:ascii="Times New Roman" w:eastAsia="Times New Roman" w:hAnsi="Times New Roman"/>
          <w:sz w:val="24"/>
          <w:szCs w:val="24"/>
        </w:rPr>
        <w:t>Educación ambiental comunitaria, retos y perspectivas para el enfrentamiento al cambio climático. 10/05/2021</w:t>
      </w:r>
    </w:p>
    <w:p w:rsidR="000A13B4" w:rsidRPr="002D20F7" w:rsidRDefault="000A13B4" w:rsidP="000A13B4">
      <w:pPr>
        <w:pStyle w:val="Prrafodelista"/>
        <w:tabs>
          <w:tab w:val="center" w:pos="1789"/>
          <w:tab w:val="right" w:pos="2916"/>
        </w:tabs>
        <w:spacing w:after="0" w:line="240" w:lineRule="auto"/>
        <w:ind w:left="0"/>
        <w:jc w:val="both"/>
        <w:rPr>
          <w:rFonts w:ascii="Times New Roman" w:eastAsia="Times New Roman" w:hAnsi="Times New Roman"/>
          <w:sz w:val="24"/>
          <w:szCs w:val="24"/>
        </w:rPr>
      </w:pPr>
      <w:r w:rsidRPr="002D20F7">
        <w:rPr>
          <w:rFonts w:ascii="Times New Roman" w:eastAsia="Times New Roman" w:hAnsi="Times New Roman"/>
          <w:sz w:val="24"/>
          <w:szCs w:val="24"/>
        </w:rPr>
        <w:t>Desarrollo sostenible vs Sostenibilidad del desarrollo (OPTATIVA) 24/05/2021</w:t>
      </w:r>
    </w:p>
    <w:p w:rsidR="000A13B4" w:rsidRPr="000A13B4" w:rsidRDefault="000A13B4" w:rsidP="000A13B4">
      <w:pPr>
        <w:tabs>
          <w:tab w:val="left" w:pos="9060"/>
        </w:tabs>
        <w:rPr>
          <w:u w:val="single"/>
        </w:rPr>
      </w:pPr>
    </w:p>
    <w:p w:rsidR="000A13B4" w:rsidRPr="000A13B4" w:rsidRDefault="000A13B4" w:rsidP="000A13B4">
      <w:pPr>
        <w:tabs>
          <w:tab w:val="left" w:pos="9060"/>
        </w:tabs>
      </w:pPr>
      <w:r w:rsidRPr="000A13B4">
        <w:rPr>
          <w:u w:val="single"/>
        </w:rPr>
        <w:t>Título</w:t>
      </w:r>
      <w:r w:rsidRPr="000A13B4">
        <w:t>: Gestión comunitaria del patrimonio cultural y la memoria histórica para el desarrollo local.</w:t>
      </w:r>
    </w:p>
    <w:p w:rsidR="000A13B4" w:rsidRPr="000A13B4" w:rsidRDefault="000A13B4" w:rsidP="000A13B4">
      <w:r w:rsidRPr="000A13B4">
        <w:rPr>
          <w:u w:val="single"/>
        </w:rPr>
        <w:t>Coordinador:</w:t>
      </w:r>
      <w:r w:rsidRPr="000A13B4">
        <w:rPr>
          <w:b/>
          <w:bCs/>
        </w:rPr>
        <w:t xml:space="preserve"> </w:t>
      </w:r>
      <w:r w:rsidRPr="000A13B4">
        <w:t xml:space="preserve">Dr. C. Ginley Durán  Castellón  Correo: </w:t>
      </w:r>
      <w:hyperlink r:id="rId40" w:history="1">
        <w:r w:rsidRPr="000A13B4">
          <w:rPr>
            <w:rStyle w:val="Hipervnculo"/>
          </w:rPr>
          <w:t>ginleyd@uclv.edu.cu</w:t>
        </w:r>
      </w:hyperlink>
    </w:p>
    <w:p w:rsidR="000A13B4" w:rsidRPr="000A13B4" w:rsidRDefault="000A13B4" w:rsidP="000A13B4">
      <w:pPr>
        <w:pStyle w:val="western"/>
        <w:spacing w:before="0" w:beforeAutospacing="0"/>
        <w:rPr>
          <w:sz w:val="24"/>
          <w:szCs w:val="24"/>
          <w:u w:val="single"/>
        </w:rPr>
      </w:pPr>
      <w:r w:rsidRPr="000A13B4">
        <w:rPr>
          <w:sz w:val="24"/>
          <w:szCs w:val="24"/>
          <w:u w:val="single"/>
        </w:rPr>
        <w:t>Cursos y fechas:</w:t>
      </w:r>
    </w:p>
    <w:p w:rsidR="000A13B4" w:rsidRPr="000A13B4" w:rsidRDefault="000A13B4" w:rsidP="000A13B4">
      <w:pPr>
        <w:pStyle w:val="western"/>
        <w:spacing w:before="0" w:beforeAutospacing="0"/>
        <w:rPr>
          <w:sz w:val="24"/>
          <w:szCs w:val="24"/>
        </w:rPr>
      </w:pPr>
      <w:r w:rsidRPr="000A13B4">
        <w:rPr>
          <w:sz w:val="24"/>
          <w:szCs w:val="24"/>
        </w:rPr>
        <w:t>Identidad, memoria histórica y globalización. 08/02/2021</w:t>
      </w:r>
    </w:p>
    <w:p w:rsidR="000A13B4" w:rsidRPr="000A13B4" w:rsidRDefault="000A13B4" w:rsidP="000A13B4">
      <w:pPr>
        <w:pStyle w:val="NormalWeb"/>
        <w:spacing w:before="0" w:beforeAutospacing="0" w:after="0" w:afterAutospacing="0"/>
        <w:jc w:val="both"/>
        <w:rPr>
          <w:rFonts w:ascii="Times New Roman" w:eastAsia="Times New Roman" w:hAnsi="Times New Roman" w:cs="Times New Roman"/>
          <w:lang w:eastAsia="zh-CN"/>
        </w:rPr>
      </w:pPr>
      <w:r w:rsidRPr="000A13B4">
        <w:rPr>
          <w:rFonts w:ascii="Times New Roman" w:eastAsia="Times New Roman" w:hAnsi="Times New Roman" w:cs="Times New Roman"/>
          <w:lang w:eastAsia="zh-CN"/>
        </w:rPr>
        <w:t xml:space="preserve">El patrimonio cultural como recurso del desarrollo.  </w:t>
      </w:r>
      <w:r w:rsidRPr="000A13B4">
        <w:rPr>
          <w:rFonts w:ascii="Times New Roman" w:hAnsi="Times New Roman" w:cs="Times New Roman"/>
        </w:rPr>
        <w:t>22/02/2021</w:t>
      </w:r>
    </w:p>
    <w:p w:rsidR="000A13B4" w:rsidRPr="000A13B4" w:rsidRDefault="000A13B4" w:rsidP="000A13B4">
      <w:pPr>
        <w:pStyle w:val="western"/>
        <w:spacing w:before="0" w:beforeAutospacing="0"/>
        <w:rPr>
          <w:sz w:val="24"/>
          <w:szCs w:val="24"/>
        </w:rPr>
      </w:pPr>
      <w:r w:rsidRPr="000A13B4">
        <w:rPr>
          <w:sz w:val="24"/>
          <w:szCs w:val="24"/>
        </w:rPr>
        <w:t>Gestión cultural del patrimonio para el desarrollo local. 08/03/2021</w:t>
      </w:r>
    </w:p>
    <w:p w:rsidR="000A13B4" w:rsidRPr="000A13B4" w:rsidRDefault="000A13B4" w:rsidP="000A13B4">
      <w:pPr>
        <w:pStyle w:val="western"/>
        <w:spacing w:before="0" w:beforeAutospacing="0"/>
        <w:rPr>
          <w:sz w:val="24"/>
          <w:szCs w:val="24"/>
        </w:rPr>
      </w:pPr>
      <w:r w:rsidRPr="000A13B4">
        <w:rPr>
          <w:sz w:val="24"/>
          <w:szCs w:val="24"/>
        </w:rPr>
        <w:t>Comunidad, patrimonio cultural y turismo. 22/03/2021</w:t>
      </w:r>
    </w:p>
    <w:p w:rsidR="000A13B4" w:rsidRPr="000A13B4" w:rsidRDefault="000A13B4" w:rsidP="000A13B4">
      <w:pPr>
        <w:pStyle w:val="western"/>
        <w:spacing w:before="0" w:beforeAutospacing="0"/>
        <w:rPr>
          <w:sz w:val="24"/>
          <w:szCs w:val="24"/>
        </w:rPr>
      </w:pPr>
      <w:r w:rsidRPr="000A13B4">
        <w:rPr>
          <w:sz w:val="24"/>
          <w:szCs w:val="24"/>
        </w:rPr>
        <w:t>Patrimonio cultural agrario y ruralidad. 05/04/2021</w:t>
      </w:r>
    </w:p>
    <w:p w:rsidR="000A13B4" w:rsidRPr="000A13B4" w:rsidRDefault="000A13B4" w:rsidP="000A13B4">
      <w:pPr>
        <w:pStyle w:val="western"/>
        <w:spacing w:before="0" w:beforeAutospacing="0"/>
        <w:rPr>
          <w:sz w:val="24"/>
          <w:szCs w:val="24"/>
        </w:rPr>
      </w:pPr>
      <w:r w:rsidRPr="000A13B4">
        <w:rPr>
          <w:sz w:val="24"/>
          <w:szCs w:val="24"/>
        </w:rPr>
        <w:t>Metodología para la gestión patrimonial participativa. 26/04/2021</w:t>
      </w:r>
    </w:p>
    <w:p w:rsidR="000A13B4" w:rsidRPr="000A13B4" w:rsidRDefault="000A13B4" w:rsidP="000A13B4">
      <w:pPr>
        <w:rPr>
          <w:u w:val="single"/>
        </w:rPr>
      </w:pPr>
    </w:p>
    <w:p w:rsidR="000A13B4" w:rsidRPr="000A13B4" w:rsidRDefault="000A13B4" w:rsidP="000A13B4">
      <w:r w:rsidRPr="000A13B4">
        <w:rPr>
          <w:u w:val="single"/>
        </w:rPr>
        <w:t>Título</w:t>
      </w:r>
      <w:r w:rsidRPr="000A13B4">
        <w:t>: Arte, sociedad y comunidad.</w:t>
      </w:r>
    </w:p>
    <w:p w:rsidR="000A13B4" w:rsidRPr="000A13B4" w:rsidRDefault="000A13B4" w:rsidP="000A13B4">
      <w:r w:rsidRPr="000A13B4">
        <w:rPr>
          <w:u w:val="single"/>
        </w:rPr>
        <w:t>Coordinador:</w:t>
      </w:r>
      <w:r w:rsidRPr="000A13B4">
        <w:rPr>
          <w:b/>
          <w:bCs/>
        </w:rPr>
        <w:t xml:space="preserve">  </w:t>
      </w:r>
      <w:r w:rsidRPr="000A13B4">
        <w:t xml:space="preserve">Dr. C. Ginley Durán  Castellón  Correo: </w:t>
      </w:r>
      <w:hyperlink r:id="rId41" w:history="1">
        <w:r w:rsidRPr="000A13B4">
          <w:rPr>
            <w:rStyle w:val="Hipervnculo"/>
          </w:rPr>
          <w:t>ginleyd@uclv.edu.cu</w:t>
        </w:r>
      </w:hyperlink>
      <w:r w:rsidRPr="000A13B4">
        <w:t xml:space="preserve"> </w:t>
      </w:r>
    </w:p>
    <w:p w:rsidR="000A13B4" w:rsidRPr="000A13B4" w:rsidRDefault="000A13B4" w:rsidP="000A13B4">
      <w:pPr>
        <w:pStyle w:val="western"/>
        <w:spacing w:before="0" w:beforeAutospacing="0"/>
        <w:rPr>
          <w:sz w:val="24"/>
          <w:szCs w:val="24"/>
          <w:u w:val="single"/>
        </w:rPr>
      </w:pPr>
      <w:r w:rsidRPr="000A13B4">
        <w:rPr>
          <w:sz w:val="24"/>
          <w:szCs w:val="24"/>
          <w:u w:val="single"/>
        </w:rPr>
        <w:t>Cursos y fechas:</w:t>
      </w:r>
    </w:p>
    <w:p w:rsidR="000A13B4" w:rsidRPr="000A13B4" w:rsidRDefault="000A13B4" w:rsidP="000A13B4">
      <w:pPr>
        <w:pStyle w:val="western"/>
        <w:spacing w:before="0" w:beforeAutospacing="0"/>
        <w:rPr>
          <w:sz w:val="24"/>
          <w:szCs w:val="24"/>
        </w:rPr>
      </w:pPr>
      <w:r w:rsidRPr="000A13B4">
        <w:rPr>
          <w:sz w:val="24"/>
          <w:szCs w:val="24"/>
        </w:rPr>
        <w:lastRenderedPageBreak/>
        <w:t>Arte, cultura y política cultural. El estudio y la apreciación del arte en perspectiva social. 11/10/2021</w:t>
      </w:r>
    </w:p>
    <w:p w:rsidR="000A13B4" w:rsidRPr="000A13B4" w:rsidRDefault="000A13B4" w:rsidP="000A13B4">
      <w:pPr>
        <w:pStyle w:val="western"/>
        <w:spacing w:before="0" w:beforeAutospacing="0"/>
        <w:rPr>
          <w:sz w:val="24"/>
          <w:szCs w:val="24"/>
        </w:rPr>
      </w:pPr>
      <w:r w:rsidRPr="000A13B4">
        <w:rPr>
          <w:sz w:val="24"/>
          <w:szCs w:val="24"/>
        </w:rPr>
        <w:t>Arte y civilización. El patrón hegemónico del arte occidental. 18/10/2021</w:t>
      </w:r>
    </w:p>
    <w:p w:rsidR="000A13B4" w:rsidRPr="000A13B4" w:rsidRDefault="000A13B4" w:rsidP="000A13B4">
      <w:pPr>
        <w:pStyle w:val="western"/>
        <w:spacing w:before="0" w:beforeAutospacing="0"/>
        <w:rPr>
          <w:sz w:val="24"/>
          <w:szCs w:val="24"/>
        </w:rPr>
      </w:pPr>
      <w:r w:rsidRPr="000A13B4">
        <w:rPr>
          <w:sz w:val="24"/>
          <w:szCs w:val="24"/>
        </w:rPr>
        <w:t>Arte y tradición. Una visión alternativa del arte universal. Asia, África y Oceanía. 25/10/2021</w:t>
      </w:r>
    </w:p>
    <w:p w:rsidR="000A13B4" w:rsidRPr="000A13B4" w:rsidRDefault="000A13B4" w:rsidP="000A13B4">
      <w:pPr>
        <w:pStyle w:val="western"/>
        <w:spacing w:before="0" w:beforeAutospacing="0"/>
        <w:rPr>
          <w:sz w:val="24"/>
          <w:szCs w:val="24"/>
        </w:rPr>
      </w:pPr>
      <w:r w:rsidRPr="000A13B4">
        <w:rPr>
          <w:sz w:val="24"/>
          <w:szCs w:val="24"/>
        </w:rPr>
        <w:t>Arte, subdesarrollo y dependencia. El arte como expresión de resistencia cultural. Latinoamérica, El Caribe y Cuba. 08/12/2021</w:t>
      </w:r>
    </w:p>
    <w:p w:rsidR="000A13B4" w:rsidRPr="000A13B4" w:rsidRDefault="000A13B4" w:rsidP="000A13B4">
      <w:pPr>
        <w:pStyle w:val="western"/>
        <w:spacing w:before="0" w:beforeAutospacing="0"/>
        <w:rPr>
          <w:sz w:val="24"/>
          <w:szCs w:val="24"/>
        </w:rPr>
      </w:pPr>
      <w:r w:rsidRPr="000A13B4">
        <w:rPr>
          <w:sz w:val="24"/>
          <w:szCs w:val="24"/>
        </w:rPr>
        <w:t>Los nuevos soportes discursivos del arte en la postmodernidad. Lo emergente en el arte. El arte entre la inclusión y la exclusión. 22/11/2021</w:t>
      </w:r>
    </w:p>
    <w:p w:rsidR="000A13B4" w:rsidRPr="000A13B4" w:rsidRDefault="000A13B4" w:rsidP="000A13B4">
      <w:pPr>
        <w:pStyle w:val="western"/>
        <w:spacing w:before="0" w:beforeAutospacing="0"/>
        <w:rPr>
          <w:sz w:val="24"/>
          <w:szCs w:val="24"/>
        </w:rPr>
      </w:pPr>
      <w:r w:rsidRPr="000A13B4">
        <w:rPr>
          <w:sz w:val="24"/>
          <w:szCs w:val="24"/>
        </w:rPr>
        <w:t>Arte, industria cultural y globalización. Las instituciones, los actores sociales y la acción curatorial como mediación. 06/12/2021</w:t>
      </w:r>
    </w:p>
    <w:p w:rsidR="000A13B4" w:rsidRPr="000A13B4" w:rsidRDefault="000A13B4" w:rsidP="000A13B4">
      <w:pPr>
        <w:autoSpaceDE w:val="0"/>
        <w:rPr>
          <w:highlight w:val="green"/>
        </w:rPr>
      </w:pPr>
    </w:p>
    <w:p w:rsidR="000A13B4" w:rsidRPr="000A13B4" w:rsidRDefault="000A13B4" w:rsidP="000A13B4">
      <w:pPr>
        <w:autoSpaceDE w:val="0"/>
      </w:pPr>
      <w:r w:rsidRPr="000A13B4">
        <w:rPr>
          <w:u w:val="single"/>
        </w:rPr>
        <w:t>Título:</w:t>
      </w:r>
      <w:r w:rsidRPr="000A13B4">
        <w:t xml:space="preserve"> Gestión sociocultural y desarrollo. (Segunda Edición)  Continúa del año anterior.                       </w:t>
      </w:r>
    </w:p>
    <w:p w:rsidR="000A13B4" w:rsidRPr="000A13B4" w:rsidRDefault="000A13B4" w:rsidP="000A13B4">
      <w:pPr>
        <w:jc w:val="both"/>
        <w:rPr>
          <w:u w:val="single"/>
        </w:rPr>
      </w:pPr>
      <w:r w:rsidRPr="000A13B4">
        <w:rPr>
          <w:u w:val="single"/>
        </w:rPr>
        <w:t>Coordinador</w:t>
      </w:r>
      <w:r w:rsidRPr="000A13B4">
        <w:t>: Dr. C. Enrique O. García Machado</w:t>
      </w:r>
      <w:r w:rsidRPr="000A13B4">
        <w:rPr>
          <w:rFonts w:ascii="Arial" w:hAnsi="Arial" w:cs="Arial"/>
        </w:rPr>
        <w:t xml:space="preserve">  </w:t>
      </w:r>
      <w:r w:rsidRPr="000A13B4">
        <w:t xml:space="preserve">Correo: </w:t>
      </w:r>
      <w:hyperlink r:id="rId42" w:history="1">
        <w:r w:rsidRPr="000A13B4">
          <w:rPr>
            <w:rStyle w:val="Hipervnculo"/>
          </w:rPr>
          <w:t>enriqueg@uclv.cu</w:t>
        </w:r>
      </w:hyperlink>
    </w:p>
    <w:p w:rsidR="000A13B4" w:rsidRPr="000A13B4" w:rsidRDefault="000A13B4" w:rsidP="000A13B4">
      <w:pPr>
        <w:jc w:val="both"/>
      </w:pPr>
      <w:r w:rsidRPr="000A13B4">
        <w:rPr>
          <w:u w:val="single"/>
        </w:rPr>
        <w:t>Curso y fechas:</w:t>
      </w:r>
    </w:p>
    <w:p w:rsidR="000A13B4" w:rsidRPr="000A13B4" w:rsidRDefault="000A13B4" w:rsidP="000A13B4">
      <w:pPr>
        <w:pStyle w:val="Standard"/>
        <w:spacing w:after="0" w:line="240" w:lineRule="auto"/>
        <w:jc w:val="both"/>
        <w:rPr>
          <w:rFonts w:ascii="Times New Roman" w:hAnsi="Times New Roman" w:cs="Times New Roman"/>
          <w:kern w:val="0"/>
          <w:sz w:val="24"/>
          <w:szCs w:val="24"/>
        </w:rPr>
      </w:pPr>
      <w:r w:rsidRPr="000A13B4">
        <w:rPr>
          <w:rFonts w:ascii="Times New Roman" w:hAnsi="Times New Roman" w:cs="Times New Roman"/>
          <w:kern w:val="0"/>
          <w:sz w:val="24"/>
          <w:szCs w:val="24"/>
        </w:rPr>
        <w:t>Gestión sociocultural. 20</w:t>
      </w:r>
      <w:r w:rsidRPr="000A13B4">
        <w:rPr>
          <w:sz w:val="24"/>
          <w:szCs w:val="24"/>
        </w:rPr>
        <w:t>/01/2021</w:t>
      </w:r>
      <w:r w:rsidRPr="000A13B4">
        <w:rPr>
          <w:rFonts w:ascii="Times New Roman" w:hAnsi="Times New Roman" w:cs="Times New Roman"/>
          <w:kern w:val="0"/>
          <w:sz w:val="24"/>
          <w:szCs w:val="24"/>
        </w:rPr>
        <w:t xml:space="preserve">  </w:t>
      </w:r>
    </w:p>
    <w:p w:rsidR="000A13B4" w:rsidRPr="000A13B4" w:rsidRDefault="000A13B4" w:rsidP="000A13B4">
      <w:pPr>
        <w:tabs>
          <w:tab w:val="left" w:pos="1360"/>
          <w:tab w:val="left" w:pos="2580"/>
        </w:tabs>
        <w:autoSpaceDE w:val="0"/>
        <w:jc w:val="both"/>
      </w:pPr>
      <w:r w:rsidRPr="000A13B4">
        <w:t xml:space="preserve">Historia cultural y pensamiento social. 10/03/2021 </w:t>
      </w:r>
    </w:p>
    <w:p w:rsidR="000A13B4" w:rsidRPr="000A13B4" w:rsidRDefault="000A13B4" w:rsidP="000A13B4">
      <w:pPr>
        <w:tabs>
          <w:tab w:val="left" w:pos="1440"/>
          <w:tab w:val="left" w:pos="1820"/>
        </w:tabs>
        <w:autoSpaceDE w:val="0"/>
        <w:jc w:val="both"/>
      </w:pPr>
      <w:r w:rsidRPr="000A13B4">
        <w:t>Desarrollo y políticas sociales. 21/04/2021</w:t>
      </w:r>
    </w:p>
    <w:p w:rsidR="000A13B4" w:rsidRDefault="000A13B4" w:rsidP="000A13B4">
      <w:pPr>
        <w:widowControl w:val="0"/>
        <w:tabs>
          <w:tab w:val="left" w:pos="1840"/>
          <w:tab w:val="left" w:pos="2520"/>
        </w:tabs>
        <w:autoSpaceDE w:val="0"/>
        <w:jc w:val="both"/>
      </w:pPr>
      <w:r w:rsidRPr="000A13B4">
        <w:t>Metodología de la investigación social</w:t>
      </w:r>
      <w:r>
        <w:t>. 02/06/2021</w:t>
      </w:r>
    </w:p>
    <w:p w:rsidR="000A13B4" w:rsidRDefault="000A13B4" w:rsidP="000A13B4">
      <w:pPr>
        <w:jc w:val="both"/>
        <w:rPr>
          <w:rFonts w:ascii="Arial" w:hAnsi="Arial" w:cs="Arial"/>
          <w:b/>
          <w:sz w:val="22"/>
          <w:szCs w:val="22"/>
        </w:rPr>
      </w:pPr>
    </w:p>
    <w:p w:rsidR="000A13B4" w:rsidRDefault="000A13B4" w:rsidP="000A13B4">
      <w:pPr>
        <w:autoSpaceDE w:val="0"/>
        <w:rPr>
          <w:u w:val="single"/>
        </w:rPr>
      </w:pPr>
      <w:r>
        <w:rPr>
          <w:u w:val="single"/>
        </w:rPr>
        <w:t>Título:</w:t>
      </w:r>
      <w:r>
        <w:t xml:space="preserve"> Concepciones y prácticas del desarrollo sostenible en la sociedad cubana actual.</w:t>
      </w:r>
    </w:p>
    <w:p w:rsidR="000A13B4" w:rsidRDefault="000A13B4" w:rsidP="000A13B4">
      <w:pPr>
        <w:jc w:val="both"/>
        <w:rPr>
          <w:color w:val="000000"/>
          <w:u w:val="single"/>
        </w:rPr>
      </w:pPr>
      <w:r>
        <w:rPr>
          <w:u w:val="single"/>
        </w:rPr>
        <w:t>Coordinador</w:t>
      </w:r>
      <w:r>
        <w:t xml:space="preserve">: </w:t>
      </w:r>
      <w:r>
        <w:rPr>
          <w:color w:val="000000"/>
        </w:rPr>
        <w:t xml:space="preserve">Dra. C. Sheila Maritza Galindo Delgado </w:t>
      </w:r>
      <w:r w:rsidRPr="00D96947">
        <w:t xml:space="preserve">Correo: </w:t>
      </w:r>
      <w:hyperlink r:id="rId43" w:history="1">
        <w:r>
          <w:rPr>
            <w:rStyle w:val="Hipervnculo"/>
          </w:rPr>
          <w:t>sheilamg@uclv.edu.cu</w:t>
        </w:r>
      </w:hyperlink>
    </w:p>
    <w:p w:rsidR="000A13B4" w:rsidRDefault="000A13B4" w:rsidP="000A13B4">
      <w:pPr>
        <w:jc w:val="both"/>
      </w:pPr>
      <w:r>
        <w:rPr>
          <w:color w:val="000000"/>
          <w:u w:val="single"/>
        </w:rPr>
        <w:t>Cursos y fechas:</w:t>
      </w:r>
    </w:p>
    <w:p w:rsidR="000A13B4" w:rsidRPr="00F7476E" w:rsidRDefault="000A13B4" w:rsidP="000A13B4">
      <w:pPr>
        <w:jc w:val="both"/>
      </w:pPr>
      <w:r w:rsidRPr="00F7476E">
        <w:t>Conceptualización del desarrollo social. Estudios teóricos y experiencias del desarrollo local y territorial desde la gestión socio-económica: 01/02/2021</w:t>
      </w:r>
    </w:p>
    <w:p w:rsidR="000A13B4" w:rsidRPr="00F7476E" w:rsidRDefault="000A13B4" w:rsidP="000A13B4">
      <w:pPr>
        <w:autoSpaceDE w:val="0"/>
      </w:pPr>
      <w:r w:rsidRPr="00F7476E">
        <w:t>Equidad social, inclusión para el desarrollo sostenible: 22/03/2021</w:t>
      </w:r>
    </w:p>
    <w:p w:rsidR="000A13B4" w:rsidRDefault="000A13B4" w:rsidP="000A13B4">
      <w:pPr>
        <w:autoSpaceDE w:val="0"/>
      </w:pPr>
      <w:r w:rsidRPr="00F7476E">
        <w:t xml:space="preserve">Enfoques de equidad y participación social para una gestión local inclusiva del hábitat: 05/04/2021 </w:t>
      </w:r>
    </w:p>
    <w:p w:rsidR="000A13B4" w:rsidRPr="00F7476E" w:rsidRDefault="000A13B4" w:rsidP="000A13B4">
      <w:pPr>
        <w:autoSpaceDE w:val="0"/>
      </w:pPr>
      <w:r w:rsidRPr="00F7476E">
        <w:rPr>
          <w:color w:val="000000"/>
        </w:rPr>
        <w:t>La seguridad alimentaria en el desarrollo sostenible: estudios rurales y agrarios: 03/05/2021</w:t>
      </w:r>
    </w:p>
    <w:p w:rsidR="000A13B4" w:rsidRPr="00F7476E" w:rsidRDefault="000A13B4" w:rsidP="000A13B4">
      <w:pPr>
        <w:autoSpaceDE w:val="0"/>
        <w:rPr>
          <w:color w:val="000000"/>
        </w:rPr>
      </w:pPr>
      <w:r w:rsidRPr="00F7476E">
        <w:rPr>
          <w:color w:val="000000"/>
        </w:rPr>
        <w:t>Dinámicas de población: 24/05/2020</w:t>
      </w:r>
    </w:p>
    <w:p w:rsidR="000A13B4" w:rsidRDefault="000A13B4" w:rsidP="000A13B4">
      <w:pPr>
        <w:autoSpaceDE w:val="0"/>
      </w:pPr>
      <w:r w:rsidRPr="00F7476E">
        <w:rPr>
          <w:color w:val="000000"/>
        </w:rPr>
        <w:t>Prácticas organizacionales: 07/06/2021</w:t>
      </w:r>
    </w:p>
    <w:p w:rsidR="000A13B4" w:rsidRDefault="000A13B4" w:rsidP="000A13B4">
      <w:pPr>
        <w:jc w:val="both"/>
      </w:pPr>
    </w:p>
    <w:p w:rsidR="000A13B4" w:rsidRDefault="000A13B4" w:rsidP="000A13B4">
      <w:pPr>
        <w:jc w:val="both"/>
      </w:pPr>
      <w:r>
        <w:rPr>
          <w:u w:val="single"/>
        </w:rPr>
        <w:t>Título:</w:t>
      </w:r>
      <w:r>
        <w:t xml:space="preserve"> Diplomado en Cultura Cubana. Continúa del año anterior.</w:t>
      </w:r>
    </w:p>
    <w:p w:rsidR="000A13B4" w:rsidRDefault="000A13B4" w:rsidP="000A13B4">
      <w:pPr>
        <w:jc w:val="both"/>
      </w:pPr>
      <w:r>
        <w:rPr>
          <w:u w:val="single"/>
        </w:rPr>
        <w:t>Lugar de impartición</w:t>
      </w:r>
      <w:r>
        <w:rPr>
          <w:b/>
        </w:rPr>
        <w:t>:</w:t>
      </w:r>
      <w:r>
        <w:t xml:space="preserve"> Departamento de Extensión Universitaria.</w:t>
      </w:r>
    </w:p>
    <w:p w:rsidR="000A13B4" w:rsidRDefault="000A13B4" w:rsidP="000A13B4">
      <w:pPr>
        <w:jc w:val="both"/>
      </w:pPr>
      <w:r>
        <w:rPr>
          <w:u w:val="single"/>
        </w:rPr>
        <w:t>Coordinador</w:t>
      </w:r>
      <w:r>
        <w:rPr>
          <w:b/>
        </w:rPr>
        <w:t>:</w:t>
      </w:r>
      <w:r>
        <w:t xml:space="preserve"> </w:t>
      </w:r>
      <w:r w:rsidR="00A97B9F">
        <w:t xml:space="preserve">M. Sc. </w:t>
      </w:r>
      <w:r>
        <w:t xml:space="preserve">Mercedes V. Solís </w:t>
      </w:r>
      <w:r w:rsidRPr="00144389">
        <w:t>Águila.</w:t>
      </w:r>
      <w:r>
        <w:t xml:space="preserve"> </w:t>
      </w:r>
      <w:r w:rsidRPr="009D499F">
        <w:t>Correo:</w:t>
      </w:r>
      <w:r>
        <w:t xml:space="preserve"> </w:t>
      </w:r>
      <w:hyperlink r:id="rId44" w:history="1">
        <w:r w:rsidRPr="00351EF5">
          <w:rPr>
            <w:rStyle w:val="Hipervnculo"/>
          </w:rPr>
          <w:t>merced@uclv.edu.cu</w:t>
        </w:r>
      </w:hyperlink>
    </w:p>
    <w:p w:rsidR="000A13B4" w:rsidRDefault="000A13B4" w:rsidP="000A13B4">
      <w:pPr>
        <w:jc w:val="both"/>
      </w:pPr>
      <w:r>
        <w:rPr>
          <w:u w:val="single"/>
        </w:rPr>
        <w:t>Fecha</w:t>
      </w:r>
      <w:r>
        <w:rPr>
          <w:b/>
        </w:rPr>
        <w:t xml:space="preserve">: </w:t>
      </w:r>
      <w:r w:rsidRPr="00481A9F">
        <w:t>Marzo</w:t>
      </w:r>
      <w:r>
        <w:t>-Julio/2021</w:t>
      </w:r>
    </w:p>
    <w:p w:rsidR="000A13B4" w:rsidRPr="00481A9F" w:rsidRDefault="000A13B4" w:rsidP="000A13B4">
      <w:pPr>
        <w:jc w:val="both"/>
        <w:rPr>
          <w:u w:val="single"/>
        </w:rPr>
      </w:pPr>
      <w:r w:rsidRPr="00481A9F">
        <w:rPr>
          <w:u w:val="single"/>
        </w:rPr>
        <w:t xml:space="preserve">Cursos y fechas:  </w:t>
      </w:r>
    </w:p>
    <w:p w:rsidR="000A13B4" w:rsidRPr="00481A9F" w:rsidRDefault="000A13B4" w:rsidP="000A13B4">
      <w:pPr>
        <w:jc w:val="both"/>
      </w:pPr>
      <w:r w:rsidRPr="00481A9F">
        <w:t>Literatura Cubana del Siglo XIX y de la República (1902-1959) 9 al 13/3/202</w:t>
      </w:r>
      <w:r>
        <w:t>1</w:t>
      </w:r>
    </w:p>
    <w:p w:rsidR="000A13B4" w:rsidRPr="00481A9F" w:rsidRDefault="000A13B4" w:rsidP="000A13B4">
      <w:pPr>
        <w:jc w:val="both"/>
      </w:pPr>
      <w:r w:rsidRPr="00481A9F">
        <w:t>Las Artes Plásticas y la Arquitectura en la Colonia. 30/3 2021 al 3/4/2021.</w:t>
      </w:r>
    </w:p>
    <w:p w:rsidR="000A13B4" w:rsidRDefault="000A13B4" w:rsidP="000A13B4">
      <w:pPr>
        <w:jc w:val="both"/>
      </w:pPr>
      <w:r w:rsidRPr="00481A9F">
        <w:t>Las artes plásticas y la arquitectura del siglo XX.  20/4/2021 al 25/04/2021</w:t>
      </w:r>
    </w:p>
    <w:p w:rsidR="000A13B4" w:rsidRDefault="000A13B4" w:rsidP="000A13B4">
      <w:pPr>
        <w:jc w:val="both"/>
      </w:pPr>
      <w:r w:rsidRPr="00481A9F">
        <w:t>Panorama de la Música y la Danza en Cuba. 04/05/2021 al 08/05/2021</w:t>
      </w:r>
    </w:p>
    <w:p w:rsidR="000A13B4" w:rsidRDefault="000A13B4" w:rsidP="000A13B4">
      <w:pPr>
        <w:jc w:val="both"/>
      </w:pPr>
      <w:r w:rsidRPr="00481A9F">
        <w:t>Literatura de la Revolución. 18/05/2021 al 22/05/2021</w:t>
      </w:r>
    </w:p>
    <w:p w:rsidR="000A13B4" w:rsidRDefault="000A13B4" w:rsidP="000A13B4">
      <w:pPr>
        <w:jc w:val="both"/>
      </w:pPr>
      <w:r w:rsidRPr="00481A9F">
        <w:t>Pensamiento Cultural Cubano. 25/05/2021 al 29/05/2021</w:t>
      </w:r>
    </w:p>
    <w:p w:rsidR="000A13B4" w:rsidRDefault="000A13B4" w:rsidP="000A13B4">
      <w:pPr>
        <w:jc w:val="both"/>
      </w:pPr>
      <w:r w:rsidRPr="00481A9F">
        <w:t>Cine Cubano. 09/06/2021 al 13/06/2021</w:t>
      </w:r>
    </w:p>
    <w:p w:rsidR="000A13B4" w:rsidRDefault="000A13B4" w:rsidP="000A13B4">
      <w:pPr>
        <w:jc w:val="both"/>
      </w:pPr>
      <w:r w:rsidRPr="00481A9F">
        <w:t>Metodología para el trabajo de promoción y extensión cultural.  22/06/2021 al 26/05/2021</w:t>
      </w:r>
    </w:p>
    <w:p w:rsidR="000A13B4" w:rsidRDefault="000A13B4" w:rsidP="000A13B4">
      <w:pPr>
        <w:jc w:val="both"/>
      </w:pPr>
      <w:r>
        <w:t xml:space="preserve">Evaluación del diplomado: Entrega y defensa de trabajo final, consistente en una propuesta de proyecto sociocultural en una comunidad determinada. (20 cuartillas como máximo) </w:t>
      </w:r>
    </w:p>
    <w:p w:rsidR="000A13B4" w:rsidRDefault="000A13B4" w:rsidP="000A13B4">
      <w:pPr>
        <w:jc w:val="both"/>
      </w:pPr>
    </w:p>
    <w:p w:rsidR="000A13B4" w:rsidRPr="00481A9F" w:rsidRDefault="000A13B4" w:rsidP="000A13B4">
      <w:pPr>
        <w:jc w:val="both"/>
      </w:pPr>
    </w:p>
    <w:p w:rsidR="000A13B4" w:rsidRPr="00481A9F" w:rsidRDefault="000A13B4" w:rsidP="000A13B4">
      <w:r>
        <w:rPr>
          <w:b/>
          <w:sz w:val="36"/>
        </w:rPr>
        <w:t>IV- CURSOS</w:t>
      </w:r>
    </w:p>
    <w:p w:rsidR="000A13B4" w:rsidRDefault="000A13B4" w:rsidP="000A13B4">
      <w:pPr>
        <w:jc w:val="both"/>
        <w:rPr>
          <w:u w:val="single"/>
        </w:rPr>
      </w:pPr>
    </w:p>
    <w:p w:rsidR="000A13B4" w:rsidRPr="007A40C5" w:rsidRDefault="000A13B4" w:rsidP="000A13B4">
      <w:r w:rsidRPr="007A40C5">
        <w:rPr>
          <w:u w:val="single"/>
          <w:lang w:val="es-MX"/>
        </w:rPr>
        <w:lastRenderedPageBreak/>
        <w:t>Título:</w:t>
      </w:r>
      <w:r w:rsidRPr="007A40C5">
        <w:t xml:space="preserve"> Estados Unidos, sistema de derecho y su geopolítica imperial.</w:t>
      </w:r>
    </w:p>
    <w:p w:rsidR="000A13B4" w:rsidRPr="007A40C5" w:rsidRDefault="000A13B4" w:rsidP="000A13B4">
      <w:pPr>
        <w:jc w:val="both"/>
      </w:pPr>
      <w:r w:rsidRPr="007A40C5">
        <w:rPr>
          <w:u w:val="single"/>
          <w:lang w:val="es-MX"/>
        </w:rPr>
        <w:t>Profesores</w:t>
      </w:r>
      <w:r w:rsidRPr="007A40C5">
        <w:rPr>
          <w:lang w:val="es-MX"/>
        </w:rPr>
        <w:t xml:space="preserve">: </w:t>
      </w:r>
      <w:r w:rsidRPr="007A40C5">
        <w:t>Dr.</w:t>
      </w:r>
      <w:r w:rsidR="0043327C">
        <w:t xml:space="preserve"> </w:t>
      </w:r>
      <w:r w:rsidRPr="007A40C5">
        <w:t>C Pascual Felipe Correa Álvarez</w:t>
      </w:r>
      <w:r>
        <w:t>;</w:t>
      </w:r>
      <w:r w:rsidRPr="007A40C5">
        <w:t xml:space="preserve"> Dr.C</w:t>
      </w:r>
      <w:r>
        <w:t xml:space="preserve"> </w:t>
      </w:r>
      <w:r w:rsidRPr="007A40C5">
        <w:t>A</w:t>
      </w:r>
      <w:r>
        <w:t xml:space="preserve">lexander Martínez Castellanos; </w:t>
      </w:r>
      <w:r w:rsidRPr="007A40C5">
        <w:t>Lic. Enrique Loyola Vega.</w:t>
      </w:r>
    </w:p>
    <w:p w:rsidR="000A13B4" w:rsidRPr="007A40C5" w:rsidRDefault="000A13B4" w:rsidP="000A13B4">
      <w:r w:rsidRPr="007A40C5">
        <w:rPr>
          <w:u w:val="single"/>
          <w:lang w:val="es-MX"/>
        </w:rPr>
        <w:t>Fecha de inicio</w:t>
      </w:r>
      <w:r w:rsidRPr="007A40C5">
        <w:rPr>
          <w:lang w:val="es-MX"/>
        </w:rPr>
        <w:t>: 12, 19 y 26 de enero de 2021</w:t>
      </w:r>
    </w:p>
    <w:p w:rsidR="000A13B4" w:rsidRPr="007A40C5" w:rsidRDefault="000A13B4" w:rsidP="000A13B4">
      <w:r w:rsidRPr="007A40C5">
        <w:rPr>
          <w:u w:val="single"/>
          <w:lang w:val="es-MX"/>
        </w:rPr>
        <w:t>Créditos</w:t>
      </w:r>
      <w:r w:rsidRPr="007A40C5">
        <w:rPr>
          <w:lang w:val="es-MX"/>
        </w:rPr>
        <w:t>: 1</w:t>
      </w:r>
    </w:p>
    <w:p w:rsidR="000A13B4" w:rsidRDefault="000A13B4" w:rsidP="000A13B4">
      <w:pPr>
        <w:jc w:val="both"/>
      </w:pPr>
      <w:r w:rsidRPr="007A40C5">
        <w:rPr>
          <w:u w:val="single"/>
          <w:lang w:val="es-MX"/>
        </w:rPr>
        <w:t>Contenido</w:t>
      </w:r>
      <w:r w:rsidRPr="007A40C5">
        <w:rPr>
          <w:lang w:val="es-MX"/>
        </w:rPr>
        <w:t xml:space="preserve">: </w:t>
      </w:r>
      <w:r w:rsidRPr="007A40C5">
        <w:t>E</w:t>
      </w:r>
      <w:r>
        <w:t xml:space="preserve">volución histórica </w:t>
      </w:r>
      <w:r w:rsidRPr="007A40C5">
        <w:t>de los Estados Unidos; su Constitución. Las Enmiendas a la Constitución. El Sistema Legal. El sistema de Cortes Judiciales; estructura del sistema de cortes. Organización administrativa del Poder Judicial. La Conferencia Judicial. El Comité Ejecutivo). Las Cortes de Apelaciones. Las Cortes de Distritos. La Corte Suprema de los Estados Unidos.</w:t>
      </w:r>
    </w:p>
    <w:p w:rsidR="000A13B4" w:rsidRDefault="000A13B4" w:rsidP="000A13B4">
      <w:pPr>
        <w:jc w:val="both"/>
        <w:rPr>
          <w:u w:val="single"/>
        </w:rPr>
      </w:pPr>
    </w:p>
    <w:p w:rsidR="000A13B4" w:rsidRDefault="000A13B4" w:rsidP="000A13B4">
      <w:r>
        <w:rPr>
          <w:u w:val="single"/>
          <w:lang w:val="es-MX"/>
        </w:rPr>
        <w:t>Título</w:t>
      </w:r>
      <w:r>
        <w:rPr>
          <w:lang w:val="es-MX"/>
        </w:rPr>
        <w:t>: Actualización del derecho laboral cubano ante el ordenamiento monetario.</w:t>
      </w:r>
    </w:p>
    <w:p w:rsidR="000A13B4" w:rsidRDefault="000A13B4" w:rsidP="000A13B4">
      <w:r>
        <w:rPr>
          <w:u w:val="single"/>
          <w:lang w:val="es-MX"/>
        </w:rPr>
        <w:t>Profesores</w:t>
      </w:r>
      <w:r>
        <w:rPr>
          <w:lang w:val="es-MX"/>
        </w:rPr>
        <w:t xml:space="preserve">: </w:t>
      </w:r>
      <w:r w:rsidR="00A97B9F">
        <w:rPr>
          <w:lang w:val="es-MX"/>
        </w:rPr>
        <w:t xml:space="preserve">M. Sc. </w:t>
      </w:r>
      <w:r>
        <w:rPr>
          <w:lang w:val="es-MX"/>
        </w:rPr>
        <w:t xml:space="preserve">Fernando de Jesús Echerri Ferrandiz; </w:t>
      </w:r>
      <w:r w:rsidR="00A97B9F">
        <w:rPr>
          <w:lang w:val="es-MX"/>
        </w:rPr>
        <w:t xml:space="preserve">M. Sc. </w:t>
      </w:r>
      <w:r>
        <w:rPr>
          <w:lang w:val="es-MX"/>
        </w:rPr>
        <w:t xml:space="preserve">Tania Orozco Sáez. </w:t>
      </w:r>
    </w:p>
    <w:p w:rsidR="000A13B4" w:rsidRDefault="000A13B4" w:rsidP="000A13B4">
      <w:r>
        <w:rPr>
          <w:u w:val="single"/>
          <w:lang w:val="es-MX"/>
        </w:rPr>
        <w:t>Fecha de inicio</w:t>
      </w:r>
      <w:r>
        <w:rPr>
          <w:lang w:val="es-MX"/>
        </w:rPr>
        <w:t>: Santa Clara 8/04/2021</w:t>
      </w:r>
    </w:p>
    <w:p w:rsidR="000A13B4" w:rsidRDefault="000A13B4" w:rsidP="000A13B4">
      <w:r>
        <w:rPr>
          <w:lang w:val="es-MX"/>
        </w:rPr>
        <w:t>Caibarién: 13/01/2021.</w:t>
      </w:r>
    </w:p>
    <w:p w:rsidR="000A13B4" w:rsidRDefault="000A13B4" w:rsidP="000A13B4">
      <w:r>
        <w:rPr>
          <w:lang w:val="es-MX"/>
        </w:rPr>
        <w:t>Créditos</w:t>
      </w:r>
      <w:r w:rsidRPr="00BC3EB2">
        <w:rPr>
          <w:lang w:val="es-MX"/>
        </w:rPr>
        <w:t>:</w:t>
      </w:r>
      <w:r>
        <w:rPr>
          <w:lang w:val="es-MX"/>
        </w:rPr>
        <w:t> 2</w:t>
      </w:r>
    </w:p>
    <w:p w:rsidR="000A13B4" w:rsidRDefault="000A13B4" w:rsidP="000A13B4">
      <w:pPr>
        <w:jc w:val="both"/>
      </w:pPr>
      <w:r>
        <w:rPr>
          <w:u w:val="single"/>
          <w:lang w:val="es-MX"/>
        </w:rPr>
        <w:t>Contenido</w:t>
      </w:r>
      <w:r>
        <w:rPr>
          <w:lang w:val="es-MX"/>
        </w:rPr>
        <w:t>: Se realiza una actualización del derecho laboral y seguridad social, a partir de las nuevas concepciones que genera el ordenamiento monetario del país, por las distintas instituciones que informan las materias.</w:t>
      </w:r>
    </w:p>
    <w:p w:rsidR="000A13B4" w:rsidRPr="000A13B4" w:rsidRDefault="000A13B4" w:rsidP="000A13B4">
      <w:pPr>
        <w:rPr>
          <w:lang w:val="es-MX"/>
        </w:rPr>
      </w:pPr>
    </w:p>
    <w:p w:rsidR="000A13B4" w:rsidRPr="000A13B4" w:rsidRDefault="000A13B4" w:rsidP="000A13B4">
      <w:pPr>
        <w:pStyle w:val="western"/>
        <w:spacing w:before="0" w:beforeAutospacing="0"/>
        <w:rPr>
          <w:sz w:val="24"/>
          <w:szCs w:val="24"/>
        </w:rPr>
      </w:pPr>
      <w:r w:rsidRPr="000A13B4">
        <w:rPr>
          <w:sz w:val="24"/>
          <w:szCs w:val="24"/>
          <w:u w:val="single"/>
        </w:rPr>
        <w:t>Título:</w:t>
      </w:r>
      <w:r w:rsidRPr="000A13B4">
        <w:rPr>
          <w:sz w:val="24"/>
          <w:szCs w:val="24"/>
        </w:rPr>
        <w:t xml:space="preserve"> Sociedad, cultura y hegemonía cultural: significación de la investigación cultural</w:t>
      </w:r>
    </w:p>
    <w:p w:rsidR="000A13B4" w:rsidRPr="000A13B4" w:rsidRDefault="000A13B4" w:rsidP="000A13B4">
      <w:pPr>
        <w:pStyle w:val="western"/>
        <w:spacing w:before="0" w:beforeAutospacing="0"/>
        <w:rPr>
          <w:sz w:val="24"/>
          <w:szCs w:val="24"/>
        </w:rPr>
      </w:pPr>
      <w:r w:rsidRPr="000A13B4">
        <w:rPr>
          <w:sz w:val="24"/>
          <w:szCs w:val="24"/>
          <w:u w:val="single"/>
        </w:rPr>
        <w:t>Profesor</w:t>
      </w:r>
      <w:r w:rsidRPr="000A13B4">
        <w:rPr>
          <w:sz w:val="24"/>
          <w:szCs w:val="24"/>
        </w:rPr>
        <w:t xml:space="preserve">: Dr. C. Antonio Bermejo Santos  </w:t>
      </w:r>
    </w:p>
    <w:p w:rsidR="000A13B4" w:rsidRPr="000A13B4" w:rsidRDefault="000A13B4" w:rsidP="000A13B4">
      <w:pPr>
        <w:pStyle w:val="western"/>
        <w:spacing w:before="0" w:beforeAutospacing="0"/>
        <w:rPr>
          <w:sz w:val="24"/>
          <w:szCs w:val="24"/>
        </w:rPr>
      </w:pPr>
      <w:r w:rsidRPr="000A13B4">
        <w:rPr>
          <w:sz w:val="24"/>
          <w:szCs w:val="24"/>
          <w:u w:val="single"/>
        </w:rPr>
        <w:t>Fecha de inicio</w:t>
      </w:r>
      <w:r w:rsidRPr="000A13B4">
        <w:rPr>
          <w:sz w:val="24"/>
          <w:szCs w:val="24"/>
        </w:rPr>
        <w:t>: 15/03/2021</w:t>
      </w:r>
    </w:p>
    <w:p w:rsidR="000A13B4" w:rsidRPr="000A13B4" w:rsidRDefault="000A13B4" w:rsidP="000A13B4">
      <w:pPr>
        <w:pStyle w:val="western"/>
        <w:spacing w:before="0" w:beforeAutospacing="0"/>
        <w:rPr>
          <w:sz w:val="24"/>
          <w:szCs w:val="24"/>
        </w:rPr>
      </w:pPr>
      <w:r w:rsidRPr="000A13B4">
        <w:rPr>
          <w:sz w:val="24"/>
          <w:szCs w:val="24"/>
          <w:u w:val="single"/>
        </w:rPr>
        <w:t>Créditos</w:t>
      </w:r>
      <w:r w:rsidRPr="000A13B4">
        <w:rPr>
          <w:sz w:val="24"/>
          <w:szCs w:val="24"/>
        </w:rPr>
        <w:t xml:space="preserve">: 2 </w:t>
      </w:r>
    </w:p>
    <w:p w:rsidR="000A13B4" w:rsidRPr="000A13B4" w:rsidRDefault="000A13B4" w:rsidP="000A13B4">
      <w:pPr>
        <w:pStyle w:val="western"/>
        <w:spacing w:before="0" w:beforeAutospacing="0"/>
        <w:rPr>
          <w:sz w:val="24"/>
          <w:szCs w:val="24"/>
        </w:rPr>
      </w:pPr>
      <w:r w:rsidRPr="000A13B4">
        <w:rPr>
          <w:sz w:val="24"/>
          <w:szCs w:val="24"/>
          <w:u w:val="single"/>
        </w:rPr>
        <w:t>Contenido</w:t>
      </w:r>
      <w:r w:rsidRPr="000A13B4">
        <w:rPr>
          <w:sz w:val="24"/>
          <w:szCs w:val="24"/>
        </w:rPr>
        <w:t>: Demostrar la significación de la investigación cultural a propósito de las relaciones dialécticas entre Sociedad, Cultura y Hegemonía Cultural.</w:t>
      </w:r>
    </w:p>
    <w:p w:rsidR="000A13B4" w:rsidRPr="000A13B4" w:rsidRDefault="000A13B4" w:rsidP="000A13B4">
      <w:pPr>
        <w:rPr>
          <w:lang w:val="es-MX"/>
        </w:rPr>
      </w:pPr>
    </w:p>
    <w:p w:rsidR="000A13B4" w:rsidRPr="000A13B4" w:rsidRDefault="000A13B4" w:rsidP="000A13B4">
      <w:pPr>
        <w:pStyle w:val="western"/>
        <w:spacing w:before="0" w:beforeAutospacing="0"/>
        <w:rPr>
          <w:sz w:val="24"/>
          <w:szCs w:val="24"/>
        </w:rPr>
      </w:pPr>
      <w:r w:rsidRPr="000A13B4">
        <w:rPr>
          <w:sz w:val="24"/>
          <w:szCs w:val="24"/>
          <w:u w:val="single"/>
        </w:rPr>
        <w:t>Título:</w:t>
      </w:r>
      <w:r w:rsidRPr="000A13B4">
        <w:rPr>
          <w:sz w:val="24"/>
          <w:szCs w:val="24"/>
        </w:rPr>
        <w:t xml:space="preserve"> El enfoque de género en los procesos agrarios: instrumentos y reflexiones.</w:t>
      </w:r>
    </w:p>
    <w:p w:rsidR="000A13B4" w:rsidRPr="000A13B4" w:rsidRDefault="000A13B4" w:rsidP="000A13B4">
      <w:pPr>
        <w:pStyle w:val="western"/>
        <w:spacing w:before="0" w:beforeAutospacing="0"/>
        <w:rPr>
          <w:sz w:val="24"/>
          <w:szCs w:val="24"/>
        </w:rPr>
      </w:pPr>
      <w:r w:rsidRPr="000A13B4">
        <w:rPr>
          <w:sz w:val="24"/>
          <w:szCs w:val="24"/>
          <w:u w:val="single"/>
        </w:rPr>
        <w:t>Profesora</w:t>
      </w:r>
      <w:r w:rsidRPr="000A13B4">
        <w:rPr>
          <w:sz w:val="24"/>
          <w:szCs w:val="24"/>
        </w:rPr>
        <w:t xml:space="preserve">: Dra. C. Annia Martínez Massip  </w:t>
      </w:r>
    </w:p>
    <w:p w:rsidR="000A13B4" w:rsidRPr="000A13B4" w:rsidRDefault="000A13B4" w:rsidP="000A13B4">
      <w:pPr>
        <w:pStyle w:val="western"/>
        <w:spacing w:before="0" w:beforeAutospacing="0"/>
        <w:rPr>
          <w:sz w:val="24"/>
          <w:szCs w:val="24"/>
        </w:rPr>
      </w:pPr>
      <w:r w:rsidRPr="000A13B4">
        <w:rPr>
          <w:sz w:val="24"/>
          <w:szCs w:val="24"/>
          <w:u w:val="single"/>
        </w:rPr>
        <w:t>Fecha de inicio</w:t>
      </w:r>
      <w:r w:rsidRPr="000A13B4">
        <w:rPr>
          <w:sz w:val="24"/>
          <w:szCs w:val="24"/>
        </w:rPr>
        <w:t>: 15/02/2021</w:t>
      </w:r>
    </w:p>
    <w:p w:rsidR="000A13B4" w:rsidRPr="000A13B4" w:rsidRDefault="000A13B4" w:rsidP="000A13B4">
      <w:pPr>
        <w:pStyle w:val="western"/>
        <w:spacing w:before="0" w:beforeAutospacing="0"/>
        <w:rPr>
          <w:sz w:val="24"/>
          <w:szCs w:val="24"/>
        </w:rPr>
      </w:pPr>
      <w:r w:rsidRPr="000A13B4">
        <w:rPr>
          <w:sz w:val="24"/>
          <w:szCs w:val="24"/>
          <w:u w:val="single"/>
        </w:rPr>
        <w:t>Modalidad de estudio:</w:t>
      </w:r>
      <w:r w:rsidRPr="000A13B4">
        <w:rPr>
          <w:sz w:val="24"/>
          <w:szCs w:val="24"/>
        </w:rPr>
        <w:t> A distancia</w:t>
      </w:r>
      <w:r w:rsidRPr="000A13B4">
        <w:rPr>
          <w:color w:val="FF0000"/>
          <w:sz w:val="24"/>
          <w:szCs w:val="24"/>
        </w:rPr>
        <w:t>.</w:t>
      </w:r>
    </w:p>
    <w:p w:rsidR="000A13B4" w:rsidRPr="000A13B4" w:rsidRDefault="000A13B4" w:rsidP="000A13B4">
      <w:pPr>
        <w:pStyle w:val="western"/>
        <w:spacing w:before="0" w:beforeAutospacing="0"/>
        <w:rPr>
          <w:sz w:val="24"/>
          <w:szCs w:val="24"/>
        </w:rPr>
      </w:pPr>
      <w:r w:rsidRPr="000A13B4">
        <w:rPr>
          <w:sz w:val="24"/>
          <w:szCs w:val="24"/>
          <w:u w:val="single"/>
        </w:rPr>
        <w:t>Créditos</w:t>
      </w:r>
      <w:r w:rsidRPr="000A13B4">
        <w:rPr>
          <w:sz w:val="24"/>
          <w:szCs w:val="24"/>
        </w:rPr>
        <w:t xml:space="preserve">: 1 </w:t>
      </w:r>
    </w:p>
    <w:p w:rsidR="000A13B4" w:rsidRPr="000A13B4" w:rsidRDefault="000A13B4" w:rsidP="000A13B4">
      <w:pPr>
        <w:pStyle w:val="western"/>
        <w:spacing w:before="0" w:beforeAutospacing="0"/>
        <w:rPr>
          <w:sz w:val="24"/>
          <w:szCs w:val="24"/>
        </w:rPr>
      </w:pPr>
      <w:r w:rsidRPr="000A13B4">
        <w:rPr>
          <w:sz w:val="24"/>
          <w:szCs w:val="24"/>
          <w:u w:val="single"/>
        </w:rPr>
        <w:t>Contenido</w:t>
      </w:r>
      <w:r w:rsidRPr="000A13B4">
        <w:rPr>
          <w:sz w:val="24"/>
          <w:szCs w:val="24"/>
        </w:rPr>
        <w:t>: Introducir cuestiones generales de corte teórico, metodológico y práctico que permitan transverzalizar el género en los procesos agrarios. El caso del Sistema de Innovación Agropecuaria Local (SIAL)</w:t>
      </w:r>
    </w:p>
    <w:p w:rsidR="000A13B4" w:rsidRPr="000A13B4" w:rsidRDefault="000A13B4" w:rsidP="000A13B4">
      <w:pPr>
        <w:pStyle w:val="western"/>
        <w:spacing w:before="0" w:beforeAutospacing="0"/>
        <w:rPr>
          <w:sz w:val="24"/>
          <w:szCs w:val="24"/>
        </w:rPr>
      </w:pPr>
    </w:p>
    <w:p w:rsidR="000A13B4" w:rsidRPr="000A13B4" w:rsidRDefault="000A13B4" w:rsidP="000A13B4">
      <w:pPr>
        <w:pStyle w:val="western"/>
        <w:spacing w:before="0" w:beforeAutospacing="0"/>
        <w:rPr>
          <w:sz w:val="24"/>
          <w:szCs w:val="24"/>
        </w:rPr>
      </w:pPr>
      <w:r w:rsidRPr="000A13B4">
        <w:rPr>
          <w:sz w:val="24"/>
          <w:szCs w:val="24"/>
          <w:u w:val="single"/>
        </w:rPr>
        <w:t>Título:</w:t>
      </w:r>
      <w:r w:rsidRPr="000A13B4">
        <w:rPr>
          <w:sz w:val="24"/>
          <w:szCs w:val="24"/>
        </w:rPr>
        <w:t xml:space="preserve"> Roles actuales de las organizaciones políticas y de masas en el contexto cubano.</w:t>
      </w:r>
    </w:p>
    <w:p w:rsidR="000A13B4" w:rsidRPr="000A13B4" w:rsidRDefault="000A13B4" w:rsidP="000A13B4">
      <w:pPr>
        <w:pStyle w:val="western"/>
        <w:spacing w:before="0" w:beforeAutospacing="0"/>
        <w:rPr>
          <w:sz w:val="24"/>
          <w:szCs w:val="24"/>
        </w:rPr>
      </w:pPr>
      <w:r w:rsidRPr="000A13B4">
        <w:rPr>
          <w:sz w:val="24"/>
          <w:szCs w:val="24"/>
          <w:u w:val="single"/>
        </w:rPr>
        <w:t>Profesora</w:t>
      </w:r>
      <w:r w:rsidRPr="000A13B4">
        <w:rPr>
          <w:sz w:val="24"/>
          <w:szCs w:val="24"/>
        </w:rPr>
        <w:t xml:space="preserve">: Dra. C. Llanelys Peralta Castellón </w:t>
      </w:r>
    </w:p>
    <w:p w:rsidR="000A13B4" w:rsidRPr="000A13B4" w:rsidRDefault="000A13B4" w:rsidP="000A13B4">
      <w:pPr>
        <w:pStyle w:val="western"/>
        <w:spacing w:before="0" w:beforeAutospacing="0"/>
        <w:rPr>
          <w:sz w:val="24"/>
          <w:szCs w:val="24"/>
        </w:rPr>
      </w:pPr>
      <w:r w:rsidRPr="000A13B4">
        <w:rPr>
          <w:sz w:val="24"/>
          <w:szCs w:val="24"/>
          <w:u w:val="single"/>
        </w:rPr>
        <w:t>Fecha de inicio</w:t>
      </w:r>
      <w:r w:rsidRPr="000A13B4">
        <w:rPr>
          <w:sz w:val="24"/>
          <w:szCs w:val="24"/>
        </w:rPr>
        <w:t>: 10 /05/2021</w:t>
      </w:r>
    </w:p>
    <w:p w:rsidR="000A13B4" w:rsidRPr="000A13B4" w:rsidRDefault="000A13B4" w:rsidP="000A13B4">
      <w:pPr>
        <w:pStyle w:val="western"/>
        <w:spacing w:before="0" w:beforeAutospacing="0"/>
        <w:rPr>
          <w:sz w:val="24"/>
          <w:szCs w:val="24"/>
        </w:rPr>
      </w:pPr>
      <w:r w:rsidRPr="000A13B4">
        <w:rPr>
          <w:sz w:val="24"/>
          <w:szCs w:val="24"/>
          <w:u w:val="single"/>
        </w:rPr>
        <w:t>Modalidad de estudio:</w:t>
      </w:r>
      <w:r w:rsidRPr="000A13B4">
        <w:rPr>
          <w:sz w:val="24"/>
          <w:szCs w:val="24"/>
        </w:rPr>
        <w:t xml:space="preserve"> A distancia</w:t>
      </w:r>
      <w:r w:rsidRPr="000A13B4">
        <w:rPr>
          <w:color w:val="FF0000"/>
          <w:sz w:val="24"/>
          <w:szCs w:val="24"/>
        </w:rPr>
        <w:t>.</w:t>
      </w:r>
    </w:p>
    <w:p w:rsidR="000A13B4" w:rsidRPr="000A13B4" w:rsidRDefault="000A13B4" w:rsidP="000A13B4">
      <w:pPr>
        <w:pStyle w:val="western"/>
        <w:spacing w:before="0" w:beforeAutospacing="0"/>
        <w:rPr>
          <w:sz w:val="24"/>
          <w:szCs w:val="24"/>
        </w:rPr>
      </w:pPr>
      <w:r w:rsidRPr="000A13B4">
        <w:rPr>
          <w:sz w:val="24"/>
          <w:szCs w:val="24"/>
          <w:u w:val="single"/>
        </w:rPr>
        <w:t>Créditos</w:t>
      </w:r>
      <w:r w:rsidRPr="000A13B4">
        <w:rPr>
          <w:sz w:val="24"/>
          <w:szCs w:val="24"/>
        </w:rPr>
        <w:t xml:space="preserve">: 1 </w:t>
      </w:r>
    </w:p>
    <w:p w:rsidR="000A13B4" w:rsidRPr="000A13B4" w:rsidRDefault="000A13B4" w:rsidP="000A13B4">
      <w:pPr>
        <w:pStyle w:val="western"/>
        <w:spacing w:before="0" w:beforeAutospacing="0"/>
        <w:rPr>
          <w:sz w:val="24"/>
          <w:szCs w:val="24"/>
        </w:rPr>
      </w:pPr>
      <w:r w:rsidRPr="000A13B4">
        <w:rPr>
          <w:sz w:val="24"/>
          <w:szCs w:val="24"/>
          <w:u w:val="single"/>
        </w:rPr>
        <w:t>Contenido</w:t>
      </w:r>
      <w:r w:rsidRPr="000A13B4">
        <w:rPr>
          <w:sz w:val="24"/>
          <w:szCs w:val="24"/>
        </w:rPr>
        <w:t>:</w:t>
      </w:r>
      <w:r w:rsidR="0043327C" w:rsidRPr="000A13B4">
        <w:rPr>
          <w:sz w:val="24"/>
          <w:szCs w:val="24"/>
        </w:rPr>
        <w:t> Rol</w:t>
      </w:r>
      <w:r w:rsidRPr="000A13B4">
        <w:rPr>
          <w:sz w:val="24"/>
          <w:szCs w:val="24"/>
        </w:rPr>
        <w:t xml:space="preserve"> de los sistemas organizacionales, sus fundamentos históricos. Herramientas teóricas y prácticas para su comprensión.</w:t>
      </w:r>
    </w:p>
    <w:p w:rsidR="000A13B4" w:rsidRPr="000A13B4" w:rsidRDefault="000A13B4" w:rsidP="000A13B4">
      <w:pPr>
        <w:jc w:val="both"/>
        <w:rPr>
          <w:u w:val="single"/>
        </w:rPr>
      </w:pPr>
    </w:p>
    <w:p w:rsidR="000A13B4" w:rsidRPr="000A13B4" w:rsidRDefault="000A13B4" w:rsidP="000A13B4">
      <w:pPr>
        <w:jc w:val="both"/>
      </w:pPr>
      <w:r w:rsidRPr="000A13B4">
        <w:rPr>
          <w:u w:val="single"/>
        </w:rPr>
        <w:t>Título</w:t>
      </w:r>
      <w:r w:rsidRPr="000A13B4">
        <w:t>: La evaluación como recurso de la gestión.</w:t>
      </w:r>
    </w:p>
    <w:p w:rsidR="000A13B4" w:rsidRPr="000A13B4" w:rsidRDefault="000A13B4" w:rsidP="000A13B4">
      <w:pPr>
        <w:jc w:val="both"/>
        <w:rPr>
          <w:rStyle w:val="Hipervnculo"/>
          <w:lang w:val="es-MX"/>
        </w:rPr>
      </w:pPr>
      <w:r w:rsidRPr="000A13B4">
        <w:rPr>
          <w:u w:val="single"/>
        </w:rPr>
        <w:t>Profesor:</w:t>
      </w:r>
      <w:r w:rsidRPr="000A13B4">
        <w:t xml:space="preserve"> Dr. C. Alfredo Benito Pérez Carratalá (PT). </w:t>
      </w:r>
    </w:p>
    <w:p w:rsidR="000A13B4" w:rsidRPr="000A13B4" w:rsidRDefault="000A13B4" w:rsidP="000A13B4">
      <w:pPr>
        <w:jc w:val="both"/>
        <w:rPr>
          <w:u w:val="single"/>
        </w:rPr>
      </w:pPr>
      <w:r w:rsidRPr="000A13B4">
        <w:rPr>
          <w:u w:val="single"/>
        </w:rPr>
        <w:t xml:space="preserve">Fecha: </w:t>
      </w:r>
      <w:r w:rsidRPr="000A13B4">
        <w:t>11/02/2021</w:t>
      </w:r>
    </w:p>
    <w:p w:rsidR="000A13B4" w:rsidRPr="000A13B4" w:rsidRDefault="000A13B4" w:rsidP="000A13B4">
      <w:pPr>
        <w:jc w:val="both"/>
      </w:pPr>
      <w:r w:rsidRPr="000A13B4">
        <w:rPr>
          <w:u w:val="single"/>
        </w:rPr>
        <w:t>Créditos:</w:t>
      </w:r>
      <w:r w:rsidRPr="000A13B4">
        <w:t xml:space="preserve"> 2</w:t>
      </w:r>
    </w:p>
    <w:p w:rsidR="000A13B4" w:rsidRPr="000A13B4" w:rsidRDefault="000A13B4" w:rsidP="000A13B4">
      <w:pPr>
        <w:jc w:val="both"/>
        <w:rPr>
          <w:u w:val="single"/>
        </w:rPr>
      </w:pPr>
      <w:r w:rsidRPr="000A13B4">
        <w:rPr>
          <w:u w:val="single"/>
        </w:rPr>
        <w:lastRenderedPageBreak/>
        <w:t xml:space="preserve">Contenido: </w:t>
      </w:r>
      <w:r w:rsidRPr="000A13B4">
        <w:t xml:space="preserve">Conceptos de evaluación. Tipos de Evaluación (de procesos, de resultado y de impacto). Variables e Indicadores. Técnicas de evaluación de programas y proyectos de desarrollo sociocultural. Desarrollo de evaluación de un proyecto. </w:t>
      </w:r>
    </w:p>
    <w:p w:rsidR="000A13B4" w:rsidRPr="000A13B4" w:rsidRDefault="000A13B4" w:rsidP="000A13B4">
      <w:pPr>
        <w:jc w:val="both"/>
        <w:rPr>
          <w:highlight w:val="green"/>
          <w:u w:val="single"/>
        </w:rPr>
      </w:pPr>
    </w:p>
    <w:p w:rsidR="000A13B4" w:rsidRPr="000A13B4" w:rsidRDefault="000A13B4" w:rsidP="000A13B4">
      <w:pPr>
        <w:jc w:val="both"/>
      </w:pPr>
      <w:r w:rsidRPr="000A13B4">
        <w:rPr>
          <w:u w:val="single"/>
        </w:rPr>
        <w:t>Título</w:t>
      </w:r>
      <w:r w:rsidRPr="000A13B4">
        <w:t xml:space="preserve">: Actualización sobre Gestión Sociocultural. </w:t>
      </w:r>
    </w:p>
    <w:p w:rsidR="000A13B4" w:rsidRPr="000A13B4" w:rsidRDefault="000A13B4" w:rsidP="000A13B4">
      <w:pPr>
        <w:jc w:val="both"/>
        <w:rPr>
          <w:rStyle w:val="Hipervnculo"/>
          <w:lang w:val="es-MX"/>
        </w:rPr>
      </w:pPr>
      <w:r w:rsidRPr="000A13B4">
        <w:rPr>
          <w:u w:val="single"/>
        </w:rPr>
        <w:t>Profesora</w:t>
      </w:r>
      <w:r w:rsidRPr="000A13B4">
        <w:t>: Dra. C. Anaiky Yanelín Machín Borges.</w:t>
      </w:r>
      <w:r w:rsidRPr="000A13B4">
        <w:rPr>
          <w:rStyle w:val="Hipervnculo"/>
          <w:lang w:val="es-MX"/>
        </w:rPr>
        <w:t xml:space="preserve"> </w:t>
      </w:r>
    </w:p>
    <w:p w:rsidR="000A13B4" w:rsidRPr="000A13B4" w:rsidRDefault="000A13B4" w:rsidP="000A13B4">
      <w:pPr>
        <w:jc w:val="both"/>
      </w:pPr>
      <w:r w:rsidRPr="000A13B4">
        <w:rPr>
          <w:u w:val="single"/>
        </w:rPr>
        <w:t>Fecha:</w:t>
      </w:r>
      <w:r w:rsidRPr="000A13B4">
        <w:t xml:space="preserve"> 03//02/2021.</w:t>
      </w:r>
    </w:p>
    <w:p w:rsidR="000A13B4" w:rsidRPr="000A13B4" w:rsidRDefault="000A13B4" w:rsidP="000A13B4">
      <w:pPr>
        <w:jc w:val="both"/>
      </w:pPr>
      <w:r w:rsidRPr="000A13B4">
        <w:rPr>
          <w:u w:val="single"/>
        </w:rPr>
        <w:t>Modalidad:</w:t>
      </w:r>
      <w:r w:rsidRPr="000A13B4">
        <w:t xml:space="preserve"> A distancia.</w:t>
      </w:r>
    </w:p>
    <w:p w:rsidR="000A13B4" w:rsidRPr="000A13B4" w:rsidRDefault="000A13B4" w:rsidP="000A13B4">
      <w:pPr>
        <w:jc w:val="both"/>
      </w:pPr>
      <w:r w:rsidRPr="000A13B4">
        <w:rPr>
          <w:u w:val="single"/>
        </w:rPr>
        <w:t>Créditos:</w:t>
      </w:r>
      <w:r w:rsidRPr="000A13B4">
        <w:t xml:space="preserve"> 2</w:t>
      </w:r>
    </w:p>
    <w:p w:rsidR="000A13B4" w:rsidRPr="000A13B4" w:rsidRDefault="000A13B4" w:rsidP="000A13B4">
      <w:pPr>
        <w:jc w:val="both"/>
      </w:pPr>
      <w:r w:rsidRPr="000A13B4">
        <w:rPr>
          <w:u w:val="single"/>
        </w:rPr>
        <w:t>Contenido:</w:t>
      </w:r>
      <w:r w:rsidRPr="000A13B4">
        <w:t xml:space="preserve"> Conceptualización de la gestión sociocultural. Definición de la habilidad profesional integradora GSC y su modelación: sus acciones internas y operaciones. El papel de la disciplina integradora, su presencia y responsabilidad en cada año académico y con la práctica laboral. Importancia del vínculo e integración de las asignaturas del año académico y las acciones que permiten la formación de la habilidad GSC. Las orientaciones metodológicas para los docentes con la responsabilidad de dirigir el proceso de formación de la referida habilidad. El “Manual de orientación al docente para la dirección del proceso de formación de la habilidad profesional integradora GSC” su utilización como medio para la auto-preparación del docente.</w:t>
      </w:r>
    </w:p>
    <w:p w:rsidR="000A13B4" w:rsidRPr="000A13B4" w:rsidRDefault="000A13B4" w:rsidP="000A13B4">
      <w:pPr>
        <w:contextualSpacing/>
        <w:jc w:val="both"/>
        <w:rPr>
          <w:rFonts w:eastAsia="Calibri"/>
          <w:u w:val="single"/>
          <w:lang w:eastAsia="en-US"/>
        </w:rPr>
      </w:pP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u w:val="single"/>
        </w:rPr>
        <w:t>Título:</w:t>
      </w:r>
      <w:r w:rsidRPr="000A13B4">
        <w:rPr>
          <w:rFonts w:ascii="Times New Roman" w:hAnsi="Times New Roman"/>
          <w:b w:val="0"/>
          <w:i w:val="0"/>
          <w:szCs w:val="24"/>
        </w:rPr>
        <w:t xml:space="preserve"> Desarrollo local comunitario y gobernabilidad</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u w:val="single"/>
        </w:rPr>
        <w:t>Profesor:</w:t>
      </w:r>
      <w:r w:rsidRPr="000A13B4">
        <w:rPr>
          <w:rFonts w:ascii="Times New Roman" w:hAnsi="Times New Roman"/>
          <w:b w:val="0"/>
          <w:i w:val="0"/>
          <w:szCs w:val="24"/>
        </w:rPr>
        <w:t xml:space="preserve"> Dr. C. Roberto Garcés</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u w:val="single"/>
        </w:rPr>
        <w:t>Fecha:</w:t>
      </w:r>
      <w:r w:rsidRPr="000A13B4">
        <w:rPr>
          <w:rFonts w:ascii="Times New Roman" w:hAnsi="Times New Roman"/>
          <w:b w:val="0"/>
          <w:i w:val="0"/>
          <w:szCs w:val="24"/>
        </w:rPr>
        <w:t xml:space="preserve"> 01/11/2021</w:t>
      </w:r>
    </w:p>
    <w:p w:rsidR="000A13B4" w:rsidRPr="000A13B4" w:rsidRDefault="000A13B4" w:rsidP="000A13B4">
      <w:pPr>
        <w:pStyle w:val="Textoindependiente"/>
        <w:ind w:right="0"/>
        <w:jc w:val="both"/>
        <w:rPr>
          <w:rFonts w:ascii="Times New Roman" w:hAnsi="Times New Roman"/>
          <w:b w:val="0"/>
          <w:i w:val="0"/>
          <w:szCs w:val="24"/>
          <w:u w:val="single"/>
        </w:rPr>
      </w:pPr>
      <w:r w:rsidRPr="000A13B4">
        <w:rPr>
          <w:rFonts w:ascii="Times New Roman" w:hAnsi="Times New Roman"/>
          <w:b w:val="0"/>
          <w:i w:val="0"/>
          <w:szCs w:val="24"/>
          <w:u w:val="single"/>
        </w:rPr>
        <w:t>Créditos:2</w:t>
      </w: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u w:val="single"/>
        </w:rPr>
        <w:t xml:space="preserve">Contenido: </w:t>
      </w:r>
      <w:r w:rsidRPr="000A13B4">
        <w:rPr>
          <w:rFonts w:ascii="Times New Roman" w:hAnsi="Times New Roman"/>
          <w:b w:val="0"/>
          <w:i w:val="0"/>
          <w:szCs w:val="24"/>
        </w:rPr>
        <w:t>Fundamentos del Desarrollo Comunitario: El desarrollo local como proceso social. Su devenir histórico-lógico. Lo comunitario como vínculo de simetría. La comunidad como grupo social en sociedades clasistas. Participación, cooperación y proyecto como categorías del desarrollo local comunitario. Los niveles de desarrollo comunitario. El autodesarrollo comunitario como principio. La acción sobre el factor subjetivo: conciencia crítica, organización y dirección. Métodos de Intervención Comunitaria: La contradicción rol-función en el ejercicio de la actividad profesional comunitaria. La participación comunitaria. Lo grupal en la intervención comunitaria. Estrategia y etapas del proceso de intervención. El grupo formativo y las representaciones sociales. Gobernabilidad local comunitaria: Contexto de surgimiento de la gobernabilidad como problemática para la dominación burguesa. Fuentes de su desarrollo conceptual. Temáticas de su tratamiento en América Latina. La gobernabilidad desde una perspectiva emancipadora. La gobernabilidad local comunitaria en Cuba. La manifestación de la contradicción rol-función en gobernantes locales en Cuba. Su tratamiento dentro de la dinámica del Consejo Popular.</w:t>
      </w:r>
    </w:p>
    <w:p w:rsidR="000A13B4" w:rsidRPr="000A13B4" w:rsidRDefault="000A13B4" w:rsidP="000A13B4">
      <w:pPr>
        <w:pStyle w:val="Textoindependiente"/>
        <w:ind w:right="0"/>
        <w:jc w:val="both"/>
        <w:rPr>
          <w:rFonts w:ascii="Times New Roman" w:hAnsi="Times New Roman"/>
          <w:b w:val="0"/>
          <w:i w:val="0"/>
          <w:szCs w:val="24"/>
          <w:u w:val="single"/>
        </w:rPr>
      </w:pPr>
    </w:p>
    <w:p w:rsidR="000A13B4" w:rsidRPr="000A13B4" w:rsidRDefault="000A13B4" w:rsidP="000A13B4">
      <w:pPr>
        <w:pStyle w:val="Textoindependiente"/>
        <w:ind w:right="0"/>
        <w:jc w:val="both"/>
        <w:rPr>
          <w:rFonts w:ascii="Times New Roman" w:hAnsi="Times New Roman"/>
          <w:b w:val="0"/>
          <w:i w:val="0"/>
          <w:szCs w:val="24"/>
        </w:rPr>
      </w:pPr>
      <w:r w:rsidRPr="000A13B4">
        <w:rPr>
          <w:rFonts w:ascii="Times New Roman" w:hAnsi="Times New Roman"/>
          <w:b w:val="0"/>
          <w:i w:val="0"/>
          <w:szCs w:val="24"/>
          <w:u w:val="single"/>
        </w:rPr>
        <w:t>Título:</w:t>
      </w:r>
      <w:r w:rsidRPr="000A13B4">
        <w:rPr>
          <w:rFonts w:ascii="Times New Roman" w:hAnsi="Times New Roman"/>
          <w:b w:val="0"/>
          <w:i w:val="0"/>
          <w:szCs w:val="24"/>
        </w:rPr>
        <w:t xml:space="preserve"> La corrupción en Cuba. Sus implicaciones socio-económicas y políticas</w:t>
      </w:r>
    </w:p>
    <w:p w:rsidR="000A13B4" w:rsidRPr="000A13B4" w:rsidRDefault="000A13B4" w:rsidP="000A13B4">
      <w:pPr>
        <w:jc w:val="both"/>
      </w:pPr>
      <w:r w:rsidRPr="000A13B4">
        <w:rPr>
          <w:u w:val="single"/>
        </w:rPr>
        <w:t>Profesora:</w:t>
      </w:r>
      <w:r w:rsidRPr="000A13B4">
        <w:t xml:space="preserve"> Dra. C. Celia M. Riera Vázquez</w:t>
      </w:r>
    </w:p>
    <w:p w:rsidR="000A13B4" w:rsidRPr="000A13B4" w:rsidRDefault="000A13B4" w:rsidP="000A13B4">
      <w:pPr>
        <w:jc w:val="both"/>
      </w:pPr>
      <w:r w:rsidRPr="000A13B4">
        <w:rPr>
          <w:u w:val="single"/>
        </w:rPr>
        <w:t>Fecha:</w:t>
      </w:r>
      <w:r w:rsidRPr="000A13B4">
        <w:t xml:space="preserve"> 9 Enero al 8 Mayo/ 2021</w:t>
      </w:r>
    </w:p>
    <w:p w:rsidR="000A13B4" w:rsidRPr="000A13B4" w:rsidRDefault="000A13B4" w:rsidP="000A13B4">
      <w:pPr>
        <w:pStyle w:val="Textoindependiente"/>
        <w:ind w:right="0"/>
        <w:jc w:val="both"/>
        <w:rPr>
          <w:rFonts w:ascii="Times New Roman" w:hAnsi="Times New Roman"/>
          <w:b w:val="0"/>
          <w:i w:val="0"/>
          <w:szCs w:val="24"/>
          <w:u w:val="single"/>
        </w:rPr>
      </w:pPr>
      <w:r w:rsidRPr="000A13B4">
        <w:rPr>
          <w:rFonts w:ascii="Times New Roman" w:hAnsi="Times New Roman"/>
          <w:b w:val="0"/>
          <w:i w:val="0"/>
          <w:szCs w:val="24"/>
          <w:u w:val="single"/>
        </w:rPr>
        <w:t>Créditos:3</w:t>
      </w:r>
    </w:p>
    <w:p w:rsidR="000A13B4" w:rsidRPr="000A13B4" w:rsidRDefault="000A13B4" w:rsidP="000A13B4">
      <w:pPr>
        <w:pStyle w:val="Textoindependiente"/>
        <w:ind w:right="0"/>
        <w:jc w:val="both"/>
        <w:rPr>
          <w:rFonts w:ascii="Times New Roman" w:hAnsi="Times New Roman"/>
          <w:b w:val="0"/>
          <w:i w:val="0"/>
          <w:szCs w:val="24"/>
          <w:lang w:val="es-MX" w:eastAsia="es-MX"/>
        </w:rPr>
      </w:pPr>
      <w:r w:rsidRPr="000A13B4">
        <w:rPr>
          <w:rFonts w:ascii="Times New Roman" w:hAnsi="Times New Roman"/>
          <w:b w:val="0"/>
          <w:i w:val="0"/>
          <w:szCs w:val="24"/>
          <w:u w:val="single"/>
        </w:rPr>
        <w:t xml:space="preserve">Contenido: </w:t>
      </w:r>
      <w:r w:rsidRPr="000A13B4">
        <w:rPr>
          <w:rFonts w:ascii="Times New Roman" w:hAnsi="Times New Roman"/>
          <w:b w:val="0"/>
          <w:i w:val="0"/>
          <w:szCs w:val="24"/>
          <w:lang w:val="es-MX" w:eastAsia="es-MX"/>
        </w:rPr>
        <w:t>Concepción sobre la corrupción en Cuba desde un enfoque multidisciplinar</w:t>
      </w:r>
    </w:p>
    <w:p w:rsidR="000A13B4" w:rsidRPr="005640B7" w:rsidRDefault="000A13B4" w:rsidP="000A13B4">
      <w:pPr>
        <w:rPr>
          <w:lang w:val="es-MX" w:eastAsia="es-MX"/>
        </w:rPr>
      </w:pPr>
      <w:r w:rsidRPr="005640B7">
        <w:rPr>
          <w:lang w:val="es-MX" w:eastAsia="es-MX"/>
        </w:rPr>
        <w:t>La corrupción en el entramado organizacional cubano y sus condicionantes</w:t>
      </w:r>
    </w:p>
    <w:p w:rsidR="000A13B4" w:rsidRPr="005640B7" w:rsidRDefault="000A13B4" w:rsidP="000A13B4">
      <w:pPr>
        <w:rPr>
          <w:lang w:val="es-MX" w:eastAsia="es-MX"/>
        </w:rPr>
      </w:pPr>
      <w:r w:rsidRPr="005640B7">
        <w:rPr>
          <w:lang w:val="es-MX" w:eastAsia="es-MX"/>
        </w:rPr>
        <w:t>La responsabilidad social en la prevención de la corrupción</w:t>
      </w:r>
    </w:p>
    <w:p w:rsidR="000A13B4" w:rsidRPr="005640B7" w:rsidRDefault="000A13B4" w:rsidP="000A13B4">
      <w:pPr>
        <w:rPr>
          <w:lang w:val="es-MX" w:eastAsia="es-MX"/>
        </w:rPr>
      </w:pPr>
      <w:r w:rsidRPr="005640B7">
        <w:rPr>
          <w:lang w:val="es-MX" w:eastAsia="es-MX"/>
        </w:rPr>
        <w:t>Las implicaciones ideológicas y políticas de la corrupción como fenómeno social</w:t>
      </w:r>
    </w:p>
    <w:p w:rsidR="000A13B4" w:rsidRPr="005640B7" w:rsidRDefault="000A13B4" w:rsidP="000A13B4">
      <w:pPr>
        <w:rPr>
          <w:lang w:val="es-MX" w:eastAsia="es-MX"/>
        </w:rPr>
      </w:pPr>
      <w:r w:rsidRPr="005640B7">
        <w:rPr>
          <w:lang w:val="es-MX" w:eastAsia="es-MX"/>
        </w:rPr>
        <w:t>En el caso de la capacitación sobre el tema corrupción también, se dará a cuadros y dirigentes sindicales de la provincia.</w:t>
      </w:r>
    </w:p>
    <w:p w:rsidR="000A13B4" w:rsidRDefault="000A13B4" w:rsidP="000A13B4">
      <w:pPr>
        <w:contextualSpacing/>
        <w:jc w:val="both"/>
        <w:rPr>
          <w:rFonts w:eastAsia="Calibri"/>
          <w:u w:val="single"/>
          <w:lang w:eastAsia="en-US"/>
        </w:rPr>
      </w:pPr>
    </w:p>
    <w:p w:rsidR="000A13B4" w:rsidRDefault="000A13B4" w:rsidP="000A13B4">
      <w:pPr>
        <w:contextualSpacing/>
        <w:jc w:val="both"/>
      </w:pPr>
      <w:r>
        <w:rPr>
          <w:rFonts w:eastAsia="Calibri"/>
          <w:u w:val="single"/>
          <w:lang w:val="x-none" w:eastAsia="en-US"/>
        </w:rPr>
        <w:t>Título</w:t>
      </w:r>
      <w:r>
        <w:rPr>
          <w:rFonts w:eastAsia="Calibri"/>
          <w:lang w:val="x-none" w:eastAsia="en-US"/>
        </w:rPr>
        <w:t>: Educación para el bienestar emocional del adulto mayor.</w:t>
      </w:r>
    </w:p>
    <w:p w:rsidR="000A13B4" w:rsidRDefault="000A13B4" w:rsidP="000A13B4">
      <w:pPr>
        <w:contextualSpacing/>
        <w:jc w:val="both"/>
      </w:pPr>
      <w:r>
        <w:rPr>
          <w:rFonts w:eastAsia="Calibri"/>
          <w:sz w:val="22"/>
          <w:szCs w:val="22"/>
          <w:u w:val="single"/>
          <w:lang w:val="x-none" w:eastAsia="en-US"/>
        </w:rPr>
        <w:lastRenderedPageBreak/>
        <w:t>Profesores:</w:t>
      </w:r>
      <w:r w:rsidRPr="005215CF">
        <w:rPr>
          <w:rFonts w:eastAsia="Calibri"/>
          <w:sz w:val="22"/>
          <w:szCs w:val="22"/>
          <w:lang w:val="x-none" w:eastAsia="en-US"/>
        </w:rPr>
        <w:t xml:space="preserve"> </w:t>
      </w:r>
      <w:r w:rsidR="00A97B9F">
        <w:rPr>
          <w:lang w:val="x-none"/>
        </w:rPr>
        <w:t xml:space="preserve">M. Sc. </w:t>
      </w:r>
      <w:r>
        <w:rPr>
          <w:lang w:val="x-none"/>
        </w:rPr>
        <w:t>Lisbety Bernal Díaz,  Dra. C. Maydell Pérez Inerárity, Dra. C. Roquelina Jakeline Cabré Hernández.</w:t>
      </w:r>
    </w:p>
    <w:p w:rsidR="000A13B4" w:rsidRDefault="000A13B4" w:rsidP="000A13B4">
      <w:pPr>
        <w:contextualSpacing/>
        <w:jc w:val="both"/>
        <w:rPr>
          <w:rFonts w:eastAsia="Calibri"/>
          <w:sz w:val="22"/>
          <w:szCs w:val="22"/>
          <w:lang w:eastAsia="en-US"/>
        </w:rPr>
      </w:pPr>
      <w:r>
        <w:rPr>
          <w:rFonts w:eastAsia="Calibri"/>
          <w:sz w:val="22"/>
          <w:szCs w:val="22"/>
          <w:u w:val="single"/>
          <w:lang w:val="x-none" w:eastAsia="en-US"/>
        </w:rPr>
        <w:t>Fecha:</w:t>
      </w:r>
      <w:r>
        <w:rPr>
          <w:rFonts w:eastAsia="Calibri"/>
          <w:sz w:val="22"/>
          <w:szCs w:val="22"/>
          <w:lang w:val="x-none" w:eastAsia="en-US"/>
        </w:rPr>
        <w:t xml:space="preserve">  </w:t>
      </w:r>
      <w:r>
        <w:rPr>
          <w:rFonts w:eastAsia="Calibri"/>
          <w:sz w:val="22"/>
          <w:szCs w:val="22"/>
          <w:lang w:eastAsia="en-US"/>
        </w:rPr>
        <w:t>9-13 de marzo/2021</w:t>
      </w:r>
    </w:p>
    <w:p w:rsidR="000A13B4" w:rsidRDefault="000A13B4" w:rsidP="000A13B4">
      <w:pPr>
        <w:contextualSpacing/>
        <w:jc w:val="both"/>
      </w:pPr>
      <w:r w:rsidRPr="002A3D00">
        <w:rPr>
          <w:rFonts w:eastAsia="Calibri"/>
          <w:sz w:val="22"/>
          <w:szCs w:val="22"/>
          <w:u w:val="single"/>
          <w:lang w:eastAsia="en-US"/>
        </w:rPr>
        <w:t>Modalidad:</w:t>
      </w:r>
      <w:r>
        <w:rPr>
          <w:rFonts w:eastAsia="Calibri"/>
          <w:sz w:val="22"/>
          <w:szCs w:val="22"/>
          <w:lang w:eastAsia="en-US"/>
        </w:rPr>
        <w:t xml:space="preserve"> A distancia</w:t>
      </w:r>
    </w:p>
    <w:p w:rsidR="000A13B4" w:rsidRDefault="000A13B4" w:rsidP="000A13B4">
      <w:pPr>
        <w:contextualSpacing/>
        <w:jc w:val="both"/>
      </w:pPr>
      <w:r>
        <w:rPr>
          <w:rFonts w:eastAsia="Calibri"/>
          <w:sz w:val="22"/>
          <w:szCs w:val="22"/>
          <w:u w:val="single"/>
          <w:lang w:val="es-ES_tradnl" w:eastAsia="en-US"/>
        </w:rPr>
        <w:t>Créditos y código:</w:t>
      </w:r>
      <w:r>
        <w:rPr>
          <w:rFonts w:eastAsia="Calibri"/>
          <w:sz w:val="22"/>
          <w:szCs w:val="22"/>
          <w:lang w:val="es-ES_tradnl" w:eastAsia="en-US"/>
        </w:rPr>
        <w:t xml:space="preserve"> 2</w:t>
      </w:r>
    </w:p>
    <w:p w:rsidR="000A13B4" w:rsidRDefault="000A13B4" w:rsidP="000A13B4">
      <w:pPr>
        <w:contextualSpacing/>
        <w:jc w:val="both"/>
      </w:pPr>
      <w:r>
        <w:rPr>
          <w:rFonts w:eastAsia="Calibri"/>
          <w:sz w:val="22"/>
          <w:szCs w:val="22"/>
          <w:u w:val="single"/>
          <w:lang w:val="x-none" w:eastAsia="en-US"/>
        </w:rPr>
        <w:t>Contenido:</w:t>
      </w:r>
      <w:r>
        <w:rPr>
          <w:rFonts w:eastAsia="Calibri"/>
          <w:sz w:val="22"/>
          <w:szCs w:val="22"/>
          <w:lang w:val="es-ES_tradnl" w:eastAsia="en-US"/>
        </w:rPr>
        <w:t xml:space="preserve"> </w:t>
      </w:r>
      <w:r>
        <w:rPr>
          <w:lang w:val="x-none"/>
        </w:rPr>
        <w:t>Elementos dinámicos y temáticos de la educación centrada en el bienestar emocional del adulto mayor en la Cátedra Universitaria del Adulto Mayor (CUAM), a partir de los fundamentos teórico-metodológicos relacionados con los cambios evolutivos y socio culturales que matizan el proceso educativo de los adultos mayores, razón que convierte este contenido en una herramienta no solo para la dirección del proceso educativo, sino para el desempeño en todas las áreas de actuación de los educadores.</w:t>
      </w:r>
    </w:p>
    <w:p w:rsidR="000A13B4" w:rsidRDefault="000A13B4" w:rsidP="000A13B4">
      <w:pPr>
        <w:contextualSpacing/>
        <w:jc w:val="both"/>
        <w:rPr>
          <w:rFonts w:eastAsia="Calibri"/>
          <w:sz w:val="22"/>
          <w:szCs w:val="22"/>
          <w:lang w:val="es-ES_tradnl" w:eastAsia="en-US"/>
        </w:rPr>
      </w:pPr>
    </w:p>
    <w:p w:rsidR="000A13B4" w:rsidRDefault="000A13B4" w:rsidP="000A13B4">
      <w:pPr>
        <w:pStyle w:val="Prrafodelista"/>
        <w:spacing w:after="0" w:line="240" w:lineRule="auto"/>
        <w:ind w:left="0"/>
        <w:jc w:val="both"/>
      </w:pPr>
      <w:r>
        <w:rPr>
          <w:rFonts w:ascii="Times New Roman" w:hAnsi="Times New Roman"/>
          <w:sz w:val="24"/>
          <w:szCs w:val="24"/>
          <w:u w:val="single"/>
        </w:rPr>
        <w:t>Título</w:t>
      </w:r>
      <w:r>
        <w:rPr>
          <w:rFonts w:ascii="Times New Roman" w:hAnsi="Times New Roman"/>
          <w:sz w:val="24"/>
          <w:szCs w:val="24"/>
        </w:rPr>
        <w:t xml:space="preserve">: </w:t>
      </w:r>
      <w:r>
        <w:rPr>
          <w:rFonts w:ascii="Times New Roman" w:eastAsia="Times New Roman" w:hAnsi="Times New Roman"/>
          <w:sz w:val="24"/>
          <w:szCs w:val="24"/>
          <w:lang w:eastAsia="es-ES" w:bidi="he-IL"/>
        </w:rPr>
        <w:t>Prevención de adicciones en el contexto universitario</w:t>
      </w:r>
      <w:r>
        <w:rPr>
          <w:rFonts w:ascii="Times New Roman" w:hAnsi="Times New Roman"/>
          <w:sz w:val="24"/>
          <w:szCs w:val="24"/>
        </w:rPr>
        <w:t>.</w:t>
      </w:r>
    </w:p>
    <w:p w:rsidR="000A13B4" w:rsidRDefault="000A13B4" w:rsidP="000A13B4">
      <w:pPr>
        <w:pStyle w:val="Prrafodelista"/>
        <w:spacing w:after="0" w:line="240" w:lineRule="auto"/>
        <w:ind w:left="0"/>
        <w:jc w:val="both"/>
      </w:pPr>
      <w:r>
        <w:rPr>
          <w:rFonts w:ascii="Times New Roman" w:hAnsi="Times New Roman"/>
          <w:u w:val="single"/>
        </w:rPr>
        <w:t>Profesores:</w:t>
      </w:r>
      <w:r>
        <w:rPr>
          <w:rFonts w:ascii="Times New Roman" w:hAnsi="Times New Roman"/>
          <w:sz w:val="24"/>
        </w:rPr>
        <w:t xml:space="preserve"> Dr. C. Evelyn Fernández Castillo</w:t>
      </w:r>
      <w:r>
        <w:rPr>
          <w:rFonts w:ascii="Times New Roman" w:eastAsia="Times New Roman" w:hAnsi="Times New Roman"/>
          <w:sz w:val="24"/>
          <w:szCs w:val="24"/>
          <w:lang w:eastAsia="es-ES"/>
        </w:rPr>
        <w:t xml:space="preserve"> </w:t>
      </w:r>
    </w:p>
    <w:p w:rsidR="000A13B4" w:rsidRPr="008B15CD" w:rsidRDefault="000A13B4" w:rsidP="000A13B4">
      <w:pPr>
        <w:pStyle w:val="Prrafodelista"/>
        <w:spacing w:after="0" w:line="240" w:lineRule="auto"/>
        <w:ind w:left="0"/>
        <w:jc w:val="both"/>
        <w:rPr>
          <w:rFonts w:ascii="Times New Roman" w:hAnsi="Times New Roman"/>
        </w:rPr>
      </w:pPr>
      <w:r w:rsidRPr="008B15CD">
        <w:rPr>
          <w:rFonts w:ascii="Times New Roman" w:hAnsi="Times New Roman"/>
          <w:u w:val="single"/>
        </w:rPr>
        <w:t>Fecha:</w:t>
      </w:r>
      <w:r w:rsidRPr="008B15CD">
        <w:rPr>
          <w:rFonts w:ascii="Times New Roman" w:hAnsi="Times New Roman"/>
        </w:rPr>
        <w:t xml:space="preserve"> 01/11/2021</w:t>
      </w:r>
    </w:p>
    <w:p w:rsidR="000A13B4" w:rsidRPr="00720C72" w:rsidRDefault="000A13B4" w:rsidP="000A13B4">
      <w:pPr>
        <w:pStyle w:val="Prrafodelista"/>
        <w:spacing w:after="0" w:line="240" w:lineRule="auto"/>
        <w:ind w:left="0"/>
        <w:jc w:val="both"/>
      </w:pPr>
      <w:r w:rsidRPr="00720C72">
        <w:rPr>
          <w:rFonts w:ascii="Times New Roman" w:hAnsi="Times New Roman"/>
          <w:u w:val="single"/>
        </w:rPr>
        <w:t>Modalidad:</w:t>
      </w:r>
      <w:r>
        <w:rPr>
          <w:rFonts w:ascii="Times New Roman" w:hAnsi="Times New Roman"/>
        </w:rPr>
        <w:t xml:space="preserve"> A distancia.</w:t>
      </w:r>
    </w:p>
    <w:p w:rsidR="000A13B4" w:rsidRDefault="000A13B4" w:rsidP="000A13B4">
      <w:pPr>
        <w:pStyle w:val="Prrafodelista"/>
        <w:spacing w:after="0" w:line="240" w:lineRule="auto"/>
        <w:ind w:left="0"/>
        <w:jc w:val="both"/>
        <w:rPr>
          <w:rFonts w:ascii="Times New Roman" w:hAnsi="Times New Roman"/>
          <w:lang w:val="es-ES_tradnl"/>
        </w:rPr>
      </w:pPr>
      <w:r>
        <w:rPr>
          <w:rFonts w:ascii="Times New Roman" w:hAnsi="Times New Roman"/>
          <w:u w:val="single"/>
          <w:lang w:val="es-ES_tradnl"/>
        </w:rPr>
        <w:t>Créditos:</w:t>
      </w:r>
      <w:r w:rsidRPr="00BC3EB2">
        <w:rPr>
          <w:rFonts w:ascii="Times New Roman" w:hAnsi="Times New Roman"/>
          <w:lang w:val="es-ES_tradnl"/>
        </w:rPr>
        <w:t xml:space="preserve"> 2</w:t>
      </w:r>
    </w:p>
    <w:p w:rsidR="000A13B4" w:rsidRPr="005215CF" w:rsidRDefault="000A13B4" w:rsidP="000A13B4">
      <w:pPr>
        <w:pStyle w:val="Prrafodelista"/>
        <w:spacing w:after="0" w:line="240" w:lineRule="auto"/>
        <w:ind w:left="0"/>
        <w:jc w:val="both"/>
        <w:rPr>
          <w:rFonts w:ascii="Times New Roman" w:hAnsi="Times New Roman"/>
          <w:lang w:val="es-ES_tradnl"/>
        </w:rPr>
      </w:pPr>
      <w:r>
        <w:rPr>
          <w:rFonts w:ascii="Times New Roman" w:hAnsi="Times New Roman"/>
          <w:u w:val="single"/>
        </w:rPr>
        <w:t>Contenido:</w:t>
      </w:r>
      <w:r>
        <w:rPr>
          <w:rFonts w:ascii="Times New Roman" w:hAnsi="Times New Roman"/>
          <w:lang w:val="es-ES_tradnl"/>
        </w:rPr>
        <w:t xml:space="preserve"> </w:t>
      </w:r>
      <w:r>
        <w:rPr>
          <w:rFonts w:ascii="Times New Roman" w:eastAsia="Times New Roman" w:hAnsi="Times New Roman"/>
          <w:sz w:val="24"/>
          <w:szCs w:val="24"/>
          <w:lang w:eastAsia="es-ES" w:bidi="he-IL"/>
        </w:rPr>
        <w:t>Adicciones, Adolescencia y Juventud, Actualidad respecto al consumo de drogas, Acercamiento a las adicciones tecnológicas, El diagnóstico de los estudiantes para realizar acciones de prevención ante el consumo de drogas. Caracterización de técnicas e instrumentos para el diagnóstico psicopedagógico en el grupo.</w:t>
      </w:r>
    </w:p>
    <w:p w:rsidR="000A13B4" w:rsidRDefault="000A13B4" w:rsidP="000A13B4">
      <w:pPr>
        <w:jc w:val="both"/>
        <w:rPr>
          <w:u w:val="single"/>
        </w:rPr>
      </w:pPr>
    </w:p>
    <w:p w:rsidR="000A13B4" w:rsidRPr="00AE50D9" w:rsidRDefault="000A13B4" w:rsidP="000A13B4">
      <w:pPr>
        <w:jc w:val="both"/>
        <w:rPr>
          <w:rFonts w:ascii="Arial" w:hAnsi="Arial" w:cs="Arial"/>
          <w:bCs/>
        </w:rPr>
      </w:pPr>
      <w:r>
        <w:rPr>
          <w:u w:val="single"/>
        </w:rPr>
        <w:t>Título</w:t>
      </w:r>
      <w:r>
        <w:t xml:space="preserve">: </w:t>
      </w:r>
      <w:r w:rsidRPr="00AE50D9">
        <w:rPr>
          <w:lang w:val="x-none" w:bidi="he-IL"/>
        </w:rPr>
        <w:t>Educación de las competencias emocionales en el contexto universitario.</w:t>
      </w:r>
    </w:p>
    <w:p w:rsidR="000A13B4" w:rsidRPr="00AE50D9" w:rsidRDefault="000A13B4" w:rsidP="000A13B4">
      <w:pPr>
        <w:pStyle w:val="Prrafodelista"/>
        <w:spacing w:after="0" w:line="240" w:lineRule="auto"/>
        <w:ind w:left="0"/>
        <w:jc w:val="both"/>
        <w:rPr>
          <w:rFonts w:ascii="Times New Roman" w:hAnsi="Times New Roman"/>
          <w:lang w:eastAsia="es-ES" w:bidi="he-IL"/>
        </w:rPr>
      </w:pPr>
      <w:r>
        <w:rPr>
          <w:rFonts w:ascii="Times New Roman" w:hAnsi="Times New Roman"/>
          <w:u w:val="single"/>
        </w:rPr>
        <w:t xml:space="preserve">Profesoras: </w:t>
      </w:r>
      <w:r w:rsidR="00A97B9F">
        <w:rPr>
          <w:rFonts w:ascii="Times New Roman" w:hAnsi="Times New Roman"/>
          <w:sz w:val="24"/>
        </w:rPr>
        <w:t xml:space="preserve">M. Sc. </w:t>
      </w:r>
      <w:r>
        <w:rPr>
          <w:rFonts w:ascii="Times New Roman" w:hAnsi="Times New Roman"/>
          <w:sz w:val="24"/>
        </w:rPr>
        <w:t xml:space="preserve">Lisandra </w:t>
      </w:r>
      <w:r w:rsidRPr="00AE50D9">
        <w:rPr>
          <w:rFonts w:ascii="Times New Roman" w:hAnsi="Times New Roman"/>
          <w:lang w:eastAsia="es-ES" w:bidi="he-IL"/>
        </w:rPr>
        <w:t>Angulo Gallo, Dra.C Evelyn Fernández Castillo</w:t>
      </w:r>
    </w:p>
    <w:p w:rsidR="000A13B4" w:rsidRPr="00AE50D9" w:rsidRDefault="000A13B4" w:rsidP="000A13B4">
      <w:pPr>
        <w:pStyle w:val="Prrafodelista"/>
        <w:spacing w:after="0" w:line="240" w:lineRule="auto"/>
        <w:ind w:left="0"/>
        <w:jc w:val="both"/>
        <w:rPr>
          <w:rFonts w:ascii="Times New Roman" w:hAnsi="Times New Roman"/>
          <w:lang w:eastAsia="es-ES" w:bidi="he-IL"/>
        </w:rPr>
      </w:pPr>
      <w:r w:rsidRPr="00AE50D9">
        <w:rPr>
          <w:rFonts w:ascii="Times New Roman" w:hAnsi="Times New Roman"/>
          <w:lang w:eastAsia="es-ES" w:bidi="he-IL"/>
        </w:rPr>
        <w:t>Fecha:</w:t>
      </w:r>
      <w:r>
        <w:rPr>
          <w:rFonts w:ascii="Times New Roman" w:hAnsi="Times New Roman"/>
          <w:lang w:eastAsia="es-ES" w:bidi="he-IL"/>
        </w:rPr>
        <w:t xml:space="preserve"> 05/04/2021</w:t>
      </w:r>
    </w:p>
    <w:p w:rsidR="000A13B4" w:rsidRDefault="000A13B4" w:rsidP="000A13B4">
      <w:pPr>
        <w:pStyle w:val="Prrafodelista"/>
        <w:spacing w:after="0" w:line="240" w:lineRule="auto"/>
        <w:ind w:left="0"/>
        <w:jc w:val="both"/>
        <w:rPr>
          <w:rFonts w:ascii="Times New Roman" w:hAnsi="Times New Roman"/>
          <w:lang w:val="es-ES_tradnl"/>
        </w:rPr>
      </w:pPr>
      <w:r>
        <w:rPr>
          <w:rFonts w:ascii="Times New Roman" w:hAnsi="Times New Roman"/>
          <w:u w:val="single"/>
          <w:lang w:val="es-ES_tradnl"/>
        </w:rPr>
        <w:t>Créditos:</w:t>
      </w:r>
      <w:r w:rsidRPr="00720C72">
        <w:rPr>
          <w:rFonts w:ascii="Times New Roman" w:hAnsi="Times New Roman"/>
          <w:lang w:val="es-ES_tradnl"/>
        </w:rPr>
        <w:t xml:space="preserve"> 2</w:t>
      </w:r>
    </w:p>
    <w:p w:rsidR="000A13B4" w:rsidRPr="00144389" w:rsidRDefault="000A13B4" w:rsidP="000A13B4">
      <w:pPr>
        <w:pStyle w:val="Prrafodelista"/>
        <w:spacing w:after="0" w:line="240" w:lineRule="auto"/>
        <w:ind w:left="0"/>
        <w:jc w:val="both"/>
      </w:pPr>
      <w:r w:rsidRPr="00AE50D9">
        <w:rPr>
          <w:rFonts w:ascii="Times New Roman" w:hAnsi="Times New Roman"/>
          <w:u w:val="single"/>
        </w:rPr>
        <w:t>Contenido:</w:t>
      </w:r>
      <w:r w:rsidRPr="00AE50D9">
        <w:rPr>
          <w:rFonts w:ascii="Arial" w:hAnsi="Arial" w:cs="Arial"/>
        </w:rPr>
        <w:t xml:space="preserve"> </w:t>
      </w:r>
      <w:r w:rsidRPr="00AE50D9">
        <w:rPr>
          <w:rFonts w:ascii="Times New Roman" w:hAnsi="Times New Roman"/>
          <w:lang w:eastAsia="es-ES" w:bidi="he-IL"/>
        </w:rPr>
        <w:t>Definición y componentes de las emociones.</w:t>
      </w:r>
      <w:r>
        <w:rPr>
          <w:lang w:eastAsia="es-ES" w:bidi="he-IL"/>
        </w:rPr>
        <w:t xml:space="preserve"> </w:t>
      </w:r>
      <w:r w:rsidRPr="00AE50D9">
        <w:rPr>
          <w:rFonts w:ascii="Times New Roman" w:hAnsi="Times New Roman"/>
          <w:lang w:eastAsia="es-ES" w:bidi="he-IL"/>
        </w:rPr>
        <w:t>Importancia de las emociones para la salud y las relaciones sociales.</w:t>
      </w:r>
      <w:r>
        <w:rPr>
          <w:lang w:eastAsia="es-ES" w:bidi="he-IL"/>
        </w:rPr>
        <w:t xml:space="preserve"> </w:t>
      </w:r>
      <w:r w:rsidRPr="00AE50D9">
        <w:rPr>
          <w:rFonts w:ascii="Times New Roman" w:hAnsi="Times New Roman"/>
          <w:lang w:eastAsia="es-ES" w:bidi="he-IL"/>
        </w:rPr>
        <w:t>Competencias emocionales desde diferentes perspectivas teóricas</w:t>
      </w:r>
      <w:r>
        <w:rPr>
          <w:lang w:eastAsia="es-ES" w:bidi="he-IL"/>
        </w:rPr>
        <w:t xml:space="preserve">.  </w:t>
      </w:r>
      <w:r w:rsidRPr="00AE50D9">
        <w:rPr>
          <w:rFonts w:ascii="Times New Roman" w:hAnsi="Times New Roman"/>
          <w:lang w:eastAsia="es-ES" w:bidi="he-IL"/>
        </w:rPr>
        <w:t>Desarrollo emocional</w:t>
      </w:r>
      <w:r>
        <w:rPr>
          <w:lang w:eastAsia="es-ES" w:bidi="he-IL"/>
        </w:rPr>
        <w:t xml:space="preserve">.  </w:t>
      </w:r>
      <w:r w:rsidRPr="00AE50D9">
        <w:rPr>
          <w:rFonts w:ascii="Times New Roman" w:hAnsi="Times New Roman"/>
          <w:lang w:eastAsia="es-ES" w:bidi="he-IL"/>
        </w:rPr>
        <w:t>Comprensión emocional. Componentes y niveles d</w:t>
      </w:r>
      <w:r>
        <w:rPr>
          <w:lang w:eastAsia="es-ES" w:bidi="he-IL"/>
        </w:rPr>
        <w:t>esde el Modelo de Harris y Pons.</w:t>
      </w:r>
      <w:r w:rsidRPr="00AE50D9">
        <w:rPr>
          <w:rFonts w:ascii="Times New Roman" w:hAnsi="Times New Roman"/>
          <w:lang w:eastAsia="es-ES" w:bidi="he-IL"/>
        </w:rPr>
        <w:t>Expresión emocional. Micro-expresiones universales. Influencia de la cultura en las reglas de expresión de las emociones.</w:t>
      </w:r>
      <w:r>
        <w:rPr>
          <w:rFonts w:ascii="Times New Roman" w:hAnsi="Times New Roman"/>
          <w:lang w:eastAsia="es-ES" w:bidi="he-IL"/>
        </w:rPr>
        <w:t xml:space="preserve"> </w:t>
      </w:r>
      <w:r w:rsidRPr="00AE50D9">
        <w:rPr>
          <w:rFonts w:ascii="Times New Roman" w:hAnsi="Times New Roman"/>
          <w:lang w:eastAsia="es-ES" w:bidi="he-IL"/>
        </w:rPr>
        <w:t>Regulación emocional. Estrategias de regulación emocional</w:t>
      </w:r>
      <w:r>
        <w:rPr>
          <w:lang w:eastAsia="es-ES" w:bidi="he-IL"/>
        </w:rPr>
        <w:t xml:space="preserve">. </w:t>
      </w:r>
      <w:r w:rsidRPr="00AE50D9">
        <w:rPr>
          <w:rFonts w:ascii="Times New Roman" w:hAnsi="Times New Roman"/>
          <w:lang w:eastAsia="es-ES" w:bidi="he-IL"/>
        </w:rPr>
        <w:t>Relación cognición-afecto-conducta</w:t>
      </w:r>
      <w:r>
        <w:rPr>
          <w:lang w:eastAsia="es-ES" w:bidi="he-IL"/>
        </w:rPr>
        <w:t xml:space="preserve">.  </w:t>
      </w:r>
      <w:r w:rsidRPr="00AE50D9">
        <w:rPr>
          <w:rFonts w:ascii="Times New Roman" w:hAnsi="Times New Roman"/>
          <w:lang w:eastAsia="es-ES" w:bidi="he-IL"/>
        </w:rPr>
        <w:t>Principios teórico- metodológicos de la Educación Emocional</w:t>
      </w:r>
      <w:r>
        <w:rPr>
          <w:lang w:eastAsia="es-ES" w:bidi="he-IL"/>
        </w:rPr>
        <w:t xml:space="preserve">. </w:t>
      </w:r>
      <w:r w:rsidRPr="00AE50D9">
        <w:rPr>
          <w:rFonts w:ascii="Times New Roman" w:hAnsi="Times New Roman"/>
          <w:lang w:eastAsia="es-ES" w:bidi="he-IL"/>
        </w:rPr>
        <w:t>Técnicas y procedimientos para trabajar las emociones en el aula o en contextos educativos</w:t>
      </w:r>
      <w:r>
        <w:rPr>
          <w:lang w:eastAsia="es-ES" w:bidi="he-IL"/>
        </w:rPr>
        <w:t>.</w:t>
      </w:r>
    </w:p>
    <w:p w:rsidR="000A13B4" w:rsidRDefault="000A13B4" w:rsidP="000A13B4">
      <w:pPr>
        <w:jc w:val="both"/>
        <w:rPr>
          <w:u w:val="single"/>
        </w:rPr>
      </w:pPr>
    </w:p>
    <w:p w:rsidR="000A13B4" w:rsidRDefault="000A13B4" w:rsidP="000A13B4">
      <w:pPr>
        <w:jc w:val="both"/>
      </w:pPr>
      <w:r>
        <w:rPr>
          <w:u w:val="single"/>
        </w:rPr>
        <w:t>Título</w:t>
      </w:r>
      <w:r>
        <w:rPr>
          <w:lang w:val="es-ES_tradnl"/>
        </w:rPr>
        <w:t xml:space="preserve">: </w:t>
      </w:r>
      <w:r>
        <w:t>Problemas Sociales de la Ciencias</w:t>
      </w:r>
      <w:r>
        <w:rPr>
          <w:lang w:val="es-ES_tradnl"/>
        </w:rPr>
        <w:t>.</w:t>
      </w:r>
    </w:p>
    <w:p w:rsidR="000A13B4" w:rsidRDefault="000A13B4" w:rsidP="000A13B4">
      <w:pPr>
        <w:jc w:val="both"/>
      </w:pPr>
      <w:r>
        <w:rPr>
          <w:u w:val="single"/>
          <w:lang w:val="es-ES_tradnl"/>
        </w:rPr>
        <w:t>Profesores</w:t>
      </w:r>
      <w:r>
        <w:rPr>
          <w:lang w:val="es-ES_tradnl"/>
        </w:rPr>
        <w:t xml:space="preserve">: Dra. C María Teresa Vila Bormey y Dr. C Rafael </w:t>
      </w:r>
      <w:r w:rsidRPr="00720C72">
        <w:rPr>
          <w:lang w:val="es-ES_tradnl"/>
        </w:rPr>
        <w:t>Pla León</w:t>
      </w:r>
    </w:p>
    <w:p w:rsidR="000A13B4" w:rsidRDefault="000A13B4" w:rsidP="000A13B4">
      <w:pPr>
        <w:jc w:val="both"/>
      </w:pPr>
      <w:r>
        <w:rPr>
          <w:u w:val="single"/>
          <w:lang w:val="es-ES_tradnl"/>
        </w:rPr>
        <w:t>Fecha</w:t>
      </w:r>
      <w:r>
        <w:rPr>
          <w:lang w:val="es-ES_tradnl"/>
        </w:rPr>
        <w:t xml:space="preserve">: </w:t>
      </w:r>
      <w:r>
        <w:t>24-29 de mayo y 22-27 noviembre de 2021</w:t>
      </w:r>
    </w:p>
    <w:p w:rsidR="000A13B4" w:rsidRDefault="000A13B4" w:rsidP="000A13B4">
      <w:pPr>
        <w:jc w:val="both"/>
      </w:pPr>
      <w:r>
        <w:rPr>
          <w:u w:val="single"/>
          <w:lang w:val="es-ES_tradnl"/>
        </w:rPr>
        <w:t>Créditos y código</w:t>
      </w:r>
      <w:r>
        <w:rPr>
          <w:lang w:val="es-ES_tradnl"/>
        </w:rPr>
        <w:t>: 2</w:t>
      </w:r>
    </w:p>
    <w:p w:rsidR="000A13B4" w:rsidRDefault="000A13B4" w:rsidP="000A13B4">
      <w:pPr>
        <w:jc w:val="both"/>
      </w:pPr>
      <w:r>
        <w:rPr>
          <w:u w:val="single"/>
          <w:lang w:val="es-ES_tradnl"/>
        </w:rPr>
        <w:t xml:space="preserve">Contenido: </w:t>
      </w:r>
      <w:r>
        <w:t>Concepciones sobre la ciencia y el conocimiento en la modernidad.</w:t>
      </w:r>
      <w:r>
        <w:rPr>
          <w:lang w:val="es-ES_tradnl"/>
        </w:rPr>
        <w:t xml:space="preserve"> Concepciones contemporáneas de la ciencia y la tecnología. La dialéctica materialista como método del conocimiento científico y Aspectos Sociales de la Ciencia. La Tecnología en América Latina y Cuba.</w:t>
      </w:r>
    </w:p>
    <w:p w:rsidR="000A13B4" w:rsidRDefault="000A13B4" w:rsidP="000A13B4">
      <w:pPr>
        <w:jc w:val="both"/>
        <w:rPr>
          <w:lang w:val="es-ES_tradnl"/>
        </w:rPr>
      </w:pPr>
    </w:p>
    <w:p w:rsidR="000A13B4" w:rsidRDefault="000A13B4" w:rsidP="000A13B4">
      <w:pPr>
        <w:jc w:val="both"/>
        <w:rPr>
          <w:lang w:val="es-ES_tradnl"/>
        </w:rPr>
      </w:pPr>
    </w:p>
    <w:p w:rsidR="000A13B4" w:rsidRPr="00144389" w:rsidRDefault="000A13B4" w:rsidP="000A13B4">
      <w:r>
        <w:rPr>
          <w:b/>
          <w:sz w:val="36"/>
        </w:rPr>
        <w:t>V. ENTRENAMIENTOS</w:t>
      </w:r>
    </w:p>
    <w:p w:rsidR="000A13B4" w:rsidRDefault="000A13B4" w:rsidP="000A13B4">
      <w:pPr>
        <w:rPr>
          <w:u w:val="single"/>
        </w:rPr>
      </w:pPr>
    </w:p>
    <w:p w:rsidR="000A13B4" w:rsidRDefault="000A13B4" w:rsidP="000A13B4">
      <w:r>
        <w:rPr>
          <w:u w:val="single"/>
        </w:rPr>
        <w:t>Título:</w:t>
      </w:r>
      <w:r>
        <w:t xml:space="preserve"> Prevención de la conducta suicida infanto – juvenil.</w:t>
      </w:r>
    </w:p>
    <w:p w:rsidR="000A13B4" w:rsidRDefault="000A13B4" w:rsidP="000A13B4">
      <w:r>
        <w:rPr>
          <w:u w:val="single"/>
          <w:lang w:val="x-none"/>
        </w:rPr>
        <w:t>Profesor:</w:t>
      </w:r>
      <w:r>
        <w:rPr>
          <w:lang w:val="x-none"/>
        </w:rPr>
        <w:t xml:space="preserve"> </w:t>
      </w:r>
      <w:r w:rsidR="00A97B9F">
        <w:rPr>
          <w:lang w:val="x-none"/>
        </w:rPr>
        <w:t xml:space="preserve">M. Sc. </w:t>
      </w:r>
      <w:r>
        <w:rPr>
          <w:lang w:val="x-none"/>
        </w:rPr>
        <w:t>Reinier Martín González</w:t>
      </w:r>
    </w:p>
    <w:p w:rsidR="000A13B4" w:rsidRPr="00720C72" w:rsidRDefault="000A13B4" w:rsidP="000A13B4">
      <w:r w:rsidRPr="00720C72">
        <w:rPr>
          <w:szCs w:val="22"/>
          <w:u w:val="single"/>
          <w:lang w:val="x-none"/>
        </w:rPr>
        <w:t>Fecha:</w:t>
      </w:r>
      <w:r w:rsidRPr="00720C72">
        <w:rPr>
          <w:szCs w:val="22"/>
          <w:lang w:val="x-none"/>
        </w:rPr>
        <w:t xml:space="preserve"> </w:t>
      </w:r>
      <w:r w:rsidRPr="00720C72">
        <w:rPr>
          <w:szCs w:val="22"/>
        </w:rPr>
        <w:t>05/04/</w:t>
      </w:r>
      <w:r w:rsidRPr="00720C72">
        <w:rPr>
          <w:szCs w:val="22"/>
          <w:lang w:val="x-none"/>
        </w:rPr>
        <w:t>20</w:t>
      </w:r>
      <w:r w:rsidRPr="00720C72">
        <w:rPr>
          <w:szCs w:val="22"/>
        </w:rPr>
        <w:t>21</w:t>
      </w:r>
    </w:p>
    <w:p w:rsidR="000A13B4" w:rsidRDefault="000A13B4" w:rsidP="000A13B4">
      <w:r w:rsidRPr="00720C72">
        <w:rPr>
          <w:szCs w:val="22"/>
        </w:rPr>
        <w:t>Modalidad: A distancia</w:t>
      </w:r>
    </w:p>
    <w:p w:rsidR="000A13B4" w:rsidRDefault="000A13B4" w:rsidP="000A13B4">
      <w:r>
        <w:rPr>
          <w:u w:val="single"/>
          <w:lang w:val="es-ES_tradnl"/>
        </w:rPr>
        <w:lastRenderedPageBreak/>
        <w:t>Créditos y código:</w:t>
      </w:r>
      <w:r>
        <w:rPr>
          <w:lang w:val="es-ES_tradnl"/>
        </w:rPr>
        <w:t xml:space="preserve"> 2</w:t>
      </w:r>
    </w:p>
    <w:p w:rsidR="000A13B4" w:rsidRDefault="000A13B4" w:rsidP="000A13B4">
      <w:pPr>
        <w:jc w:val="both"/>
      </w:pPr>
      <w:r>
        <w:rPr>
          <w:szCs w:val="22"/>
          <w:u w:val="single"/>
          <w:lang w:val="es-ES_tradnl"/>
        </w:rPr>
        <w:t>Contenido</w:t>
      </w:r>
      <w:r>
        <w:rPr>
          <w:szCs w:val="22"/>
          <w:lang w:val="es-ES_tradnl"/>
        </w:rPr>
        <w:t xml:space="preserve">: </w:t>
      </w:r>
      <w:r>
        <w:rPr>
          <w:lang w:val="x-none"/>
        </w:rPr>
        <w:t xml:space="preserve">Perspectiva de la Organización Mundial de la Salud sobre la prevención de la conducta suicida. Particularidades de la conducta suicida en población infanto – juvenil. Procedimientos para la prevención de la conducta suicida infanto – juvenil en servicios de salud e instituciones educativas, según Programa Nacional de Prevención de la Conducta Suicida. Intervención ante casos de niños y adolescentes con comportamiento suicida desde el propio menor, la familia, la escuela y la comunidad. </w:t>
      </w:r>
    </w:p>
    <w:p w:rsidR="000A13B4" w:rsidRDefault="000A13B4" w:rsidP="000A13B4">
      <w:pPr>
        <w:rPr>
          <w:szCs w:val="22"/>
          <w:lang w:val="x-none"/>
        </w:rPr>
      </w:pPr>
    </w:p>
    <w:p w:rsidR="000A13B4" w:rsidRDefault="000A13B4" w:rsidP="000A13B4">
      <w:r>
        <w:rPr>
          <w:szCs w:val="22"/>
          <w:u w:val="single"/>
          <w:lang w:val="x-none"/>
        </w:rPr>
        <w:t>Título:</w:t>
      </w:r>
      <w:r>
        <w:rPr>
          <w:szCs w:val="22"/>
          <w:lang w:val="x-none"/>
        </w:rPr>
        <w:t xml:space="preserve"> </w:t>
      </w:r>
      <w:r>
        <w:rPr>
          <w:lang w:val="x-none"/>
        </w:rPr>
        <w:t xml:space="preserve">Prevención del maltrato infantil intrafamiliar desde una perspectiva bioética.  </w:t>
      </w:r>
    </w:p>
    <w:p w:rsidR="000A13B4" w:rsidRDefault="000A13B4" w:rsidP="000A13B4">
      <w:r>
        <w:rPr>
          <w:rFonts w:eastAsia="Calibri"/>
          <w:szCs w:val="22"/>
          <w:u w:val="single"/>
          <w:lang w:val="x-none"/>
        </w:rPr>
        <w:t>Profesores:</w:t>
      </w:r>
      <w:r>
        <w:rPr>
          <w:rFonts w:eastAsia="Calibri"/>
          <w:szCs w:val="22"/>
          <w:lang w:val="x-none"/>
        </w:rPr>
        <w:t xml:space="preserve"> </w:t>
      </w:r>
      <w:r w:rsidR="00A97B9F">
        <w:rPr>
          <w:lang w:val="x-none"/>
        </w:rPr>
        <w:t xml:space="preserve">M. Sc. </w:t>
      </w:r>
      <w:r>
        <w:rPr>
          <w:lang w:val="x-none"/>
        </w:rPr>
        <w:t>Reinier Martín González, Dr</w:t>
      </w:r>
      <w:r>
        <w:t>a</w:t>
      </w:r>
      <w:r>
        <w:rPr>
          <w:lang w:val="x-none"/>
        </w:rPr>
        <w:t>. C. Dunia M. Ferrer Lozano</w:t>
      </w:r>
    </w:p>
    <w:p w:rsidR="000A13B4" w:rsidRPr="00720C72" w:rsidRDefault="000A13B4" w:rsidP="000A13B4">
      <w:r w:rsidRPr="00720C72">
        <w:rPr>
          <w:u w:val="single"/>
        </w:rPr>
        <w:t>Fecha:</w:t>
      </w:r>
      <w:r w:rsidRPr="00720C72">
        <w:t xml:space="preserve"> 14/06/2021</w:t>
      </w:r>
    </w:p>
    <w:p w:rsidR="000A13B4" w:rsidRDefault="000A13B4" w:rsidP="000A13B4">
      <w:r>
        <w:rPr>
          <w:u w:val="single"/>
          <w:lang w:val="es-ES_tradnl"/>
        </w:rPr>
        <w:t>Créditos y código:</w:t>
      </w:r>
      <w:r>
        <w:rPr>
          <w:lang w:val="es-ES_tradnl"/>
        </w:rPr>
        <w:t xml:space="preserve"> 2</w:t>
      </w:r>
    </w:p>
    <w:p w:rsidR="000A13B4" w:rsidRDefault="000A13B4" w:rsidP="000A13B4">
      <w:pPr>
        <w:jc w:val="both"/>
      </w:pPr>
      <w:r>
        <w:rPr>
          <w:szCs w:val="22"/>
          <w:u w:val="single"/>
          <w:lang w:val="es-ES_tradnl"/>
        </w:rPr>
        <w:t>Contenido:</w:t>
      </w:r>
      <w:r>
        <w:rPr>
          <w:lang w:val="x-none"/>
        </w:rPr>
        <w:t xml:space="preserve"> La Bioética como ciencia aplicada a solución de problemas intrafamiliares. Particularidades del Maltrato infantil intrafamiliar en Cuba. Resultados investigativos y propuestas de prevención en el contexto cubano. Perspectiva bioética del maltrato infantil intrafamiliar. Una teoría nueva en el campo de la Bioética. Diseño de alternativas de intervención para la prevención del maltrato infantil intrafamiliar desde una perspectiva bioética personalista.  </w:t>
      </w:r>
    </w:p>
    <w:p w:rsidR="000A13B4" w:rsidRDefault="000A13B4" w:rsidP="000A13B4">
      <w:pPr>
        <w:rPr>
          <w:szCs w:val="22"/>
          <w:u w:val="single"/>
        </w:rPr>
      </w:pPr>
    </w:p>
    <w:p w:rsidR="000A13B4" w:rsidRPr="002710EE" w:rsidRDefault="000A13B4" w:rsidP="000A13B4">
      <w:pPr>
        <w:pStyle w:val="western"/>
        <w:spacing w:before="0" w:beforeAutospacing="0"/>
      </w:pPr>
      <w:r w:rsidRPr="002710EE">
        <w:rPr>
          <w:u w:val="single"/>
        </w:rPr>
        <w:t>Título:</w:t>
      </w:r>
      <w:r w:rsidRPr="00F81ACD">
        <w:t xml:space="preserve"> </w:t>
      </w:r>
      <w:r>
        <w:t xml:space="preserve">Lo virtual como forma de expresión. La sociología en Internet e Internet para la Sociología. </w:t>
      </w:r>
    </w:p>
    <w:p w:rsidR="000A13B4" w:rsidRPr="002710EE" w:rsidRDefault="000A13B4" w:rsidP="000A13B4">
      <w:pPr>
        <w:pStyle w:val="western"/>
        <w:spacing w:before="0" w:beforeAutospacing="0"/>
      </w:pPr>
      <w:r w:rsidRPr="002710EE">
        <w:rPr>
          <w:u w:val="single"/>
        </w:rPr>
        <w:t>Profesor</w:t>
      </w:r>
      <w:r w:rsidRPr="002710EE">
        <w:t xml:space="preserve">: Barbara Rosa Mariño Franco  </w:t>
      </w:r>
    </w:p>
    <w:p w:rsidR="000A13B4" w:rsidRPr="002710EE" w:rsidRDefault="000A13B4" w:rsidP="000A13B4">
      <w:pPr>
        <w:pStyle w:val="western"/>
        <w:spacing w:before="0" w:beforeAutospacing="0"/>
      </w:pPr>
      <w:r w:rsidRPr="002710EE">
        <w:rPr>
          <w:u w:val="single"/>
        </w:rPr>
        <w:t>Fecha de inicio</w:t>
      </w:r>
      <w:r>
        <w:t>: 22/04/</w:t>
      </w:r>
      <w:r w:rsidRPr="002710EE">
        <w:t>2021</w:t>
      </w:r>
    </w:p>
    <w:p w:rsidR="000A13B4" w:rsidRPr="002710EE" w:rsidRDefault="000A13B4" w:rsidP="000A13B4">
      <w:pPr>
        <w:pStyle w:val="western"/>
        <w:spacing w:before="0" w:beforeAutospacing="0"/>
      </w:pPr>
      <w:r w:rsidRPr="002710EE">
        <w:rPr>
          <w:u w:val="single"/>
        </w:rPr>
        <w:t>Créditos</w:t>
      </w:r>
      <w:r w:rsidRPr="002710EE">
        <w:t xml:space="preserve">: 2 </w:t>
      </w:r>
    </w:p>
    <w:p w:rsidR="000A13B4" w:rsidRPr="002710EE" w:rsidRDefault="000A13B4" w:rsidP="000A13B4">
      <w:pPr>
        <w:pStyle w:val="western"/>
        <w:spacing w:before="0" w:beforeAutospacing="0"/>
      </w:pPr>
      <w:r w:rsidRPr="002710EE">
        <w:rPr>
          <w:u w:val="single"/>
        </w:rPr>
        <w:t>Contenido</w:t>
      </w:r>
      <w:r w:rsidRPr="002710EE">
        <w:t xml:space="preserve">: Solidificar conocimientos sobre Internet como ámbito de intercambio social de gran complejidad, donde se expresan las desigualdades sociales, la política, la cultura, la educación y las relaciones laborales.  </w:t>
      </w:r>
    </w:p>
    <w:p w:rsidR="000A13B4" w:rsidRDefault="000A13B4" w:rsidP="000A13B4">
      <w:pPr>
        <w:widowControl w:val="0"/>
        <w:tabs>
          <w:tab w:val="left" w:pos="360"/>
        </w:tabs>
        <w:jc w:val="both"/>
        <w:rPr>
          <w:b/>
          <w:sz w:val="28"/>
          <w:szCs w:val="28"/>
          <w:lang w:val="es-MX"/>
        </w:rPr>
      </w:pPr>
    </w:p>
    <w:p w:rsidR="000A13B4" w:rsidRPr="002710EE" w:rsidRDefault="000A13B4" w:rsidP="000A13B4">
      <w:pPr>
        <w:widowControl w:val="0"/>
        <w:tabs>
          <w:tab w:val="left" w:pos="360"/>
        </w:tabs>
        <w:jc w:val="both"/>
        <w:rPr>
          <w:b/>
          <w:sz w:val="28"/>
          <w:szCs w:val="28"/>
          <w:lang w:val="es-MX"/>
        </w:rPr>
      </w:pPr>
    </w:p>
    <w:p w:rsidR="000A13B4" w:rsidRPr="00CB48C3" w:rsidRDefault="000A13B4" w:rsidP="000A13B4">
      <w:pPr>
        <w:jc w:val="both"/>
      </w:pPr>
      <w:r>
        <w:rPr>
          <w:b/>
          <w:sz w:val="56"/>
          <w:szCs w:val="56"/>
          <w:lang w:val="es-ES_tradnl"/>
        </w:rPr>
        <w:t>B.- POSTGRADO FUERA DE LA SEDE CENTRAL DE LA UCLV.</w:t>
      </w:r>
    </w:p>
    <w:p w:rsidR="000A13B4" w:rsidRDefault="000A13B4" w:rsidP="000A13B4"/>
    <w:p w:rsidR="000A13B4" w:rsidRDefault="000A13B4" w:rsidP="000A13B4"/>
    <w:p w:rsidR="000A13B4" w:rsidRDefault="000A13B4" w:rsidP="000A13B4">
      <w:pPr>
        <w:rPr>
          <w:b/>
          <w:sz w:val="36"/>
        </w:rPr>
      </w:pPr>
      <w:r>
        <w:rPr>
          <w:b/>
          <w:sz w:val="36"/>
        </w:rPr>
        <w:t>V. CURSOS</w:t>
      </w:r>
    </w:p>
    <w:p w:rsidR="000A13B4" w:rsidRDefault="000A13B4" w:rsidP="000A13B4"/>
    <w:p w:rsidR="000A13B4" w:rsidRDefault="000A13B4" w:rsidP="000A13B4">
      <w:r>
        <w:rPr>
          <w:u w:val="single"/>
          <w:lang w:val="es-MX"/>
        </w:rPr>
        <w:t>Título</w:t>
      </w:r>
      <w:r>
        <w:rPr>
          <w:lang w:val="es-MX"/>
        </w:rPr>
        <w:t>: Actualización del derecho laboral cubano ante el ordenamiento monetario.</w:t>
      </w:r>
    </w:p>
    <w:p w:rsidR="000A13B4" w:rsidRDefault="000A13B4" w:rsidP="000A13B4">
      <w:r>
        <w:rPr>
          <w:u w:val="single"/>
          <w:lang w:val="es-MX"/>
        </w:rPr>
        <w:t>Profesores</w:t>
      </w:r>
      <w:r>
        <w:rPr>
          <w:lang w:val="es-MX"/>
        </w:rPr>
        <w:t xml:space="preserve">: </w:t>
      </w:r>
      <w:r w:rsidR="00A97B9F">
        <w:rPr>
          <w:lang w:val="es-MX"/>
        </w:rPr>
        <w:t xml:space="preserve">M. Sc. </w:t>
      </w:r>
      <w:r>
        <w:rPr>
          <w:lang w:val="es-MX"/>
        </w:rPr>
        <w:t xml:space="preserve">Fernando de Jesús Echerri Ferrandiz; </w:t>
      </w:r>
      <w:r w:rsidR="00A97B9F">
        <w:rPr>
          <w:lang w:val="es-MX"/>
        </w:rPr>
        <w:t xml:space="preserve">M. Sc. </w:t>
      </w:r>
      <w:r>
        <w:rPr>
          <w:lang w:val="es-MX"/>
        </w:rPr>
        <w:t xml:space="preserve">Tania Orozco Sáez. </w:t>
      </w:r>
    </w:p>
    <w:p w:rsidR="000A13B4" w:rsidRDefault="000A13B4" w:rsidP="000A13B4">
      <w:r>
        <w:rPr>
          <w:u w:val="single"/>
          <w:lang w:val="es-MX"/>
        </w:rPr>
        <w:t>Fecha de inicio</w:t>
      </w:r>
      <w:r>
        <w:rPr>
          <w:lang w:val="es-MX"/>
        </w:rPr>
        <w:t>: 13/01/2021.</w:t>
      </w:r>
    </w:p>
    <w:p w:rsidR="000A13B4" w:rsidRDefault="000A13B4" w:rsidP="000A13B4">
      <w:r>
        <w:rPr>
          <w:lang w:val="es-MX"/>
        </w:rPr>
        <w:t>Créditos</w:t>
      </w:r>
      <w:r w:rsidRPr="00BC3EB2">
        <w:rPr>
          <w:lang w:val="es-MX"/>
        </w:rPr>
        <w:t>:</w:t>
      </w:r>
      <w:r>
        <w:rPr>
          <w:lang w:val="es-MX"/>
        </w:rPr>
        <w:t> 2</w:t>
      </w:r>
    </w:p>
    <w:p w:rsidR="000A13B4" w:rsidRDefault="000A13B4" w:rsidP="000A13B4">
      <w:pPr>
        <w:rPr>
          <w:lang w:val="es-MX"/>
        </w:rPr>
      </w:pPr>
      <w:r>
        <w:rPr>
          <w:u w:val="single"/>
          <w:lang w:val="es-MX"/>
        </w:rPr>
        <w:t>Contenido</w:t>
      </w:r>
      <w:r>
        <w:rPr>
          <w:lang w:val="es-MX"/>
        </w:rPr>
        <w:t>: Se realiza una actualización del derecho laboral y seguridad social, a partir de las nuevas concepciones que genera el ordenamiento monetario del país, por las distintas instituciones que informan las materias.</w:t>
      </w:r>
    </w:p>
    <w:p w:rsidR="00CB7562" w:rsidRPr="00D4075D" w:rsidRDefault="000A13B4" w:rsidP="00D4075D">
      <w:r>
        <w:rPr>
          <w:lang w:val="es-MX"/>
        </w:rPr>
        <w:t>Lugar: Caibarién</w:t>
      </w:r>
    </w:p>
    <w:p w:rsidR="009B7B46" w:rsidRPr="00B51B53" w:rsidRDefault="009B7B46" w:rsidP="004F6AD8">
      <w:pPr>
        <w:jc w:val="both"/>
        <w:rPr>
          <w:lang w:val="es-ES_tradnl"/>
        </w:rPr>
      </w:pPr>
    </w:p>
    <w:p w:rsidR="009B7B46" w:rsidRPr="00B51B53" w:rsidRDefault="009B7B46" w:rsidP="004F6AD8">
      <w:pPr>
        <w:jc w:val="both"/>
        <w:rPr>
          <w:u w:val="single"/>
          <w:lang w:val="es-ES_tradnl"/>
        </w:rPr>
      </w:pPr>
    </w:p>
    <w:p w:rsidR="004714F5" w:rsidRPr="00B51B53" w:rsidRDefault="004714F5" w:rsidP="003873AA">
      <w:pPr>
        <w:widowControl w:val="0"/>
        <w:rPr>
          <w:sz w:val="28"/>
          <w:szCs w:val="28"/>
          <w:lang w:val="es-ES_tradnl"/>
        </w:rPr>
        <w:sectPr w:rsidR="004714F5" w:rsidRPr="00B51B53" w:rsidSect="004714F5">
          <w:headerReference w:type="default" r:id="rId45"/>
          <w:pgSz w:w="12242" w:h="15842" w:code="1"/>
          <w:pgMar w:top="1134" w:right="1134" w:bottom="1134" w:left="1134" w:header="720" w:footer="720" w:gutter="0"/>
          <w:cols w:space="720"/>
          <w:docGrid w:linePitch="360"/>
        </w:sectPr>
      </w:pPr>
    </w:p>
    <w:p w:rsidR="004714F5" w:rsidRPr="00B51B53" w:rsidRDefault="004714F5" w:rsidP="004714F5">
      <w:pPr>
        <w:widowControl w:val="0"/>
        <w:rPr>
          <w:b/>
          <w:sz w:val="28"/>
          <w:szCs w:val="28"/>
          <w:lang w:val="es-ES_tradnl"/>
        </w:rPr>
      </w:pPr>
    </w:p>
    <w:p w:rsidR="004714F5" w:rsidRPr="00B51B53" w:rsidRDefault="004714F5" w:rsidP="004714F5">
      <w:pPr>
        <w:widowControl w:val="0"/>
        <w:tabs>
          <w:tab w:val="left" w:pos="360"/>
        </w:tabs>
        <w:autoSpaceDE w:val="0"/>
        <w:autoSpaceDN w:val="0"/>
        <w:adjustRightInd w:val="0"/>
        <w:jc w:val="center"/>
        <w:rPr>
          <w:rFonts w:ascii="Monotype Corsiva" w:hAnsi="Monotype Corsiva" w:cs="Trebuchet MS"/>
          <w:b/>
          <w:bCs/>
          <w:sz w:val="96"/>
          <w:szCs w:val="96"/>
          <w:lang w:val="es-ES_tradnl"/>
          <w14:shadow w14:blurRad="50800" w14:dist="38100" w14:dir="2700000" w14:sx="100000" w14:sy="100000" w14:kx="0" w14:ky="0" w14:algn="tl">
            <w14:srgbClr w14:val="000000">
              <w14:alpha w14:val="60000"/>
            </w14:srgbClr>
          </w14:shadow>
        </w:rPr>
      </w:pPr>
      <w:bookmarkStart w:id="11" w:name="Construcciones"/>
      <w:bookmarkEnd w:id="11"/>
      <w:r w:rsidRPr="00B51B53">
        <w:rPr>
          <w:rFonts w:ascii="Monotype Corsiva" w:hAnsi="Monotype Corsiva" w:cs="Trebuchet MS"/>
          <w:b/>
          <w:bCs/>
          <w:sz w:val="96"/>
          <w:szCs w:val="96"/>
          <w:lang w:val="es-ES_tradnl"/>
          <w14:shadow w14:blurRad="50800" w14:dist="38100" w14:dir="2700000" w14:sx="100000" w14:sy="100000" w14:kx="0" w14:ky="0" w14:algn="tl">
            <w14:srgbClr w14:val="000000">
              <w14:alpha w14:val="60000"/>
            </w14:srgbClr>
          </w14:shadow>
        </w:rPr>
        <w:t>FACULTAD DE CONSTRUCCIONES</w:t>
      </w:r>
    </w:p>
    <w:p w:rsidR="004714F5" w:rsidRPr="00B51B53" w:rsidRDefault="004714F5" w:rsidP="004714F5">
      <w:pPr>
        <w:widowControl w:val="0"/>
        <w:tabs>
          <w:tab w:val="left" w:pos="360"/>
        </w:tabs>
        <w:autoSpaceDE w:val="0"/>
        <w:autoSpaceDN w:val="0"/>
        <w:adjustRightInd w:val="0"/>
        <w:jc w:val="both"/>
        <w:rPr>
          <w:rFonts w:ascii="Trebuchet MS" w:hAnsi="Trebuchet MS" w:cs="Trebuchet MS"/>
          <w:b/>
          <w:bCs/>
          <w:lang w:val="es-ES_tradnl"/>
        </w:rPr>
      </w:pPr>
    </w:p>
    <w:p w:rsidR="004714F5" w:rsidRPr="00B51B53" w:rsidRDefault="004714F5" w:rsidP="004714F5">
      <w:pPr>
        <w:widowControl w:val="0"/>
        <w:tabs>
          <w:tab w:val="left" w:pos="360"/>
        </w:tabs>
        <w:autoSpaceDE w:val="0"/>
        <w:autoSpaceDN w:val="0"/>
        <w:adjustRightInd w:val="0"/>
        <w:jc w:val="both"/>
        <w:rPr>
          <w:b/>
          <w:bCs/>
          <w:sz w:val="56"/>
          <w:szCs w:val="56"/>
          <w:lang w:val="es-ES_tradnl"/>
        </w:rPr>
      </w:pPr>
    </w:p>
    <w:p w:rsidR="005C558C" w:rsidRPr="00B51B53" w:rsidRDefault="005C558C" w:rsidP="004714F5">
      <w:pPr>
        <w:rPr>
          <w:b/>
          <w:sz w:val="28"/>
          <w:szCs w:val="28"/>
          <w:lang w:val="es-ES_tradnl"/>
        </w:rPr>
      </w:pPr>
    </w:p>
    <w:p w:rsidR="00694BBD" w:rsidRPr="00B51B53" w:rsidRDefault="00EB49ED" w:rsidP="00694BBD">
      <w:pPr>
        <w:widowControl w:val="0"/>
        <w:tabs>
          <w:tab w:val="left" w:pos="360"/>
        </w:tabs>
        <w:autoSpaceDE w:val="0"/>
        <w:autoSpaceDN w:val="0"/>
        <w:adjustRightInd w:val="0"/>
        <w:jc w:val="both"/>
        <w:rPr>
          <w:b/>
          <w:bCs/>
          <w:sz w:val="56"/>
          <w:szCs w:val="56"/>
          <w:lang w:val="es-ES_tradnl"/>
        </w:rPr>
      </w:pPr>
      <w:r w:rsidRPr="00B51B53">
        <w:rPr>
          <w:b/>
          <w:bCs/>
          <w:sz w:val="56"/>
          <w:szCs w:val="56"/>
          <w:lang w:val="es-ES_tradnl"/>
        </w:rPr>
        <w:t>A.- POS</w:t>
      </w:r>
      <w:r w:rsidR="00694BBD" w:rsidRPr="00B51B53">
        <w:rPr>
          <w:b/>
          <w:bCs/>
          <w:sz w:val="56"/>
          <w:szCs w:val="56"/>
          <w:lang w:val="es-ES_tradnl"/>
        </w:rPr>
        <w:t>GRADO EN LA SEDE CENTRAL DE LA UCLV</w:t>
      </w:r>
    </w:p>
    <w:p w:rsidR="00C6467C" w:rsidRPr="00B51B53" w:rsidRDefault="00C6467C" w:rsidP="00C6467C">
      <w:pPr>
        <w:widowControl w:val="0"/>
        <w:tabs>
          <w:tab w:val="left" w:pos="360"/>
        </w:tabs>
        <w:autoSpaceDE w:val="0"/>
        <w:autoSpaceDN w:val="0"/>
        <w:adjustRightInd w:val="0"/>
        <w:jc w:val="both"/>
        <w:rPr>
          <w:b/>
          <w:bCs/>
          <w:lang w:val="es-ES_tradnl"/>
        </w:rPr>
      </w:pPr>
    </w:p>
    <w:p w:rsidR="00AD15B3" w:rsidRPr="00AD15B3" w:rsidRDefault="00AD15B3" w:rsidP="00AD15B3">
      <w:pPr>
        <w:widowControl w:val="0"/>
        <w:spacing w:before="272"/>
        <w:ind w:left="112" w:right="946"/>
        <w:outlineLvl w:val="3"/>
        <w:rPr>
          <w:sz w:val="36"/>
          <w:szCs w:val="36"/>
          <w:lang w:eastAsia="en-US"/>
        </w:rPr>
      </w:pPr>
      <w:r w:rsidRPr="00AD15B3">
        <w:rPr>
          <w:b/>
          <w:bCs/>
          <w:sz w:val="36"/>
          <w:szCs w:val="36"/>
          <w:lang w:eastAsia="en-US"/>
        </w:rPr>
        <w:t>I.- PROGRAMAS</w:t>
      </w:r>
      <w:r w:rsidRPr="00AD15B3">
        <w:rPr>
          <w:b/>
          <w:bCs/>
          <w:spacing w:val="-4"/>
          <w:sz w:val="36"/>
          <w:szCs w:val="36"/>
          <w:lang w:eastAsia="en-US"/>
        </w:rPr>
        <w:t xml:space="preserve"> </w:t>
      </w:r>
      <w:r w:rsidRPr="00AD15B3">
        <w:rPr>
          <w:b/>
          <w:bCs/>
          <w:sz w:val="36"/>
          <w:szCs w:val="36"/>
          <w:lang w:eastAsia="en-US"/>
        </w:rPr>
        <w:t>DOCTORALES</w:t>
      </w:r>
    </w:p>
    <w:p w:rsidR="00AD15B3" w:rsidRPr="00AD15B3" w:rsidRDefault="00AD15B3" w:rsidP="00AD15B3">
      <w:pPr>
        <w:widowControl w:val="0"/>
        <w:spacing w:before="271"/>
        <w:ind w:left="112" w:right="946"/>
        <w:rPr>
          <w:lang w:eastAsia="en-US"/>
        </w:rPr>
      </w:pPr>
      <w:r w:rsidRPr="00AD15B3">
        <w:rPr>
          <w:u w:val="single" w:color="000000"/>
          <w:lang w:eastAsia="en-US"/>
        </w:rPr>
        <w:t>Título</w:t>
      </w:r>
      <w:r w:rsidRPr="00AD15B3">
        <w:rPr>
          <w:lang w:eastAsia="en-US"/>
        </w:rPr>
        <w:t>:</w:t>
      </w:r>
      <w:r w:rsidRPr="00AD15B3">
        <w:rPr>
          <w:spacing w:val="-5"/>
          <w:lang w:eastAsia="en-US"/>
        </w:rPr>
        <w:t xml:space="preserve"> </w:t>
      </w:r>
      <w:r w:rsidRPr="00AD15B3">
        <w:rPr>
          <w:lang w:eastAsia="en-US"/>
        </w:rPr>
        <w:t>Arquitectura.</w:t>
      </w:r>
    </w:p>
    <w:p w:rsidR="00AD15B3" w:rsidRPr="00AD15B3" w:rsidRDefault="00AD15B3" w:rsidP="00AD15B3">
      <w:pPr>
        <w:widowControl w:val="0"/>
        <w:ind w:right="946"/>
        <w:rPr>
          <w:lang w:eastAsia="en-US"/>
        </w:rPr>
      </w:pPr>
      <w:r w:rsidRPr="00AD15B3">
        <w:rPr>
          <w:lang w:eastAsia="en-US"/>
        </w:rPr>
        <w:t>Coordinador: Dr. C.  Roberto López</w:t>
      </w:r>
      <w:r w:rsidRPr="00AD15B3">
        <w:rPr>
          <w:spacing w:val="-9"/>
          <w:lang w:eastAsia="en-US"/>
        </w:rPr>
        <w:t xml:space="preserve"> </w:t>
      </w:r>
      <w:r w:rsidRPr="00AD15B3">
        <w:rPr>
          <w:lang w:eastAsia="en-US"/>
        </w:rPr>
        <w:t>Machado</w:t>
      </w:r>
    </w:p>
    <w:p w:rsidR="00AD15B3" w:rsidRPr="00AD15B3" w:rsidRDefault="00AD15B3" w:rsidP="00AD15B3">
      <w:pPr>
        <w:widowControl w:val="0"/>
        <w:rPr>
          <w:lang w:eastAsia="en-US"/>
        </w:rPr>
      </w:pPr>
    </w:p>
    <w:p w:rsidR="00AD15B3" w:rsidRPr="00AD15B3" w:rsidRDefault="00AD15B3" w:rsidP="00AD15B3">
      <w:pPr>
        <w:widowControl w:val="0"/>
        <w:ind w:right="946"/>
        <w:rPr>
          <w:lang w:eastAsia="en-US"/>
        </w:rPr>
      </w:pPr>
      <w:r w:rsidRPr="00AD15B3">
        <w:rPr>
          <w:u w:val="single" w:color="000000"/>
          <w:lang w:eastAsia="en-US"/>
        </w:rPr>
        <w:t>Título</w:t>
      </w:r>
      <w:r w:rsidRPr="00AD15B3">
        <w:rPr>
          <w:lang w:eastAsia="en-US"/>
        </w:rPr>
        <w:t>: Ingeniería</w:t>
      </w:r>
      <w:r w:rsidRPr="00AD15B3">
        <w:rPr>
          <w:spacing w:val="-7"/>
          <w:lang w:eastAsia="en-US"/>
        </w:rPr>
        <w:t xml:space="preserve"> </w:t>
      </w:r>
      <w:r w:rsidRPr="00AD15B3">
        <w:rPr>
          <w:lang w:eastAsia="en-US"/>
        </w:rPr>
        <w:t>Civil</w:t>
      </w:r>
    </w:p>
    <w:p w:rsidR="00AD15B3" w:rsidRPr="00AD15B3" w:rsidRDefault="00AD15B3" w:rsidP="00AD15B3">
      <w:pPr>
        <w:widowControl w:val="0"/>
        <w:ind w:right="946"/>
        <w:rPr>
          <w:lang w:eastAsia="en-US"/>
        </w:rPr>
      </w:pPr>
      <w:r w:rsidRPr="00AD15B3">
        <w:rPr>
          <w:lang w:eastAsia="en-US"/>
        </w:rPr>
        <w:t>Coordinador: Dr. C. Ernesto Chagoyén</w:t>
      </w:r>
      <w:r w:rsidRPr="00AD15B3">
        <w:rPr>
          <w:spacing w:val="-9"/>
          <w:lang w:eastAsia="en-US"/>
        </w:rPr>
        <w:t xml:space="preserve"> </w:t>
      </w:r>
      <w:r w:rsidRPr="00AD15B3">
        <w:rPr>
          <w:lang w:eastAsia="en-US"/>
        </w:rPr>
        <w:t>Méndez</w:t>
      </w:r>
    </w:p>
    <w:p w:rsidR="00AD15B3" w:rsidRPr="00AD15B3" w:rsidRDefault="00AD15B3" w:rsidP="00AD15B3">
      <w:pPr>
        <w:widowControl w:val="0"/>
        <w:rPr>
          <w:lang w:eastAsia="en-US"/>
        </w:rPr>
      </w:pPr>
    </w:p>
    <w:p w:rsidR="00AD15B3" w:rsidRPr="00AD15B3" w:rsidRDefault="00AD15B3" w:rsidP="00AD15B3">
      <w:pPr>
        <w:widowControl w:val="0"/>
        <w:spacing w:before="3"/>
        <w:rPr>
          <w:lang w:eastAsia="en-US"/>
        </w:rPr>
      </w:pPr>
    </w:p>
    <w:p w:rsidR="00AD15B3" w:rsidRPr="00AD15B3" w:rsidRDefault="00AD15B3" w:rsidP="00AD15B3">
      <w:pPr>
        <w:widowControl w:val="0"/>
        <w:ind w:right="946"/>
        <w:outlineLvl w:val="3"/>
        <w:rPr>
          <w:sz w:val="36"/>
          <w:szCs w:val="36"/>
          <w:lang w:eastAsia="en-US"/>
        </w:rPr>
      </w:pPr>
      <w:r w:rsidRPr="00AD15B3">
        <w:rPr>
          <w:b/>
          <w:bCs/>
          <w:sz w:val="36"/>
          <w:szCs w:val="36"/>
          <w:lang w:eastAsia="en-US"/>
        </w:rPr>
        <w:t>II.-</w:t>
      </w:r>
      <w:r w:rsidRPr="00AD15B3">
        <w:rPr>
          <w:b/>
          <w:bCs/>
          <w:spacing w:val="-1"/>
          <w:sz w:val="36"/>
          <w:szCs w:val="36"/>
          <w:lang w:eastAsia="en-US"/>
        </w:rPr>
        <w:t xml:space="preserve"> </w:t>
      </w:r>
      <w:r w:rsidRPr="00AD15B3">
        <w:rPr>
          <w:b/>
          <w:bCs/>
          <w:sz w:val="36"/>
          <w:szCs w:val="36"/>
          <w:lang w:eastAsia="en-US"/>
        </w:rPr>
        <w:t>PROGRAMAS DE MAESTRÍAS</w:t>
      </w:r>
    </w:p>
    <w:p w:rsidR="00AD15B3" w:rsidRPr="00AD15B3" w:rsidRDefault="00AD15B3" w:rsidP="00AD15B3">
      <w:pPr>
        <w:widowControl w:val="0"/>
        <w:spacing w:before="2"/>
        <w:rPr>
          <w:b/>
          <w:bCs/>
          <w:sz w:val="28"/>
          <w:szCs w:val="28"/>
          <w:lang w:eastAsia="en-US"/>
        </w:rPr>
      </w:pPr>
    </w:p>
    <w:p w:rsidR="00AD15B3" w:rsidRPr="00AD15B3" w:rsidRDefault="00AD15B3" w:rsidP="00AD15B3">
      <w:pPr>
        <w:widowControl w:val="0"/>
        <w:spacing w:line="244" w:lineRule="auto"/>
        <w:ind w:right="114"/>
        <w:rPr>
          <w:lang w:eastAsia="en-US"/>
        </w:rPr>
      </w:pPr>
      <w:r w:rsidRPr="00AD15B3">
        <w:rPr>
          <w:rFonts w:eastAsiaTheme="minorHAnsi"/>
          <w:b/>
          <w:szCs w:val="22"/>
          <w:u w:val="single" w:color="000000"/>
          <w:lang w:eastAsia="en-US"/>
        </w:rPr>
        <w:t>Título</w:t>
      </w:r>
      <w:r w:rsidRPr="00AD15B3">
        <w:rPr>
          <w:rFonts w:eastAsiaTheme="minorHAnsi"/>
          <w:b/>
          <w:szCs w:val="22"/>
          <w:lang w:eastAsia="en-US"/>
        </w:rPr>
        <w:t>: Maestría en Vías de Comunicación Terrestres</w:t>
      </w:r>
      <w:r w:rsidRPr="00AD15B3">
        <w:rPr>
          <w:rFonts w:eastAsiaTheme="minorHAnsi"/>
          <w:szCs w:val="22"/>
          <w:lang w:eastAsia="en-US"/>
        </w:rPr>
        <w:t xml:space="preserve"> (5ta. Edición-Continúa del año anterior) </w:t>
      </w:r>
      <w:r w:rsidRPr="00AD15B3">
        <w:rPr>
          <w:rFonts w:eastAsiaTheme="minorHAnsi"/>
          <w:b/>
          <w:color w:val="FF0000"/>
          <w:szCs w:val="22"/>
          <w:lang w:eastAsia="en-US"/>
        </w:rPr>
        <w:t>PROGRAMA</w:t>
      </w:r>
      <w:r w:rsidRPr="00AD15B3">
        <w:rPr>
          <w:rFonts w:eastAsiaTheme="minorHAnsi"/>
          <w:b/>
          <w:color w:val="FF0000"/>
          <w:spacing w:val="36"/>
          <w:szCs w:val="22"/>
          <w:lang w:eastAsia="en-US"/>
        </w:rPr>
        <w:t xml:space="preserve"> </w:t>
      </w:r>
      <w:r w:rsidRPr="00AD15B3">
        <w:rPr>
          <w:rFonts w:eastAsiaTheme="minorHAnsi"/>
          <w:b/>
          <w:color w:val="FF0000"/>
          <w:szCs w:val="22"/>
          <w:lang w:eastAsia="en-US"/>
        </w:rPr>
        <w:t>ACREDITADO CALIFICADO.</w:t>
      </w:r>
    </w:p>
    <w:p w:rsidR="00AD15B3" w:rsidRPr="00AD15B3" w:rsidRDefault="00AD15B3" w:rsidP="00AD15B3">
      <w:pPr>
        <w:widowControl w:val="0"/>
        <w:spacing w:line="266" w:lineRule="exact"/>
        <w:ind w:right="946"/>
        <w:rPr>
          <w:lang w:eastAsia="en-US"/>
        </w:rPr>
      </w:pPr>
      <w:r w:rsidRPr="00AD15B3">
        <w:rPr>
          <w:u w:val="single" w:color="000000"/>
          <w:lang w:eastAsia="en-US"/>
        </w:rPr>
        <w:t>Fecha de Inicio</w:t>
      </w:r>
      <w:r w:rsidRPr="00AD15B3">
        <w:rPr>
          <w:lang w:eastAsia="en-US"/>
        </w:rPr>
        <w:t>: 12 febrero de</w:t>
      </w:r>
      <w:r w:rsidRPr="00AD15B3">
        <w:rPr>
          <w:spacing w:val="-6"/>
          <w:lang w:eastAsia="en-US"/>
        </w:rPr>
        <w:t xml:space="preserve"> </w:t>
      </w:r>
      <w:r w:rsidRPr="00AD15B3">
        <w:rPr>
          <w:lang w:eastAsia="en-US"/>
        </w:rPr>
        <w:t>2020</w:t>
      </w:r>
    </w:p>
    <w:p w:rsidR="00AD15B3" w:rsidRPr="00AD15B3" w:rsidRDefault="00AD15B3" w:rsidP="00AD15B3">
      <w:pPr>
        <w:widowControl w:val="0"/>
        <w:ind w:right="3427"/>
        <w:rPr>
          <w:lang w:eastAsia="en-US"/>
        </w:rPr>
      </w:pPr>
      <w:r w:rsidRPr="00AD15B3">
        <w:rPr>
          <w:lang w:eastAsia="en-US"/>
        </w:rPr>
        <w:t>Fecha de terminación del período Lectivo (3 módulos): julio</w:t>
      </w:r>
      <w:r w:rsidRPr="00AD15B3">
        <w:rPr>
          <w:spacing w:val="-7"/>
          <w:lang w:eastAsia="en-US"/>
        </w:rPr>
        <w:t xml:space="preserve"> </w:t>
      </w:r>
      <w:r w:rsidRPr="00AD15B3">
        <w:rPr>
          <w:lang w:eastAsia="en-US"/>
        </w:rPr>
        <w:t xml:space="preserve">2021 </w:t>
      </w:r>
      <w:r w:rsidRPr="00AD15B3">
        <w:rPr>
          <w:u w:val="single" w:color="000000"/>
          <w:lang w:eastAsia="en-US"/>
        </w:rPr>
        <w:t>Créditos</w:t>
      </w:r>
      <w:r w:rsidRPr="00AD15B3">
        <w:rPr>
          <w:lang w:eastAsia="en-US"/>
        </w:rPr>
        <w:t>:</w:t>
      </w:r>
      <w:r w:rsidRPr="00AD15B3">
        <w:rPr>
          <w:spacing w:val="-1"/>
          <w:lang w:eastAsia="en-US"/>
        </w:rPr>
        <w:t xml:space="preserve"> </w:t>
      </w:r>
      <w:r w:rsidRPr="00AD15B3">
        <w:rPr>
          <w:lang w:eastAsia="en-US"/>
        </w:rPr>
        <w:t>80</w:t>
      </w:r>
    </w:p>
    <w:p w:rsidR="00AD15B3" w:rsidRPr="00AD15B3" w:rsidRDefault="00AD15B3" w:rsidP="00AD15B3">
      <w:pPr>
        <w:widowControl w:val="0"/>
        <w:ind w:right="3427"/>
        <w:rPr>
          <w:lang w:eastAsia="en-US"/>
        </w:rPr>
      </w:pPr>
      <w:r w:rsidRPr="00AD15B3">
        <w:rPr>
          <w:u w:val="single" w:color="000000"/>
          <w:lang w:eastAsia="en-US"/>
        </w:rPr>
        <w:t>Coordinador</w:t>
      </w:r>
      <w:r w:rsidRPr="00AD15B3">
        <w:rPr>
          <w:lang w:eastAsia="en-US"/>
        </w:rPr>
        <w:t>: Dr. C. Ing. Pedro Orta Amaro</w:t>
      </w:r>
      <w:r w:rsidRPr="00AD15B3">
        <w:rPr>
          <w:spacing w:val="-9"/>
          <w:lang w:eastAsia="en-US"/>
        </w:rPr>
        <w:t xml:space="preserve"> </w:t>
      </w:r>
      <w:r w:rsidRPr="00AD15B3">
        <w:rPr>
          <w:lang w:eastAsia="en-US"/>
        </w:rPr>
        <w:t xml:space="preserve">(orta@uclv.edu.cu) </w:t>
      </w:r>
      <w:r w:rsidRPr="00AD15B3">
        <w:rPr>
          <w:u w:val="single" w:color="000000"/>
          <w:lang w:eastAsia="en-US"/>
        </w:rPr>
        <w:t>Duración de la maestría</w:t>
      </w:r>
      <w:r w:rsidRPr="00AD15B3">
        <w:rPr>
          <w:lang w:eastAsia="en-US"/>
        </w:rPr>
        <w:t>: 2,5 años (conclusión en agosto de</w:t>
      </w:r>
      <w:r w:rsidRPr="00AD15B3">
        <w:rPr>
          <w:spacing w:val="-9"/>
          <w:lang w:eastAsia="en-US"/>
        </w:rPr>
        <w:t xml:space="preserve"> </w:t>
      </w:r>
      <w:r w:rsidRPr="00AD15B3">
        <w:rPr>
          <w:lang w:eastAsia="en-US"/>
        </w:rPr>
        <w:t xml:space="preserve">2022) </w:t>
      </w:r>
      <w:r w:rsidRPr="00AD15B3">
        <w:rPr>
          <w:u w:val="single" w:color="000000"/>
          <w:lang w:eastAsia="en-US"/>
        </w:rPr>
        <w:t>Bloques de</w:t>
      </w:r>
      <w:r w:rsidRPr="00AD15B3">
        <w:rPr>
          <w:spacing w:val="-3"/>
          <w:u w:val="single" w:color="000000"/>
          <w:lang w:eastAsia="en-US"/>
        </w:rPr>
        <w:t xml:space="preserve"> </w:t>
      </w:r>
      <w:r w:rsidRPr="00AD15B3">
        <w:rPr>
          <w:u w:val="single" w:color="000000"/>
          <w:lang w:eastAsia="en-US"/>
        </w:rPr>
        <w:t>cursos</w:t>
      </w:r>
      <w:r w:rsidRPr="00AD15B3">
        <w:rPr>
          <w:lang w:eastAsia="en-US"/>
        </w:rPr>
        <w:t>:</w:t>
      </w:r>
    </w:p>
    <w:p w:rsidR="00AD15B3" w:rsidRPr="00AD15B3" w:rsidRDefault="00AD15B3" w:rsidP="00AD15B3">
      <w:pPr>
        <w:widowControl w:val="0"/>
        <w:rPr>
          <w:lang w:eastAsia="en-US"/>
        </w:rPr>
      </w:pPr>
      <w:r w:rsidRPr="00AD15B3">
        <w:rPr>
          <w:lang w:eastAsia="en-US"/>
        </w:rPr>
        <w:t>Bloque   Común:   07010908,   07010129,   07011302,   07010120,   07010804,   07010803,</w:t>
      </w:r>
      <w:r w:rsidRPr="00AD15B3">
        <w:rPr>
          <w:spacing w:val="44"/>
          <w:lang w:eastAsia="en-US"/>
        </w:rPr>
        <w:t xml:space="preserve"> </w:t>
      </w:r>
      <w:r w:rsidRPr="00AD15B3">
        <w:rPr>
          <w:lang w:eastAsia="en-US"/>
        </w:rPr>
        <w:t>07010806,</w:t>
      </w:r>
    </w:p>
    <w:p w:rsidR="00AD15B3" w:rsidRPr="00AD15B3" w:rsidRDefault="00AD15B3" w:rsidP="00AD15B3">
      <w:pPr>
        <w:widowControl w:val="0"/>
        <w:ind w:right="946"/>
        <w:rPr>
          <w:lang w:eastAsia="en-US"/>
        </w:rPr>
      </w:pPr>
      <w:r w:rsidRPr="00AD15B3">
        <w:rPr>
          <w:lang w:eastAsia="en-US"/>
        </w:rPr>
        <w:t>07010807, 07010805</w:t>
      </w:r>
    </w:p>
    <w:p w:rsidR="00AD15B3" w:rsidRPr="00AD15B3" w:rsidRDefault="00AD15B3" w:rsidP="00AD15B3">
      <w:pPr>
        <w:widowControl w:val="0"/>
        <w:ind w:right="946"/>
        <w:rPr>
          <w:lang w:eastAsia="en-US"/>
        </w:rPr>
      </w:pPr>
      <w:r w:rsidRPr="00AD15B3">
        <w:rPr>
          <w:lang w:eastAsia="en-US"/>
        </w:rPr>
        <w:t>Opcionales:</w:t>
      </w:r>
    </w:p>
    <w:p w:rsidR="00AD15B3" w:rsidRPr="00AD15B3" w:rsidRDefault="00AD15B3" w:rsidP="00AD15B3">
      <w:pPr>
        <w:widowControl w:val="0"/>
        <w:rPr>
          <w:lang w:eastAsia="en-US"/>
        </w:rPr>
      </w:pPr>
    </w:p>
    <w:p w:rsidR="00AD15B3" w:rsidRPr="00AD15B3" w:rsidRDefault="00AD15B3" w:rsidP="00AD15B3">
      <w:pPr>
        <w:widowControl w:val="0"/>
        <w:spacing w:line="252" w:lineRule="auto"/>
        <w:ind w:right="2004"/>
        <w:rPr>
          <w:lang w:eastAsia="en-US"/>
        </w:rPr>
      </w:pPr>
      <w:r w:rsidRPr="00AD15B3">
        <w:rPr>
          <w:u w:val="single" w:color="000000"/>
          <w:lang w:eastAsia="en-US"/>
        </w:rPr>
        <w:t>Título del Curso</w:t>
      </w:r>
      <w:r w:rsidRPr="00AD15B3">
        <w:rPr>
          <w:lang w:eastAsia="en-US"/>
        </w:rPr>
        <w:t>: Metodología de la investigación y diseño de</w:t>
      </w:r>
      <w:r w:rsidRPr="00AD15B3">
        <w:rPr>
          <w:spacing w:val="-11"/>
          <w:lang w:eastAsia="en-US"/>
        </w:rPr>
        <w:t xml:space="preserve"> </w:t>
      </w:r>
      <w:r w:rsidRPr="00AD15B3">
        <w:rPr>
          <w:lang w:eastAsia="en-US"/>
        </w:rPr>
        <w:t xml:space="preserve">experimentos </w:t>
      </w:r>
      <w:r w:rsidRPr="00AD15B3">
        <w:rPr>
          <w:u w:val="single" w:color="000000"/>
          <w:lang w:eastAsia="en-US"/>
        </w:rPr>
        <w:t xml:space="preserve">Profesora: </w:t>
      </w:r>
      <w:r w:rsidRPr="00AD15B3">
        <w:rPr>
          <w:lang w:eastAsia="en-US"/>
        </w:rPr>
        <w:t>Dra. C. Ing. Oleida M. Simón</w:t>
      </w:r>
      <w:r w:rsidRPr="00AD15B3">
        <w:rPr>
          <w:spacing w:val="-10"/>
          <w:lang w:eastAsia="en-US"/>
        </w:rPr>
        <w:t xml:space="preserve"> </w:t>
      </w:r>
      <w:r w:rsidRPr="00AD15B3">
        <w:rPr>
          <w:lang w:eastAsia="en-US"/>
        </w:rPr>
        <w:t>Brito</w:t>
      </w:r>
    </w:p>
    <w:p w:rsidR="00AD15B3" w:rsidRPr="00AD15B3" w:rsidRDefault="00AD15B3" w:rsidP="00AD15B3">
      <w:pPr>
        <w:widowControl w:val="0"/>
        <w:spacing w:line="263" w:lineRule="exact"/>
        <w:ind w:right="946"/>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spacing w:line="263" w:lineRule="exact"/>
        <w:rPr>
          <w:rFonts w:eastAsiaTheme="minorHAnsi"/>
          <w:sz w:val="22"/>
          <w:szCs w:val="22"/>
          <w:lang w:eastAsia="en-US"/>
        </w:rPr>
        <w:sectPr w:rsidR="00AD15B3" w:rsidRPr="00AD15B3">
          <w:headerReference w:type="default" r:id="rId46"/>
          <w:pgSz w:w="12250" w:h="15850"/>
          <w:pgMar w:top="900" w:right="1020" w:bottom="960" w:left="1020" w:header="718" w:footer="768" w:gutter="0"/>
          <w:cols w:space="720"/>
        </w:sectPr>
      </w:pPr>
    </w:p>
    <w:p w:rsidR="00AD15B3" w:rsidRPr="00AD15B3" w:rsidRDefault="00AD15B3" w:rsidP="00AD15B3">
      <w:pPr>
        <w:widowControl w:val="0"/>
        <w:spacing w:before="2"/>
        <w:rPr>
          <w:sz w:val="12"/>
          <w:szCs w:val="12"/>
          <w:lang w:eastAsia="en-US"/>
        </w:rPr>
      </w:pPr>
    </w:p>
    <w:p w:rsidR="00AD15B3" w:rsidRPr="00AD15B3" w:rsidRDefault="00AD15B3" w:rsidP="00AD15B3">
      <w:pPr>
        <w:widowControl w:val="0"/>
        <w:spacing w:before="69"/>
        <w:jc w:val="both"/>
        <w:rPr>
          <w:lang w:eastAsia="en-US"/>
        </w:rPr>
      </w:pPr>
      <w:r w:rsidRPr="00AD15B3">
        <w:rPr>
          <w:u w:val="single" w:color="000000"/>
          <w:lang w:eastAsia="en-US"/>
        </w:rPr>
        <w:t>Créditos</w:t>
      </w:r>
      <w:r w:rsidRPr="00AD15B3">
        <w:rPr>
          <w:lang w:eastAsia="en-US"/>
        </w:rPr>
        <w:t>: 3, Clasificador:</w:t>
      </w:r>
      <w:r w:rsidRPr="00AD15B3">
        <w:rPr>
          <w:spacing w:val="-4"/>
          <w:lang w:eastAsia="en-US"/>
        </w:rPr>
        <w:t xml:space="preserve"> </w:t>
      </w:r>
      <w:r w:rsidRPr="00AD15B3">
        <w:rPr>
          <w:lang w:eastAsia="en-US"/>
        </w:rPr>
        <w:t>07010908</w:t>
      </w:r>
    </w:p>
    <w:p w:rsidR="00AD15B3" w:rsidRPr="00AD15B3" w:rsidRDefault="00AD15B3" w:rsidP="00AD15B3">
      <w:pPr>
        <w:widowControl w:val="0"/>
        <w:spacing w:before="17"/>
        <w:ind w:right="4868"/>
        <w:rPr>
          <w:lang w:eastAsia="en-US"/>
        </w:rPr>
      </w:pPr>
      <w:r w:rsidRPr="00AD15B3">
        <w:rPr>
          <w:u w:val="single" w:color="000000"/>
          <w:lang w:eastAsia="en-US"/>
        </w:rPr>
        <w:t>Fecha</w:t>
      </w:r>
      <w:r w:rsidRPr="00AD15B3">
        <w:rPr>
          <w:lang w:eastAsia="en-US"/>
        </w:rPr>
        <w:t>: 3/2/2021 (Fac. Construcciones</w:t>
      </w:r>
      <w:r w:rsidRPr="00AD15B3">
        <w:rPr>
          <w:spacing w:val="-10"/>
          <w:lang w:eastAsia="en-US"/>
        </w:rPr>
        <w:t xml:space="preserve"> </w:t>
      </w:r>
      <w:r w:rsidRPr="00AD15B3">
        <w:rPr>
          <w:lang w:eastAsia="en-US"/>
        </w:rPr>
        <w:t xml:space="preserve">UCLV) </w:t>
      </w:r>
      <w:r w:rsidRPr="00AD15B3">
        <w:rPr>
          <w:u w:val="single" w:color="000000"/>
          <w:lang w:eastAsia="en-US"/>
        </w:rPr>
        <w:t>Fecha de Terminación</w:t>
      </w:r>
      <w:r w:rsidRPr="00AD15B3">
        <w:rPr>
          <w:lang w:eastAsia="en-US"/>
        </w:rPr>
        <w:t>:</w:t>
      </w:r>
      <w:r w:rsidRPr="00AD15B3">
        <w:rPr>
          <w:spacing w:val="-7"/>
          <w:lang w:eastAsia="en-US"/>
        </w:rPr>
        <w:t xml:space="preserve"> </w:t>
      </w:r>
      <w:r w:rsidRPr="00AD15B3">
        <w:rPr>
          <w:lang w:eastAsia="en-US"/>
        </w:rPr>
        <w:t>24/2/2021</w:t>
      </w:r>
    </w:p>
    <w:p w:rsidR="00AD15B3" w:rsidRPr="00AD15B3" w:rsidRDefault="00AD15B3" w:rsidP="00AD15B3">
      <w:pPr>
        <w:widowControl w:val="0"/>
        <w:ind w:right="113"/>
        <w:jc w:val="both"/>
        <w:rPr>
          <w:lang w:eastAsia="en-US"/>
        </w:rPr>
      </w:pPr>
      <w:r w:rsidRPr="00AD15B3">
        <w:rPr>
          <w:u w:val="single" w:color="000000"/>
          <w:lang w:eastAsia="en-US"/>
        </w:rPr>
        <w:t>Contenido</w:t>
      </w:r>
      <w:r w:rsidRPr="00AD15B3">
        <w:rPr>
          <w:lang w:eastAsia="en-US"/>
        </w:rPr>
        <w:t>: la investigación científica. Los métodos de investigación. Metodología de la</w:t>
      </w:r>
      <w:r w:rsidRPr="00AD15B3">
        <w:rPr>
          <w:spacing w:val="1"/>
          <w:lang w:eastAsia="en-US"/>
        </w:rPr>
        <w:t xml:space="preserve"> </w:t>
      </w:r>
      <w:r w:rsidRPr="00AD15B3">
        <w:rPr>
          <w:lang w:eastAsia="en-US"/>
        </w:rPr>
        <w:t>investigación, metodologías cuantitativas y cualitativas. El diseño teórico. Situación problémica, problema</w:t>
      </w:r>
      <w:r w:rsidRPr="00AD15B3">
        <w:rPr>
          <w:spacing w:val="34"/>
          <w:lang w:eastAsia="en-US"/>
        </w:rPr>
        <w:t xml:space="preserve"> </w:t>
      </w:r>
      <w:r w:rsidRPr="00AD15B3">
        <w:rPr>
          <w:lang w:eastAsia="en-US"/>
        </w:rPr>
        <w:t>científico, objeto de estudio. Objetivo general. Campo de acción, objetivos específicos o tareas</w:t>
      </w:r>
      <w:r w:rsidRPr="00AD15B3">
        <w:rPr>
          <w:spacing w:val="47"/>
          <w:lang w:eastAsia="en-US"/>
        </w:rPr>
        <w:t xml:space="preserve"> </w:t>
      </w:r>
      <w:r w:rsidRPr="00AD15B3">
        <w:rPr>
          <w:lang w:eastAsia="en-US"/>
        </w:rPr>
        <w:t>científicas. Formulación de hipótesis. Población y muestras. Métodos, técnicas e instrumentos de búsqueda</w:t>
      </w:r>
      <w:r w:rsidRPr="00AD15B3">
        <w:rPr>
          <w:spacing w:val="23"/>
          <w:lang w:eastAsia="en-US"/>
        </w:rPr>
        <w:t xml:space="preserve"> </w:t>
      </w:r>
      <w:r w:rsidRPr="00AD15B3">
        <w:rPr>
          <w:lang w:eastAsia="en-US"/>
        </w:rPr>
        <w:t>de información. Análisis y síntesis de la información. Validez y evaluación de la investigación.</w:t>
      </w:r>
      <w:r w:rsidRPr="00AD15B3">
        <w:rPr>
          <w:spacing w:val="5"/>
          <w:lang w:eastAsia="en-US"/>
        </w:rPr>
        <w:t xml:space="preserve"> </w:t>
      </w:r>
      <w:r w:rsidRPr="00AD15B3">
        <w:rPr>
          <w:lang w:eastAsia="en-US"/>
        </w:rPr>
        <w:t>Estructura del</w:t>
      </w:r>
      <w:r w:rsidRPr="00AD15B3">
        <w:rPr>
          <w:spacing w:val="-8"/>
          <w:lang w:eastAsia="en-US"/>
        </w:rPr>
        <w:t xml:space="preserve"> </w:t>
      </w:r>
      <w:r w:rsidRPr="00AD15B3">
        <w:rPr>
          <w:lang w:eastAsia="en-US"/>
        </w:rPr>
        <w:t>diseño</w:t>
      </w:r>
      <w:r w:rsidRPr="00AD15B3">
        <w:rPr>
          <w:spacing w:val="-9"/>
          <w:lang w:eastAsia="en-US"/>
        </w:rPr>
        <w:t xml:space="preserve"> </w:t>
      </w:r>
      <w:r w:rsidRPr="00AD15B3">
        <w:rPr>
          <w:lang w:eastAsia="en-US"/>
        </w:rPr>
        <w:t>de</w:t>
      </w:r>
      <w:r w:rsidRPr="00AD15B3">
        <w:rPr>
          <w:spacing w:val="-7"/>
          <w:lang w:eastAsia="en-US"/>
        </w:rPr>
        <w:t xml:space="preserve"> </w:t>
      </w:r>
      <w:r w:rsidRPr="00AD15B3">
        <w:rPr>
          <w:lang w:eastAsia="en-US"/>
        </w:rPr>
        <w:t>la</w:t>
      </w:r>
      <w:r w:rsidRPr="00AD15B3">
        <w:rPr>
          <w:spacing w:val="-9"/>
          <w:lang w:eastAsia="en-US"/>
        </w:rPr>
        <w:t xml:space="preserve"> </w:t>
      </w:r>
      <w:r w:rsidRPr="00AD15B3">
        <w:rPr>
          <w:lang w:eastAsia="en-US"/>
        </w:rPr>
        <w:t>investigación.</w:t>
      </w:r>
      <w:r w:rsidRPr="00AD15B3">
        <w:rPr>
          <w:spacing w:val="-8"/>
          <w:lang w:eastAsia="en-US"/>
        </w:rPr>
        <w:t xml:space="preserve"> </w:t>
      </w:r>
      <w:r w:rsidRPr="00AD15B3">
        <w:rPr>
          <w:lang w:eastAsia="en-US"/>
        </w:rPr>
        <w:t>El</w:t>
      </w:r>
      <w:r w:rsidRPr="00AD15B3">
        <w:rPr>
          <w:spacing w:val="-8"/>
          <w:lang w:eastAsia="en-US"/>
        </w:rPr>
        <w:t xml:space="preserve"> </w:t>
      </w:r>
      <w:r w:rsidRPr="00AD15B3">
        <w:rPr>
          <w:lang w:eastAsia="en-US"/>
        </w:rPr>
        <w:t>informe</w:t>
      </w:r>
      <w:r w:rsidRPr="00AD15B3">
        <w:rPr>
          <w:spacing w:val="-7"/>
          <w:lang w:eastAsia="en-US"/>
        </w:rPr>
        <w:t xml:space="preserve"> </w:t>
      </w:r>
      <w:r w:rsidRPr="00AD15B3">
        <w:rPr>
          <w:lang w:eastAsia="en-US"/>
        </w:rPr>
        <w:t>de</w:t>
      </w:r>
      <w:r w:rsidRPr="00AD15B3">
        <w:rPr>
          <w:spacing w:val="-10"/>
          <w:lang w:eastAsia="en-US"/>
        </w:rPr>
        <w:t xml:space="preserve"> </w:t>
      </w:r>
      <w:r w:rsidRPr="00AD15B3">
        <w:rPr>
          <w:lang w:eastAsia="en-US"/>
        </w:rPr>
        <w:t>la</w:t>
      </w:r>
      <w:r w:rsidRPr="00AD15B3">
        <w:rPr>
          <w:spacing w:val="-10"/>
          <w:lang w:eastAsia="en-US"/>
        </w:rPr>
        <w:t xml:space="preserve"> </w:t>
      </w:r>
      <w:r w:rsidRPr="00AD15B3">
        <w:rPr>
          <w:lang w:eastAsia="en-US"/>
        </w:rPr>
        <w:t>investigación.</w:t>
      </w:r>
      <w:r w:rsidRPr="00AD15B3">
        <w:rPr>
          <w:spacing w:val="45"/>
          <w:lang w:eastAsia="en-US"/>
        </w:rPr>
        <w:t xml:space="preserve"> </w:t>
      </w:r>
      <w:r w:rsidRPr="00AD15B3">
        <w:rPr>
          <w:lang w:eastAsia="en-US"/>
        </w:rPr>
        <w:t>Tendencias</w:t>
      </w:r>
      <w:r w:rsidRPr="00AD15B3">
        <w:rPr>
          <w:spacing w:val="-8"/>
          <w:lang w:eastAsia="en-US"/>
        </w:rPr>
        <w:t xml:space="preserve"> </w:t>
      </w:r>
      <w:r w:rsidRPr="00AD15B3">
        <w:rPr>
          <w:lang w:eastAsia="en-US"/>
        </w:rPr>
        <w:t>actuales</w:t>
      </w:r>
      <w:r w:rsidRPr="00AD15B3">
        <w:rPr>
          <w:spacing w:val="-8"/>
          <w:lang w:eastAsia="en-US"/>
        </w:rPr>
        <w:t xml:space="preserve"> </w:t>
      </w:r>
      <w:r w:rsidRPr="00AD15B3">
        <w:rPr>
          <w:lang w:eastAsia="en-US"/>
        </w:rPr>
        <w:t>de</w:t>
      </w:r>
      <w:r w:rsidRPr="00AD15B3">
        <w:rPr>
          <w:spacing w:val="-7"/>
          <w:lang w:eastAsia="en-US"/>
        </w:rPr>
        <w:t xml:space="preserve"> </w:t>
      </w:r>
      <w:r w:rsidRPr="00AD15B3">
        <w:rPr>
          <w:lang w:eastAsia="en-US"/>
        </w:rPr>
        <w:t>investigaciones</w:t>
      </w:r>
      <w:r w:rsidRPr="00AD15B3">
        <w:rPr>
          <w:spacing w:val="-8"/>
          <w:lang w:eastAsia="en-US"/>
        </w:rPr>
        <w:t xml:space="preserve"> </w:t>
      </w:r>
      <w:r w:rsidRPr="00AD15B3">
        <w:rPr>
          <w:lang w:eastAsia="en-US"/>
        </w:rPr>
        <w:t>en la</w:t>
      </w:r>
      <w:r w:rsidRPr="00AD15B3">
        <w:rPr>
          <w:spacing w:val="-5"/>
          <w:lang w:eastAsia="en-US"/>
        </w:rPr>
        <w:t xml:space="preserve"> </w:t>
      </w:r>
      <w:r w:rsidRPr="00AD15B3">
        <w:rPr>
          <w:lang w:eastAsia="en-US"/>
        </w:rPr>
        <w:t>ingeniería</w:t>
      </w:r>
      <w:r w:rsidRPr="00AD15B3">
        <w:rPr>
          <w:spacing w:val="-4"/>
          <w:lang w:eastAsia="en-US"/>
        </w:rPr>
        <w:t xml:space="preserve"> </w:t>
      </w:r>
      <w:r w:rsidRPr="00AD15B3">
        <w:rPr>
          <w:lang w:eastAsia="en-US"/>
        </w:rPr>
        <w:t>en</w:t>
      </w:r>
      <w:r w:rsidRPr="00AD15B3">
        <w:rPr>
          <w:spacing w:val="-5"/>
          <w:lang w:eastAsia="en-US"/>
        </w:rPr>
        <w:t xml:space="preserve"> </w:t>
      </w:r>
      <w:r w:rsidRPr="00AD15B3">
        <w:rPr>
          <w:lang w:eastAsia="en-US"/>
        </w:rPr>
        <w:t>vías</w:t>
      </w:r>
      <w:r w:rsidRPr="00AD15B3">
        <w:rPr>
          <w:spacing w:val="-5"/>
          <w:lang w:eastAsia="en-US"/>
        </w:rPr>
        <w:t xml:space="preserve"> </w:t>
      </w:r>
      <w:r w:rsidRPr="00AD15B3">
        <w:rPr>
          <w:lang w:eastAsia="en-US"/>
        </w:rPr>
        <w:t>de</w:t>
      </w:r>
      <w:r w:rsidRPr="00AD15B3">
        <w:rPr>
          <w:spacing w:val="-3"/>
          <w:lang w:eastAsia="en-US"/>
        </w:rPr>
        <w:t xml:space="preserve"> </w:t>
      </w:r>
      <w:r w:rsidRPr="00AD15B3">
        <w:rPr>
          <w:lang w:eastAsia="en-US"/>
        </w:rPr>
        <w:t>comunicación</w:t>
      </w:r>
      <w:r w:rsidRPr="00AD15B3">
        <w:rPr>
          <w:spacing w:val="-4"/>
          <w:lang w:eastAsia="en-US"/>
        </w:rPr>
        <w:t xml:space="preserve"> </w:t>
      </w:r>
      <w:r w:rsidRPr="00AD15B3">
        <w:rPr>
          <w:lang w:eastAsia="en-US"/>
        </w:rPr>
        <w:t>terrestres.</w:t>
      </w:r>
      <w:r w:rsidRPr="00AD15B3">
        <w:rPr>
          <w:spacing w:val="-2"/>
          <w:lang w:eastAsia="en-US"/>
        </w:rPr>
        <w:t xml:space="preserve"> </w:t>
      </w:r>
      <w:r w:rsidRPr="00AD15B3">
        <w:rPr>
          <w:lang w:eastAsia="en-US"/>
        </w:rPr>
        <w:t>La</w:t>
      </w:r>
      <w:r w:rsidRPr="00AD15B3">
        <w:rPr>
          <w:spacing w:val="-6"/>
          <w:lang w:eastAsia="en-US"/>
        </w:rPr>
        <w:t xml:space="preserve"> </w:t>
      </w:r>
      <w:r w:rsidRPr="00AD15B3">
        <w:rPr>
          <w:lang w:eastAsia="en-US"/>
        </w:rPr>
        <w:t>modelación</w:t>
      </w:r>
      <w:r w:rsidRPr="00AD15B3">
        <w:rPr>
          <w:spacing w:val="-4"/>
          <w:lang w:eastAsia="en-US"/>
        </w:rPr>
        <w:t xml:space="preserve"> </w:t>
      </w:r>
      <w:r w:rsidRPr="00AD15B3">
        <w:rPr>
          <w:lang w:eastAsia="en-US"/>
        </w:rPr>
        <w:t>matemática</w:t>
      </w:r>
      <w:r w:rsidRPr="00AD15B3">
        <w:rPr>
          <w:spacing w:val="-4"/>
          <w:lang w:eastAsia="en-US"/>
        </w:rPr>
        <w:t xml:space="preserve"> </w:t>
      </w:r>
      <w:r w:rsidRPr="00AD15B3">
        <w:rPr>
          <w:lang w:eastAsia="en-US"/>
        </w:rPr>
        <w:t>en</w:t>
      </w:r>
      <w:r w:rsidRPr="00AD15B3">
        <w:rPr>
          <w:spacing w:val="-5"/>
          <w:lang w:eastAsia="en-US"/>
        </w:rPr>
        <w:t xml:space="preserve"> </w:t>
      </w:r>
      <w:r w:rsidRPr="00AD15B3">
        <w:rPr>
          <w:lang w:eastAsia="en-US"/>
        </w:rPr>
        <w:t>problemas</w:t>
      </w:r>
      <w:r w:rsidRPr="00AD15B3">
        <w:rPr>
          <w:spacing w:val="-5"/>
          <w:lang w:eastAsia="en-US"/>
        </w:rPr>
        <w:t xml:space="preserve"> </w:t>
      </w:r>
      <w:r w:rsidRPr="00AD15B3">
        <w:rPr>
          <w:lang w:eastAsia="en-US"/>
        </w:rPr>
        <w:t>de</w:t>
      </w:r>
      <w:r w:rsidRPr="00AD15B3">
        <w:rPr>
          <w:spacing w:val="-3"/>
          <w:lang w:eastAsia="en-US"/>
        </w:rPr>
        <w:t xml:space="preserve"> </w:t>
      </w:r>
      <w:r w:rsidRPr="00AD15B3">
        <w:rPr>
          <w:lang w:eastAsia="en-US"/>
        </w:rPr>
        <w:t>Ingeniería. Principios del diseño estadístico de experimentos. Etapas para el diseño estadístico de experimentos.</w:t>
      </w:r>
      <w:r w:rsidRPr="00AD15B3">
        <w:rPr>
          <w:spacing w:val="32"/>
          <w:lang w:eastAsia="en-US"/>
        </w:rPr>
        <w:t xml:space="preserve"> </w:t>
      </w:r>
      <w:r w:rsidRPr="00AD15B3">
        <w:rPr>
          <w:lang w:eastAsia="en-US"/>
        </w:rPr>
        <w:t>El error</w:t>
      </w:r>
      <w:r w:rsidRPr="00AD15B3">
        <w:rPr>
          <w:spacing w:val="40"/>
          <w:lang w:eastAsia="en-US"/>
        </w:rPr>
        <w:t xml:space="preserve"> </w:t>
      </w:r>
      <w:r w:rsidRPr="00AD15B3">
        <w:rPr>
          <w:lang w:eastAsia="en-US"/>
        </w:rPr>
        <w:t>experimental:</w:t>
      </w:r>
      <w:r w:rsidRPr="00AD15B3">
        <w:rPr>
          <w:spacing w:val="39"/>
          <w:lang w:eastAsia="en-US"/>
        </w:rPr>
        <w:t xml:space="preserve"> </w:t>
      </w:r>
      <w:r w:rsidRPr="00AD15B3">
        <w:rPr>
          <w:lang w:eastAsia="en-US"/>
        </w:rPr>
        <w:t>características,</w:t>
      </w:r>
      <w:r w:rsidRPr="00AD15B3">
        <w:rPr>
          <w:spacing w:val="38"/>
          <w:lang w:eastAsia="en-US"/>
        </w:rPr>
        <w:t xml:space="preserve"> </w:t>
      </w:r>
      <w:r w:rsidRPr="00AD15B3">
        <w:rPr>
          <w:lang w:eastAsia="en-US"/>
        </w:rPr>
        <w:t>fuentes</w:t>
      </w:r>
      <w:r w:rsidRPr="00AD15B3">
        <w:rPr>
          <w:spacing w:val="38"/>
          <w:lang w:eastAsia="en-US"/>
        </w:rPr>
        <w:t xml:space="preserve"> </w:t>
      </w:r>
      <w:r w:rsidRPr="00AD15B3">
        <w:rPr>
          <w:lang w:eastAsia="en-US"/>
        </w:rPr>
        <w:t>de</w:t>
      </w:r>
      <w:r w:rsidRPr="00AD15B3">
        <w:rPr>
          <w:spacing w:val="39"/>
          <w:lang w:eastAsia="en-US"/>
        </w:rPr>
        <w:t xml:space="preserve"> </w:t>
      </w:r>
      <w:r w:rsidRPr="00AD15B3">
        <w:rPr>
          <w:lang w:eastAsia="en-US"/>
        </w:rPr>
        <w:t>error,</w:t>
      </w:r>
      <w:r w:rsidRPr="00AD15B3">
        <w:rPr>
          <w:spacing w:val="37"/>
          <w:lang w:eastAsia="en-US"/>
        </w:rPr>
        <w:t xml:space="preserve"> </w:t>
      </w:r>
      <w:r w:rsidRPr="00AD15B3">
        <w:rPr>
          <w:lang w:eastAsia="en-US"/>
        </w:rPr>
        <w:t>análisis</w:t>
      </w:r>
      <w:r w:rsidRPr="00AD15B3">
        <w:rPr>
          <w:spacing w:val="39"/>
          <w:lang w:eastAsia="en-US"/>
        </w:rPr>
        <w:t xml:space="preserve"> </w:t>
      </w:r>
      <w:r w:rsidRPr="00AD15B3">
        <w:rPr>
          <w:lang w:eastAsia="en-US"/>
        </w:rPr>
        <w:t>estadísticos</w:t>
      </w:r>
      <w:r w:rsidRPr="00AD15B3">
        <w:rPr>
          <w:spacing w:val="38"/>
          <w:lang w:eastAsia="en-US"/>
        </w:rPr>
        <w:t xml:space="preserve"> </w:t>
      </w:r>
      <w:r w:rsidRPr="00AD15B3">
        <w:rPr>
          <w:lang w:eastAsia="en-US"/>
        </w:rPr>
        <w:t>para</w:t>
      </w:r>
      <w:r w:rsidRPr="00AD15B3">
        <w:rPr>
          <w:spacing w:val="36"/>
          <w:lang w:eastAsia="en-US"/>
        </w:rPr>
        <w:t xml:space="preserve"> </w:t>
      </w:r>
      <w:r w:rsidRPr="00AD15B3">
        <w:rPr>
          <w:lang w:eastAsia="en-US"/>
        </w:rPr>
        <w:t>valorar</w:t>
      </w:r>
      <w:r w:rsidRPr="00AD15B3">
        <w:rPr>
          <w:spacing w:val="37"/>
          <w:lang w:eastAsia="en-US"/>
        </w:rPr>
        <w:t xml:space="preserve"> </w:t>
      </w:r>
      <w:r w:rsidRPr="00AD15B3">
        <w:rPr>
          <w:lang w:eastAsia="en-US"/>
        </w:rPr>
        <w:t>el</w:t>
      </w:r>
      <w:r w:rsidRPr="00AD15B3">
        <w:rPr>
          <w:spacing w:val="39"/>
          <w:lang w:eastAsia="en-US"/>
        </w:rPr>
        <w:t xml:space="preserve"> </w:t>
      </w:r>
      <w:r w:rsidRPr="00AD15B3">
        <w:rPr>
          <w:lang w:eastAsia="en-US"/>
        </w:rPr>
        <w:t>error experimental. Modelos estadísticos univariados: comparación de una población o más de una.</w:t>
      </w:r>
      <w:r w:rsidRPr="00AD15B3">
        <w:rPr>
          <w:spacing w:val="51"/>
          <w:lang w:eastAsia="en-US"/>
        </w:rPr>
        <w:t xml:space="preserve"> </w:t>
      </w:r>
      <w:r w:rsidRPr="00AD15B3">
        <w:rPr>
          <w:lang w:eastAsia="en-US"/>
        </w:rPr>
        <w:t>Modelos de</w:t>
      </w:r>
      <w:r w:rsidRPr="00AD15B3">
        <w:rPr>
          <w:spacing w:val="-17"/>
          <w:lang w:eastAsia="en-US"/>
        </w:rPr>
        <w:t xml:space="preserve"> </w:t>
      </w:r>
      <w:r w:rsidRPr="00AD15B3">
        <w:rPr>
          <w:lang w:eastAsia="en-US"/>
        </w:rPr>
        <w:t>regresión</w:t>
      </w:r>
      <w:r w:rsidRPr="00AD15B3">
        <w:rPr>
          <w:spacing w:val="-15"/>
          <w:lang w:eastAsia="en-US"/>
        </w:rPr>
        <w:t xml:space="preserve"> </w:t>
      </w:r>
      <w:r w:rsidRPr="00AD15B3">
        <w:rPr>
          <w:lang w:eastAsia="en-US"/>
        </w:rPr>
        <w:t>lineal:</w:t>
      </w:r>
      <w:r w:rsidRPr="00AD15B3">
        <w:rPr>
          <w:spacing w:val="-15"/>
          <w:lang w:eastAsia="en-US"/>
        </w:rPr>
        <w:t xml:space="preserve"> </w:t>
      </w:r>
      <w:r w:rsidRPr="00AD15B3">
        <w:rPr>
          <w:lang w:eastAsia="en-US"/>
        </w:rPr>
        <w:t>análisis</w:t>
      </w:r>
      <w:r w:rsidRPr="00AD15B3">
        <w:rPr>
          <w:spacing w:val="-15"/>
          <w:lang w:eastAsia="en-US"/>
        </w:rPr>
        <w:t xml:space="preserve"> </w:t>
      </w:r>
      <w:r w:rsidRPr="00AD15B3">
        <w:rPr>
          <w:lang w:eastAsia="en-US"/>
        </w:rPr>
        <w:t>de</w:t>
      </w:r>
      <w:r w:rsidRPr="00AD15B3">
        <w:rPr>
          <w:spacing w:val="-17"/>
          <w:lang w:eastAsia="en-US"/>
        </w:rPr>
        <w:t xml:space="preserve"> </w:t>
      </w:r>
      <w:r w:rsidRPr="00AD15B3">
        <w:rPr>
          <w:lang w:eastAsia="en-US"/>
        </w:rPr>
        <w:t>regresión</w:t>
      </w:r>
      <w:r w:rsidRPr="00AD15B3">
        <w:rPr>
          <w:spacing w:val="-10"/>
          <w:lang w:eastAsia="en-US"/>
        </w:rPr>
        <w:t xml:space="preserve"> </w:t>
      </w:r>
      <w:r w:rsidRPr="00AD15B3">
        <w:rPr>
          <w:lang w:eastAsia="en-US"/>
        </w:rPr>
        <w:t>y</w:t>
      </w:r>
      <w:r w:rsidRPr="00AD15B3">
        <w:rPr>
          <w:spacing w:val="-18"/>
          <w:lang w:eastAsia="en-US"/>
        </w:rPr>
        <w:t xml:space="preserve"> </w:t>
      </w:r>
      <w:r w:rsidRPr="00AD15B3">
        <w:rPr>
          <w:lang w:eastAsia="en-US"/>
        </w:rPr>
        <w:t>correlación.</w:t>
      </w:r>
      <w:r w:rsidRPr="00AD15B3">
        <w:rPr>
          <w:spacing w:val="-15"/>
          <w:lang w:eastAsia="en-US"/>
        </w:rPr>
        <w:t xml:space="preserve"> </w:t>
      </w:r>
      <w:r w:rsidRPr="00AD15B3">
        <w:rPr>
          <w:lang w:eastAsia="en-US"/>
        </w:rPr>
        <w:t>Diseños</w:t>
      </w:r>
      <w:r w:rsidRPr="00AD15B3">
        <w:rPr>
          <w:spacing w:val="-16"/>
          <w:lang w:eastAsia="en-US"/>
        </w:rPr>
        <w:t xml:space="preserve"> </w:t>
      </w:r>
      <w:r w:rsidRPr="00AD15B3">
        <w:rPr>
          <w:lang w:eastAsia="en-US"/>
        </w:rPr>
        <w:t>factoriales</w:t>
      </w:r>
      <w:r w:rsidRPr="00AD15B3">
        <w:rPr>
          <w:spacing w:val="-16"/>
          <w:lang w:eastAsia="en-US"/>
        </w:rPr>
        <w:t xml:space="preserve"> </w:t>
      </w:r>
      <w:r w:rsidRPr="00AD15B3">
        <w:rPr>
          <w:lang w:eastAsia="en-US"/>
        </w:rPr>
        <w:t>del</w:t>
      </w:r>
      <w:r w:rsidRPr="00AD15B3">
        <w:rPr>
          <w:spacing w:val="-15"/>
          <w:lang w:eastAsia="en-US"/>
        </w:rPr>
        <w:t xml:space="preserve"> </w:t>
      </w:r>
      <w:r w:rsidRPr="00AD15B3">
        <w:rPr>
          <w:lang w:eastAsia="en-US"/>
        </w:rPr>
        <w:t>tipo</w:t>
      </w:r>
      <w:r w:rsidRPr="00AD15B3">
        <w:rPr>
          <w:spacing w:val="-16"/>
          <w:lang w:eastAsia="en-US"/>
        </w:rPr>
        <w:t xml:space="preserve"> </w:t>
      </w:r>
      <w:r w:rsidRPr="00AD15B3">
        <w:rPr>
          <w:lang w:eastAsia="en-US"/>
        </w:rPr>
        <w:t>2k</w:t>
      </w:r>
      <w:r w:rsidRPr="00AD15B3">
        <w:rPr>
          <w:spacing w:val="-13"/>
          <w:lang w:eastAsia="en-US"/>
        </w:rPr>
        <w:t xml:space="preserve"> </w:t>
      </w:r>
      <w:r w:rsidRPr="00AD15B3">
        <w:rPr>
          <w:lang w:eastAsia="en-US"/>
        </w:rPr>
        <w:t>y</w:t>
      </w:r>
      <w:r w:rsidRPr="00AD15B3">
        <w:rPr>
          <w:spacing w:val="-18"/>
          <w:lang w:eastAsia="en-US"/>
        </w:rPr>
        <w:t xml:space="preserve"> </w:t>
      </w:r>
      <w:r w:rsidRPr="00AD15B3">
        <w:rPr>
          <w:lang w:eastAsia="en-US"/>
        </w:rPr>
        <w:t>3k,</w:t>
      </w:r>
      <w:r w:rsidRPr="00AD15B3">
        <w:rPr>
          <w:spacing w:val="-16"/>
          <w:lang w:eastAsia="en-US"/>
        </w:rPr>
        <w:t xml:space="preserve"> </w:t>
      </w:r>
      <w:r w:rsidRPr="00AD15B3">
        <w:rPr>
          <w:lang w:eastAsia="en-US"/>
        </w:rPr>
        <w:t>planteamiento de otros diseños factoriales cuadráticos. Uso de software estadístico en el análisis de los</w:t>
      </w:r>
      <w:r w:rsidRPr="00AD15B3">
        <w:rPr>
          <w:spacing w:val="-12"/>
          <w:lang w:eastAsia="en-US"/>
        </w:rPr>
        <w:t xml:space="preserve"> </w:t>
      </w:r>
      <w:r w:rsidRPr="00AD15B3">
        <w:rPr>
          <w:lang w:eastAsia="en-US"/>
        </w:rPr>
        <w:t>resultados.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Herramientas para la modelación</w:t>
      </w:r>
      <w:r w:rsidRPr="00AD15B3">
        <w:rPr>
          <w:spacing w:val="-7"/>
          <w:lang w:eastAsia="en-US"/>
        </w:rPr>
        <w:t xml:space="preserve"> </w:t>
      </w:r>
      <w:r w:rsidRPr="00AD15B3">
        <w:rPr>
          <w:lang w:eastAsia="en-US"/>
        </w:rPr>
        <w:t>vial.</w:t>
      </w:r>
    </w:p>
    <w:p w:rsidR="00AD15B3" w:rsidRPr="00AD15B3" w:rsidRDefault="00AD15B3" w:rsidP="00AD15B3">
      <w:pPr>
        <w:widowControl w:val="0"/>
        <w:spacing w:before="17"/>
        <w:ind w:right="2097"/>
        <w:rPr>
          <w:lang w:eastAsia="en-US"/>
        </w:rPr>
      </w:pPr>
      <w:r w:rsidRPr="00AD15B3">
        <w:rPr>
          <w:u w:val="single" w:color="000000"/>
          <w:lang w:eastAsia="en-US"/>
        </w:rPr>
        <w:t>Profesores</w:t>
      </w:r>
      <w:r w:rsidRPr="00AD15B3">
        <w:rPr>
          <w:lang w:eastAsia="en-US"/>
        </w:rPr>
        <w:t>: Dr. C. Ing. Ernesto Chagoyén Méndez y Dr. Luis O. Ibáñez</w:t>
      </w:r>
      <w:r w:rsidRPr="00AD15B3">
        <w:rPr>
          <w:spacing w:val="-15"/>
          <w:lang w:eastAsia="en-US"/>
        </w:rPr>
        <w:t xml:space="preserve"> </w:t>
      </w:r>
      <w:r w:rsidRPr="00AD15B3">
        <w:rPr>
          <w:lang w:eastAsia="en-US"/>
        </w:rPr>
        <w:t xml:space="preserve">Mora.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3, Clasificador:</w:t>
      </w:r>
      <w:r w:rsidRPr="00AD15B3">
        <w:rPr>
          <w:spacing w:val="-4"/>
          <w:lang w:eastAsia="en-US"/>
        </w:rPr>
        <w:t xml:space="preserve"> </w:t>
      </w:r>
      <w:r w:rsidRPr="00AD15B3">
        <w:rPr>
          <w:lang w:eastAsia="en-US"/>
        </w:rPr>
        <w:t>07010129</w:t>
      </w:r>
    </w:p>
    <w:p w:rsidR="00AD15B3" w:rsidRPr="00AD15B3" w:rsidRDefault="00AD15B3" w:rsidP="00AD15B3">
      <w:pPr>
        <w:widowControl w:val="0"/>
        <w:ind w:right="4868"/>
        <w:rPr>
          <w:lang w:eastAsia="en-US"/>
        </w:rPr>
      </w:pPr>
      <w:r w:rsidRPr="00AD15B3">
        <w:rPr>
          <w:u w:val="single" w:color="000000"/>
          <w:lang w:eastAsia="en-US"/>
        </w:rPr>
        <w:t>Fecha</w:t>
      </w:r>
      <w:r w:rsidRPr="00AD15B3">
        <w:rPr>
          <w:lang w:eastAsia="en-US"/>
        </w:rPr>
        <w:t>: 3/febrero/2021 (Fac. Construcciones</w:t>
      </w:r>
      <w:r w:rsidRPr="00AD15B3">
        <w:rPr>
          <w:spacing w:val="-10"/>
          <w:lang w:eastAsia="en-US"/>
        </w:rPr>
        <w:t xml:space="preserve"> </w:t>
      </w:r>
      <w:r w:rsidRPr="00AD15B3">
        <w:rPr>
          <w:lang w:eastAsia="en-US"/>
        </w:rPr>
        <w:t xml:space="preserve">UCLV) </w:t>
      </w:r>
      <w:r w:rsidRPr="00AD15B3">
        <w:rPr>
          <w:u w:val="single" w:color="000000"/>
          <w:lang w:eastAsia="en-US"/>
        </w:rPr>
        <w:t>Fecha de Terminación</w:t>
      </w:r>
      <w:r w:rsidRPr="00AD15B3">
        <w:rPr>
          <w:lang w:eastAsia="en-US"/>
        </w:rPr>
        <w:t>:</w:t>
      </w:r>
      <w:r w:rsidRPr="00AD15B3">
        <w:rPr>
          <w:spacing w:val="-7"/>
          <w:lang w:eastAsia="en-US"/>
        </w:rPr>
        <w:t xml:space="preserve"> </w:t>
      </w:r>
      <w:r w:rsidRPr="00AD15B3">
        <w:rPr>
          <w:lang w:eastAsia="en-US"/>
        </w:rPr>
        <w:t>24/febrero/2021</w:t>
      </w:r>
    </w:p>
    <w:p w:rsidR="00AD15B3" w:rsidRPr="00AD15B3" w:rsidRDefault="00AD15B3" w:rsidP="00AD15B3">
      <w:pPr>
        <w:widowControl w:val="0"/>
        <w:ind w:right="111"/>
        <w:jc w:val="both"/>
        <w:rPr>
          <w:lang w:eastAsia="en-US"/>
        </w:rPr>
      </w:pPr>
      <w:r w:rsidRPr="00AD15B3">
        <w:rPr>
          <w:u w:val="single" w:color="000000"/>
          <w:lang w:eastAsia="en-US"/>
        </w:rPr>
        <w:t>Contenido</w:t>
      </w:r>
      <w:r w:rsidRPr="00AD15B3">
        <w:rPr>
          <w:lang w:eastAsia="en-US"/>
        </w:rPr>
        <w:t>: Concepción General de la Modelación y Herramientas Teóricas. Concepción general de</w:t>
      </w:r>
      <w:r w:rsidRPr="00AD15B3">
        <w:rPr>
          <w:spacing w:val="40"/>
          <w:lang w:eastAsia="en-US"/>
        </w:rPr>
        <w:t xml:space="preserve"> </w:t>
      </w:r>
      <w:r w:rsidRPr="00AD15B3">
        <w:rPr>
          <w:lang w:eastAsia="en-US"/>
        </w:rPr>
        <w:t>la modelación.</w:t>
      </w:r>
      <w:r w:rsidRPr="00AD15B3">
        <w:rPr>
          <w:spacing w:val="-6"/>
          <w:lang w:eastAsia="en-US"/>
        </w:rPr>
        <w:t xml:space="preserve"> </w:t>
      </w:r>
      <w:r w:rsidRPr="00AD15B3">
        <w:rPr>
          <w:lang w:eastAsia="en-US"/>
        </w:rPr>
        <w:t>Invariantes.</w:t>
      </w:r>
      <w:r w:rsidRPr="00AD15B3">
        <w:rPr>
          <w:spacing w:val="-4"/>
          <w:lang w:eastAsia="en-US"/>
        </w:rPr>
        <w:t xml:space="preserve"> </w:t>
      </w:r>
      <w:r w:rsidRPr="00AD15B3">
        <w:rPr>
          <w:lang w:eastAsia="en-US"/>
        </w:rPr>
        <w:t>Medios</w:t>
      </w:r>
      <w:r w:rsidRPr="00AD15B3">
        <w:rPr>
          <w:spacing w:val="-8"/>
          <w:lang w:eastAsia="en-US"/>
        </w:rPr>
        <w:t xml:space="preserve"> </w:t>
      </w:r>
      <w:r w:rsidRPr="00AD15B3">
        <w:rPr>
          <w:lang w:eastAsia="en-US"/>
        </w:rPr>
        <w:t>continuos.</w:t>
      </w:r>
      <w:r w:rsidRPr="00AD15B3">
        <w:rPr>
          <w:spacing w:val="-8"/>
          <w:lang w:eastAsia="en-US"/>
        </w:rPr>
        <w:t xml:space="preserve"> </w:t>
      </w:r>
      <w:r w:rsidRPr="00AD15B3">
        <w:rPr>
          <w:lang w:eastAsia="en-US"/>
        </w:rPr>
        <w:t>Estados</w:t>
      </w:r>
      <w:r w:rsidRPr="00AD15B3">
        <w:rPr>
          <w:spacing w:val="-8"/>
          <w:lang w:eastAsia="en-US"/>
        </w:rPr>
        <w:t xml:space="preserve"> </w:t>
      </w:r>
      <w:r w:rsidRPr="00AD15B3">
        <w:rPr>
          <w:lang w:eastAsia="en-US"/>
        </w:rPr>
        <w:t>tenso</w:t>
      </w:r>
      <w:r w:rsidRPr="00AD15B3">
        <w:rPr>
          <w:spacing w:val="-9"/>
          <w:lang w:eastAsia="en-US"/>
        </w:rPr>
        <w:t xml:space="preserve"> </w:t>
      </w:r>
      <w:r w:rsidRPr="00AD15B3">
        <w:rPr>
          <w:lang w:eastAsia="en-US"/>
        </w:rPr>
        <w:t>deformacionales.</w:t>
      </w:r>
      <w:r w:rsidRPr="00AD15B3">
        <w:rPr>
          <w:spacing w:val="-9"/>
          <w:lang w:eastAsia="en-US"/>
        </w:rPr>
        <w:t xml:space="preserve"> </w:t>
      </w:r>
      <w:r w:rsidRPr="00AD15B3">
        <w:rPr>
          <w:lang w:eastAsia="en-US"/>
        </w:rPr>
        <w:t>Estado</w:t>
      </w:r>
      <w:r w:rsidRPr="00AD15B3">
        <w:rPr>
          <w:spacing w:val="-9"/>
          <w:lang w:eastAsia="en-US"/>
        </w:rPr>
        <w:t xml:space="preserve"> </w:t>
      </w:r>
      <w:r w:rsidRPr="00AD15B3">
        <w:rPr>
          <w:lang w:eastAsia="en-US"/>
        </w:rPr>
        <w:t>tenso-deformacional plano. Elementos de la respuesta en fuerzas y en desplazamientos. Herramientas. Ecuaciones</w:t>
      </w:r>
      <w:r w:rsidRPr="00AD15B3">
        <w:rPr>
          <w:spacing w:val="38"/>
          <w:lang w:eastAsia="en-US"/>
        </w:rPr>
        <w:t xml:space="preserve"> </w:t>
      </w:r>
      <w:r w:rsidRPr="00AD15B3">
        <w:rPr>
          <w:lang w:eastAsia="en-US"/>
        </w:rPr>
        <w:t>de equilibrio.</w:t>
      </w:r>
      <w:r w:rsidRPr="00AD15B3">
        <w:rPr>
          <w:spacing w:val="50"/>
          <w:lang w:eastAsia="en-US"/>
        </w:rPr>
        <w:t xml:space="preserve"> </w:t>
      </w:r>
      <w:r w:rsidRPr="00AD15B3">
        <w:rPr>
          <w:lang w:eastAsia="en-US"/>
        </w:rPr>
        <w:t>Ecuaciones</w:t>
      </w:r>
      <w:r w:rsidRPr="00AD15B3">
        <w:rPr>
          <w:spacing w:val="50"/>
          <w:lang w:eastAsia="en-US"/>
        </w:rPr>
        <w:t xml:space="preserve"> </w:t>
      </w:r>
      <w:r w:rsidRPr="00AD15B3">
        <w:rPr>
          <w:lang w:eastAsia="en-US"/>
        </w:rPr>
        <w:t>físicas</w:t>
      </w:r>
      <w:r w:rsidRPr="00AD15B3">
        <w:rPr>
          <w:spacing w:val="50"/>
          <w:lang w:eastAsia="en-US"/>
        </w:rPr>
        <w:t xml:space="preserve"> </w:t>
      </w:r>
      <w:r w:rsidRPr="00AD15B3">
        <w:rPr>
          <w:lang w:eastAsia="en-US"/>
        </w:rPr>
        <w:t>o</w:t>
      </w:r>
      <w:r w:rsidRPr="00AD15B3">
        <w:rPr>
          <w:spacing w:val="50"/>
          <w:lang w:eastAsia="en-US"/>
        </w:rPr>
        <w:t xml:space="preserve"> </w:t>
      </w:r>
      <w:r w:rsidRPr="00AD15B3">
        <w:rPr>
          <w:lang w:eastAsia="en-US"/>
        </w:rPr>
        <w:t>de</w:t>
      </w:r>
      <w:r w:rsidRPr="00AD15B3">
        <w:rPr>
          <w:spacing w:val="49"/>
          <w:lang w:eastAsia="en-US"/>
        </w:rPr>
        <w:t xml:space="preserve"> </w:t>
      </w:r>
      <w:r w:rsidRPr="00AD15B3">
        <w:rPr>
          <w:lang w:eastAsia="en-US"/>
        </w:rPr>
        <w:t>estado.</w:t>
      </w:r>
      <w:r w:rsidRPr="00AD15B3">
        <w:rPr>
          <w:spacing w:val="50"/>
          <w:lang w:eastAsia="en-US"/>
        </w:rPr>
        <w:t xml:space="preserve"> </w:t>
      </w:r>
      <w:r w:rsidRPr="00AD15B3">
        <w:rPr>
          <w:lang w:eastAsia="en-US"/>
        </w:rPr>
        <w:t>Ecuaciones</w:t>
      </w:r>
      <w:r w:rsidRPr="00AD15B3">
        <w:rPr>
          <w:spacing w:val="52"/>
          <w:lang w:eastAsia="en-US"/>
        </w:rPr>
        <w:t xml:space="preserve"> </w:t>
      </w:r>
      <w:r w:rsidRPr="00AD15B3">
        <w:rPr>
          <w:lang w:eastAsia="en-US"/>
        </w:rPr>
        <w:t>geométricas.</w:t>
      </w:r>
      <w:r w:rsidRPr="00AD15B3">
        <w:rPr>
          <w:spacing w:val="50"/>
          <w:lang w:eastAsia="en-US"/>
        </w:rPr>
        <w:t xml:space="preserve"> </w:t>
      </w:r>
      <w:r w:rsidRPr="00AD15B3">
        <w:rPr>
          <w:lang w:eastAsia="en-US"/>
        </w:rPr>
        <w:t>Ecuaciones</w:t>
      </w:r>
      <w:r w:rsidRPr="00AD15B3">
        <w:rPr>
          <w:spacing w:val="50"/>
          <w:lang w:eastAsia="en-US"/>
        </w:rPr>
        <w:t xml:space="preserve"> </w:t>
      </w:r>
      <w:r w:rsidRPr="00AD15B3">
        <w:rPr>
          <w:lang w:eastAsia="en-US"/>
        </w:rPr>
        <w:t>de</w:t>
      </w:r>
      <w:r w:rsidRPr="00AD15B3">
        <w:rPr>
          <w:spacing w:val="49"/>
          <w:lang w:eastAsia="en-US"/>
        </w:rPr>
        <w:t xml:space="preserve"> </w:t>
      </w:r>
      <w:r w:rsidRPr="00AD15B3">
        <w:rPr>
          <w:lang w:eastAsia="en-US"/>
        </w:rPr>
        <w:t>compatibilidad. Solución del problema tenso-deformacional plano. Modelos Constitutivos utilizados en Geotecnia. Modelos Plásticos. Modelos del estado crítico. Modelos endocrónicos. Modelos</w:t>
      </w:r>
      <w:r w:rsidRPr="00AD15B3">
        <w:rPr>
          <w:spacing w:val="45"/>
          <w:lang w:eastAsia="en-US"/>
        </w:rPr>
        <w:t xml:space="preserve"> </w:t>
      </w:r>
      <w:r w:rsidRPr="00AD15B3">
        <w:rPr>
          <w:lang w:eastAsia="en-US"/>
        </w:rPr>
        <w:t>Incrementales hipoelásticos. Banco de problemas ingenieriles relacionados con las vías terrestres en los que se</w:t>
      </w:r>
      <w:r w:rsidRPr="00AD15B3">
        <w:rPr>
          <w:spacing w:val="3"/>
          <w:lang w:eastAsia="en-US"/>
        </w:rPr>
        <w:t xml:space="preserve"> </w:t>
      </w:r>
      <w:r w:rsidRPr="00AD15B3">
        <w:rPr>
          <w:lang w:eastAsia="en-US"/>
        </w:rPr>
        <w:t>aplican los</w:t>
      </w:r>
      <w:r w:rsidRPr="00AD15B3">
        <w:rPr>
          <w:spacing w:val="-3"/>
          <w:lang w:eastAsia="en-US"/>
        </w:rPr>
        <w:t xml:space="preserve"> </w:t>
      </w:r>
      <w:r w:rsidRPr="00AD15B3">
        <w:rPr>
          <w:lang w:eastAsia="en-US"/>
        </w:rPr>
        <w:t>conceptos</w:t>
      </w:r>
      <w:r w:rsidRPr="00AD15B3">
        <w:rPr>
          <w:spacing w:val="-3"/>
          <w:lang w:eastAsia="en-US"/>
        </w:rPr>
        <w:t xml:space="preserve"> </w:t>
      </w:r>
      <w:r w:rsidRPr="00AD15B3">
        <w:rPr>
          <w:lang w:eastAsia="en-US"/>
        </w:rPr>
        <w:t>de</w:t>
      </w:r>
      <w:r w:rsidRPr="00AD15B3">
        <w:rPr>
          <w:spacing w:val="-5"/>
          <w:lang w:eastAsia="en-US"/>
        </w:rPr>
        <w:t xml:space="preserve"> </w:t>
      </w:r>
      <w:r w:rsidRPr="00AD15B3">
        <w:rPr>
          <w:lang w:eastAsia="en-US"/>
        </w:rPr>
        <w:t>modelación</w:t>
      </w:r>
      <w:r w:rsidRPr="00AD15B3">
        <w:rPr>
          <w:spacing w:val="-3"/>
          <w:lang w:eastAsia="en-US"/>
        </w:rPr>
        <w:t xml:space="preserve"> </w:t>
      </w:r>
      <w:r w:rsidRPr="00AD15B3">
        <w:rPr>
          <w:lang w:eastAsia="en-US"/>
        </w:rPr>
        <w:t>de</w:t>
      </w:r>
      <w:r w:rsidRPr="00AD15B3">
        <w:rPr>
          <w:spacing w:val="-5"/>
          <w:lang w:eastAsia="en-US"/>
        </w:rPr>
        <w:t xml:space="preserve"> </w:t>
      </w:r>
      <w:r w:rsidRPr="00AD15B3">
        <w:rPr>
          <w:lang w:eastAsia="en-US"/>
        </w:rPr>
        <w:t>medios</w:t>
      </w:r>
      <w:r w:rsidRPr="00AD15B3">
        <w:rPr>
          <w:spacing w:val="-4"/>
          <w:lang w:eastAsia="en-US"/>
        </w:rPr>
        <w:t xml:space="preserve"> </w:t>
      </w:r>
      <w:r w:rsidRPr="00AD15B3">
        <w:rPr>
          <w:lang w:eastAsia="en-US"/>
        </w:rPr>
        <w:t>continuos.</w:t>
      </w:r>
      <w:r w:rsidRPr="00AD15B3">
        <w:rPr>
          <w:spacing w:val="-8"/>
          <w:lang w:eastAsia="en-US"/>
        </w:rPr>
        <w:t xml:space="preserve"> </w:t>
      </w:r>
      <w:r w:rsidRPr="00AD15B3">
        <w:rPr>
          <w:lang w:eastAsia="en-US"/>
        </w:rPr>
        <w:t>Metodología</w:t>
      </w:r>
      <w:r w:rsidRPr="00AD15B3">
        <w:rPr>
          <w:spacing w:val="-4"/>
          <w:lang w:eastAsia="en-US"/>
        </w:rPr>
        <w:t xml:space="preserve"> </w:t>
      </w:r>
      <w:r w:rsidRPr="00AD15B3">
        <w:rPr>
          <w:lang w:eastAsia="en-US"/>
        </w:rPr>
        <w:t>para</w:t>
      </w:r>
      <w:r w:rsidRPr="00AD15B3">
        <w:rPr>
          <w:spacing w:val="-5"/>
          <w:lang w:eastAsia="en-US"/>
        </w:rPr>
        <w:t xml:space="preserve"> </w:t>
      </w:r>
      <w:r w:rsidRPr="00AD15B3">
        <w:rPr>
          <w:lang w:eastAsia="en-US"/>
        </w:rPr>
        <w:t>su</w:t>
      </w:r>
      <w:r w:rsidRPr="00AD15B3">
        <w:rPr>
          <w:spacing w:val="-4"/>
          <w:lang w:eastAsia="en-US"/>
        </w:rPr>
        <w:t xml:space="preserve"> </w:t>
      </w:r>
      <w:r w:rsidRPr="00AD15B3">
        <w:rPr>
          <w:lang w:eastAsia="en-US"/>
        </w:rPr>
        <w:t>solución.</w:t>
      </w:r>
      <w:r w:rsidRPr="00AD15B3">
        <w:rPr>
          <w:spacing w:val="-4"/>
          <w:lang w:eastAsia="en-US"/>
        </w:rPr>
        <w:t xml:space="preserve"> </w:t>
      </w:r>
      <w:r w:rsidRPr="00AD15B3">
        <w:rPr>
          <w:lang w:eastAsia="en-US"/>
        </w:rPr>
        <w:t>Solución</w:t>
      </w:r>
      <w:r w:rsidRPr="00AD15B3">
        <w:rPr>
          <w:spacing w:val="-4"/>
          <w:lang w:eastAsia="en-US"/>
        </w:rPr>
        <w:t xml:space="preserve"> </w:t>
      </w:r>
      <w:r w:rsidRPr="00AD15B3">
        <w:rPr>
          <w:lang w:eastAsia="en-US"/>
        </w:rPr>
        <w:t>por</w:t>
      </w:r>
      <w:r w:rsidRPr="00AD15B3">
        <w:rPr>
          <w:spacing w:val="-5"/>
          <w:lang w:eastAsia="en-US"/>
        </w:rPr>
        <w:t xml:space="preserve"> </w:t>
      </w:r>
      <w:r w:rsidRPr="00AD15B3">
        <w:rPr>
          <w:lang w:eastAsia="en-US"/>
        </w:rPr>
        <w:t>Métodos Numéricos. MEF. Concepción general. Interpretación de los</w:t>
      </w:r>
      <w:r w:rsidRPr="00AD15B3">
        <w:rPr>
          <w:spacing w:val="-13"/>
          <w:lang w:eastAsia="en-US"/>
        </w:rPr>
        <w:t xml:space="preserve"> </w:t>
      </w:r>
      <w:r w:rsidRPr="00AD15B3">
        <w:rPr>
          <w:lang w:eastAsia="en-US"/>
        </w:rPr>
        <w:t>resultados.</w:t>
      </w:r>
    </w:p>
    <w:p w:rsidR="00AD15B3" w:rsidRPr="00AD15B3" w:rsidRDefault="00AD15B3" w:rsidP="00AD15B3">
      <w:pPr>
        <w:widowControl w:val="0"/>
        <w:ind w:right="111"/>
        <w:jc w:val="both"/>
        <w:rPr>
          <w:lang w:eastAsia="en-US"/>
        </w:rPr>
      </w:pPr>
      <w:r w:rsidRPr="00AD15B3">
        <w:rPr>
          <w:lang w:eastAsia="en-US"/>
        </w:rPr>
        <w:t>Herramientas computacionales para la modelación de Medios Continuos. Sistemas</w:t>
      </w:r>
      <w:r w:rsidRPr="00AD15B3">
        <w:rPr>
          <w:spacing w:val="44"/>
          <w:lang w:eastAsia="en-US"/>
        </w:rPr>
        <w:t xml:space="preserve"> </w:t>
      </w:r>
      <w:r w:rsidRPr="00AD15B3">
        <w:rPr>
          <w:lang w:eastAsia="en-US"/>
        </w:rPr>
        <w:t>computacionales para estructuras: SAP 2000, Staad.pro, etc. Análisis comparativo entre ellos. Sistemas</w:t>
      </w:r>
      <w:r w:rsidRPr="00AD15B3">
        <w:rPr>
          <w:spacing w:val="41"/>
          <w:lang w:eastAsia="en-US"/>
        </w:rPr>
        <w:t xml:space="preserve"> </w:t>
      </w:r>
      <w:r w:rsidRPr="00AD15B3">
        <w:rPr>
          <w:lang w:eastAsia="en-US"/>
        </w:rPr>
        <w:t>computacionales para</w:t>
      </w:r>
      <w:r w:rsidRPr="00AD15B3">
        <w:rPr>
          <w:spacing w:val="47"/>
          <w:lang w:eastAsia="en-US"/>
        </w:rPr>
        <w:t xml:space="preserve"> </w:t>
      </w:r>
      <w:r w:rsidRPr="00AD15B3">
        <w:rPr>
          <w:lang w:eastAsia="en-US"/>
        </w:rPr>
        <w:t>resolver</w:t>
      </w:r>
      <w:r w:rsidRPr="00AD15B3">
        <w:rPr>
          <w:spacing w:val="45"/>
          <w:lang w:eastAsia="en-US"/>
        </w:rPr>
        <w:t xml:space="preserve"> </w:t>
      </w:r>
      <w:r w:rsidRPr="00AD15B3">
        <w:rPr>
          <w:lang w:eastAsia="en-US"/>
        </w:rPr>
        <w:t>problemas</w:t>
      </w:r>
      <w:r w:rsidRPr="00AD15B3">
        <w:rPr>
          <w:spacing w:val="48"/>
          <w:lang w:eastAsia="en-US"/>
        </w:rPr>
        <w:t xml:space="preserve"> </w:t>
      </w:r>
      <w:r w:rsidRPr="00AD15B3">
        <w:rPr>
          <w:lang w:eastAsia="en-US"/>
        </w:rPr>
        <w:t>de</w:t>
      </w:r>
      <w:r w:rsidRPr="00AD15B3">
        <w:rPr>
          <w:spacing w:val="45"/>
          <w:lang w:eastAsia="en-US"/>
        </w:rPr>
        <w:t xml:space="preserve"> </w:t>
      </w:r>
      <w:r w:rsidRPr="00AD15B3">
        <w:rPr>
          <w:lang w:eastAsia="en-US"/>
        </w:rPr>
        <w:t>medios</w:t>
      </w:r>
      <w:r w:rsidRPr="00AD15B3">
        <w:rPr>
          <w:spacing w:val="47"/>
          <w:lang w:eastAsia="en-US"/>
        </w:rPr>
        <w:t xml:space="preserve"> </w:t>
      </w:r>
      <w:r w:rsidRPr="00AD15B3">
        <w:rPr>
          <w:lang w:eastAsia="en-US"/>
        </w:rPr>
        <w:t>continuos:</w:t>
      </w:r>
      <w:r w:rsidRPr="00AD15B3">
        <w:rPr>
          <w:spacing w:val="47"/>
          <w:lang w:eastAsia="en-US"/>
        </w:rPr>
        <w:t xml:space="preserve"> </w:t>
      </w:r>
      <w:r w:rsidRPr="00AD15B3">
        <w:rPr>
          <w:lang w:eastAsia="en-US"/>
        </w:rPr>
        <w:t>Sistema</w:t>
      </w:r>
      <w:r w:rsidRPr="00AD15B3">
        <w:rPr>
          <w:spacing w:val="46"/>
          <w:lang w:eastAsia="en-US"/>
        </w:rPr>
        <w:t xml:space="preserve"> </w:t>
      </w:r>
      <w:r w:rsidRPr="00AD15B3">
        <w:rPr>
          <w:lang w:eastAsia="en-US"/>
        </w:rPr>
        <w:t>Geo-Slope.</w:t>
      </w:r>
      <w:r w:rsidRPr="00AD15B3">
        <w:rPr>
          <w:spacing w:val="46"/>
          <w:lang w:eastAsia="en-US"/>
        </w:rPr>
        <w:t xml:space="preserve"> </w:t>
      </w:r>
      <w:r w:rsidRPr="00AD15B3">
        <w:rPr>
          <w:lang w:eastAsia="en-US"/>
        </w:rPr>
        <w:t>Requerimientos.</w:t>
      </w:r>
      <w:r w:rsidRPr="00AD15B3">
        <w:rPr>
          <w:spacing w:val="47"/>
          <w:lang w:eastAsia="en-US"/>
        </w:rPr>
        <w:t xml:space="preserve"> </w:t>
      </w:r>
      <w:r w:rsidRPr="00AD15B3">
        <w:rPr>
          <w:lang w:eastAsia="en-US"/>
        </w:rPr>
        <w:t>Problemas</w:t>
      </w:r>
      <w:r w:rsidRPr="00AD15B3">
        <w:rPr>
          <w:spacing w:val="48"/>
          <w:lang w:eastAsia="en-US"/>
        </w:rPr>
        <w:t xml:space="preserve"> </w:t>
      </w:r>
      <w:r w:rsidRPr="00AD15B3">
        <w:rPr>
          <w:lang w:eastAsia="en-US"/>
        </w:rPr>
        <w:t>que soluciona. Módulos componentes. Instalación. Requerimientos de Software. Requerimientos</w:t>
      </w:r>
      <w:r w:rsidRPr="00AD15B3">
        <w:rPr>
          <w:spacing w:val="11"/>
          <w:lang w:eastAsia="en-US"/>
        </w:rPr>
        <w:t xml:space="preserve"> </w:t>
      </w:r>
      <w:r w:rsidRPr="00AD15B3">
        <w:rPr>
          <w:lang w:eastAsia="en-US"/>
        </w:rPr>
        <w:t>de Hardware.</w:t>
      </w:r>
      <w:r w:rsidRPr="00AD15B3">
        <w:rPr>
          <w:spacing w:val="22"/>
          <w:lang w:eastAsia="en-US"/>
        </w:rPr>
        <w:t xml:space="preserve"> </w:t>
      </w:r>
      <w:r w:rsidRPr="00AD15B3">
        <w:rPr>
          <w:lang w:eastAsia="en-US"/>
        </w:rPr>
        <w:t>Sistema</w:t>
      </w:r>
      <w:r w:rsidRPr="00AD15B3">
        <w:rPr>
          <w:spacing w:val="19"/>
          <w:lang w:eastAsia="en-US"/>
        </w:rPr>
        <w:t xml:space="preserve"> </w:t>
      </w:r>
      <w:r w:rsidRPr="00AD15B3">
        <w:rPr>
          <w:lang w:eastAsia="en-US"/>
        </w:rPr>
        <w:t>SIGMA/W.</w:t>
      </w:r>
      <w:r w:rsidRPr="00AD15B3">
        <w:rPr>
          <w:spacing w:val="20"/>
          <w:lang w:eastAsia="en-US"/>
        </w:rPr>
        <w:t xml:space="preserve"> </w:t>
      </w:r>
      <w:r w:rsidRPr="00AD15B3">
        <w:rPr>
          <w:lang w:eastAsia="en-US"/>
        </w:rPr>
        <w:t>Modelos,</w:t>
      </w:r>
      <w:r w:rsidRPr="00AD15B3">
        <w:rPr>
          <w:spacing w:val="21"/>
          <w:lang w:eastAsia="en-US"/>
        </w:rPr>
        <w:t xml:space="preserve"> </w:t>
      </w:r>
      <w:r w:rsidRPr="00AD15B3">
        <w:rPr>
          <w:lang w:eastAsia="en-US"/>
        </w:rPr>
        <w:t>Métodos</w:t>
      </w:r>
      <w:r w:rsidRPr="00AD15B3">
        <w:rPr>
          <w:spacing w:val="20"/>
          <w:lang w:eastAsia="en-US"/>
        </w:rPr>
        <w:t xml:space="preserve"> </w:t>
      </w:r>
      <w:r w:rsidRPr="00AD15B3">
        <w:rPr>
          <w:lang w:eastAsia="en-US"/>
        </w:rPr>
        <w:t>e</w:t>
      </w:r>
      <w:r w:rsidRPr="00AD15B3">
        <w:rPr>
          <w:spacing w:val="21"/>
          <w:lang w:eastAsia="en-US"/>
        </w:rPr>
        <w:t xml:space="preserve"> </w:t>
      </w:r>
      <w:r w:rsidRPr="00AD15B3">
        <w:rPr>
          <w:lang w:eastAsia="en-US"/>
        </w:rPr>
        <w:t>Hipótesis</w:t>
      </w:r>
      <w:r w:rsidRPr="00AD15B3">
        <w:rPr>
          <w:spacing w:val="20"/>
          <w:lang w:eastAsia="en-US"/>
        </w:rPr>
        <w:t xml:space="preserve"> </w:t>
      </w:r>
      <w:r w:rsidRPr="00AD15B3">
        <w:rPr>
          <w:lang w:eastAsia="en-US"/>
        </w:rPr>
        <w:t>en</w:t>
      </w:r>
      <w:r w:rsidRPr="00AD15B3">
        <w:rPr>
          <w:spacing w:val="20"/>
          <w:lang w:eastAsia="en-US"/>
        </w:rPr>
        <w:t xml:space="preserve"> </w:t>
      </w:r>
      <w:r w:rsidRPr="00AD15B3">
        <w:rPr>
          <w:lang w:eastAsia="en-US"/>
        </w:rPr>
        <w:t>los</w:t>
      </w:r>
      <w:r w:rsidRPr="00AD15B3">
        <w:rPr>
          <w:spacing w:val="23"/>
          <w:lang w:eastAsia="en-US"/>
        </w:rPr>
        <w:t xml:space="preserve"> </w:t>
      </w:r>
      <w:r w:rsidRPr="00AD15B3">
        <w:rPr>
          <w:lang w:eastAsia="en-US"/>
        </w:rPr>
        <w:t>que</w:t>
      </w:r>
      <w:r w:rsidRPr="00AD15B3">
        <w:rPr>
          <w:spacing w:val="19"/>
          <w:lang w:eastAsia="en-US"/>
        </w:rPr>
        <w:t xml:space="preserve"> </w:t>
      </w:r>
      <w:r w:rsidRPr="00AD15B3">
        <w:rPr>
          <w:lang w:eastAsia="en-US"/>
        </w:rPr>
        <w:t>se</w:t>
      </w:r>
      <w:r w:rsidRPr="00AD15B3">
        <w:rPr>
          <w:spacing w:val="21"/>
          <w:lang w:eastAsia="en-US"/>
        </w:rPr>
        <w:t xml:space="preserve"> </w:t>
      </w:r>
      <w:r w:rsidRPr="00AD15B3">
        <w:rPr>
          <w:lang w:eastAsia="en-US"/>
        </w:rPr>
        <w:t>basa.</w:t>
      </w:r>
      <w:r w:rsidRPr="00AD15B3">
        <w:rPr>
          <w:spacing w:val="22"/>
          <w:lang w:eastAsia="en-US"/>
        </w:rPr>
        <w:t xml:space="preserve"> </w:t>
      </w:r>
      <w:r w:rsidRPr="00AD15B3">
        <w:rPr>
          <w:lang w:eastAsia="en-US"/>
        </w:rPr>
        <w:t>Ambiente</w:t>
      </w:r>
      <w:r w:rsidRPr="00AD15B3">
        <w:rPr>
          <w:spacing w:val="23"/>
          <w:lang w:eastAsia="en-US"/>
        </w:rPr>
        <w:t xml:space="preserve"> </w:t>
      </w:r>
      <w:r w:rsidRPr="00AD15B3">
        <w:rPr>
          <w:lang w:eastAsia="en-US"/>
        </w:rPr>
        <w:t>general. Pasos</w:t>
      </w:r>
      <w:r w:rsidRPr="00AD15B3">
        <w:rPr>
          <w:spacing w:val="40"/>
          <w:lang w:eastAsia="en-US"/>
        </w:rPr>
        <w:t xml:space="preserve"> </w:t>
      </w:r>
      <w:r w:rsidRPr="00AD15B3">
        <w:rPr>
          <w:lang w:eastAsia="en-US"/>
        </w:rPr>
        <w:t>para</w:t>
      </w:r>
      <w:r w:rsidRPr="00AD15B3">
        <w:rPr>
          <w:spacing w:val="40"/>
          <w:lang w:eastAsia="en-US"/>
        </w:rPr>
        <w:t xml:space="preserve"> </w:t>
      </w:r>
      <w:r w:rsidRPr="00AD15B3">
        <w:rPr>
          <w:lang w:eastAsia="en-US"/>
        </w:rPr>
        <w:t>modelar</w:t>
      </w:r>
      <w:r w:rsidRPr="00AD15B3">
        <w:rPr>
          <w:spacing w:val="43"/>
          <w:lang w:eastAsia="en-US"/>
        </w:rPr>
        <w:t xml:space="preserve"> </w:t>
      </w:r>
      <w:r w:rsidRPr="00AD15B3">
        <w:rPr>
          <w:lang w:eastAsia="en-US"/>
        </w:rPr>
        <w:t>y</w:t>
      </w:r>
      <w:r w:rsidRPr="00AD15B3">
        <w:rPr>
          <w:spacing w:val="37"/>
          <w:lang w:eastAsia="en-US"/>
        </w:rPr>
        <w:t xml:space="preserve"> </w:t>
      </w:r>
      <w:r w:rsidRPr="00AD15B3">
        <w:rPr>
          <w:lang w:eastAsia="en-US"/>
        </w:rPr>
        <w:t>resolver</w:t>
      </w:r>
      <w:r w:rsidRPr="00AD15B3">
        <w:rPr>
          <w:spacing w:val="38"/>
          <w:lang w:eastAsia="en-US"/>
        </w:rPr>
        <w:t xml:space="preserve"> </w:t>
      </w:r>
      <w:r w:rsidRPr="00AD15B3">
        <w:rPr>
          <w:lang w:eastAsia="en-US"/>
        </w:rPr>
        <w:t>un</w:t>
      </w:r>
      <w:r w:rsidRPr="00AD15B3">
        <w:rPr>
          <w:spacing w:val="41"/>
          <w:lang w:eastAsia="en-US"/>
        </w:rPr>
        <w:t xml:space="preserve"> </w:t>
      </w:r>
      <w:r w:rsidRPr="00AD15B3">
        <w:rPr>
          <w:lang w:eastAsia="en-US"/>
        </w:rPr>
        <w:t>problema</w:t>
      </w:r>
      <w:r w:rsidRPr="00AD15B3">
        <w:rPr>
          <w:spacing w:val="41"/>
          <w:lang w:eastAsia="en-US"/>
        </w:rPr>
        <w:t xml:space="preserve"> </w:t>
      </w:r>
      <w:r w:rsidRPr="00AD15B3">
        <w:rPr>
          <w:lang w:eastAsia="en-US"/>
        </w:rPr>
        <w:t>usando</w:t>
      </w:r>
      <w:r w:rsidRPr="00AD15B3">
        <w:rPr>
          <w:spacing w:val="39"/>
          <w:lang w:eastAsia="en-US"/>
        </w:rPr>
        <w:t xml:space="preserve"> </w:t>
      </w:r>
      <w:r w:rsidRPr="00AD15B3">
        <w:rPr>
          <w:lang w:eastAsia="en-US"/>
        </w:rPr>
        <w:t>el</w:t>
      </w:r>
      <w:r w:rsidRPr="00AD15B3">
        <w:rPr>
          <w:spacing w:val="42"/>
          <w:lang w:eastAsia="en-US"/>
        </w:rPr>
        <w:t xml:space="preserve"> </w:t>
      </w:r>
      <w:r w:rsidRPr="00AD15B3">
        <w:rPr>
          <w:lang w:eastAsia="en-US"/>
        </w:rPr>
        <w:t>programa.</w:t>
      </w:r>
      <w:r w:rsidRPr="00AD15B3">
        <w:rPr>
          <w:spacing w:val="39"/>
          <w:lang w:eastAsia="en-US"/>
        </w:rPr>
        <w:t xml:space="preserve"> </w:t>
      </w:r>
      <w:r w:rsidRPr="00AD15B3">
        <w:rPr>
          <w:lang w:eastAsia="en-US"/>
        </w:rPr>
        <w:t>Datos</w:t>
      </w:r>
      <w:r w:rsidRPr="00AD15B3">
        <w:rPr>
          <w:spacing w:val="39"/>
          <w:lang w:eastAsia="en-US"/>
        </w:rPr>
        <w:t xml:space="preserve"> </w:t>
      </w:r>
      <w:r w:rsidRPr="00AD15B3">
        <w:rPr>
          <w:lang w:eastAsia="en-US"/>
        </w:rPr>
        <w:t>fundamentales.</w:t>
      </w:r>
      <w:r w:rsidRPr="00AD15B3">
        <w:rPr>
          <w:spacing w:val="39"/>
          <w:lang w:eastAsia="en-US"/>
        </w:rPr>
        <w:t xml:space="preserve"> </w:t>
      </w:r>
      <w:r w:rsidRPr="00AD15B3">
        <w:rPr>
          <w:lang w:eastAsia="en-US"/>
        </w:rPr>
        <w:t>Validación. Interpretación de los resultados. Aplicación. Sistema SLOPE/W. Modelos, Métodos e Hipótesis en</w:t>
      </w:r>
      <w:r w:rsidRPr="00AD15B3">
        <w:rPr>
          <w:spacing w:val="8"/>
          <w:lang w:eastAsia="en-US"/>
        </w:rPr>
        <w:t xml:space="preserve"> </w:t>
      </w:r>
      <w:r w:rsidRPr="00AD15B3">
        <w:rPr>
          <w:lang w:eastAsia="en-US"/>
        </w:rPr>
        <w:t>los que se basa. Ambiente general. Pasos para modelar y resolver un problema usando el programa.</w:t>
      </w:r>
      <w:r w:rsidRPr="00AD15B3">
        <w:rPr>
          <w:spacing w:val="10"/>
          <w:lang w:eastAsia="en-US"/>
        </w:rPr>
        <w:t xml:space="preserve"> </w:t>
      </w:r>
      <w:r w:rsidRPr="00AD15B3">
        <w:rPr>
          <w:lang w:eastAsia="en-US"/>
        </w:rPr>
        <w:t>Datos fundamentales.</w:t>
      </w:r>
      <w:r w:rsidRPr="00AD15B3">
        <w:rPr>
          <w:spacing w:val="-9"/>
          <w:lang w:eastAsia="en-US"/>
        </w:rPr>
        <w:t xml:space="preserve"> </w:t>
      </w:r>
      <w:r w:rsidRPr="00AD15B3">
        <w:rPr>
          <w:lang w:eastAsia="en-US"/>
        </w:rPr>
        <w:t>Validación.</w:t>
      </w:r>
      <w:r w:rsidRPr="00AD15B3">
        <w:rPr>
          <w:spacing w:val="-6"/>
          <w:lang w:eastAsia="en-US"/>
        </w:rPr>
        <w:t xml:space="preserve"> </w:t>
      </w:r>
      <w:r w:rsidRPr="00AD15B3">
        <w:rPr>
          <w:lang w:eastAsia="en-US"/>
        </w:rPr>
        <w:t>Interpretación</w:t>
      </w:r>
      <w:r w:rsidRPr="00AD15B3">
        <w:rPr>
          <w:spacing w:val="-8"/>
          <w:lang w:eastAsia="en-US"/>
        </w:rPr>
        <w:t xml:space="preserve"> </w:t>
      </w:r>
      <w:r w:rsidRPr="00AD15B3">
        <w:rPr>
          <w:lang w:eastAsia="en-US"/>
        </w:rPr>
        <w:t>de</w:t>
      </w:r>
      <w:r w:rsidRPr="00AD15B3">
        <w:rPr>
          <w:spacing w:val="-9"/>
          <w:lang w:eastAsia="en-US"/>
        </w:rPr>
        <w:t xml:space="preserve"> </w:t>
      </w:r>
      <w:r w:rsidRPr="00AD15B3">
        <w:rPr>
          <w:lang w:eastAsia="en-US"/>
        </w:rPr>
        <w:t>los</w:t>
      </w:r>
      <w:r w:rsidRPr="00AD15B3">
        <w:rPr>
          <w:spacing w:val="-8"/>
          <w:lang w:eastAsia="en-US"/>
        </w:rPr>
        <w:t xml:space="preserve"> </w:t>
      </w:r>
      <w:r w:rsidRPr="00AD15B3">
        <w:rPr>
          <w:lang w:eastAsia="en-US"/>
        </w:rPr>
        <w:t>resultados.</w:t>
      </w:r>
      <w:r w:rsidRPr="00AD15B3">
        <w:rPr>
          <w:spacing w:val="-8"/>
          <w:lang w:eastAsia="en-US"/>
        </w:rPr>
        <w:t xml:space="preserve"> </w:t>
      </w:r>
      <w:r w:rsidRPr="00AD15B3">
        <w:rPr>
          <w:lang w:eastAsia="en-US"/>
        </w:rPr>
        <w:t>Aplicación.</w:t>
      </w:r>
      <w:r w:rsidRPr="00AD15B3">
        <w:rPr>
          <w:spacing w:val="-8"/>
          <w:lang w:eastAsia="en-US"/>
        </w:rPr>
        <w:t xml:space="preserve"> </w:t>
      </w:r>
      <w:r w:rsidRPr="00AD15B3">
        <w:rPr>
          <w:lang w:eastAsia="en-US"/>
        </w:rPr>
        <w:t>Sistema</w:t>
      </w:r>
      <w:r w:rsidRPr="00AD15B3">
        <w:rPr>
          <w:spacing w:val="-9"/>
          <w:lang w:eastAsia="en-US"/>
        </w:rPr>
        <w:t xml:space="preserve"> </w:t>
      </w:r>
      <w:r w:rsidRPr="00AD15B3">
        <w:rPr>
          <w:lang w:eastAsia="en-US"/>
        </w:rPr>
        <w:t>PLAXIS</w:t>
      </w:r>
      <w:r w:rsidRPr="00AD15B3">
        <w:rPr>
          <w:spacing w:val="-8"/>
          <w:lang w:eastAsia="en-US"/>
        </w:rPr>
        <w:t xml:space="preserve"> </w:t>
      </w:r>
      <w:r w:rsidRPr="00AD15B3">
        <w:rPr>
          <w:lang w:eastAsia="en-US"/>
        </w:rPr>
        <w:t>3D.</w:t>
      </w:r>
      <w:r w:rsidRPr="00AD15B3">
        <w:rPr>
          <w:spacing w:val="-9"/>
          <w:lang w:eastAsia="en-US"/>
        </w:rPr>
        <w:t xml:space="preserve"> </w:t>
      </w:r>
      <w:r w:rsidRPr="00AD15B3">
        <w:rPr>
          <w:lang w:eastAsia="en-US"/>
        </w:rPr>
        <w:t>Modelos, Métodos e Hipótesis en los que se basa. Ambiente general. Pasos para modelar y resolver un</w:t>
      </w:r>
      <w:r w:rsidRPr="00AD15B3">
        <w:rPr>
          <w:spacing w:val="49"/>
          <w:lang w:eastAsia="en-US"/>
        </w:rPr>
        <w:t xml:space="preserve"> </w:t>
      </w:r>
      <w:r w:rsidRPr="00AD15B3">
        <w:rPr>
          <w:lang w:eastAsia="en-US"/>
        </w:rPr>
        <w:t>problema usando</w:t>
      </w:r>
      <w:r w:rsidRPr="00AD15B3">
        <w:rPr>
          <w:spacing w:val="38"/>
          <w:lang w:eastAsia="en-US"/>
        </w:rPr>
        <w:t xml:space="preserve"> </w:t>
      </w:r>
      <w:r w:rsidRPr="00AD15B3">
        <w:rPr>
          <w:lang w:eastAsia="en-US"/>
        </w:rPr>
        <w:t>el</w:t>
      </w:r>
      <w:r w:rsidRPr="00AD15B3">
        <w:rPr>
          <w:spacing w:val="39"/>
          <w:lang w:eastAsia="en-US"/>
        </w:rPr>
        <w:t xml:space="preserve"> </w:t>
      </w:r>
      <w:r w:rsidRPr="00AD15B3">
        <w:rPr>
          <w:lang w:eastAsia="en-US"/>
        </w:rPr>
        <w:t>programa.</w:t>
      </w:r>
      <w:r w:rsidRPr="00AD15B3">
        <w:rPr>
          <w:spacing w:val="38"/>
          <w:lang w:eastAsia="en-US"/>
        </w:rPr>
        <w:t xml:space="preserve"> </w:t>
      </w:r>
      <w:r w:rsidRPr="00AD15B3">
        <w:rPr>
          <w:lang w:eastAsia="en-US"/>
        </w:rPr>
        <w:t>Datos</w:t>
      </w:r>
      <w:r w:rsidRPr="00AD15B3">
        <w:rPr>
          <w:spacing w:val="39"/>
          <w:lang w:eastAsia="en-US"/>
        </w:rPr>
        <w:t xml:space="preserve"> </w:t>
      </w:r>
      <w:r w:rsidRPr="00AD15B3">
        <w:rPr>
          <w:lang w:eastAsia="en-US"/>
        </w:rPr>
        <w:t>fundamentales.</w:t>
      </w:r>
      <w:r w:rsidRPr="00AD15B3">
        <w:rPr>
          <w:spacing w:val="38"/>
          <w:lang w:eastAsia="en-US"/>
        </w:rPr>
        <w:t xml:space="preserve"> </w:t>
      </w:r>
      <w:r w:rsidRPr="00AD15B3">
        <w:rPr>
          <w:lang w:eastAsia="en-US"/>
        </w:rPr>
        <w:t>Validación.</w:t>
      </w:r>
      <w:r w:rsidRPr="00AD15B3">
        <w:rPr>
          <w:spacing w:val="41"/>
          <w:lang w:eastAsia="en-US"/>
        </w:rPr>
        <w:t xml:space="preserve"> </w:t>
      </w:r>
      <w:r w:rsidRPr="00AD15B3">
        <w:rPr>
          <w:lang w:eastAsia="en-US"/>
        </w:rPr>
        <w:t>Interpretación</w:t>
      </w:r>
      <w:r w:rsidRPr="00AD15B3">
        <w:rPr>
          <w:spacing w:val="39"/>
          <w:lang w:eastAsia="en-US"/>
        </w:rPr>
        <w:t xml:space="preserve"> </w:t>
      </w:r>
      <w:r w:rsidRPr="00AD15B3">
        <w:rPr>
          <w:lang w:eastAsia="en-US"/>
        </w:rPr>
        <w:t>de</w:t>
      </w:r>
      <w:r w:rsidRPr="00AD15B3">
        <w:rPr>
          <w:spacing w:val="37"/>
          <w:lang w:eastAsia="en-US"/>
        </w:rPr>
        <w:t xml:space="preserve"> </w:t>
      </w:r>
      <w:r w:rsidRPr="00AD15B3">
        <w:rPr>
          <w:lang w:eastAsia="en-US"/>
        </w:rPr>
        <w:t>los</w:t>
      </w:r>
      <w:r w:rsidRPr="00AD15B3">
        <w:rPr>
          <w:spacing w:val="39"/>
          <w:lang w:eastAsia="en-US"/>
        </w:rPr>
        <w:t xml:space="preserve"> </w:t>
      </w:r>
      <w:r w:rsidRPr="00AD15B3">
        <w:rPr>
          <w:lang w:eastAsia="en-US"/>
        </w:rPr>
        <w:t>resultados.</w:t>
      </w:r>
      <w:r w:rsidRPr="00AD15B3">
        <w:rPr>
          <w:spacing w:val="38"/>
          <w:lang w:eastAsia="en-US"/>
        </w:rPr>
        <w:t xml:space="preserve"> </w:t>
      </w:r>
      <w:r w:rsidRPr="00AD15B3">
        <w:rPr>
          <w:lang w:eastAsia="en-US"/>
        </w:rPr>
        <w:t>Aplicación. Algoritmización y programación. Algoritmos: representación. Algoritmos de secuencia</w:t>
      </w:r>
      <w:r w:rsidRPr="00AD15B3">
        <w:rPr>
          <w:spacing w:val="23"/>
          <w:lang w:eastAsia="en-US"/>
        </w:rPr>
        <w:t xml:space="preserve"> </w:t>
      </w:r>
      <w:r w:rsidRPr="00AD15B3">
        <w:rPr>
          <w:lang w:eastAsia="en-US"/>
        </w:rPr>
        <w:t>lineal. Algoritmos</w:t>
      </w:r>
      <w:r w:rsidRPr="00AD15B3">
        <w:rPr>
          <w:spacing w:val="43"/>
          <w:lang w:eastAsia="en-US"/>
        </w:rPr>
        <w:t xml:space="preserve"> </w:t>
      </w:r>
      <w:r w:rsidRPr="00AD15B3">
        <w:rPr>
          <w:lang w:eastAsia="en-US"/>
        </w:rPr>
        <w:t>de</w:t>
      </w:r>
      <w:r w:rsidRPr="00AD15B3">
        <w:rPr>
          <w:spacing w:val="44"/>
          <w:lang w:eastAsia="en-US"/>
        </w:rPr>
        <w:t xml:space="preserve"> </w:t>
      </w:r>
      <w:r w:rsidRPr="00AD15B3">
        <w:rPr>
          <w:lang w:eastAsia="en-US"/>
        </w:rPr>
        <w:t>secuencia</w:t>
      </w:r>
      <w:r w:rsidRPr="00AD15B3">
        <w:rPr>
          <w:spacing w:val="42"/>
          <w:lang w:eastAsia="en-US"/>
        </w:rPr>
        <w:t xml:space="preserve"> </w:t>
      </w:r>
      <w:r w:rsidRPr="00AD15B3">
        <w:rPr>
          <w:lang w:eastAsia="en-US"/>
        </w:rPr>
        <w:t>no</w:t>
      </w:r>
      <w:r w:rsidRPr="00AD15B3">
        <w:rPr>
          <w:spacing w:val="43"/>
          <w:lang w:eastAsia="en-US"/>
        </w:rPr>
        <w:t xml:space="preserve"> </w:t>
      </w:r>
      <w:r w:rsidRPr="00AD15B3">
        <w:rPr>
          <w:lang w:eastAsia="en-US"/>
        </w:rPr>
        <w:t>lineal.</w:t>
      </w:r>
      <w:r w:rsidRPr="00AD15B3">
        <w:rPr>
          <w:spacing w:val="46"/>
          <w:lang w:eastAsia="en-US"/>
        </w:rPr>
        <w:t xml:space="preserve"> </w:t>
      </w:r>
      <w:r w:rsidRPr="00AD15B3">
        <w:rPr>
          <w:lang w:eastAsia="en-US"/>
        </w:rPr>
        <w:t>Procesos</w:t>
      </w:r>
      <w:r w:rsidRPr="00AD15B3">
        <w:rPr>
          <w:spacing w:val="50"/>
          <w:lang w:eastAsia="en-US"/>
        </w:rPr>
        <w:t xml:space="preserve"> </w:t>
      </w:r>
      <w:r w:rsidRPr="00AD15B3">
        <w:rPr>
          <w:lang w:eastAsia="en-US"/>
        </w:rPr>
        <w:t>repetitivos:</w:t>
      </w:r>
      <w:r w:rsidRPr="00AD15B3">
        <w:rPr>
          <w:spacing w:val="43"/>
          <w:lang w:eastAsia="en-US"/>
        </w:rPr>
        <w:t xml:space="preserve"> </w:t>
      </w:r>
      <w:r w:rsidRPr="00AD15B3">
        <w:rPr>
          <w:lang w:eastAsia="en-US"/>
        </w:rPr>
        <w:t>suma,</w:t>
      </w:r>
      <w:r w:rsidRPr="00AD15B3">
        <w:rPr>
          <w:spacing w:val="43"/>
          <w:lang w:eastAsia="en-US"/>
        </w:rPr>
        <w:t xml:space="preserve"> </w:t>
      </w:r>
      <w:r w:rsidRPr="00AD15B3">
        <w:rPr>
          <w:lang w:eastAsia="en-US"/>
        </w:rPr>
        <w:t>conteo,</w:t>
      </w:r>
      <w:r w:rsidRPr="00AD15B3">
        <w:rPr>
          <w:spacing w:val="45"/>
          <w:lang w:eastAsia="en-US"/>
        </w:rPr>
        <w:t xml:space="preserve"> </w:t>
      </w:r>
      <w:r w:rsidRPr="00AD15B3">
        <w:rPr>
          <w:lang w:eastAsia="en-US"/>
        </w:rPr>
        <w:t>producto,</w:t>
      </w:r>
      <w:r w:rsidRPr="00AD15B3">
        <w:rPr>
          <w:spacing w:val="43"/>
          <w:lang w:eastAsia="en-US"/>
        </w:rPr>
        <w:t xml:space="preserve"> </w:t>
      </w:r>
      <w:r w:rsidRPr="00AD15B3">
        <w:rPr>
          <w:lang w:eastAsia="en-US"/>
        </w:rPr>
        <w:t>factorial.</w:t>
      </w:r>
      <w:r w:rsidRPr="00AD15B3">
        <w:rPr>
          <w:spacing w:val="46"/>
          <w:lang w:eastAsia="en-US"/>
        </w:rPr>
        <w:t xml:space="preserve"> </w:t>
      </w:r>
      <w:r w:rsidRPr="00AD15B3">
        <w:rPr>
          <w:lang w:eastAsia="en-US"/>
        </w:rPr>
        <w:t>Valores extremos. Múltiplos. Aplicaciones arreglos: suma, producto, valores extremos, ensamblaje de</w:t>
      </w:r>
      <w:r w:rsidRPr="00AD15B3">
        <w:rPr>
          <w:spacing w:val="15"/>
          <w:lang w:eastAsia="en-US"/>
        </w:rPr>
        <w:t xml:space="preserve"> </w:t>
      </w:r>
      <w:r w:rsidRPr="00AD15B3">
        <w:rPr>
          <w:lang w:eastAsia="en-US"/>
        </w:rPr>
        <w:t>arreglos, ordenamiento de listas. Aplicaciones: solución de sistemas de ecuaciones lineales. Problemas de</w:t>
      </w:r>
      <w:r w:rsidRPr="00AD15B3">
        <w:rPr>
          <w:spacing w:val="-40"/>
          <w:lang w:eastAsia="en-US"/>
        </w:rPr>
        <w:t xml:space="preserve"> </w:t>
      </w:r>
      <w:r w:rsidRPr="00AD15B3">
        <w:rPr>
          <w:lang w:eastAsia="en-US"/>
        </w:rPr>
        <w:t>valores propios. Solución de ecuaciones no lineales. Aplicaciones de todos estos conceptos a los problemas de ingeniería</w:t>
      </w:r>
      <w:r w:rsidRPr="00AD15B3">
        <w:rPr>
          <w:spacing w:val="18"/>
          <w:lang w:eastAsia="en-US"/>
        </w:rPr>
        <w:t xml:space="preserve"> </w:t>
      </w:r>
      <w:r w:rsidRPr="00AD15B3">
        <w:rPr>
          <w:lang w:eastAsia="en-US"/>
        </w:rPr>
        <w:t>de</w:t>
      </w:r>
      <w:r w:rsidRPr="00AD15B3">
        <w:rPr>
          <w:spacing w:val="18"/>
          <w:lang w:eastAsia="en-US"/>
        </w:rPr>
        <w:t xml:space="preserve"> </w:t>
      </w:r>
      <w:r w:rsidRPr="00AD15B3">
        <w:rPr>
          <w:lang w:eastAsia="en-US"/>
        </w:rPr>
        <w:t>vías</w:t>
      </w:r>
      <w:r w:rsidRPr="00AD15B3">
        <w:rPr>
          <w:spacing w:val="19"/>
          <w:lang w:eastAsia="en-US"/>
        </w:rPr>
        <w:t xml:space="preserve"> </w:t>
      </w:r>
      <w:r w:rsidRPr="00AD15B3">
        <w:rPr>
          <w:lang w:eastAsia="en-US"/>
        </w:rPr>
        <w:t>terrestres</w:t>
      </w:r>
      <w:r w:rsidRPr="00AD15B3">
        <w:rPr>
          <w:spacing w:val="19"/>
          <w:lang w:eastAsia="en-US"/>
        </w:rPr>
        <w:t xml:space="preserve"> </w:t>
      </w:r>
      <w:r w:rsidRPr="00AD15B3">
        <w:rPr>
          <w:lang w:eastAsia="en-US"/>
        </w:rPr>
        <w:t>afines.</w:t>
      </w:r>
      <w:r w:rsidRPr="00AD15B3">
        <w:rPr>
          <w:spacing w:val="19"/>
          <w:lang w:eastAsia="en-US"/>
        </w:rPr>
        <w:t xml:space="preserve"> </w:t>
      </w:r>
      <w:r w:rsidRPr="00AD15B3">
        <w:rPr>
          <w:lang w:eastAsia="en-US"/>
        </w:rPr>
        <w:t>Sistemas</w:t>
      </w:r>
      <w:r w:rsidRPr="00AD15B3">
        <w:rPr>
          <w:spacing w:val="19"/>
          <w:lang w:eastAsia="en-US"/>
        </w:rPr>
        <w:t xml:space="preserve"> </w:t>
      </w:r>
      <w:r w:rsidRPr="00AD15B3">
        <w:rPr>
          <w:lang w:eastAsia="en-US"/>
        </w:rPr>
        <w:t>computacionales</w:t>
      </w:r>
      <w:r w:rsidRPr="00AD15B3">
        <w:rPr>
          <w:spacing w:val="19"/>
          <w:lang w:eastAsia="en-US"/>
        </w:rPr>
        <w:t xml:space="preserve"> </w:t>
      </w:r>
      <w:r w:rsidRPr="00AD15B3">
        <w:rPr>
          <w:lang w:eastAsia="en-US"/>
        </w:rPr>
        <w:t>profesionales</w:t>
      </w:r>
      <w:r w:rsidRPr="00AD15B3">
        <w:rPr>
          <w:spacing w:val="19"/>
          <w:lang w:eastAsia="en-US"/>
        </w:rPr>
        <w:t xml:space="preserve"> </w:t>
      </w:r>
      <w:r w:rsidRPr="00AD15B3">
        <w:rPr>
          <w:lang w:eastAsia="en-US"/>
        </w:rPr>
        <w:t>para</w:t>
      </w:r>
      <w:r w:rsidRPr="00AD15B3">
        <w:rPr>
          <w:spacing w:val="17"/>
          <w:lang w:eastAsia="en-US"/>
        </w:rPr>
        <w:t xml:space="preserve"> </w:t>
      </w:r>
      <w:r w:rsidRPr="00AD15B3">
        <w:rPr>
          <w:lang w:eastAsia="en-US"/>
        </w:rPr>
        <w:t>el</w:t>
      </w:r>
      <w:r w:rsidRPr="00AD15B3">
        <w:rPr>
          <w:spacing w:val="19"/>
          <w:lang w:eastAsia="en-US"/>
        </w:rPr>
        <w:t xml:space="preserve"> </w:t>
      </w:r>
      <w:r w:rsidRPr="00AD15B3">
        <w:rPr>
          <w:lang w:eastAsia="en-US"/>
        </w:rPr>
        <w:t>cálculo</w:t>
      </w:r>
      <w:r w:rsidRPr="00AD15B3">
        <w:rPr>
          <w:spacing w:val="19"/>
          <w:lang w:eastAsia="en-US"/>
        </w:rPr>
        <w:t xml:space="preserve"> </w:t>
      </w:r>
      <w:r w:rsidRPr="00AD15B3">
        <w:rPr>
          <w:lang w:eastAsia="en-US"/>
        </w:rPr>
        <w:t>ingeniero: MatLab,</w:t>
      </w:r>
      <w:r w:rsidRPr="00AD15B3">
        <w:rPr>
          <w:spacing w:val="40"/>
          <w:lang w:eastAsia="en-US"/>
        </w:rPr>
        <w:t xml:space="preserve"> </w:t>
      </w:r>
      <w:r w:rsidRPr="00AD15B3">
        <w:rPr>
          <w:lang w:eastAsia="en-US"/>
        </w:rPr>
        <w:t>Mathcad,</w:t>
      </w:r>
      <w:r w:rsidRPr="00AD15B3">
        <w:rPr>
          <w:spacing w:val="40"/>
          <w:lang w:eastAsia="en-US"/>
        </w:rPr>
        <w:t xml:space="preserve"> </w:t>
      </w:r>
      <w:r w:rsidRPr="00AD15B3">
        <w:rPr>
          <w:lang w:eastAsia="en-US"/>
        </w:rPr>
        <w:t>Mathematica.</w:t>
      </w:r>
      <w:r w:rsidRPr="00AD15B3">
        <w:rPr>
          <w:spacing w:val="40"/>
          <w:lang w:eastAsia="en-US"/>
        </w:rPr>
        <w:t xml:space="preserve"> </w:t>
      </w:r>
      <w:r w:rsidRPr="00AD15B3">
        <w:rPr>
          <w:lang w:eastAsia="en-US"/>
        </w:rPr>
        <w:t>Análisis</w:t>
      </w:r>
      <w:r w:rsidRPr="00AD15B3">
        <w:rPr>
          <w:spacing w:val="41"/>
          <w:lang w:eastAsia="en-US"/>
        </w:rPr>
        <w:t xml:space="preserve"> </w:t>
      </w:r>
      <w:r w:rsidRPr="00AD15B3">
        <w:rPr>
          <w:lang w:eastAsia="en-US"/>
        </w:rPr>
        <w:t>comparativo.</w:t>
      </w:r>
      <w:r w:rsidRPr="00AD15B3">
        <w:rPr>
          <w:spacing w:val="40"/>
          <w:lang w:eastAsia="en-US"/>
        </w:rPr>
        <w:t xml:space="preserve"> </w:t>
      </w:r>
      <w:r w:rsidRPr="00AD15B3">
        <w:rPr>
          <w:lang w:eastAsia="en-US"/>
        </w:rPr>
        <w:t>Requerimientos</w:t>
      </w:r>
      <w:r w:rsidRPr="00AD15B3">
        <w:rPr>
          <w:spacing w:val="41"/>
          <w:lang w:eastAsia="en-US"/>
        </w:rPr>
        <w:t xml:space="preserve"> </w:t>
      </w:r>
      <w:r w:rsidRPr="00AD15B3">
        <w:rPr>
          <w:lang w:eastAsia="en-US"/>
        </w:rPr>
        <w:t>de</w:t>
      </w:r>
      <w:r w:rsidRPr="00AD15B3">
        <w:rPr>
          <w:spacing w:val="40"/>
          <w:lang w:eastAsia="en-US"/>
        </w:rPr>
        <w:t xml:space="preserve"> </w:t>
      </w:r>
      <w:r w:rsidRPr="00AD15B3">
        <w:rPr>
          <w:lang w:eastAsia="en-US"/>
        </w:rPr>
        <w:t>software</w:t>
      </w:r>
      <w:r w:rsidRPr="00AD15B3">
        <w:rPr>
          <w:spacing w:val="44"/>
          <w:lang w:eastAsia="en-US"/>
        </w:rPr>
        <w:t xml:space="preserve"> </w:t>
      </w:r>
      <w:r w:rsidRPr="00AD15B3">
        <w:rPr>
          <w:lang w:eastAsia="en-US"/>
        </w:rPr>
        <w:t>y</w:t>
      </w:r>
      <w:r w:rsidRPr="00AD15B3">
        <w:rPr>
          <w:spacing w:val="36"/>
          <w:lang w:eastAsia="en-US"/>
        </w:rPr>
        <w:t xml:space="preserve"> </w:t>
      </w:r>
      <w:r w:rsidRPr="00AD15B3">
        <w:rPr>
          <w:lang w:eastAsia="en-US"/>
        </w:rPr>
        <w:t>de</w:t>
      </w:r>
      <w:r w:rsidRPr="00AD15B3">
        <w:rPr>
          <w:spacing w:val="40"/>
          <w:lang w:eastAsia="en-US"/>
        </w:rPr>
        <w:t xml:space="preserve"> </w:t>
      </w:r>
      <w:r w:rsidRPr="00AD15B3">
        <w:rPr>
          <w:lang w:eastAsia="en-US"/>
        </w:rPr>
        <w:t>hardware.</w:t>
      </w:r>
    </w:p>
    <w:p w:rsidR="00AD15B3" w:rsidRPr="00AD15B3" w:rsidRDefault="00AD15B3" w:rsidP="00AD15B3">
      <w:pPr>
        <w:widowControl w:val="0"/>
        <w:jc w:val="both"/>
        <w:rPr>
          <w:rFonts w:eastAsiaTheme="minorHAnsi"/>
          <w:sz w:val="22"/>
          <w:szCs w:val="22"/>
          <w:lang w:eastAsia="en-US"/>
        </w:rPr>
        <w:sectPr w:rsidR="00AD15B3" w:rsidRPr="00AD15B3">
          <w:pgSz w:w="12250" w:h="15850"/>
          <w:pgMar w:top="900" w:right="1020" w:bottom="960" w:left="1020" w:header="718" w:footer="768" w:gutter="0"/>
          <w:cols w:space="720"/>
        </w:sectPr>
      </w:pPr>
    </w:p>
    <w:p w:rsidR="00AD15B3" w:rsidRPr="00AD15B3" w:rsidRDefault="00AD15B3" w:rsidP="00AD15B3">
      <w:pPr>
        <w:widowControl w:val="0"/>
        <w:spacing w:before="2"/>
        <w:rPr>
          <w:sz w:val="12"/>
          <w:szCs w:val="12"/>
          <w:lang w:eastAsia="en-US"/>
        </w:rPr>
      </w:pPr>
    </w:p>
    <w:p w:rsidR="00AD15B3" w:rsidRPr="00AD15B3" w:rsidRDefault="00AD15B3" w:rsidP="00AD15B3">
      <w:pPr>
        <w:widowControl w:val="0"/>
        <w:spacing w:before="69"/>
        <w:ind w:right="112"/>
        <w:jc w:val="both"/>
        <w:rPr>
          <w:lang w:eastAsia="en-US"/>
        </w:rPr>
      </w:pPr>
      <w:r w:rsidRPr="00AD15B3">
        <w:rPr>
          <w:lang w:eastAsia="en-US"/>
        </w:rPr>
        <w:t>Instalación. Entorno de Trabajo. Trabajo con archivos mcd propios y plantillas (Quicksheets). Texto</w:t>
      </w:r>
      <w:r w:rsidRPr="00AD15B3">
        <w:rPr>
          <w:spacing w:val="27"/>
          <w:lang w:eastAsia="en-US"/>
        </w:rPr>
        <w:t xml:space="preserve"> </w:t>
      </w:r>
      <w:r w:rsidRPr="00AD15B3">
        <w:rPr>
          <w:lang w:eastAsia="en-US"/>
        </w:rPr>
        <w:t>y fórmulas. Compatibilidad con Windows. Impresión. Más símbolos matemáticos. Programación</w:t>
      </w:r>
      <w:r w:rsidRPr="00AD15B3">
        <w:rPr>
          <w:spacing w:val="45"/>
          <w:lang w:eastAsia="en-US"/>
        </w:rPr>
        <w:t xml:space="preserve"> </w:t>
      </w:r>
      <w:r w:rsidRPr="00AD15B3">
        <w:rPr>
          <w:lang w:eastAsia="en-US"/>
        </w:rPr>
        <w:t>en Mathcad: Sentencias Condicionales: If. Aplicaciones. Procesos Repetitivos. Condición al Principio y</w:t>
      </w:r>
      <w:r w:rsidRPr="00AD15B3">
        <w:rPr>
          <w:spacing w:val="32"/>
          <w:lang w:eastAsia="en-US"/>
        </w:rPr>
        <w:t xml:space="preserve"> </w:t>
      </w:r>
      <w:r w:rsidRPr="00AD15B3">
        <w:rPr>
          <w:lang w:eastAsia="en-US"/>
        </w:rPr>
        <w:t>al final.</w:t>
      </w:r>
      <w:r w:rsidRPr="00AD15B3">
        <w:rPr>
          <w:spacing w:val="-13"/>
          <w:lang w:eastAsia="en-US"/>
        </w:rPr>
        <w:t xml:space="preserve"> </w:t>
      </w:r>
      <w:r w:rsidRPr="00AD15B3">
        <w:rPr>
          <w:lang w:eastAsia="en-US"/>
        </w:rPr>
        <w:t>Ciclos</w:t>
      </w:r>
      <w:r w:rsidRPr="00AD15B3">
        <w:rPr>
          <w:spacing w:val="-13"/>
          <w:lang w:eastAsia="en-US"/>
        </w:rPr>
        <w:t xml:space="preserve"> </w:t>
      </w:r>
      <w:r w:rsidRPr="00AD15B3">
        <w:rPr>
          <w:lang w:eastAsia="en-US"/>
        </w:rPr>
        <w:t>con</w:t>
      </w:r>
      <w:r w:rsidRPr="00AD15B3">
        <w:rPr>
          <w:spacing w:val="-13"/>
          <w:lang w:eastAsia="en-US"/>
        </w:rPr>
        <w:t xml:space="preserve"> </w:t>
      </w:r>
      <w:r w:rsidRPr="00AD15B3">
        <w:rPr>
          <w:lang w:eastAsia="en-US"/>
        </w:rPr>
        <w:t>Conteo.</w:t>
      </w:r>
      <w:r w:rsidRPr="00AD15B3">
        <w:rPr>
          <w:spacing w:val="-16"/>
          <w:lang w:eastAsia="en-US"/>
        </w:rPr>
        <w:t xml:space="preserve"> </w:t>
      </w:r>
      <w:r w:rsidRPr="00AD15B3">
        <w:rPr>
          <w:lang w:eastAsia="en-US"/>
        </w:rPr>
        <w:t>Aplicaciones.</w:t>
      </w:r>
      <w:r w:rsidRPr="00AD15B3">
        <w:rPr>
          <w:spacing w:val="-14"/>
          <w:lang w:eastAsia="en-US"/>
        </w:rPr>
        <w:t xml:space="preserve"> </w:t>
      </w:r>
      <w:r w:rsidRPr="00AD15B3">
        <w:rPr>
          <w:lang w:eastAsia="en-US"/>
        </w:rPr>
        <w:t>Recursividad</w:t>
      </w:r>
      <w:r w:rsidRPr="00AD15B3">
        <w:rPr>
          <w:spacing w:val="-12"/>
          <w:lang w:eastAsia="en-US"/>
        </w:rPr>
        <w:t xml:space="preserve"> </w:t>
      </w:r>
      <w:r w:rsidRPr="00AD15B3">
        <w:rPr>
          <w:lang w:eastAsia="en-US"/>
        </w:rPr>
        <w:t>y</w:t>
      </w:r>
      <w:r w:rsidRPr="00AD15B3">
        <w:rPr>
          <w:spacing w:val="-18"/>
          <w:lang w:eastAsia="en-US"/>
        </w:rPr>
        <w:t xml:space="preserve"> </w:t>
      </w:r>
      <w:r w:rsidRPr="00AD15B3">
        <w:rPr>
          <w:lang w:eastAsia="en-US"/>
        </w:rPr>
        <w:t>Aritmética</w:t>
      </w:r>
      <w:r w:rsidRPr="00AD15B3">
        <w:rPr>
          <w:spacing w:val="-14"/>
          <w:lang w:eastAsia="en-US"/>
        </w:rPr>
        <w:t xml:space="preserve"> </w:t>
      </w:r>
      <w:r w:rsidRPr="00AD15B3">
        <w:rPr>
          <w:lang w:eastAsia="en-US"/>
        </w:rPr>
        <w:t>Simbólica.</w:t>
      </w:r>
      <w:r w:rsidRPr="00AD15B3">
        <w:rPr>
          <w:spacing w:val="-13"/>
          <w:lang w:eastAsia="en-US"/>
        </w:rPr>
        <w:t xml:space="preserve"> </w:t>
      </w:r>
      <w:r w:rsidRPr="00AD15B3">
        <w:rPr>
          <w:lang w:eastAsia="en-US"/>
        </w:rPr>
        <w:t>Ampliación</w:t>
      </w:r>
      <w:r w:rsidRPr="00AD15B3">
        <w:rPr>
          <w:spacing w:val="-13"/>
          <w:lang w:eastAsia="en-US"/>
        </w:rPr>
        <w:t xml:space="preserve"> </w:t>
      </w:r>
      <w:r w:rsidRPr="00AD15B3">
        <w:rPr>
          <w:lang w:eastAsia="en-US"/>
        </w:rPr>
        <w:t>sobre</w:t>
      </w:r>
      <w:r w:rsidRPr="00AD15B3">
        <w:rPr>
          <w:spacing w:val="-15"/>
          <w:lang w:eastAsia="en-US"/>
        </w:rPr>
        <w:t xml:space="preserve"> </w:t>
      </w:r>
      <w:r w:rsidRPr="00AD15B3">
        <w:rPr>
          <w:lang w:eastAsia="en-US"/>
        </w:rPr>
        <w:t>Gráficos y</w:t>
      </w:r>
      <w:r w:rsidRPr="00AD15B3">
        <w:rPr>
          <w:spacing w:val="-18"/>
          <w:lang w:eastAsia="en-US"/>
        </w:rPr>
        <w:t xml:space="preserve"> </w:t>
      </w:r>
      <w:r w:rsidRPr="00AD15B3">
        <w:rPr>
          <w:lang w:eastAsia="en-US"/>
        </w:rPr>
        <w:t>Funciones.</w:t>
      </w:r>
      <w:r w:rsidRPr="00AD15B3">
        <w:rPr>
          <w:spacing w:val="30"/>
          <w:lang w:eastAsia="en-US"/>
        </w:rPr>
        <w:t xml:space="preserve"> </w:t>
      </w:r>
      <w:r w:rsidRPr="00AD15B3">
        <w:rPr>
          <w:lang w:eastAsia="en-US"/>
        </w:rPr>
        <w:t>Aplicaciones.</w:t>
      </w:r>
      <w:r w:rsidRPr="00AD15B3">
        <w:rPr>
          <w:spacing w:val="-16"/>
          <w:lang w:eastAsia="en-US"/>
        </w:rPr>
        <w:t xml:space="preserve"> </w:t>
      </w:r>
      <w:r w:rsidRPr="00AD15B3">
        <w:rPr>
          <w:lang w:eastAsia="en-US"/>
        </w:rPr>
        <w:t>Ampliación</w:t>
      </w:r>
      <w:r w:rsidRPr="00AD15B3">
        <w:rPr>
          <w:spacing w:val="-15"/>
          <w:lang w:eastAsia="en-US"/>
        </w:rPr>
        <w:t xml:space="preserve"> </w:t>
      </w:r>
      <w:r w:rsidRPr="00AD15B3">
        <w:rPr>
          <w:lang w:eastAsia="en-US"/>
        </w:rPr>
        <w:t>sobre</w:t>
      </w:r>
      <w:r w:rsidRPr="00AD15B3">
        <w:rPr>
          <w:spacing w:val="-17"/>
          <w:lang w:eastAsia="en-US"/>
        </w:rPr>
        <w:t xml:space="preserve"> </w:t>
      </w:r>
      <w:r w:rsidRPr="00AD15B3">
        <w:rPr>
          <w:lang w:eastAsia="en-US"/>
        </w:rPr>
        <w:t>sentencias</w:t>
      </w:r>
      <w:r w:rsidRPr="00AD15B3">
        <w:rPr>
          <w:spacing w:val="-14"/>
          <w:lang w:eastAsia="en-US"/>
        </w:rPr>
        <w:t xml:space="preserve"> </w:t>
      </w:r>
      <w:r w:rsidRPr="00AD15B3">
        <w:rPr>
          <w:lang w:eastAsia="en-US"/>
        </w:rPr>
        <w:t>condicionales.</w:t>
      </w:r>
      <w:r w:rsidRPr="00AD15B3">
        <w:rPr>
          <w:spacing w:val="-13"/>
          <w:lang w:eastAsia="en-US"/>
        </w:rPr>
        <w:t xml:space="preserve"> </w:t>
      </w:r>
      <w:r w:rsidRPr="00AD15B3">
        <w:rPr>
          <w:lang w:eastAsia="en-US"/>
        </w:rPr>
        <w:t>Uso</w:t>
      </w:r>
      <w:r w:rsidRPr="00AD15B3">
        <w:rPr>
          <w:spacing w:val="-16"/>
          <w:lang w:eastAsia="en-US"/>
        </w:rPr>
        <w:t xml:space="preserve"> </w:t>
      </w:r>
      <w:r w:rsidRPr="00AD15B3">
        <w:rPr>
          <w:lang w:eastAsia="en-US"/>
        </w:rPr>
        <w:t>de</w:t>
      </w:r>
      <w:r w:rsidRPr="00AD15B3">
        <w:rPr>
          <w:spacing w:val="-17"/>
          <w:lang w:eastAsia="en-US"/>
        </w:rPr>
        <w:t xml:space="preserve"> </w:t>
      </w:r>
      <w:r w:rsidRPr="00AD15B3">
        <w:rPr>
          <w:lang w:eastAsia="en-US"/>
        </w:rPr>
        <w:t>Controles.</w:t>
      </w:r>
      <w:r w:rsidRPr="00AD15B3">
        <w:rPr>
          <w:spacing w:val="32"/>
          <w:lang w:eastAsia="en-US"/>
        </w:rPr>
        <w:t xml:space="preserve"> </w:t>
      </w:r>
      <w:r w:rsidRPr="00AD15B3">
        <w:rPr>
          <w:lang w:eastAsia="en-US"/>
        </w:rPr>
        <w:t>Aplicaciones. Banco de problemas ingenieriles relacionados con las vías terrestres en los que se aplican los</w:t>
      </w:r>
      <w:r w:rsidRPr="00AD15B3">
        <w:rPr>
          <w:spacing w:val="15"/>
          <w:lang w:eastAsia="en-US"/>
        </w:rPr>
        <w:t xml:space="preserve"> </w:t>
      </w:r>
      <w:r w:rsidRPr="00AD15B3">
        <w:rPr>
          <w:lang w:eastAsia="en-US"/>
        </w:rPr>
        <w:t>conceptos de programación. Programas: ACAD LAND, CIVIL 3 D, MS</w:t>
      </w:r>
      <w:r w:rsidRPr="00AD15B3">
        <w:rPr>
          <w:spacing w:val="-13"/>
          <w:lang w:eastAsia="en-US"/>
        </w:rPr>
        <w:t xml:space="preserve"> </w:t>
      </w:r>
      <w:r w:rsidRPr="00AD15B3">
        <w:rPr>
          <w:lang w:eastAsia="en-US"/>
        </w:rPr>
        <w:t>PROJECT</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Topografía</w:t>
      </w:r>
      <w:r w:rsidRPr="00AD15B3">
        <w:rPr>
          <w:spacing w:val="-7"/>
          <w:lang w:eastAsia="en-US"/>
        </w:rPr>
        <w:t xml:space="preserve"> </w:t>
      </w:r>
      <w:r w:rsidRPr="00AD15B3">
        <w:rPr>
          <w:lang w:eastAsia="en-US"/>
        </w:rPr>
        <w:t>aplicada</w:t>
      </w:r>
    </w:p>
    <w:p w:rsidR="00AD15B3" w:rsidRPr="00AD15B3" w:rsidRDefault="00AD15B3" w:rsidP="00AD15B3">
      <w:pPr>
        <w:widowControl w:val="0"/>
        <w:spacing w:before="17"/>
        <w:ind w:right="4868"/>
        <w:rPr>
          <w:lang w:eastAsia="en-US"/>
        </w:rPr>
      </w:pPr>
      <w:r w:rsidRPr="00AD15B3">
        <w:rPr>
          <w:u w:val="single" w:color="000000"/>
          <w:lang w:eastAsia="en-US"/>
        </w:rPr>
        <w:t>Profesora</w:t>
      </w:r>
      <w:r w:rsidRPr="00AD15B3">
        <w:rPr>
          <w:lang w:eastAsia="en-US"/>
        </w:rPr>
        <w:t>: Dra. C. Ing. Oleida María Simón</w:t>
      </w:r>
      <w:r w:rsidRPr="00AD15B3">
        <w:rPr>
          <w:spacing w:val="-11"/>
          <w:lang w:eastAsia="en-US"/>
        </w:rPr>
        <w:t xml:space="preserve"> </w:t>
      </w:r>
      <w:r w:rsidRPr="00AD15B3">
        <w:rPr>
          <w:lang w:eastAsia="en-US"/>
        </w:rPr>
        <w:t xml:space="preserve">Brito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07011302</w:t>
      </w:r>
    </w:p>
    <w:p w:rsidR="00AD15B3" w:rsidRPr="00AD15B3" w:rsidRDefault="00AD15B3" w:rsidP="00AD15B3">
      <w:pPr>
        <w:widowControl w:val="0"/>
        <w:ind w:right="3906"/>
        <w:rPr>
          <w:lang w:eastAsia="en-US"/>
        </w:rPr>
      </w:pPr>
      <w:r w:rsidRPr="00AD15B3">
        <w:rPr>
          <w:u w:val="single" w:color="000000"/>
          <w:lang w:eastAsia="en-US"/>
        </w:rPr>
        <w:t xml:space="preserve">Fecha inicio </w:t>
      </w:r>
      <w:r w:rsidRPr="00AD15B3">
        <w:rPr>
          <w:lang w:eastAsia="en-US"/>
        </w:rPr>
        <w:t>(Lugar): 3/3/2021 (Fac. Construcciones,</w:t>
      </w:r>
      <w:r w:rsidRPr="00AD15B3">
        <w:rPr>
          <w:spacing w:val="-12"/>
          <w:lang w:eastAsia="en-US"/>
        </w:rPr>
        <w:t xml:space="preserve"> </w:t>
      </w:r>
      <w:r w:rsidRPr="00AD15B3">
        <w:rPr>
          <w:lang w:eastAsia="en-US"/>
        </w:rPr>
        <w:t xml:space="preserve">UCLV) </w:t>
      </w:r>
      <w:r w:rsidRPr="00AD15B3">
        <w:rPr>
          <w:u w:val="single" w:color="000000"/>
          <w:lang w:eastAsia="en-US"/>
        </w:rPr>
        <w:t>Fecha de Terminación</w:t>
      </w:r>
      <w:r w:rsidRPr="00AD15B3">
        <w:rPr>
          <w:lang w:eastAsia="en-US"/>
        </w:rPr>
        <w:t>:</w:t>
      </w:r>
      <w:r w:rsidRPr="00AD15B3">
        <w:rPr>
          <w:spacing w:val="-3"/>
          <w:lang w:eastAsia="en-US"/>
        </w:rPr>
        <w:t xml:space="preserve"> </w:t>
      </w:r>
      <w:r w:rsidRPr="00AD15B3">
        <w:rPr>
          <w:lang w:eastAsia="en-US"/>
        </w:rPr>
        <w:t>21/4/2021</w:t>
      </w:r>
    </w:p>
    <w:p w:rsidR="00AD15B3" w:rsidRPr="00AD15B3" w:rsidRDefault="00AD15B3" w:rsidP="00AD15B3">
      <w:pPr>
        <w:widowControl w:val="0"/>
        <w:ind w:right="113"/>
        <w:jc w:val="both"/>
        <w:rPr>
          <w:lang w:eastAsia="en-US"/>
        </w:rPr>
      </w:pPr>
      <w:r w:rsidRPr="00AD15B3">
        <w:rPr>
          <w:u w:val="single" w:color="000000"/>
          <w:lang w:eastAsia="en-US"/>
        </w:rPr>
        <w:t>Contenido</w:t>
      </w:r>
      <w:r w:rsidRPr="00AD15B3">
        <w:rPr>
          <w:lang w:eastAsia="en-US"/>
        </w:rPr>
        <w:t>:</w:t>
      </w:r>
      <w:r w:rsidRPr="00AD15B3">
        <w:rPr>
          <w:spacing w:val="33"/>
          <w:lang w:eastAsia="en-US"/>
        </w:rPr>
        <w:t xml:space="preserve"> </w:t>
      </w:r>
      <w:r w:rsidRPr="00AD15B3">
        <w:rPr>
          <w:lang w:eastAsia="en-US"/>
        </w:rPr>
        <w:t>Interpretación</w:t>
      </w:r>
      <w:r w:rsidRPr="00AD15B3">
        <w:rPr>
          <w:spacing w:val="32"/>
          <w:lang w:eastAsia="en-US"/>
        </w:rPr>
        <w:t xml:space="preserve"> </w:t>
      </w:r>
      <w:r w:rsidRPr="00AD15B3">
        <w:rPr>
          <w:lang w:eastAsia="en-US"/>
        </w:rPr>
        <w:t>del</w:t>
      </w:r>
      <w:r w:rsidRPr="00AD15B3">
        <w:rPr>
          <w:spacing w:val="33"/>
          <w:lang w:eastAsia="en-US"/>
        </w:rPr>
        <w:t xml:space="preserve"> </w:t>
      </w:r>
      <w:r w:rsidRPr="00AD15B3">
        <w:rPr>
          <w:lang w:eastAsia="en-US"/>
        </w:rPr>
        <w:t>material</w:t>
      </w:r>
      <w:r w:rsidRPr="00AD15B3">
        <w:rPr>
          <w:spacing w:val="33"/>
          <w:lang w:eastAsia="en-US"/>
        </w:rPr>
        <w:t xml:space="preserve"> </w:t>
      </w:r>
      <w:r w:rsidRPr="00AD15B3">
        <w:rPr>
          <w:lang w:eastAsia="en-US"/>
        </w:rPr>
        <w:t>topográfico.</w:t>
      </w:r>
      <w:r w:rsidRPr="00AD15B3">
        <w:rPr>
          <w:spacing w:val="35"/>
          <w:lang w:eastAsia="en-US"/>
        </w:rPr>
        <w:t xml:space="preserve"> </w:t>
      </w:r>
      <w:r w:rsidRPr="00AD15B3">
        <w:rPr>
          <w:lang w:eastAsia="en-US"/>
        </w:rPr>
        <w:t>Los</w:t>
      </w:r>
      <w:r w:rsidRPr="00AD15B3">
        <w:rPr>
          <w:spacing w:val="33"/>
          <w:lang w:eastAsia="en-US"/>
        </w:rPr>
        <w:t xml:space="preserve"> </w:t>
      </w:r>
      <w:r w:rsidRPr="00AD15B3">
        <w:rPr>
          <w:lang w:eastAsia="en-US"/>
        </w:rPr>
        <w:t>anteproyectos.</w:t>
      </w:r>
      <w:r w:rsidRPr="00AD15B3">
        <w:rPr>
          <w:spacing w:val="35"/>
          <w:lang w:eastAsia="en-US"/>
        </w:rPr>
        <w:t xml:space="preserve"> </w:t>
      </w:r>
      <w:r w:rsidRPr="00AD15B3">
        <w:rPr>
          <w:lang w:eastAsia="en-US"/>
        </w:rPr>
        <w:t>Estudios</w:t>
      </w:r>
      <w:r w:rsidRPr="00AD15B3">
        <w:rPr>
          <w:spacing w:val="33"/>
          <w:lang w:eastAsia="en-US"/>
        </w:rPr>
        <w:t xml:space="preserve"> </w:t>
      </w:r>
      <w:r w:rsidRPr="00AD15B3">
        <w:rPr>
          <w:lang w:eastAsia="en-US"/>
        </w:rPr>
        <w:t>topográficos</w:t>
      </w:r>
      <w:r w:rsidRPr="00AD15B3">
        <w:rPr>
          <w:spacing w:val="33"/>
          <w:lang w:eastAsia="en-US"/>
        </w:rPr>
        <w:t xml:space="preserve"> </w:t>
      </w:r>
      <w:r w:rsidRPr="00AD15B3">
        <w:rPr>
          <w:lang w:eastAsia="en-US"/>
        </w:rPr>
        <w:t>para</w:t>
      </w:r>
      <w:r w:rsidRPr="00AD15B3">
        <w:rPr>
          <w:spacing w:val="31"/>
          <w:lang w:eastAsia="en-US"/>
        </w:rPr>
        <w:t xml:space="preserve"> </w:t>
      </w:r>
      <w:r w:rsidRPr="00AD15B3">
        <w:rPr>
          <w:lang w:eastAsia="en-US"/>
        </w:rPr>
        <w:t>el proyecto ejecutivo de vías de comunicación terrestres. Proyecto Técnico de un</w:t>
      </w:r>
      <w:r w:rsidRPr="00AD15B3">
        <w:rPr>
          <w:spacing w:val="38"/>
          <w:lang w:eastAsia="en-US"/>
        </w:rPr>
        <w:t xml:space="preserve"> </w:t>
      </w:r>
      <w:r w:rsidRPr="00AD15B3">
        <w:rPr>
          <w:lang w:eastAsia="en-US"/>
        </w:rPr>
        <w:t>levantamiento topográfico. Proyecto Técnico de obras de fábrica</w:t>
      </w:r>
      <w:r w:rsidRPr="00AD15B3">
        <w:rPr>
          <w:spacing w:val="-11"/>
          <w:lang w:eastAsia="en-US"/>
        </w:rPr>
        <w:t xml:space="preserve"> </w:t>
      </w:r>
      <w:r w:rsidRPr="00AD15B3">
        <w:rPr>
          <w:lang w:eastAsia="en-US"/>
        </w:rPr>
        <w:t>menores.</w:t>
      </w:r>
    </w:p>
    <w:p w:rsidR="00AD15B3" w:rsidRPr="00AD15B3" w:rsidRDefault="00AD15B3" w:rsidP="00AD15B3">
      <w:pPr>
        <w:widowControl w:val="0"/>
        <w:ind w:right="110"/>
        <w:jc w:val="both"/>
        <w:rPr>
          <w:lang w:eastAsia="en-US"/>
        </w:rPr>
      </w:pPr>
      <w:r w:rsidRPr="00AD15B3">
        <w:rPr>
          <w:lang w:eastAsia="en-US"/>
        </w:rPr>
        <w:t>Modelos digitales del terreno. Obtención de Cartografía por métodos fotogramétricos.</w:t>
      </w:r>
      <w:r w:rsidRPr="00AD15B3">
        <w:rPr>
          <w:spacing w:val="13"/>
          <w:lang w:eastAsia="en-US"/>
        </w:rPr>
        <w:t xml:space="preserve"> </w:t>
      </w:r>
      <w:r w:rsidRPr="00AD15B3">
        <w:rPr>
          <w:lang w:eastAsia="en-US"/>
        </w:rPr>
        <w:t>Sistemas modernos para la determinación de puntos del terreno. Sistemas de Posicionamiento Global</w:t>
      </w:r>
      <w:r w:rsidRPr="00AD15B3">
        <w:rPr>
          <w:spacing w:val="15"/>
          <w:lang w:eastAsia="en-US"/>
        </w:rPr>
        <w:t xml:space="preserve"> </w:t>
      </w:r>
      <w:r w:rsidRPr="00AD15B3">
        <w:rPr>
          <w:lang w:eastAsia="en-US"/>
        </w:rPr>
        <w:t>(GPS). Estaciones Totales. Producción de mapas. Empleo de programas</w:t>
      </w:r>
      <w:r w:rsidRPr="00AD15B3">
        <w:rPr>
          <w:spacing w:val="-8"/>
          <w:lang w:eastAsia="en-US"/>
        </w:rPr>
        <w:t xml:space="preserve"> </w:t>
      </w:r>
      <w:r w:rsidRPr="00AD15B3">
        <w:rPr>
          <w:lang w:eastAsia="en-US"/>
        </w:rPr>
        <w:t>profesionales.</w:t>
      </w:r>
    </w:p>
    <w:p w:rsidR="00AD15B3" w:rsidRPr="00AD15B3" w:rsidRDefault="00AD15B3" w:rsidP="00AD15B3">
      <w:pPr>
        <w:widowControl w:val="0"/>
        <w:ind w:right="111"/>
        <w:jc w:val="both"/>
        <w:rPr>
          <w:lang w:eastAsia="en-US"/>
        </w:rPr>
      </w:pPr>
      <w:r w:rsidRPr="00AD15B3">
        <w:rPr>
          <w:lang w:eastAsia="en-US"/>
        </w:rPr>
        <w:t>Replanteo.</w:t>
      </w:r>
      <w:r w:rsidRPr="00AD15B3">
        <w:rPr>
          <w:spacing w:val="37"/>
          <w:lang w:eastAsia="en-US"/>
        </w:rPr>
        <w:t xml:space="preserve"> </w:t>
      </w:r>
      <w:r w:rsidRPr="00AD15B3">
        <w:rPr>
          <w:lang w:eastAsia="en-US"/>
        </w:rPr>
        <w:t>Replanteo</w:t>
      </w:r>
      <w:r w:rsidRPr="00AD15B3">
        <w:rPr>
          <w:spacing w:val="37"/>
          <w:lang w:eastAsia="en-US"/>
        </w:rPr>
        <w:t xml:space="preserve"> </w:t>
      </w:r>
      <w:r w:rsidRPr="00AD15B3">
        <w:rPr>
          <w:lang w:eastAsia="en-US"/>
        </w:rPr>
        <w:t>de</w:t>
      </w:r>
      <w:r w:rsidRPr="00AD15B3">
        <w:rPr>
          <w:spacing w:val="38"/>
          <w:lang w:eastAsia="en-US"/>
        </w:rPr>
        <w:t xml:space="preserve"> </w:t>
      </w:r>
      <w:r w:rsidRPr="00AD15B3">
        <w:rPr>
          <w:lang w:eastAsia="en-US"/>
        </w:rPr>
        <w:t>vías</w:t>
      </w:r>
      <w:r w:rsidRPr="00AD15B3">
        <w:rPr>
          <w:spacing w:val="36"/>
          <w:lang w:eastAsia="en-US"/>
        </w:rPr>
        <w:t xml:space="preserve"> </w:t>
      </w:r>
      <w:r w:rsidRPr="00AD15B3">
        <w:rPr>
          <w:lang w:eastAsia="en-US"/>
        </w:rPr>
        <w:t>de</w:t>
      </w:r>
      <w:r w:rsidRPr="00AD15B3">
        <w:rPr>
          <w:spacing w:val="36"/>
          <w:lang w:eastAsia="en-US"/>
        </w:rPr>
        <w:t xml:space="preserve"> </w:t>
      </w:r>
      <w:r w:rsidRPr="00AD15B3">
        <w:rPr>
          <w:lang w:eastAsia="en-US"/>
        </w:rPr>
        <w:t>comunicación</w:t>
      </w:r>
      <w:r w:rsidRPr="00AD15B3">
        <w:rPr>
          <w:spacing w:val="37"/>
          <w:lang w:eastAsia="en-US"/>
        </w:rPr>
        <w:t xml:space="preserve"> </w:t>
      </w:r>
      <w:r w:rsidRPr="00AD15B3">
        <w:rPr>
          <w:lang w:eastAsia="en-US"/>
        </w:rPr>
        <w:t>terrestres.</w:t>
      </w:r>
      <w:r w:rsidRPr="00AD15B3">
        <w:rPr>
          <w:spacing w:val="37"/>
          <w:lang w:eastAsia="en-US"/>
        </w:rPr>
        <w:t xml:space="preserve"> </w:t>
      </w:r>
      <w:r w:rsidRPr="00AD15B3">
        <w:rPr>
          <w:lang w:eastAsia="en-US"/>
        </w:rPr>
        <w:t>Documentación</w:t>
      </w:r>
      <w:r w:rsidRPr="00AD15B3">
        <w:rPr>
          <w:spacing w:val="37"/>
          <w:lang w:eastAsia="en-US"/>
        </w:rPr>
        <w:t xml:space="preserve"> </w:t>
      </w:r>
      <w:r w:rsidRPr="00AD15B3">
        <w:rPr>
          <w:lang w:eastAsia="en-US"/>
        </w:rPr>
        <w:t>para</w:t>
      </w:r>
      <w:r w:rsidRPr="00AD15B3">
        <w:rPr>
          <w:spacing w:val="35"/>
          <w:lang w:eastAsia="en-US"/>
        </w:rPr>
        <w:t xml:space="preserve"> </w:t>
      </w:r>
      <w:r w:rsidRPr="00AD15B3">
        <w:rPr>
          <w:lang w:eastAsia="en-US"/>
        </w:rPr>
        <w:t>el</w:t>
      </w:r>
      <w:r w:rsidRPr="00AD15B3">
        <w:rPr>
          <w:spacing w:val="37"/>
          <w:lang w:eastAsia="en-US"/>
        </w:rPr>
        <w:t xml:space="preserve"> </w:t>
      </w:r>
      <w:r w:rsidRPr="00AD15B3">
        <w:rPr>
          <w:lang w:eastAsia="en-US"/>
        </w:rPr>
        <w:t>replanteo</w:t>
      </w:r>
      <w:r w:rsidRPr="00AD15B3">
        <w:rPr>
          <w:spacing w:val="37"/>
          <w:lang w:eastAsia="en-US"/>
        </w:rPr>
        <w:t xml:space="preserve"> </w:t>
      </w:r>
      <w:r w:rsidRPr="00AD15B3">
        <w:rPr>
          <w:lang w:eastAsia="en-US"/>
        </w:rPr>
        <w:t>de</w:t>
      </w:r>
      <w:r w:rsidRPr="00AD15B3">
        <w:rPr>
          <w:spacing w:val="36"/>
          <w:lang w:eastAsia="en-US"/>
        </w:rPr>
        <w:t xml:space="preserve"> </w:t>
      </w:r>
      <w:r w:rsidRPr="00AD15B3">
        <w:rPr>
          <w:lang w:eastAsia="en-US"/>
        </w:rPr>
        <w:t>vías. Métodos</w:t>
      </w:r>
      <w:r w:rsidRPr="00AD15B3">
        <w:rPr>
          <w:spacing w:val="22"/>
          <w:lang w:eastAsia="en-US"/>
        </w:rPr>
        <w:t xml:space="preserve"> </w:t>
      </w:r>
      <w:r w:rsidRPr="00AD15B3">
        <w:rPr>
          <w:lang w:eastAsia="en-US"/>
        </w:rPr>
        <w:t>de</w:t>
      </w:r>
      <w:r w:rsidRPr="00AD15B3">
        <w:rPr>
          <w:spacing w:val="20"/>
          <w:lang w:eastAsia="en-US"/>
        </w:rPr>
        <w:t xml:space="preserve"> </w:t>
      </w:r>
      <w:r w:rsidRPr="00AD15B3">
        <w:rPr>
          <w:lang w:eastAsia="en-US"/>
        </w:rPr>
        <w:t>replanteo.</w:t>
      </w:r>
      <w:r w:rsidRPr="00AD15B3">
        <w:rPr>
          <w:spacing w:val="21"/>
          <w:lang w:eastAsia="en-US"/>
        </w:rPr>
        <w:t xml:space="preserve"> </w:t>
      </w:r>
      <w:r w:rsidRPr="00AD15B3">
        <w:rPr>
          <w:lang w:eastAsia="en-US"/>
        </w:rPr>
        <w:t>Replanteo</w:t>
      </w:r>
      <w:r w:rsidRPr="00AD15B3">
        <w:rPr>
          <w:spacing w:val="21"/>
          <w:lang w:eastAsia="en-US"/>
        </w:rPr>
        <w:t xml:space="preserve"> </w:t>
      </w:r>
      <w:r w:rsidRPr="00AD15B3">
        <w:rPr>
          <w:lang w:eastAsia="en-US"/>
        </w:rPr>
        <w:t>de</w:t>
      </w:r>
      <w:r w:rsidRPr="00AD15B3">
        <w:rPr>
          <w:spacing w:val="20"/>
          <w:lang w:eastAsia="en-US"/>
        </w:rPr>
        <w:t xml:space="preserve"> </w:t>
      </w:r>
      <w:r w:rsidRPr="00AD15B3">
        <w:rPr>
          <w:lang w:eastAsia="en-US"/>
        </w:rPr>
        <w:t>los</w:t>
      </w:r>
      <w:r w:rsidRPr="00AD15B3">
        <w:rPr>
          <w:spacing w:val="22"/>
          <w:lang w:eastAsia="en-US"/>
        </w:rPr>
        <w:t xml:space="preserve"> </w:t>
      </w:r>
      <w:r w:rsidRPr="00AD15B3">
        <w:rPr>
          <w:lang w:eastAsia="en-US"/>
        </w:rPr>
        <w:t>elementos</w:t>
      </w:r>
      <w:r w:rsidRPr="00AD15B3">
        <w:rPr>
          <w:spacing w:val="22"/>
          <w:lang w:eastAsia="en-US"/>
        </w:rPr>
        <w:t xml:space="preserve"> </w:t>
      </w:r>
      <w:r w:rsidRPr="00AD15B3">
        <w:rPr>
          <w:lang w:eastAsia="en-US"/>
        </w:rPr>
        <w:t>de</w:t>
      </w:r>
      <w:r w:rsidRPr="00AD15B3">
        <w:rPr>
          <w:spacing w:val="20"/>
          <w:lang w:eastAsia="en-US"/>
        </w:rPr>
        <w:t xml:space="preserve"> </w:t>
      </w:r>
      <w:r w:rsidRPr="00AD15B3">
        <w:rPr>
          <w:lang w:eastAsia="en-US"/>
        </w:rPr>
        <w:t>la</w:t>
      </w:r>
      <w:r w:rsidRPr="00AD15B3">
        <w:rPr>
          <w:spacing w:val="21"/>
          <w:lang w:eastAsia="en-US"/>
        </w:rPr>
        <w:t xml:space="preserve"> </w:t>
      </w:r>
      <w:r w:rsidRPr="00AD15B3">
        <w:rPr>
          <w:lang w:eastAsia="en-US"/>
        </w:rPr>
        <w:t>vía.</w:t>
      </w:r>
      <w:r w:rsidRPr="00AD15B3">
        <w:rPr>
          <w:spacing w:val="21"/>
          <w:lang w:eastAsia="en-US"/>
        </w:rPr>
        <w:t xml:space="preserve"> </w:t>
      </w:r>
      <w:r w:rsidRPr="00AD15B3">
        <w:rPr>
          <w:lang w:eastAsia="en-US"/>
        </w:rPr>
        <w:t>Trabajos</w:t>
      </w:r>
      <w:r w:rsidRPr="00AD15B3">
        <w:rPr>
          <w:spacing w:val="22"/>
          <w:lang w:eastAsia="en-US"/>
        </w:rPr>
        <w:t xml:space="preserve"> </w:t>
      </w:r>
      <w:r w:rsidRPr="00AD15B3">
        <w:rPr>
          <w:lang w:eastAsia="en-US"/>
        </w:rPr>
        <w:t>de</w:t>
      </w:r>
      <w:r w:rsidRPr="00AD15B3">
        <w:rPr>
          <w:spacing w:val="18"/>
          <w:lang w:eastAsia="en-US"/>
        </w:rPr>
        <w:t xml:space="preserve"> </w:t>
      </w:r>
      <w:r w:rsidRPr="00AD15B3">
        <w:rPr>
          <w:lang w:eastAsia="en-US"/>
        </w:rPr>
        <w:t>replanteo</w:t>
      </w:r>
      <w:r w:rsidRPr="00AD15B3">
        <w:rPr>
          <w:spacing w:val="26"/>
          <w:lang w:eastAsia="en-US"/>
        </w:rPr>
        <w:t xml:space="preserve"> </w:t>
      </w:r>
      <w:r w:rsidRPr="00AD15B3">
        <w:rPr>
          <w:lang w:eastAsia="en-US"/>
        </w:rPr>
        <w:t>y</w:t>
      </w:r>
      <w:r w:rsidRPr="00AD15B3">
        <w:rPr>
          <w:spacing w:val="16"/>
          <w:lang w:eastAsia="en-US"/>
        </w:rPr>
        <w:t xml:space="preserve"> </w:t>
      </w:r>
      <w:r w:rsidRPr="00AD15B3">
        <w:rPr>
          <w:lang w:eastAsia="en-US"/>
        </w:rPr>
        <w:t>certificación</w:t>
      </w:r>
      <w:r w:rsidRPr="00AD15B3">
        <w:rPr>
          <w:spacing w:val="24"/>
          <w:lang w:eastAsia="en-US"/>
        </w:rPr>
        <w:t xml:space="preserve"> </w:t>
      </w:r>
      <w:r w:rsidRPr="00AD15B3">
        <w:rPr>
          <w:lang w:eastAsia="en-US"/>
        </w:rPr>
        <w:t>de volúmenes ejecutados. Software</w:t>
      </w:r>
      <w:r w:rsidRPr="00AD15B3">
        <w:rPr>
          <w:spacing w:val="-7"/>
          <w:lang w:eastAsia="en-US"/>
        </w:rPr>
        <w:t xml:space="preserve"> </w:t>
      </w:r>
      <w:r w:rsidRPr="00AD15B3">
        <w:rPr>
          <w:lang w:eastAsia="en-US"/>
        </w:rPr>
        <w:t>especializado.</w:t>
      </w:r>
    </w:p>
    <w:p w:rsidR="00AD15B3" w:rsidRPr="00AD15B3" w:rsidRDefault="00AD15B3" w:rsidP="00AD15B3">
      <w:pPr>
        <w:widowControl w:val="0"/>
        <w:ind w:right="112"/>
        <w:jc w:val="both"/>
        <w:rPr>
          <w:lang w:eastAsia="en-US"/>
        </w:rPr>
      </w:pPr>
      <w:r w:rsidRPr="00AD15B3">
        <w:rPr>
          <w:lang w:eastAsia="en-US"/>
        </w:rPr>
        <w:t>Control de la ejecución. Control de ejecución de las vías de comunicación terrestres: control del eje</w:t>
      </w:r>
      <w:r w:rsidRPr="00AD15B3">
        <w:rPr>
          <w:spacing w:val="11"/>
          <w:lang w:eastAsia="en-US"/>
        </w:rPr>
        <w:t xml:space="preserve"> </w:t>
      </w:r>
      <w:r w:rsidRPr="00AD15B3">
        <w:rPr>
          <w:lang w:eastAsia="en-US"/>
        </w:rPr>
        <w:t>de la vía en planta, control de la rasante, control de los fondos de cunetas, control de los taludes, control</w:t>
      </w:r>
      <w:r w:rsidRPr="00AD15B3">
        <w:rPr>
          <w:spacing w:val="-12"/>
          <w:lang w:eastAsia="en-US"/>
        </w:rPr>
        <w:t xml:space="preserve"> </w:t>
      </w:r>
      <w:r w:rsidRPr="00AD15B3">
        <w:rPr>
          <w:lang w:eastAsia="en-US"/>
        </w:rPr>
        <w:t>de las obras de</w:t>
      </w:r>
      <w:r w:rsidRPr="00AD15B3">
        <w:rPr>
          <w:spacing w:val="-4"/>
          <w:lang w:eastAsia="en-US"/>
        </w:rPr>
        <w:t xml:space="preserve"> </w:t>
      </w:r>
      <w:r w:rsidRPr="00AD15B3">
        <w:rPr>
          <w:lang w:eastAsia="en-US"/>
        </w:rPr>
        <w:t>fábricas.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Geotecnia</w:t>
      </w:r>
      <w:r w:rsidRPr="00AD15B3">
        <w:rPr>
          <w:spacing w:val="-3"/>
          <w:lang w:eastAsia="en-US"/>
        </w:rPr>
        <w:t xml:space="preserve"> </w:t>
      </w:r>
      <w:r w:rsidRPr="00AD15B3">
        <w:rPr>
          <w:lang w:eastAsia="en-US"/>
        </w:rPr>
        <w:t>vial</w:t>
      </w:r>
    </w:p>
    <w:p w:rsidR="00AD15B3" w:rsidRPr="00AD15B3" w:rsidRDefault="00AD15B3" w:rsidP="00AD15B3">
      <w:pPr>
        <w:widowControl w:val="0"/>
        <w:spacing w:before="17"/>
        <w:ind w:right="5499"/>
        <w:rPr>
          <w:lang w:eastAsia="en-US"/>
        </w:rPr>
      </w:pPr>
      <w:r w:rsidRPr="00AD15B3">
        <w:rPr>
          <w:u w:val="single" w:color="000000"/>
          <w:lang w:eastAsia="en-US"/>
        </w:rPr>
        <w:t>Profesor:</w:t>
      </w:r>
      <w:r w:rsidRPr="00AD15B3">
        <w:rPr>
          <w:lang w:eastAsia="en-US"/>
        </w:rPr>
        <w:t xml:space="preserve"> Dr. C. Ing. Luis O. Ibáñez</w:t>
      </w:r>
      <w:r w:rsidRPr="00AD15B3">
        <w:rPr>
          <w:spacing w:val="-13"/>
          <w:lang w:eastAsia="en-US"/>
        </w:rPr>
        <w:t xml:space="preserve"> </w:t>
      </w:r>
      <w:r w:rsidRPr="00AD15B3">
        <w:rPr>
          <w:lang w:eastAsia="en-US"/>
        </w:rPr>
        <w:t xml:space="preserve">Mora.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3, Clasificador:</w:t>
      </w:r>
      <w:r w:rsidRPr="00AD15B3">
        <w:rPr>
          <w:spacing w:val="-4"/>
          <w:lang w:eastAsia="en-US"/>
        </w:rPr>
        <w:t xml:space="preserve"> </w:t>
      </w:r>
      <w:r w:rsidRPr="00AD15B3">
        <w:rPr>
          <w:lang w:eastAsia="en-US"/>
        </w:rPr>
        <w:t>07010120</w:t>
      </w:r>
    </w:p>
    <w:p w:rsidR="00AD15B3" w:rsidRPr="00AD15B3" w:rsidRDefault="00AD15B3" w:rsidP="00AD15B3">
      <w:pPr>
        <w:widowControl w:val="0"/>
        <w:ind w:right="3906"/>
        <w:rPr>
          <w:lang w:eastAsia="en-US"/>
        </w:rPr>
      </w:pPr>
      <w:r w:rsidRPr="00AD15B3">
        <w:rPr>
          <w:u w:val="single" w:color="000000"/>
          <w:lang w:eastAsia="en-US"/>
        </w:rPr>
        <w:t>Fecha inicio</w:t>
      </w:r>
      <w:r w:rsidRPr="0043327C">
        <w:rPr>
          <w:lang w:eastAsia="en-US"/>
        </w:rPr>
        <w:t xml:space="preserve"> </w:t>
      </w:r>
      <w:r w:rsidRPr="00AD15B3">
        <w:rPr>
          <w:lang w:eastAsia="en-US"/>
        </w:rPr>
        <w:t>(Lugar): 3/3/2021 (Fac. Construcciones,</w:t>
      </w:r>
      <w:r w:rsidRPr="00AD15B3">
        <w:rPr>
          <w:spacing w:val="-12"/>
          <w:lang w:eastAsia="en-US"/>
        </w:rPr>
        <w:t xml:space="preserve"> </w:t>
      </w:r>
      <w:r w:rsidRPr="00AD15B3">
        <w:rPr>
          <w:lang w:eastAsia="en-US"/>
        </w:rPr>
        <w:t xml:space="preserve">UCLV) </w:t>
      </w:r>
      <w:r w:rsidRPr="00AD15B3">
        <w:rPr>
          <w:u w:val="single" w:color="000000"/>
          <w:lang w:eastAsia="en-US"/>
        </w:rPr>
        <w:t>Fecha de Terminación</w:t>
      </w:r>
      <w:r w:rsidRPr="00AD15B3">
        <w:rPr>
          <w:lang w:eastAsia="en-US"/>
        </w:rPr>
        <w:t>:</w:t>
      </w:r>
      <w:r w:rsidRPr="00AD15B3">
        <w:rPr>
          <w:spacing w:val="-3"/>
          <w:lang w:eastAsia="en-US"/>
        </w:rPr>
        <w:t xml:space="preserve"> </w:t>
      </w:r>
      <w:r w:rsidRPr="00AD15B3">
        <w:rPr>
          <w:lang w:eastAsia="en-US"/>
        </w:rPr>
        <w:t>21/4/2021</w:t>
      </w:r>
    </w:p>
    <w:p w:rsidR="00AD15B3" w:rsidRPr="00AD15B3" w:rsidRDefault="00AD15B3" w:rsidP="00AD15B3">
      <w:pPr>
        <w:widowControl w:val="0"/>
        <w:ind w:right="110"/>
        <w:jc w:val="both"/>
        <w:rPr>
          <w:lang w:eastAsia="en-US"/>
        </w:rPr>
      </w:pPr>
      <w:r w:rsidRPr="00AD15B3">
        <w:rPr>
          <w:u w:val="single" w:color="000000"/>
          <w:lang w:eastAsia="en-US"/>
        </w:rPr>
        <w:t>Contenido</w:t>
      </w:r>
      <w:r w:rsidRPr="00AD15B3">
        <w:rPr>
          <w:lang w:eastAsia="en-US"/>
        </w:rPr>
        <w:t>: Principales problemas geotécnicos en las construcciones viales. Características de</w:t>
      </w:r>
      <w:r w:rsidRPr="00AD15B3">
        <w:rPr>
          <w:spacing w:val="50"/>
          <w:lang w:eastAsia="en-US"/>
        </w:rPr>
        <w:t xml:space="preserve"> </w:t>
      </w:r>
      <w:r w:rsidRPr="00AD15B3">
        <w:rPr>
          <w:lang w:eastAsia="en-US"/>
        </w:rPr>
        <w:t>las explanaciones</w:t>
      </w:r>
      <w:r w:rsidRPr="00AD15B3">
        <w:rPr>
          <w:spacing w:val="15"/>
          <w:lang w:eastAsia="en-US"/>
        </w:rPr>
        <w:t xml:space="preserve"> </w:t>
      </w:r>
      <w:r w:rsidRPr="00AD15B3">
        <w:rPr>
          <w:lang w:eastAsia="en-US"/>
        </w:rPr>
        <w:t>de</w:t>
      </w:r>
      <w:r w:rsidRPr="00AD15B3">
        <w:rPr>
          <w:spacing w:val="14"/>
          <w:lang w:eastAsia="en-US"/>
        </w:rPr>
        <w:t xml:space="preserve"> </w:t>
      </w:r>
      <w:r w:rsidRPr="00AD15B3">
        <w:rPr>
          <w:lang w:eastAsia="en-US"/>
        </w:rPr>
        <w:t>las</w:t>
      </w:r>
      <w:r w:rsidRPr="00AD15B3">
        <w:rPr>
          <w:spacing w:val="15"/>
          <w:lang w:eastAsia="en-US"/>
        </w:rPr>
        <w:t xml:space="preserve"> </w:t>
      </w:r>
      <w:r w:rsidRPr="00AD15B3">
        <w:rPr>
          <w:lang w:eastAsia="en-US"/>
        </w:rPr>
        <w:t>obras</w:t>
      </w:r>
      <w:r w:rsidRPr="00AD15B3">
        <w:rPr>
          <w:spacing w:val="15"/>
          <w:lang w:eastAsia="en-US"/>
        </w:rPr>
        <w:t xml:space="preserve"> </w:t>
      </w:r>
      <w:r w:rsidRPr="00AD15B3">
        <w:rPr>
          <w:lang w:eastAsia="en-US"/>
        </w:rPr>
        <w:t>viales.</w:t>
      </w:r>
      <w:r w:rsidRPr="00AD15B3">
        <w:rPr>
          <w:spacing w:val="15"/>
          <w:lang w:eastAsia="en-US"/>
        </w:rPr>
        <w:t xml:space="preserve"> </w:t>
      </w:r>
      <w:r w:rsidRPr="00AD15B3">
        <w:rPr>
          <w:lang w:eastAsia="en-US"/>
        </w:rPr>
        <w:t>Exigencias</w:t>
      </w:r>
      <w:r w:rsidRPr="00AD15B3">
        <w:rPr>
          <w:spacing w:val="15"/>
          <w:lang w:eastAsia="en-US"/>
        </w:rPr>
        <w:t xml:space="preserve"> </w:t>
      </w:r>
      <w:r w:rsidRPr="00AD15B3">
        <w:rPr>
          <w:lang w:eastAsia="en-US"/>
        </w:rPr>
        <w:t>de</w:t>
      </w:r>
      <w:r w:rsidRPr="00AD15B3">
        <w:rPr>
          <w:spacing w:val="17"/>
          <w:lang w:eastAsia="en-US"/>
        </w:rPr>
        <w:t xml:space="preserve"> </w:t>
      </w:r>
      <w:r w:rsidRPr="00AD15B3">
        <w:rPr>
          <w:lang w:eastAsia="en-US"/>
        </w:rPr>
        <w:t>los</w:t>
      </w:r>
      <w:r w:rsidRPr="00AD15B3">
        <w:rPr>
          <w:spacing w:val="16"/>
          <w:lang w:eastAsia="en-US"/>
        </w:rPr>
        <w:t xml:space="preserve"> </w:t>
      </w:r>
      <w:r w:rsidRPr="00AD15B3">
        <w:rPr>
          <w:lang w:eastAsia="en-US"/>
        </w:rPr>
        <w:t>suelos</w:t>
      </w:r>
      <w:r w:rsidRPr="00AD15B3">
        <w:rPr>
          <w:spacing w:val="16"/>
          <w:lang w:eastAsia="en-US"/>
        </w:rPr>
        <w:t xml:space="preserve"> </w:t>
      </w:r>
      <w:r w:rsidRPr="00AD15B3">
        <w:rPr>
          <w:lang w:eastAsia="en-US"/>
        </w:rPr>
        <w:t>para</w:t>
      </w:r>
      <w:r w:rsidRPr="00AD15B3">
        <w:rPr>
          <w:spacing w:val="16"/>
          <w:lang w:eastAsia="en-US"/>
        </w:rPr>
        <w:t xml:space="preserve"> </w:t>
      </w:r>
      <w:r w:rsidRPr="00AD15B3">
        <w:rPr>
          <w:lang w:eastAsia="en-US"/>
        </w:rPr>
        <w:t>su</w:t>
      </w:r>
      <w:r w:rsidRPr="00AD15B3">
        <w:rPr>
          <w:spacing w:val="15"/>
          <w:lang w:eastAsia="en-US"/>
        </w:rPr>
        <w:t xml:space="preserve"> </w:t>
      </w:r>
      <w:r w:rsidRPr="00AD15B3">
        <w:rPr>
          <w:lang w:eastAsia="en-US"/>
        </w:rPr>
        <w:t>uso</w:t>
      </w:r>
      <w:r w:rsidRPr="00AD15B3">
        <w:rPr>
          <w:spacing w:val="15"/>
          <w:lang w:eastAsia="en-US"/>
        </w:rPr>
        <w:t xml:space="preserve"> </w:t>
      </w:r>
      <w:r w:rsidRPr="00AD15B3">
        <w:rPr>
          <w:lang w:eastAsia="en-US"/>
        </w:rPr>
        <w:t>en</w:t>
      </w:r>
      <w:r w:rsidRPr="00AD15B3">
        <w:rPr>
          <w:spacing w:val="17"/>
          <w:lang w:eastAsia="en-US"/>
        </w:rPr>
        <w:t xml:space="preserve"> </w:t>
      </w:r>
      <w:r w:rsidRPr="00AD15B3">
        <w:rPr>
          <w:lang w:eastAsia="en-US"/>
        </w:rPr>
        <w:t>terraplenes</w:t>
      </w:r>
      <w:r w:rsidRPr="00AD15B3">
        <w:rPr>
          <w:spacing w:val="18"/>
          <w:lang w:eastAsia="en-US"/>
        </w:rPr>
        <w:t xml:space="preserve"> </w:t>
      </w:r>
      <w:r w:rsidRPr="00AD15B3">
        <w:rPr>
          <w:lang w:eastAsia="en-US"/>
        </w:rPr>
        <w:t>en</w:t>
      </w:r>
      <w:r w:rsidRPr="00AD15B3">
        <w:rPr>
          <w:spacing w:val="15"/>
          <w:lang w:eastAsia="en-US"/>
        </w:rPr>
        <w:t xml:space="preserve"> </w:t>
      </w:r>
      <w:r w:rsidRPr="00AD15B3">
        <w:rPr>
          <w:lang w:eastAsia="en-US"/>
        </w:rPr>
        <w:t>las</w:t>
      </w:r>
      <w:r w:rsidRPr="00AD15B3">
        <w:rPr>
          <w:spacing w:val="15"/>
          <w:lang w:eastAsia="en-US"/>
        </w:rPr>
        <w:t xml:space="preserve"> </w:t>
      </w:r>
      <w:r w:rsidRPr="00AD15B3">
        <w:rPr>
          <w:lang w:eastAsia="en-US"/>
        </w:rPr>
        <w:t>zonas</w:t>
      </w:r>
      <w:r w:rsidRPr="00AD15B3">
        <w:rPr>
          <w:spacing w:val="17"/>
          <w:lang w:eastAsia="en-US"/>
        </w:rPr>
        <w:t xml:space="preserve"> </w:t>
      </w:r>
      <w:r w:rsidRPr="00AD15B3">
        <w:rPr>
          <w:lang w:eastAsia="en-US"/>
        </w:rPr>
        <w:t>de coronación, núcleo y cimiento. Los estudios ingeniero-geológicos y geotécnicos para las vías</w:t>
      </w:r>
      <w:r w:rsidRPr="00AD15B3">
        <w:rPr>
          <w:spacing w:val="14"/>
          <w:lang w:eastAsia="en-US"/>
        </w:rPr>
        <w:t xml:space="preserve"> </w:t>
      </w:r>
      <w:r w:rsidRPr="00AD15B3">
        <w:rPr>
          <w:lang w:eastAsia="en-US"/>
        </w:rPr>
        <w:t>de comunicación terrestres. Interpretación de los resultados. Elaboración de la tarea técnica.</w:t>
      </w:r>
      <w:r w:rsidRPr="00AD15B3">
        <w:rPr>
          <w:spacing w:val="11"/>
          <w:lang w:eastAsia="en-US"/>
        </w:rPr>
        <w:t xml:space="preserve"> </w:t>
      </w:r>
      <w:r w:rsidRPr="00AD15B3">
        <w:rPr>
          <w:lang w:eastAsia="en-US"/>
        </w:rPr>
        <w:t>Propiedades ingenieriles.</w:t>
      </w:r>
      <w:r w:rsidRPr="00AD15B3">
        <w:rPr>
          <w:spacing w:val="-8"/>
          <w:lang w:eastAsia="en-US"/>
        </w:rPr>
        <w:t xml:space="preserve"> </w:t>
      </w:r>
      <w:r w:rsidRPr="00AD15B3">
        <w:rPr>
          <w:lang w:eastAsia="en-US"/>
        </w:rPr>
        <w:t>Ensayos.</w:t>
      </w:r>
      <w:r w:rsidRPr="00AD15B3">
        <w:rPr>
          <w:spacing w:val="-8"/>
          <w:lang w:eastAsia="en-US"/>
        </w:rPr>
        <w:t xml:space="preserve"> </w:t>
      </w:r>
      <w:r w:rsidRPr="00AD15B3">
        <w:rPr>
          <w:lang w:eastAsia="en-US"/>
        </w:rPr>
        <w:t>Granulometría</w:t>
      </w:r>
      <w:r w:rsidRPr="00AD15B3">
        <w:rPr>
          <w:spacing w:val="-5"/>
          <w:lang w:eastAsia="en-US"/>
        </w:rPr>
        <w:t xml:space="preserve"> </w:t>
      </w:r>
      <w:r w:rsidRPr="00AD15B3">
        <w:rPr>
          <w:lang w:eastAsia="en-US"/>
        </w:rPr>
        <w:t>y</w:t>
      </w:r>
      <w:r w:rsidRPr="00AD15B3">
        <w:rPr>
          <w:spacing w:val="-13"/>
          <w:lang w:eastAsia="en-US"/>
        </w:rPr>
        <w:t xml:space="preserve"> </w:t>
      </w:r>
      <w:r w:rsidRPr="00AD15B3">
        <w:rPr>
          <w:lang w:eastAsia="en-US"/>
        </w:rPr>
        <w:t>plasticidad.</w:t>
      </w:r>
      <w:r w:rsidRPr="00AD15B3">
        <w:rPr>
          <w:spacing w:val="-9"/>
          <w:lang w:eastAsia="en-US"/>
        </w:rPr>
        <w:t xml:space="preserve"> </w:t>
      </w:r>
      <w:r w:rsidRPr="00AD15B3">
        <w:rPr>
          <w:lang w:eastAsia="en-US"/>
        </w:rPr>
        <w:t>Métodos</w:t>
      </w:r>
      <w:r w:rsidRPr="00AD15B3">
        <w:rPr>
          <w:spacing w:val="-8"/>
          <w:lang w:eastAsia="en-US"/>
        </w:rPr>
        <w:t xml:space="preserve"> </w:t>
      </w:r>
      <w:r w:rsidRPr="00AD15B3">
        <w:rPr>
          <w:lang w:eastAsia="en-US"/>
        </w:rPr>
        <w:t>de</w:t>
      </w:r>
      <w:r w:rsidRPr="00AD15B3">
        <w:rPr>
          <w:spacing w:val="-10"/>
          <w:lang w:eastAsia="en-US"/>
        </w:rPr>
        <w:t xml:space="preserve"> </w:t>
      </w:r>
      <w:r w:rsidRPr="00AD15B3">
        <w:rPr>
          <w:lang w:eastAsia="en-US"/>
        </w:rPr>
        <w:t>clasificación</w:t>
      </w:r>
      <w:r w:rsidRPr="00AD15B3">
        <w:rPr>
          <w:spacing w:val="-9"/>
          <w:lang w:eastAsia="en-US"/>
        </w:rPr>
        <w:t xml:space="preserve"> </w:t>
      </w:r>
      <w:r w:rsidRPr="00AD15B3">
        <w:rPr>
          <w:lang w:eastAsia="en-US"/>
        </w:rPr>
        <w:t>de</w:t>
      </w:r>
      <w:r w:rsidRPr="00AD15B3">
        <w:rPr>
          <w:spacing w:val="-10"/>
          <w:lang w:eastAsia="en-US"/>
        </w:rPr>
        <w:t xml:space="preserve"> </w:t>
      </w:r>
      <w:r w:rsidRPr="00AD15B3">
        <w:rPr>
          <w:lang w:eastAsia="en-US"/>
        </w:rPr>
        <w:t>suelos.</w:t>
      </w:r>
      <w:r w:rsidRPr="00AD15B3">
        <w:rPr>
          <w:spacing w:val="-8"/>
          <w:lang w:eastAsia="en-US"/>
        </w:rPr>
        <w:t xml:space="preserve"> </w:t>
      </w:r>
      <w:r w:rsidRPr="00AD15B3">
        <w:rPr>
          <w:lang w:eastAsia="en-US"/>
        </w:rPr>
        <w:t>Métodos</w:t>
      </w:r>
      <w:r w:rsidRPr="00AD15B3">
        <w:rPr>
          <w:spacing w:val="-8"/>
          <w:lang w:eastAsia="en-US"/>
        </w:rPr>
        <w:t xml:space="preserve"> </w:t>
      </w:r>
      <w:r w:rsidRPr="00AD15B3">
        <w:rPr>
          <w:lang w:eastAsia="en-US"/>
        </w:rPr>
        <w:t>ASTM, AASHTO, entre otros. Propiedades mecánicas. Ensayos. Estados tensionales. Cálculo se</w:t>
      </w:r>
      <w:r w:rsidRPr="00AD15B3">
        <w:rPr>
          <w:spacing w:val="29"/>
          <w:lang w:eastAsia="en-US"/>
        </w:rPr>
        <w:t xml:space="preserve"> </w:t>
      </w:r>
      <w:r w:rsidRPr="00AD15B3">
        <w:rPr>
          <w:lang w:eastAsia="en-US"/>
        </w:rPr>
        <w:t>asentamientos en</w:t>
      </w:r>
      <w:r w:rsidRPr="00AD15B3">
        <w:rPr>
          <w:spacing w:val="28"/>
          <w:lang w:eastAsia="en-US"/>
        </w:rPr>
        <w:t xml:space="preserve"> </w:t>
      </w:r>
      <w:r w:rsidRPr="00AD15B3">
        <w:rPr>
          <w:lang w:eastAsia="en-US"/>
        </w:rPr>
        <w:t>terraplenes</w:t>
      </w:r>
      <w:r w:rsidRPr="00AD15B3">
        <w:rPr>
          <w:spacing w:val="29"/>
          <w:lang w:eastAsia="en-US"/>
        </w:rPr>
        <w:t xml:space="preserve"> </w:t>
      </w:r>
      <w:r w:rsidRPr="00AD15B3">
        <w:rPr>
          <w:lang w:eastAsia="en-US"/>
        </w:rPr>
        <w:t>elevados,</w:t>
      </w:r>
      <w:r w:rsidRPr="00AD15B3">
        <w:rPr>
          <w:spacing w:val="31"/>
          <w:lang w:eastAsia="en-US"/>
        </w:rPr>
        <w:t xml:space="preserve"> </w:t>
      </w:r>
      <w:r w:rsidRPr="00AD15B3">
        <w:rPr>
          <w:lang w:eastAsia="en-US"/>
        </w:rPr>
        <w:t>determinación</w:t>
      </w:r>
      <w:r w:rsidRPr="00AD15B3">
        <w:rPr>
          <w:spacing w:val="29"/>
          <w:lang w:eastAsia="en-US"/>
        </w:rPr>
        <w:t xml:space="preserve"> </w:t>
      </w:r>
      <w:r w:rsidRPr="00AD15B3">
        <w:rPr>
          <w:lang w:eastAsia="en-US"/>
        </w:rPr>
        <w:t>por</w:t>
      </w:r>
      <w:r w:rsidRPr="00AD15B3">
        <w:rPr>
          <w:spacing w:val="28"/>
          <w:lang w:eastAsia="en-US"/>
        </w:rPr>
        <w:t xml:space="preserve"> </w:t>
      </w:r>
      <w:r w:rsidRPr="00AD15B3">
        <w:rPr>
          <w:lang w:eastAsia="en-US"/>
        </w:rPr>
        <w:t>el</w:t>
      </w:r>
      <w:r w:rsidRPr="00AD15B3">
        <w:rPr>
          <w:spacing w:val="29"/>
          <w:lang w:eastAsia="en-US"/>
        </w:rPr>
        <w:t xml:space="preserve"> </w:t>
      </w:r>
      <w:r w:rsidRPr="00AD15B3">
        <w:rPr>
          <w:lang w:eastAsia="en-US"/>
        </w:rPr>
        <w:t>método</w:t>
      </w:r>
      <w:r w:rsidRPr="00AD15B3">
        <w:rPr>
          <w:spacing w:val="28"/>
          <w:lang w:eastAsia="en-US"/>
        </w:rPr>
        <w:t xml:space="preserve"> </w:t>
      </w:r>
      <w:r w:rsidRPr="00AD15B3">
        <w:rPr>
          <w:lang w:eastAsia="en-US"/>
        </w:rPr>
        <w:t>de</w:t>
      </w:r>
      <w:r w:rsidRPr="00AD15B3">
        <w:rPr>
          <w:spacing w:val="28"/>
          <w:lang w:eastAsia="en-US"/>
        </w:rPr>
        <w:t xml:space="preserve"> </w:t>
      </w:r>
      <w:r w:rsidRPr="00AD15B3">
        <w:rPr>
          <w:lang w:eastAsia="en-US"/>
        </w:rPr>
        <w:t>sumatoria</w:t>
      </w:r>
      <w:r w:rsidRPr="00AD15B3">
        <w:rPr>
          <w:spacing w:val="28"/>
          <w:lang w:eastAsia="en-US"/>
        </w:rPr>
        <w:t xml:space="preserve"> </w:t>
      </w:r>
      <w:r w:rsidRPr="00AD15B3">
        <w:rPr>
          <w:lang w:eastAsia="en-US"/>
        </w:rPr>
        <w:t>de</w:t>
      </w:r>
      <w:r w:rsidRPr="00AD15B3">
        <w:rPr>
          <w:spacing w:val="28"/>
          <w:lang w:eastAsia="en-US"/>
        </w:rPr>
        <w:t xml:space="preserve"> </w:t>
      </w:r>
      <w:r w:rsidRPr="00AD15B3">
        <w:rPr>
          <w:lang w:eastAsia="en-US"/>
        </w:rPr>
        <w:t>capas.</w:t>
      </w:r>
      <w:r w:rsidRPr="00AD15B3">
        <w:rPr>
          <w:spacing w:val="29"/>
          <w:lang w:eastAsia="en-US"/>
        </w:rPr>
        <w:t xml:space="preserve"> </w:t>
      </w:r>
      <w:r w:rsidRPr="00AD15B3">
        <w:rPr>
          <w:lang w:eastAsia="en-US"/>
        </w:rPr>
        <w:t>Estabilidad</w:t>
      </w:r>
      <w:r w:rsidRPr="00AD15B3">
        <w:rPr>
          <w:spacing w:val="28"/>
          <w:lang w:eastAsia="en-US"/>
        </w:rPr>
        <w:t xml:space="preserve"> </w:t>
      </w:r>
      <w:r w:rsidRPr="00AD15B3">
        <w:rPr>
          <w:lang w:eastAsia="en-US"/>
        </w:rPr>
        <w:t>de</w:t>
      </w:r>
      <w:r w:rsidRPr="00AD15B3">
        <w:rPr>
          <w:spacing w:val="28"/>
          <w:lang w:eastAsia="en-US"/>
        </w:rPr>
        <w:t xml:space="preserve"> </w:t>
      </w:r>
      <w:r w:rsidRPr="00AD15B3">
        <w:rPr>
          <w:lang w:eastAsia="en-US"/>
        </w:rPr>
        <w:t>taludes. Análisis</w:t>
      </w:r>
      <w:r w:rsidRPr="00AD15B3">
        <w:rPr>
          <w:spacing w:val="20"/>
          <w:lang w:eastAsia="en-US"/>
        </w:rPr>
        <w:t xml:space="preserve"> </w:t>
      </w:r>
      <w:r w:rsidRPr="00AD15B3">
        <w:rPr>
          <w:lang w:eastAsia="en-US"/>
        </w:rPr>
        <w:t>sobre</w:t>
      </w:r>
      <w:r w:rsidRPr="00AD15B3">
        <w:rPr>
          <w:spacing w:val="17"/>
          <w:lang w:eastAsia="en-US"/>
        </w:rPr>
        <w:t xml:space="preserve"> </w:t>
      </w:r>
      <w:r w:rsidRPr="00AD15B3">
        <w:rPr>
          <w:lang w:eastAsia="en-US"/>
        </w:rPr>
        <w:t>el</w:t>
      </w:r>
      <w:r w:rsidRPr="00AD15B3">
        <w:rPr>
          <w:spacing w:val="19"/>
          <w:lang w:eastAsia="en-US"/>
        </w:rPr>
        <w:t xml:space="preserve"> </w:t>
      </w:r>
      <w:r w:rsidRPr="00AD15B3">
        <w:rPr>
          <w:lang w:eastAsia="en-US"/>
        </w:rPr>
        <w:t>efecto</w:t>
      </w:r>
      <w:r w:rsidRPr="00AD15B3">
        <w:rPr>
          <w:spacing w:val="19"/>
          <w:lang w:eastAsia="en-US"/>
        </w:rPr>
        <w:t xml:space="preserve"> </w:t>
      </w:r>
      <w:r w:rsidRPr="00AD15B3">
        <w:rPr>
          <w:lang w:eastAsia="en-US"/>
        </w:rPr>
        <w:t>del</w:t>
      </w:r>
      <w:r w:rsidRPr="00AD15B3">
        <w:rPr>
          <w:spacing w:val="19"/>
          <w:lang w:eastAsia="en-US"/>
        </w:rPr>
        <w:t xml:space="preserve"> </w:t>
      </w:r>
      <w:r w:rsidRPr="00AD15B3">
        <w:rPr>
          <w:lang w:eastAsia="en-US"/>
        </w:rPr>
        <w:t>uso</w:t>
      </w:r>
      <w:r w:rsidRPr="00AD15B3">
        <w:rPr>
          <w:spacing w:val="19"/>
          <w:lang w:eastAsia="en-US"/>
        </w:rPr>
        <w:t xml:space="preserve"> </w:t>
      </w:r>
      <w:r w:rsidRPr="00AD15B3">
        <w:rPr>
          <w:lang w:eastAsia="en-US"/>
        </w:rPr>
        <w:t>de</w:t>
      </w:r>
      <w:r w:rsidRPr="00AD15B3">
        <w:rPr>
          <w:spacing w:val="18"/>
          <w:lang w:eastAsia="en-US"/>
        </w:rPr>
        <w:t xml:space="preserve"> </w:t>
      </w:r>
      <w:r w:rsidRPr="00AD15B3">
        <w:rPr>
          <w:lang w:eastAsia="en-US"/>
        </w:rPr>
        <w:t>dispositivos</w:t>
      </w:r>
      <w:r w:rsidRPr="00AD15B3">
        <w:rPr>
          <w:spacing w:val="19"/>
          <w:lang w:eastAsia="en-US"/>
        </w:rPr>
        <w:t xml:space="preserve"> </w:t>
      </w:r>
      <w:r w:rsidRPr="00AD15B3">
        <w:rPr>
          <w:lang w:eastAsia="en-US"/>
        </w:rPr>
        <w:t>de</w:t>
      </w:r>
      <w:r w:rsidRPr="00AD15B3">
        <w:rPr>
          <w:spacing w:val="18"/>
          <w:lang w:eastAsia="en-US"/>
        </w:rPr>
        <w:t xml:space="preserve"> </w:t>
      </w:r>
      <w:r w:rsidRPr="00AD15B3">
        <w:rPr>
          <w:lang w:eastAsia="en-US"/>
        </w:rPr>
        <w:t>refuerzo</w:t>
      </w:r>
      <w:r w:rsidRPr="00AD15B3">
        <w:rPr>
          <w:spacing w:val="19"/>
          <w:lang w:eastAsia="en-US"/>
        </w:rPr>
        <w:t xml:space="preserve"> </w:t>
      </w:r>
      <w:r w:rsidRPr="00AD15B3">
        <w:rPr>
          <w:lang w:eastAsia="en-US"/>
        </w:rPr>
        <w:t>en</w:t>
      </w:r>
      <w:r w:rsidRPr="00AD15B3">
        <w:rPr>
          <w:spacing w:val="19"/>
          <w:lang w:eastAsia="en-US"/>
        </w:rPr>
        <w:t xml:space="preserve"> </w:t>
      </w:r>
      <w:r w:rsidRPr="00AD15B3">
        <w:rPr>
          <w:lang w:eastAsia="en-US"/>
        </w:rPr>
        <w:t>los</w:t>
      </w:r>
      <w:r w:rsidRPr="00AD15B3">
        <w:rPr>
          <w:spacing w:val="20"/>
          <w:lang w:eastAsia="en-US"/>
        </w:rPr>
        <w:t xml:space="preserve"> </w:t>
      </w:r>
      <w:r w:rsidRPr="00AD15B3">
        <w:rPr>
          <w:lang w:eastAsia="en-US"/>
        </w:rPr>
        <w:t>terraplenes</w:t>
      </w:r>
      <w:r w:rsidRPr="00AD15B3">
        <w:rPr>
          <w:spacing w:val="22"/>
          <w:lang w:eastAsia="en-US"/>
        </w:rPr>
        <w:t xml:space="preserve"> </w:t>
      </w:r>
      <w:r w:rsidRPr="00AD15B3">
        <w:rPr>
          <w:lang w:eastAsia="en-US"/>
        </w:rPr>
        <w:t>y</w:t>
      </w:r>
      <w:r w:rsidRPr="00AD15B3">
        <w:rPr>
          <w:spacing w:val="14"/>
          <w:lang w:eastAsia="en-US"/>
        </w:rPr>
        <w:t xml:space="preserve"> </w:t>
      </w:r>
      <w:r w:rsidRPr="00AD15B3">
        <w:rPr>
          <w:lang w:eastAsia="en-US"/>
        </w:rPr>
        <w:t>taludes.</w:t>
      </w:r>
      <w:r w:rsidRPr="00AD15B3">
        <w:rPr>
          <w:spacing w:val="22"/>
          <w:lang w:eastAsia="en-US"/>
        </w:rPr>
        <w:t xml:space="preserve"> </w:t>
      </w:r>
      <w:r w:rsidRPr="00AD15B3">
        <w:rPr>
          <w:lang w:eastAsia="en-US"/>
        </w:rPr>
        <w:t>Los</w:t>
      </w:r>
      <w:r w:rsidRPr="00AD15B3">
        <w:rPr>
          <w:spacing w:val="19"/>
          <w:lang w:eastAsia="en-US"/>
        </w:rPr>
        <w:t xml:space="preserve"> </w:t>
      </w:r>
      <w:r w:rsidRPr="00AD15B3">
        <w:rPr>
          <w:lang w:eastAsia="en-US"/>
        </w:rPr>
        <w:t>modelos constitutivos en geotecnia. El caso del suelo parcialmente saturado. Empleo de</w:t>
      </w:r>
      <w:r w:rsidRPr="00AD15B3">
        <w:rPr>
          <w:spacing w:val="14"/>
          <w:lang w:eastAsia="en-US"/>
        </w:rPr>
        <w:t xml:space="preserve"> </w:t>
      </w:r>
      <w:r w:rsidRPr="00AD15B3">
        <w:rPr>
          <w:lang w:eastAsia="en-US"/>
        </w:rPr>
        <w:t>programas computacionales como SLOPE/W y PLAXIS 3D. Teoría de la compactación. Relación campo laboratorio.</w:t>
      </w:r>
      <w:r w:rsidRPr="00AD15B3">
        <w:rPr>
          <w:spacing w:val="-7"/>
          <w:lang w:eastAsia="en-US"/>
        </w:rPr>
        <w:t xml:space="preserve"> </w:t>
      </w:r>
      <w:r w:rsidRPr="00AD15B3">
        <w:rPr>
          <w:lang w:eastAsia="en-US"/>
        </w:rPr>
        <w:t>Terraplén</w:t>
      </w:r>
      <w:r w:rsidRPr="00AD15B3">
        <w:rPr>
          <w:spacing w:val="-8"/>
          <w:lang w:eastAsia="en-US"/>
        </w:rPr>
        <w:t xml:space="preserve"> </w:t>
      </w:r>
      <w:r w:rsidRPr="00AD15B3">
        <w:rPr>
          <w:lang w:eastAsia="en-US"/>
        </w:rPr>
        <w:t>de</w:t>
      </w:r>
      <w:r w:rsidRPr="00AD15B3">
        <w:rPr>
          <w:spacing w:val="-6"/>
          <w:lang w:eastAsia="en-US"/>
        </w:rPr>
        <w:t xml:space="preserve"> </w:t>
      </w:r>
      <w:r w:rsidRPr="00AD15B3">
        <w:rPr>
          <w:lang w:eastAsia="en-US"/>
        </w:rPr>
        <w:t>pruebas.</w:t>
      </w:r>
      <w:r w:rsidRPr="00AD15B3">
        <w:rPr>
          <w:spacing w:val="-7"/>
          <w:lang w:eastAsia="en-US"/>
        </w:rPr>
        <w:t xml:space="preserve"> </w:t>
      </w:r>
      <w:r w:rsidRPr="00AD15B3">
        <w:rPr>
          <w:lang w:eastAsia="en-US"/>
        </w:rPr>
        <w:t>Ensayos.</w:t>
      </w:r>
      <w:r w:rsidRPr="00AD15B3">
        <w:rPr>
          <w:spacing w:val="-7"/>
          <w:lang w:eastAsia="en-US"/>
        </w:rPr>
        <w:t xml:space="preserve"> </w:t>
      </w:r>
      <w:r w:rsidRPr="00AD15B3">
        <w:rPr>
          <w:lang w:eastAsia="en-US"/>
        </w:rPr>
        <w:t>CBR.</w:t>
      </w:r>
      <w:r w:rsidRPr="00AD15B3">
        <w:rPr>
          <w:spacing w:val="-5"/>
          <w:lang w:eastAsia="en-US"/>
        </w:rPr>
        <w:t xml:space="preserve"> </w:t>
      </w:r>
      <w:r w:rsidRPr="00AD15B3">
        <w:rPr>
          <w:lang w:eastAsia="en-US"/>
        </w:rPr>
        <w:t>Factores</w:t>
      </w:r>
      <w:r w:rsidRPr="00AD15B3">
        <w:rPr>
          <w:spacing w:val="-7"/>
          <w:lang w:eastAsia="en-US"/>
        </w:rPr>
        <w:t xml:space="preserve"> </w:t>
      </w:r>
      <w:r w:rsidRPr="00AD15B3">
        <w:rPr>
          <w:lang w:eastAsia="en-US"/>
        </w:rPr>
        <w:t>que</w:t>
      </w:r>
      <w:r w:rsidRPr="00AD15B3">
        <w:rPr>
          <w:spacing w:val="-8"/>
          <w:lang w:eastAsia="en-US"/>
        </w:rPr>
        <w:t xml:space="preserve"> </w:t>
      </w:r>
      <w:r w:rsidRPr="00AD15B3">
        <w:rPr>
          <w:lang w:eastAsia="en-US"/>
        </w:rPr>
        <w:t>afectan</w:t>
      </w:r>
      <w:r w:rsidRPr="00AD15B3">
        <w:rPr>
          <w:spacing w:val="-8"/>
          <w:lang w:eastAsia="en-US"/>
        </w:rPr>
        <w:t xml:space="preserve"> </w:t>
      </w:r>
      <w:r w:rsidRPr="00AD15B3">
        <w:rPr>
          <w:lang w:eastAsia="en-US"/>
        </w:rPr>
        <w:t>la</w:t>
      </w:r>
      <w:r w:rsidRPr="00AD15B3">
        <w:rPr>
          <w:spacing w:val="-8"/>
          <w:lang w:eastAsia="en-US"/>
        </w:rPr>
        <w:t xml:space="preserve"> </w:t>
      </w:r>
      <w:r w:rsidRPr="00AD15B3">
        <w:rPr>
          <w:lang w:eastAsia="en-US"/>
        </w:rPr>
        <w:t>densidad</w:t>
      </w:r>
      <w:r w:rsidRPr="00AD15B3">
        <w:rPr>
          <w:spacing w:val="-8"/>
          <w:lang w:eastAsia="en-US"/>
        </w:rPr>
        <w:t xml:space="preserve"> </w:t>
      </w:r>
      <w:r w:rsidRPr="00AD15B3">
        <w:rPr>
          <w:lang w:eastAsia="en-US"/>
        </w:rPr>
        <w:t>en</w:t>
      </w:r>
      <w:r w:rsidRPr="00AD15B3">
        <w:rPr>
          <w:spacing w:val="-7"/>
          <w:lang w:eastAsia="en-US"/>
        </w:rPr>
        <w:t xml:space="preserve"> </w:t>
      </w:r>
      <w:r w:rsidRPr="00AD15B3">
        <w:rPr>
          <w:lang w:eastAsia="en-US"/>
        </w:rPr>
        <w:t>el</w:t>
      </w:r>
      <w:r w:rsidRPr="00AD15B3">
        <w:rPr>
          <w:spacing w:val="-7"/>
          <w:lang w:eastAsia="en-US"/>
        </w:rPr>
        <w:t xml:space="preserve"> </w:t>
      </w:r>
      <w:r w:rsidRPr="00AD15B3">
        <w:rPr>
          <w:lang w:eastAsia="en-US"/>
        </w:rPr>
        <w:t>laboratorio</w:t>
      </w:r>
      <w:r w:rsidRPr="00AD15B3">
        <w:rPr>
          <w:spacing w:val="-5"/>
          <w:lang w:eastAsia="en-US"/>
        </w:rPr>
        <w:t xml:space="preserve"> </w:t>
      </w:r>
      <w:r w:rsidRPr="00AD15B3">
        <w:rPr>
          <w:lang w:eastAsia="en-US"/>
        </w:rPr>
        <w:t>y</w:t>
      </w:r>
      <w:r w:rsidRPr="00AD15B3">
        <w:rPr>
          <w:spacing w:val="-10"/>
          <w:lang w:eastAsia="en-US"/>
        </w:rPr>
        <w:t xml:space="preserve"> </w:t>
      </w:r>
      <w:r w:rsidRPr="00AD15B3">
        <w:rPr>
          <w:lang w:eastAsia="en-US"/>
        </w:rPr>
        <w:t>en obra. Relación entre la densidad, humedad y la resistencia. Estabilización de suelos con cal, cemento</w:t>
      </w:r>
      <w:r w:rsidRPr="00AD15B3">
        <w:rPr>
          <w:spacing w:val="43"/>
          <w:lang w:eastAsia="en-US"/>
        </w:rPr>
        <w:t xml:space="preserve"> </w:t>
      </w:r>
      <w:r w:rsidRPr="00AD15B3">
        <w:rPr>
          <w:lang w:eastAsia="en-US"/>
        </w:rPr>
        <w:t>y asfalto.</w:t>
      </w:r>
      <w:r w:rsidRPr="00AD15B3">
        <w:rPr>
          <w:spacing w:val="32"/>
          <w:lang w:eastAsia="en-US"/>
        </w:rPr>
        <w:t xml:space="preserve"> </w:t>
      </w:r>
      <w:r w:rsidRPr="00AD15B3">
        <w:rPr>
          <w:lang w:eastAsia="en-US"/>
        </w:rPr>
        <w:t>Mejoramiento</w:t>
      </w:r>
      <w:r w:rsidRPr="00AD15B3">
        <w:rPr>
          <w:spacing w:val="38"/>
          <w:lang w:eastAsia="en-US"/>
        </w:rPr>
        <w:t xml:space="preserve"> </w:t>
      </w:r>
      <w:r w:rsidRPr="00AD15B3">
        <w:rPr>
          <w:lang w:eastAsia="en-US"/>
        </w:rPr>
        <w:t>y</w:t>
      </w:r>
      <w:r w:rsidRPr="00AD15B3">
        <w:rPr>
          <w:spacing w:val="30"/>
          <w:lang w:eastAsia="en-US"/>
        </w:rPr>
        <w:t xml:space="preserve"> </w:t>
      </w:r>
      <w:r w:rsidRPr="00AD15B3">
        <w:rPr>
          <w:lang w:eastAsia="en-US"/>
        </w:rPr>
        <w:t>reforzamiento</w:t>
      </w:r>
      <w:r w:rsidRPr="00AD15B3">
        <w:rPr>
          <w:spacing w:val="33"/>
          <w:lang w:eastAsia="en-US"/>
        </w:rPr>
        <w:t xml:space="preserve"> </w:t>
      </w:r>
      <w:r w:rsidRPr="00AD15B3">
        <w:rPr>
          <w:lang w:eastAsia="en-US"/>
        </w:rPr>
        <w:t>de</w:t>
      </w:r>
      <w:r w:rsidRPr="00AD15B3">
        <w:rPr>
          <w:spacing w:val="31"/>
          <w:lang w:eastAsia="en-US"/>
        </w:rPr>
        <w:t xml:space="preserve"> </w:t>
      </w:r>
      <w:r w:rsidRPr="00AD15B3">
        <w:rPr>
          <w:lang w:eastAsia="en-US"/>
        </w:rPr>
        <w:t>suelos:</w:t>
      </w:r>
      <w:r w:rsidRPr="00AD15B3">
        <w:rPr>
          <w:spacing w:val="33"/>
          <w:lang w:eastAsia="en-US"/>
        </w:rPr>
        <w:t xml:space="preserve"> </w:t>
      </w:r>
      <w:r w:rsidRPr="00AD15B3">
        <w:rPr>
          <w:lang w:eastAsia="en-US"/>
        </w:rPr>
        <w:t>uso</w:t>
      </w:r>
      <w:r w:rsidRPr="00AD15B3">
        <w:rPr>
          <w:spacing w:val="33"/>
          <w:lang w:eastAsia="en-US"/>
        </w:rPr>
        <w:t xml:space="preserve"> </w:t>
      </w:r>
      <w:r w:rsidRPr="00AD15B3">
        <w:rPr>
          <w:lang w:eastAsia="en-US"/>
        </w:rPr>
        <w:t>de</w:t>
      </w:r>
      <w:r w:rsidRPr="00AD15B3">
        <w:rPr>
          <w:spacing w:val="31"/>
          <w:lang w:eastAsia="en-US"/>
        </w:rPr>
        <w:t xml:space="preserve"> </w:t>
      </w:r>
      <w:r w:rsidRPr="00AD15B3">
        <w:rPr>
          <w:lang w:eastAsia="en-US"/>
        </w:rPr>
        <w:t>geotextiles,</w:t>
      </w:r>
      <w:r w:rsidRPr="00AD15B3">
        <w:rPr>
          <w:spacing w:val="32"/>
          <w:lang w:eastAsia="en-US"/>
        </w:rPr>
        <w:t xml:space="preserve"> </w:t>
      </w:r>
      <w:r w:rsidRPr="00AD15B3">
        <w:rPr>
          <w:lang w:eastAsia="en-US"/>
        </w:rPr>
        <w:t>geomallas,</w:t>
      </w:r>
      <w:r w:rsidRPr="00AD15B3">
        <w:rPr>
          <w:spacing w:val="32"/>
          <w:lang w:eastAsia="en-US"/>
        </w:rPr>
        <w:t xml:space="preserve"> </w:t>
      </w:r>
      <w:r w:rsidRPr="00AD15B3">
        <w:rPr>
          <w:lang w:eastAsia="en-US"/>
        </w:rPr>
        <w:t>inyecciones</w:t>
      </w:r>
      <w:r w:rsidRPr="00AD15B3">
        <w:rPr>
          <w:spacing w:val="37"/>
          <w:lang w:eastAsia="en-US"/>
        </w:rPr>
        <w:t xml:space="preserve"> </w:t>
      </w:r>
      <w:r w:rsidRPr="00AD15B3">
        <w:rPr>
          <w:lang w:eastAsia="en-US"/>
        </w:rPr>
        <w:t>y</w:t>
      </w:r>
      <w:r w:rsidRPr="00AD15B3">
        <w:rPr>
          <w:spacing w:val="28"/>
          <w:lang w:eastAsia="en-US"/>
        </w:rPr>
        <w:t xml:space="preserve"> </w:t>
      </w:r>
      <w:r w:rsidRPr="00AD15B3">
        <w:rPr>
          <w:lang w:eastAsia="en-US"/>
        </w:rPr>
        <w:t>otras técnicas</w:t>
      </w:r>
      <w:r w:rsidRPr="00AD15B3">
        <w:rPr>
          <w:spacing w:val="-5"/>
          <w:lang w:eastAsia="en-US"/>
        </w:rPr>
        <w:t xml:space="preserve"> </w:t>
      </w:r>
      <w:r w:rsidRPr="00AD15B3">
        <w:rPr>
          <w:lang w:eastAsia="en-US"/>
        </w:rPr>
        <w:t>modernas.</w:t>
      </w:r>
    </w:p>
    <w:p w:rsidR="00AD15B3" w:rsidRPr="00AD15B3" w:rsidRDefault="00AD15B3" w:rsidP="00AD15B3">
      <w:pPr>
        <w:widowControl w:val="0"/>
        <w:spacing w:before="1"/>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Drenaje</w:t>
      </w:r>
      <w:r w:rsidRPr="00AD15B3">
        <w:rPr>
          <w:spacing w:val="-6"/>
          <w:lang w:eastAsia="en-US"/>
        </w:rPr>
        <w:t xml:space="preserve"> </w:t>
      </w:r>
      <w:r w:rsidRPr="00AD15B3">
        <w:rPr>
          <w:lang w:eastAsia="en-US"/>
        </w:rPr>
        <w:t>vial</w:t>
      </w:r>
    </w:p>
    <w:p w:rsidR="00AD15B3" w:rsidRPr="00AD15B3" w:rsidRDefault="00AD15B3" w:rsidP="00AD15B3">
      <w:pPr>
        <w:widowControl w:val="0"/>
        <w:jc w:val="both"/>
        <w:rPr>
          <w:rFonts w:eastAsiaTheme="minorHAnsi"/>
          <w:sz w:val="22"/>
          <w:szCs w:val="22"/>
          <w:lang w:eastAsia="en-US"/>
        </w:rPr>
        <w:sectPr w:rsidR="00AD15B3" w:rsidRPr="00AD15B3">
          <w:footerReference w:type="default" r:id="rId47"/>
          <w:pgSz w:w="12250" w:h="15850"/>
          <w:pgMar w:top="900" w:right="1020" w:bottom="960" w:left="1020" w:header="718" w:footer="768" w:gutter="0"/>
          <w:pgNumType w:start="43"/>
          <w:cols w:space="720"/>
        </w:sectPr>
      </w:pPr>
    </w:p>
    <w:p w:rsidR="00AD15B3" w:rsidRPr="00AD15B3" w:rsidRDefault="00AD15B3" w:rsidP="00AD15B3">
      <w:pPr>
        <w:widowControl w:val="0"/>
        <w:spacing w:before="2"/>
        <w:rPr>
          <w:sz w:val="12"/>
          <w:szCs w:val="12"/>
          <w:lang w:eastAsia="en-US"/>
        </w:rPr>
      </w:pPr>
    </w:p>
    <w:p w:rsidR="00AD15B3" w:rsidRPr="00AD15B3" w:rsidRDefault="00AD15B3" w:rsidP="00AD15B3">
      <w:pPr>
        <w:widowControl w:val="0"/>
        <w:spacing w:before="69"/>
        <w:ind w:right="5499"/>
        <w:rPr>
          <w:lang w:eastAsia="en-US"/>
        </w:rPr>
      </w:pPr>
      <w:r w:rsidRPr="00AD15B3">
        <w:rPr>
          <w:u w:val="single" w:color="000000"/>
          <w:lang w:eastAsia="en-US"/>
        </w:rPr>
        <w:t>Profesor</w:t>
      </w:r>
      <w:r w:rsidRPr="00AD15B3">
        <w:rPr>
          <w:lang w:eastAsia="en-US"/>
        </w:rPr>
        <w:t>: Dr. C. Ing. Rene García</w:t>
      </w:r>
      <w:r w:rsidRPr="00AD15B3">
        <w:rPr>
          <w:spacing w:val="-11"/>
          <w:lang w:eastAsia="en-US"/>
        </w:rPr>
        <w:t xml:space="preserve"> </w:t>
      </w:r>
      <w:r w:rsidRPr="00AD15B3">
        <w:rPr>
          <w:lang w:eastAsia="en-US"/>
        </w:rPr>
        <w:t xml:space="preserve">Depestre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3"/>
          <w:lang w:eastAsia="en-US"/>
        </w:rPr>
        <w:t xml:space="preserve"> </w:t>
      </w:r>
      <w:r w:rsidRPr="00AD15B3">
        <w:rPr>
          <w:lang w:eastAsia="en-US"/>
        </w:rPr>
        <w:t>07010804</w:t>
      </w:r>
    </w:p>
    <w:p w:rsidR="00AD15B3" w:rsidRPr="00AD15B3" w:rsidRDefault="00AD15B3" w:rsidP="00AD15B3">
      <w:pPr>
        <w:widowControl w:val="0"/>
        <w:ind w:right="3906"/>
        <w:rPr>
          <w:lang w:eastAsia="en-US"/>
        </w:rPr>
      </w:pPr>
      <w:r w:rsidRPr="00AD15B3">
        <w:rPr>
          <w:u w:val="single" w:color="000000"/>
          <w:lang w:eastAsia="en-US"/>
        </w:rPr>
        <w:t>Fecha inicio</w:t>
      </w:r>
      <w:r w:rsidRPr="00AD15B3">
        <w:rPr>
          <w:lang w:eastAsia="en-US"/>
        </w:rPr>
        <w:t xml:space="preserve"> (Lugar): 3/3/2021 (Fac. Construcciones,</w:t>
      </w:r>
      <w:r w:rsidRPr="00AD15B3">
        <w:rPr>
          <w:spacing w:val="-12"/>
          <w:lang w:eastAsia="en-US"/>
        </w:rPr>
        <w:t xml:space="preserve"> </w:t>
      </w:r>
      <w:r w:rsidRPr="00AD15B3">
        <w:rPr>
          <w:lang w:eastAsia="en-US"/>
        </w:rPr>
        <w:t xml:space="preserve">UCLV) </w:t>
      </w:r>
      <w:r w:rsidRPr="00AD15B3">
        <w:rPr>
          <w:u w:val="single" w:color="000000"/>
          <w:lang w:eastAsia="en-US"/>
        </w:rPr>
        <w:t>Fecha de Terminación</w:t>
      </w:r>
      <w:r w:rsidRPr="00AD15B3">
        <w:rPr>
          <w:lang w:eastAsia="en-US"/>
        </w:rPr>
        <w:t>:</w:t>
      </w:r>
      <w:r w:rsidRPr="00AD15B3">
        <w:rPr>
          <w:spacing w:val="-3"/>
          <w:lang w:eastAsia="en-US"/>
        </w:rPr>
        <w:t xml:space="preserve"> </w:t>
      </w:r>
      <w:r w:rsidRPr="00AD15B3">
        <w:rPr>
          <w:lang w:eastAsia="en-US"/>
        </w:rPr>
        <w:t>21/4/2021</w:t>
      </w:r>
    </w:p>
    <w:p w:rsidR="00AD15B3" w:rsidRPr="00AD15B3" w:rsidRDefault="00AD15B3" w:rsidP="00AD15B3">
      <w:pPr>
        <w:widowControl w:val="0"/>
        <w:jc w:val="both"/>
        <w:rPr>
          <w:lang w:eastAsia="en-US"/>
        </w:rPr>
      </w:pPr>
      <w:r w:rsidRPr="00AD15B3">
        <w:rPr>
          <w:u w:val="single" w:color="000000"/>
          <w:lang w:eastAsia="en-US"/>
        </w:rPr>
        <w:t>Contenido</w:t>
      </w:r>
      <w:r w:rsidRPr="00AD15B3">
        <w:rPr>
          <w:lang w:eastAsia="en-US"/>
        </w:rPr>
        <w:t>: Características físicas de los fluidos. Movimiento de un fluido en la</w:t>
      </w:r>
      <w:r w:rsidRPr="00AD15B3">
        <w:rPr>
          <w:spacing w:val="-16"/>
          <w:lang w:eastAsia="en-US"/>
        </w:rPr>
        <w:t xml:space="preserve"> </w:t>
      </w:r>
      <w:r w:rsidRPr="00AD15B3">
        <w:rPr>
          <w:lang w:eastAsia="en-US"/>
        </w:rPr>
        <w:t>obra.</w:t>
      </w:r>
    </w:p>
    <w:p w:rsidR="00AD15B3" w:rsidRPr="00AD15B3" w:rsidRDefault="00AD15B3" w:rsidP="00AD15B3">
      <w:pPr>
        <w:widowControl w:val="0"/>
        <w:ind w:right="110"/>
        <w:jc w:val="both"/>
        <w:rPr>
          <w:lang w:eastAsia="en-US"/>
        </w:rPr>
      </w:pPr>
      <w:r w:rsidRPr="00AD15B3">
        <w:rPr>
          <w:lang w:eastAsia="en-US"/>
        </w:rPr>
        <w:t>Estudios</w:t>
      </w:r>
      <w:r w:rsidRPr="00AD15B3">
        <w:rPr>
          <w:spacing w:val="50"/>
          <w:lang w:eastAsia="en-US"/>
        </w:rPr>
        <w:t xml:space="preserve"> </w:t>
      </w:r>
      <w:r w:rsidRPr="00AD15B3">
        <w:rPr>
          <w:lang w:eastAsia="en-US"/>
        </w:rPr>
        <w:t>hidrológicos.</w:t>
      </w:r>
      <w:r w:rsidRPr="00AD15B3">
        <w:rPr>
          <w:spacing w:val="50"/>
          <w:lang w:eastAsia="en-US"/>
        </w:rPr>
        <w:t xml:space="preserve"> </w:t>
      </w:r>
      <w:r w:rsidRPr="00AD15B3">
        <w:rPr>
          <w:lang w:eastAsia="en-US"/>
        </w:rPr>
        <w:t>Coeficiente</w:t>
      </w:r>
      <w:r w:rsidRPr="00AD15B3">
        <w:rPr>
          <w:spacing w:val="49"/>
          <w:lang w:eastAsia="en-US"/>
        </w:rPr>
        <w:t xml:space="preserve"> </w:t>
      </w:r>
      <w:r w:rsidRPr="00AD15B3">
        <w:rPr>
          <w:lang w:eastAsia="en-US"/>
        </w:rPr>
        <w:t>de</w:t>
      </w:r>
      <w:r w:rsidRPr="00AD15B3">
        <w:rPr>
          <w:spacing w:val="52"/>
          <w:lang w:eastAsia="en-US"/>
        </w:rPr>
        <w:t xml:space="preserve"> </w:t>
      </w:r>
      <w:r w:rsidRPr="00AD15B3">
        <w:rPr>
          <w:lang w:eastAsia="en-US"/>
        </w:rPr>
        <w:t>escorrentía.</w:t>
      </w:r>
      <w:r w:rsidRPr="00AD15B3">
        <w:rPr>
          <w:spacing w:val="50"/>
          <w:lang w:eastAsia="en-US"/>
        </w:rPr>
        <w:t xml:space="preserve"> </w:t>
      </w:r>
      <w:r w:rsidRPr="00AD15B3">
        <w:rPr>
          <w:lang w:eastAsia="en-US"/>
        </w:rPr>
        <w:t>Drenaje</w:t>
      </w:r>
      <w:r w:rsidRPr="00AD15B3">
        <w:rPr>
          <w:spacing w:val="50"/>
          <w:lang w:eastAsia="en-US"/>
        </w:rPr>
        <w:t xml:space="preserve"> </w:t>
      </w:r>
      <w:r w:rsidRPr="00AD15B3">
        <w:rPr>
          <w:lang w:eastAsia="en-US"/>
        </w:rPr>
        <w:t>superficial.</w:t>
      </w:r>
      <w:r w:rsidRPr="00AD15B3">
        <w:rPr>
          <w:spacing w:val="53"/>
          <w:lang w:eastAsia="en-US"/>
        </w:rPr>
        <w:t xml:space="preserve"> </w:t>
      </w:r>
      <w:r w:rsidRPr="00AD15B3">
        <w:rPr>
          <w:lang w:eastAsia="en-US"/>
        </w:rPr>
        <w:t>Diseño</w:t>
      </w:r>
      <w:r w:rsidRPr="00AD15B3">
        <w:rPr>
          <w:spacing w:val="50"/>
          <w:lang w:eastAsia="en-US"/>
        </w:rPr>
        <w:t xml:space="preserve"> </w:t>
      </w:r>
      <w:r w:rsidRPr="00AD15B3">
        <w:rPr>
          <w:lang w:eastAsia="en-US"/>
        </w:rPr>
        <w:t>hidrológico:</w:t>
      </w:r>
      <w:r w:rsidRPr="00AD15B3">
        <w:rPr>
          <w:spacing w:val="50"/>
          <w:lang w:eastAsia="en-US"/>
        </w:rPr>
        <w:t xml:space="preserve"> </w:t>
      </w:r>
      <w:r w:rsidRPr="00AD15B3">
        <w:rPr>
          <w:lang w:eastAsia="en-US"/>
        </w:rPr>
        <w:t>Método Racional, Fórmula de Talbot, Fórmula de Burkli-Ziegler, Fórmula de Ital-Consult, Fórmula de</w:t>
      </w:r>
      <w:r w:rsidRPr="00AD15B3">
        <w:rPr>
          <w:spacing w:val="31"/>
          <w:lang w:eastAsia="en-US"/>
        </w:rPr>
        <w:t xml:space="preserve"> </w:t>
      </w:r>
      <w:r w:rsidRPr="00AD15B3">
        <w:rPr>
          <w:lang w:eastAsia="en-US"/>
        </w:rPr>
        <w:t>Jaritov- Nazarov, Fórmula de Alexeiev y otros. Software de</w:t>
      </w:r>
      <w:r w:rsidRPr="00AD15B3">
        <w:rPr>
          <w:spacing w:val="-8"/>
          <w:lang w:eastAsia="en-US"/>
        </w:rPr>
        <w:t xml:space="preserve"> </w:t>
      </w:r>
      <w:r w:rsidRPr="00AD15B3">
        <w:rPr>
          <w:lang w:eastAsia="en-US"/>
        </w:rPr>
        <w:t>cálculo.</w:t>
      </w:r>
    </w:p>
    <w:p w:rsidR="00AD15B3" w:rsidRPr="00AD15B3" w:rsidRDefault="00AD15B3" w:rsidP="00AD15B3">
      <w:pPr>
        <w:widowControl w:val="0"/>
        <w:ind w:right="112"/>
        <w:jc w:val="both"/>
        <w:rPr>
          <w:lang w:eastAsia="en-US"/>
        </w:rPr>
      </w:pPr>
      <w:r w:rsidRPr="00AD15B3">
        <w:rPr>
          <w:lang w:eastAsia="en-US"/>
        </w:rPr>
        <w:t>Estudios hidráulicos. Diseño hidráulico: de Cunetas, de Contenes, de Sumideros o Tragantes, de elementos</w:t>
      </w:r>
      <w:r w:rsidRPr="00AD15B3">
        <w:rPr>
          <w:spacing w:val="34"/>
          <w:lang w:eastAsia="en-US"/>
        </w:rPr>
        <w:t xml:space="preserve"> </w:t>
      </w:r>
      <w:r w:rsidRPr="00AD15B3">
        <w:rPr>
          <w:lang w:eastAsia="en-US"/>
        </w:rPr>
        <w:t>soterrados</w:t>
      </w:r>
      <w:r w:rsidRPr="00AD15B3">
        <w:rPr>
          <w:spacing w:val="34"/>
          <w:lang w:eastAsia="en-US"/>
        </w:rPr>
        <w:t xml:space="preserve"> </w:t>
      </w:r>
      <w:r w:rsidRPr="00AD15B3">
        <w:rPr>
          <w:lang w:eastAsia="en-US"/>
        </w:rPr>
        <w:t>de</w:t>
      </w:r>
      <w:r w:rsidRPr="00AD15B3">
        <w:rPr>
          <w:spacing w:val="34"/>
          <w:lang w:eastAsia="en-US"/>
        </w:rPr>
        <w:t xml:space="preserve"> </w:t>
      </w:r>
      <w:r w:rsidRPr="00AD15B3">
        <w:rPr>
          <w:lang w:eastAsia="en-US"/>
        </w:rPr>
        <w:t>drenaje</w:t>
      </w:r>
      <w:r w:rsidRPr="00AD15B3">
        <w:rPr>
          <w:spacing w:val="33"/>
          <w:lang w:eastAsia="en-US"/>
        </w:rPr>
        <w:t xml:space="preserve"> </w:t>
      </w:r>
      <w:r w:rsidRPr="00AD15B3">
        <w:rPr>
          <w:lang w:eastAsia="en-US"/>
        </w:rPr>
        <w:t>pluvial</w:t>
      </w:r>
      <w:r w:rsidRPr="00AD15B3">
        <w:rPr>
          <w:spacing w:val="34"/>
          <w:lang w:eastAsia="en-US"/>
        </w:rPr>
        <w:t xml:space="preserve"> </w:t>
      </w:r>
      <w:r w:rsidRPr="00AD15B3">
        <w:rPr>
          <w:lang w:eastAsia="en-US"/>
        </w:rPr>
        <w:t>urbano,</w:t>
      </w:r>
      <w:r w:rsidRPr="00AD15B3">
        <w:rPr>
          <w:spacing w:val="35"/>
          <w:lang w:eastAsia="en-US"/>
        </w:rPr>
        <w:t xml:space="preserve"> </w:t>
      </w:r>
      <w:r w:rsidRPr="00AD15B3">
        <w:rPr>
          <w:lang w:eastAsia="en-US"/>
        </w:rPr>
        <w:t>de</w:t>
      </w:r>
      <w:r w:rsidRPr="00AD15B3">
        <w:rPr>
          <w:spacing w:val="32"/>
          <w:lang w:eastAsia="en-US"/>
        </w:rPr>
        <w:t xml:space="preserve"> </w:t>
      </w:r>
      <w:r w:rsidRPr="00AD15B3">
        <w:rPr>
          <w:lang w:eastAsia="en-US"/>
        </w:rPr>
        <w:t>alcantarillas</w:t>
      </w:r>
      <w:r w:rsidRPr="00AD15B3">
        <w:rPr>
          <w:spacing w:val="33"/>
          <w:lang w:eastAsia="en-US"/>
        </w:rPr>
        <w:t xml:space="preserve"> </w:t>
      </w:r>
      <w:r w:rsidRPr="00AD15B3">
        <w:rPr>
          <w:lang w:eastAsia="en-US"/>
        </w:rPr>
        <w:t>de</w:t>
      </w:r>
      <w:r w:rsidRPr="00AD15B3">
        <w:rPr>
          <w:spacing w:val="32"/>
          <w:lang w:eastAsia="en-US"/>
        </w:rPr>
        <w:t xml:space="preserve"> </w:t>
      </w:r>
      <w:r w:rsidRPr="00AD15B3">
        <w:rPr>
          <w:lang w:eastAsia="en-US"/>
        </w:rPr>
        <w:t>cajón</w:t>
      </w:r>
      <w:r w:rsidRPr="00AD15B3">
        <w:rPr>
          <w:spacing w:val="33"/>
          <w:lang w:eastAsia="en-US"/>
        </w:rPr>
        <w:t xml:space="preserve"> </w:t>
      </w:r>
      <w:r w:rsidRPr="00AD15B3">
        <w:rPr>
          <w:lang w:eastAsia="en-US"/>
        </w:rPr>
        <w:t>(Método</w:t>
      </w:r>
      <w:r w:rsidRPr="00AD15B3">
        <w:rPr>
          <w:spacing w:val="34"/>
          <w:lang w:eastAsia="en-US"/>
        </w:rPr>
        <w:t xml:space="preserve"> </w:t>
      </w:r>
      <w:r w:rsidRPr="00AD15B3">
        <w:rPr>
          <w:lang w:eastAsia="en-US"/>
        </w:rPr>
        <w:t>de</w:t>
      </w:r>
      <w:r w:rsidRPr="00AD15B3">
        <w:rPr>
          <w:spacing w:val="32"/>
          <w:lang w:eastAsia="en-US"/>
        </w:rPr>
        <w:t xml:space="preserve"> </w:t>
      </w:r>
      <w:r w:rsidRPr="00AD15B3">
        <w:rPr>
          <w:lang w:eastAsia="en-US"/>
        </w:rPr>
        <w:t>Pérez</w:t>
      </w:r>
      <w:r w:rsidRPr="00AD15B3">
        <w:rPr>
          <w:spacing w:val="34"/>
          <w:lang w:eastAsia="en-US"/>
        </w:rPr>
        <w:t xml:space="preserve"> </w:t>
      </w:r>
      <w:r w:rsidRPr="00AD15B3">
        <w:rPr>
          <w:lang w:eastAsia="en-US"/>
        </w:rPr>
        <w:t>Franco, Método</w:t>
      </w:r>
      <w:r w:rsidRPr="00AD15B3">
        <w:rPr>
          <w:spacing w:val="-9"/>
          <w:lang w:eastAsia="en-US"/>
        </w:rPr>
        <w:t xml:space="preserve"> </w:t>
      </w:r>
      <w:r w:rsidRPr="00AD15B3">
        <w:rPr>
          <w:lang w:eastAsia="en-US"/>
        </w:rPr>
        <w:t>de</w:t>
      </w:r>
      <w:r w:rsidRPr="00AD15B3">
        <w:rPr>
          <w:spacing w:val="-11"/>
          <w:lang w:eastAsia="en-US"/>
        </w:rPr>
        <w:t xml:space="preserve"> </w:t>
      </w:r>
      <w:r w:rsidRPr="00AD15B3">
        <w:rPr>
          <w:lang w:eastAsia="en-US"/>
        </w:rPr>
        <w:t>William</w:t>
      </w:r>
      <w:r w:rsidRPr="00AD15B3">
        <w:rPr>
          <w:spacing w:val="-9"/>
          <w:lang w:eastAsia="en-US"/>
        </w:rPr>
        <w:t xml:space="preserve"> </w:t>
      </w:r>
      <w:r w:rsidRPr="00AD15B3">
        <w:rPr>
          <w:lang w:eastAsia="en-US"/>
        </w:rPr>
        <w:t>King,</w:t>
      </w:r>
      <w:r w:rsidRPr="00AD15B3">
        <w:rPr>
          <w:spacing w:val="-10"/>
          <w:lang w:eastAsia="en-US"/>
        </w:rPr>
        <w:t xml:space="preserve"> </w:t>
      </w:r>
      <w:r w:rsidRPr="00AD15B3">
        <w:rPr>
          <w:lang w:eastAsia="en-US"/>
        </w:rPr>
        <w:t>Método</w:t>
      </w:r>
      <w:r w:rsidRPr="00AD15B3">
        <w:rPr>
          <w:spacing w:val="-9"/>
          <w:lang w:eastAsia="en-US"/>
        </w:rPr>
        <w:t xml:space="preserve"> </w:t>
      </w:r>
      <w:r w:rsidRPr="00AD15B3">
        <w:rPr>
          <w:lang w:eastAsia="en-US"/>
        </w:rPr>
        <w:t>de</w:t>
      </w:r>
      <w:r w:rsidRPr="00AD15B3">
        <w:rPr>
          <w:spacing w:val="-11"/>
          <w:lang w:eastAsia="en-US"/>
        </w:rPr>
        <w:t xml:space="preserve"> </w:t>
      </w:r>
      <w:r w:rsidRPr="00AD15B3">
        <w:rPr>
          <w:lang w:eastAsia="en-US"/>
        </w:rPr>
        <w:t>Ital-Consult</w:t>
      </w:r>
      <w:r w:rsidRPr="00AD15B3">
        <w:rPr>
          <w:spacing w:val="-7"/>
          <w:lang w:eastAsia="en-US"/>
        </w:rPr>
        <w:t xml:space="preserve"> </w:t>
      </w:r>
      <w:r w:rsidRPr="00AD15B3">
        <w:rPr>
          <w:lang w:eastAsia="en-US"/>
        </w:rPr>
        <w:t>y</w:t>
      </w:r>
      <w:r w:rsidRPr="00AD15B3">
        <w:rPr>
          <w:spacing w:val="-12"/>
          <w:lang w:eastAsia="en-US"/>
        </w:rPr>
        <w:t xml:space="preserve"> </w:t>
      </w:r>
      <w:r w:rsidRPr="00AD15B3">
        <w:rPr>
          <w:lang w:eastAsia="en-US"/>
        </w:rPr>
        <w:t>otros),</w:t>
      </w:r>
      <w:r w:rsidRPr="00AD15B3">
        <w:rPr>
          <w:spacing w:val="-10"/>
          <w:lang w:eastAsia="en-US"/>
        </w:rPr>
        <w:t xml:space="preserve"> </w:t>
      </w:r>
      <w:r w:rsidRPr="00AD15B3">
        <w:rPr>
          <w:lang w:eastAsia="en-US"/>
        </w:rPr>
        <w:t>de</w:t>
      </w:r>
      <w:r w:rsidRPr="00AD15B3">
        <w:rPr>
          <w:spacing w:val="-11"/>
          <w:lang w:eastAsia="en-US"/>
        </w:rPr>
        <w:t xml:space="preserve"> </w:t>
      </w:r>
      <w:r w:rsidRPr="00AD15B3">
        <w:rPr>
          <w:lang w:eastAsia="en-US"/>
        </w:rPr>
        <w:t>alcantarillas</w:t>
      </w:r>
      <w:r w:rsidRPr="00AD15B3">
        <w:rPr>
          <w:spacing w:val="-10"/>
          <w:lang w:eastAsia="en-US"/>
        </w:rPr>
        <w:t xml:space="preserve"> </w:t>
      </w:r>
      <w:r w:rsidRPr="00AD15B3">
        <w:rPr>
          <w:lang w:eastAsia="en-US"/>
        </w:rPr>
        <w:t>de</w:t>
      </w:r>
      <w:r w:rsidRPr="00AD15B3">
        <w:rPr>
          <w:spacing w:val="-11"/>
          <w:lang w:eastAsia="en-US"/>
        </w:rPr>
        <w:t xml:space="preserve"> </w:t>
      </w:r>
      <w:r w:rsidRPr="00AD15B3">
        <w:rPr>
          <w:lang w:eastAsia="en-US"/>
        </w:rPr>
        <w:t>tubo</w:t>
      </w:r>
      <w:r w:rsidRPr="00AD15B3">
        <w:rPr>
          <w:spacing w:val="-9"/>
          <w:lang w:eastAsia="en-US"/>
        </w:rPr>
        <w:t xml:space="preserve"> </w:t>
      </w:r>
      <w:r w:rsidRPr="00AD15B3">
        <w:rPr>
          <w:lang w:eastAsia="en-US"/>
        </w:rPr>
        <w:t>(Método</w:t>
      </w:r>
      <w:r w:rsidRPr="00AD15B3">
        <w:rPr>
          <w:spacing w:val="-9"/>
          <w:lang w:eastAsia="en-US"/>
        </w:rPr>
        <w:t xml:space="preserve"> </w:t>
      </w:r>
      <w:r w:rsidRPr="00AD15B3">
        <w:rPr>
          <w:lang w:eastAsia="en-US"/>
        </w:rPr>
        <w:t>de</w:t>
      </w:r>
      <w:r w:rsidRPr="00AD15B3">
        <w:rPr>
          <w:spacing w:val="-11"/>
          <w:lang w:eastAsia="en-US"/>
        </w:rPr>
        <w:t xml:space="preserve"> </w:t>
      </w:r>
      <w:r w:rsidRPr="00AD15B3">
        <w:rPr>
          <w:lang w:eastAsia="en-US"/>
        </w:rPr>
        <w:t>Manning- Kutter,</w:t>
      </w:r>
      <w:r w:rsidRPr="00AD15B3">
        <w:rPr>
          <w:spacing w:val="14"/>
          <w:lang w:eastAsia="en-US"/>
        </w:rPr>
        <w:t xml:space="preserve"> </w:t>
      </w:r>
      <w:r w:rsidRPr="00AD15B3">
        <w:rPr>
          <w:lang w:eastAsia="en-US"/>
        </w:rPr>
        <w:t>Método</w:t>
      </w:r>
      <w:r w:rsidRPr="00AD15B3">
        <w:rPr>
          <w:spacing w:val="14"/>
          <w:lang w:eastAsia="en-US"/>
        </w:rPr>
        <w:t xml:space="preserve"> </w:t>
      </w:r>
      <w:r w:rsidRPr="00AD15B3">
        <w:rPr>
          <w:lang w:eastAsia="en-US"/>
        </w:rPr>
        <w:t>de</w:t>
      </w:r>
      <w:r w:rsidRPr="00AD15B3">
        <w:rPr>
          <w:spacing w:val="13"/>
          <w:lang w:eastAsia="en-US"/>
        </w:rPr>
        <w:t xml:space="preserve"> </w:t>
      </w:r>
      <w:r w:rsidRPr="00AD15B3">
        <w:rPr>
          <w:lang w:eastAsia="en-US"/>
        </w:rPr>
        <w:t>William</w:t>
      </w:r>
      <w:r w:rsidRPr="00AD15B3">
        <w:rPr>
          <w:spacing w:val="14"/>
          <w:lang w:eastAsia="en-US"/>
        </w:rPr>
        <w:t xml:space="preserve"> </w:t>
      </w:r>
      <w:r w:rsidRPr="00AD15B3">
        <w:rPr>
          <w:lang w:eastAsia="en-US"/>
        </w:rPr>
        <w:t>King,</w:t>
      </w:r>
      <w:r w:rsidRPr="00AD15B3">
        <w:rPr>
          <w:spacing w:val="14"/>
          <w:lang w:eastAsia="en-US"/>
        </w:rPr>
        <w:t xml:space="preserve"> </w:t>
      </w:r>
      <w:r w:rsidRPr="00AD15B3">
        <w:rPr>
          <w:lang w:eastAsia="en-US"/>
        </w:rPr>
        <w:t>Método</w:t>
      </w:r>
      <w:r w:rsidRPr="00AD15B3">
        <w:rPr>
          <w:spacing w:val="14"/>
          <w:lang w:eastAsia="en-US"/>
        </w:rPr>
        <w:t xml:space="preserve"> </w:t>
      </w:r>
      <w:r w:rsidRPr="00AD15B3">
        <w:rPr>
          <w:lang w:eastAsia="en-US"/>
        </w:rPr>
        <w:t>de</w:t>
      </w:r>
      <w:r w:rsidRPr="00AD15B3">
        <w:rPr>
          <w:spacing w:val="15"/>
          <w:lang w:eastAsia="en-US"/>
        </w:rPr>
        <w:t xml:space="preserve"> </w:t>
      </w:r>
      <w:r w:rsidRPr="00AD15B3">
        <w:rPr>
          <w:lang w:eastAsia="en-US"/>
        </w:rPr>
        <w:t>Ital-Consult</w:t>
      </w:r>
      <w:r w:rsidRPr="00AD15B3">
        <w:rPr>
          <w:spacing w:val="17"/>
          <w:lang w:eastAsia="en-US"/>
        </w:rPr>
        <w:t xml:space="preserve"> </w:t>
      </w:r>
      <w:r w:rsidRPr="00AD15B3">
        <w:rPr>
          <w:lang w:eastAsia="en-US"/>
        </w:rPr>
        <w:t>y</w:t>
      </w:r>
      <w:r w:rsidRPr="00AD15B3">
        <w:rPr>
          <w:spacing w:val="9"/>
          <w:lang w:eastAsia="en-US"/>
        </w:rPr>
        <w:t xml:space="preserve"> </w:t>
      </w:r>
      <w:r w:rsidRPr="00AD15B3">
        <w:rPr>
          <w:lang w:eastAsia="en-US"/>
        </w:rPr>
        <w:t>otros),</w:t>
      </w:r>
      <w:r w:rsidRPr="00AD15B3">
        <w:rPr>
          <w:spacing w:val="13"/>
          <w:lang w:eastAsia="en-US"/>
        </w:rPr>
        <w:t xml:space="preserve"> </w:t>
      </w:r>
      <w:r w:rsidRPr="00AD15B3">
        <w:rPr>
          <w:lang w:eastAsia="en-US"/>
        </w:rPr>
        <w:t>de</w:t>
      </w:r>
      <w:r w:rsidRPr="00AD15B3">
        <w:rPr>
          <w:spacing w:val="15"/>
          <w:lang w:eastAsia="en-US"/>
        </w:rPr>
        <w:t xml:space="preserve"> </w:t>
      </w:r>
      <w:r w:rsidRPr="00AD15B3">
        <w:rPr>
          <w:lang w:eastAsia="en-US"/>
        </w:rPr>
        <w:t>puentes</w:t>
      </w:r>
      <w:r w:rsidRPr="00AD15B3">
        <w:rPr>
          <w:spacing w:val="13"/>
          <w:lang w:eastAsia="en-US"/>
        </w:rPr>
        <w:t xml:space="preserve"> </w:t>
      </w:r>
      <w:r w:rsidRPr="00AD15B3">
        <w:rPr>
          <w:lang w:eastAsia="en-US"/>
        </w:rPr>
        <w:t>(fórmula</w:t>
      </w:r>
      <w:r w:rsidRPr="00AD15B3">
        <w:rPr>
          <w:spacing w:val="15"/>
          <w:lang w:eastAsia="en-US"/>
        </w:rPr>
        <w:t xml:space="preserve"> </w:t>
      </w:r>
      <w:r w:rsidRPr="00AD15B3">
        <w:rPr>
          <w:lang w:eastAsia="en-US"/>
        </w:rPr>
        <w:t>de</w:t>
      </w:r>
      <w:r w:rsidRPr="00AD15B3">
        <w:rPr>
          <w:spacing w:val="13"/>
          <w:lang w:eastAsia="en-US"/>
        </w:rPr>
        <w:t xml:space="preserve"> </w:t>
      </w:r>
      <w:r w:rsidRPr="00AD15B3">
        <w:rPr>
          <w:lang w:eastAsia="en-US"/>
        </w:rPr>
        <w:t>Manning</w:t>
      </w:r>
      <w:r w:rsidRPr="00AD15B3">
        <w:rPr>
          <w:spacing w:val="16"/>
          <w:lang w:eastAsia="en-US"/>
        </w:rPr>
        <w:t xml:space="preserve"> </w:t>
      </w:r>
      <w:r w:rsidRPr="00AD15B3">
        <w:rPr>
          <w:lang w:eastAsia="en-US"/>
        </w:rPr>
        <w:t>y otros). Software de</w:t>
      </w:r>
      <w:r w:rsidRPr="00AD15B3">
        <w:rPr>
          <w:spacing w:val="-3"/>
          <w:lang w:eastAsia="en-US"/>
        </w:rPr>
        <w:t xml:space="preserve"> </w:t>
      </w:r>
      <w:r w:rsidRPr="00AD15B3">
        <w:rPr>
          <w:lang w:eastAsia="en-US"/>
        </w:rPr>
        <w:t>cálculo.</w:t>
      </w:r>
    </w:p>
    <w:p w:rsidR="00AD15B3" w:rsidRPr="00AD15B3" w:rsidRDefault="00AD15B3" w:rsidP="00AD15B3">
      <w:pPr>
        <w:widowControl w:val="0"/>
        <w:ind w:right="946"/>
        <w:rPr>
          <w:lang w:eastAsia="en-US"/>
        </w:rPr>
      </w:pPr>
      <w:r w:rsidRPr="00AD15B3">
        <w:rPr>
          <w:lang w:eastAsia="en-US"/>
        </w:rPr>
        <w:t>Especificaciones. Especificaciones de proyecto de los elementos de recolección y</w:t>
      </w:r>
      <w:r w:rsidRPr="00AD15B3">
        <w:rPr>
          <w:spacing w:val="10"/>
          <w:lang w:eastAsia="en-US"/>
        </w:rPr>
        <w:t xml:space="preserve"> </w:t>
      </w:r>
      <w:r w:rsidRPr="00AD15B3">
        <w:rPr>
          <w:lang w:eastAsia="en-US"/>
        </w:rPr>
        <w:t>conducción. Especificaciones</w:t>
      </w:r>
      <w:r w:rsidRPr="00AD15B3">
        <w:rPr>
          <w:spacing w:val="-4"/>
          <w:lang w:eastAsia="en-US"/>
        </w:rPr>
        <w:t xml:space="preserve"> </w:t>
      </w:r>
      <w:r w:rsidRPr="00AD15B3">
        <w:rPr>
          <w:lang w:eastAsia="en-US"/>
        </w:rPr>
        <w:t>hidráulicas.</w:t>
      </w:r>
    </w:p>
    <w:p w:rsidR="00AD15B3" w:rsidRPr="00AD15B3" w:rsidRDefault="00AD15B3" w:rsidP="00AD15B3">
      <w:pPr>
        <w:widowControl w:val="0"/>
        <w:jc w:val="both"/>
        <w:rPr>
          <w:lang w:eastAsia="en-US"/>
        </w:rPr>
      </w:pPr>
      <w:r w:rsidRPr="00AD15B3">
        <w:rPr>
          <w:lang w:eastAsia="en-US"/>
        </w:rPr>
        <w:t>Drenaje subterráneo. Diseño de filtros. Pozos de infiltración. Software de</w:t>
      </w:r>
      <w:r w:rsidRPr="00AD15B3">
        <w:rPr>
          <w:spacing w:val="-9"/>
          <w:lang w:eastAsia="en-US"/>
        </w:rPr>
        <w:t xml:space="preserve"> </w:t>
      </w:r>
      <w:r w:rsidRPr="00AD15B3">
        <w:rPr>
          <w:lang w:eastAsia="en-US"/>
        </w:rPr>
        <w:t>cálculo.</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Seguridad</w:t>
      </w:r>
      <w:r w:rsidRPr="00AD15B3">
        <w:rPr>
          <w:spacing w:val="-7"/>
          <w:lang w:eastAsia="en-US"/>
        </w:rPr>
        <w:t xml:space="preserve"> </w:t>
      </w:r>
      <w:r w:rsidRPr="00AD15B3">
        <w:rPr>
          <w:lang w:eastAsia="en-US"/>
        </w:rPr>
        <w:t>Vial</w:t>
      </w:r>
    </w:p>
    <w:p w:rsidR="00AD15B3" w:rsidRPr="00AD15B3" w:rsidRDefault="00AD15B3" w:rsidP="00AD15B3">
      <w:pPr>
        <w:widowControl w:val="0"/>
        <w:spacing w:before="17"/>
        <w:ind w:right="5499"/>
        <w:rPr>
          <w:lang w:eastAsia="en-US"/>
        </w:rPr>
      </w:pPr>
      <w:r w:rsidRPr="00AD15B3">
        <w:rPr>
          <w:u w:val="single" w:color="000000"/>
          <w:lang w:eastAsia="en-US"/>
        </w:rPr>
        <w:t>Profesor</w:t>
      </w:r>
      <w:r w:rsidRPr="00AD15B3">
        <w:rPr>
          <w:lang w:eastAsia="en-US"/>
        </w:rPr>
        <w:t>: Dr. C. Ing. René A. García</w:t>
      </w:r>
      <w:r w:rsidRPr="00AD15B3">
        <w:rPr>
          <w:spacing w:val="-10"/>
          <w:lang w:eastAsia="en-US"/>
        </w:rPr>
        <w:t xml:space="preserve"> </w:t>
      </w:r>
      <w:r w:rsidRPr="00AD15B3">
        <w:rPr>
          <w:lang w:eastAsia="en-US"/>
        </w:rPr>
        <w:t xml:space="preserve">Depestre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3"/>
          <w:lang w:eastAsia="en-US"/>
        </w:rPr>
        <w:t xml:space="preserve"> </w:t>
      </w:r>
      <w:r w:rsidRPr="00AD15B3">
        <w:rPr>
          <w:lang w:eastAsia="en-US"/>
        </w:rPr>
        <w:t>07010806</w:t>
      </w:r>
    </w:p>
    <w:p w:rsidR="00AD15B3" w:rsidRPr="00AD15B3" w:rsidRDefault="00AD15B3" w:rsidP="00AD15B3">
      <w:pPr>
        <w:widowControl w:val="0"/>
        <w:ind w:right="4868"/>
        <w:rPr>
          <w:lang w:eastAsia="en-US"/>
        </w:rPr>
      </w:pPr>
      <w:r w:rsidRPr="00AD15B3">
        <w:rPr>
          <w:u w:val="single" w:color="000000"/>
          <w:lang w:eastAsia="en-US"/>
        </w:rPr>
        <w:t xml:space="preserve">Fecha </w:t>
      </w:r>
      <w:r w:rsidRPr="00AD15B3">
        <w:rPr>
          <w:lang w:eastAsia="en-US"/>
        </w:rPr>
        <w:t>(Lugar): 5/5/2021 (Fac. Construcciones</w:t>
      </w:r>
      <w:r w:rsidRPr="00AD15B3">
        <w:rPr>
          <w:spacing w:val="-11"/>
          <w:lang w:eastAsia="en-US"/>
        </w:rPr>
        <w:t xml:space="preserve"> </w:t>
      </w:r>
      <w:r w:rsidRPr="00AD15B3">
        <w:rPr>
          <w:lang w:eastAsia="en-US"/>
        </w:rPr>
        <w:t>UCLV) Fecha de Terminación:</w:t>
      </w:r>
      <w:r w:rsidRPr="00AD15B3">
        <w:rPr>
          <w:spacing w:val="-3"/>
          <w:lang w:eastAsia="en-US"/>
        </w:rPr>
        <w:t xml:space="preserve"> </w:t>
      </w:r>
      <w:r w:rsidRPr="00AD15B3">
        <w:rPr>
          <w:lang w:eastAsia="en-US"/>
        </w:rPr>
        <w:t>23/6/2021</w:t>
      </w:r>
    </w:p>
    <w:p w:rsidR="00AD15B3" w:rsidRPr="00AD15B3" w:rsidRDefault="00AD15B3" w:rsidP="00AD15B3">
      <w:pPr>
        <w:widowControl w:val="0"/>
        <w:ind w:right="118"/>
        <w:jc w:val="both"/>
        <w:rPr>
          <w:lang w:eastAsia="en-US"/>
        </w:rPr>
      </w:pPr>
      <w:r w:rsidRPr="00AD15B3">
        <w:rPr>
          <w:u w:val="single" w:color="000000"/>
          <w:lang w:eastAsia="en-US"/>
        </w:rPr>
        <w:t>Contenido</w:t>
      </w:r>
      <w:r w:rsidRPr="00AD15B3">
        <w:rPr>
          <w:lang w:eastAsia="en-US"/>
        </w:rPr>
        <w:t xml:space="preserve">: </w:t>
      </w:r>
      <w:r w:rsidRPr="00AD15B3">
        <w:rPr>
          <w:spacing w:val="-3"/>
          <w:lang w:eastAsia="en-US"/>
        </w:rPr>
        <w:t xml:space="preserve">La </w:t>
      </w:r>
      <w:r w:rsidRPr="00AD15B3">
        <w:rPr>
          <w:lang w:eastAsia="en-US"/>
        </w:rPr>
        <w:t>Seguridad Vial como ciencia, dentro de la ingeniería vial. Reseña</w:t>
      </w:r>
      <w:r w:rsidRPr="00AD15B3">
        <w:rPr>
          <w:spacing w:val="34"/>
          <w:lang w:eastAsia="en-US"/>
        </w:rPr>
        <w:t xml:space="preserve"> </w:t>
      </w:r>
      <w:r w:rsidRPr="00AD15B3">
        <w:rPr>
          <w:lang w:eastAsia="en-US"/>
        </w:rPr>
        <w:t>histórica. Accidentología, velocidad, distintos tipos y empleos. Relación entre seguridad vial y los elementos</w:t>
      </w:r>
      <w:r w:rsidRPr="00AD15B3">
        <w:rPr>
          <w:spacing w:val="47"/>
          <w:lang w:eastAsia="en-US"/>
        </w:rPr>
        <w:t xml:space="preserve"> </w:t>
      </w:r>
      <w:r w:rsidRPr="00AD15B3">
        <w:rPr>
          <w:lang w:eastAsia="en-US"/>
        </w:rPr>
        <w:t>que componen la</w:t>
      </w:r>
      <w:r w:rsidRPr="00AD15B3">
        <w:rPr>
          <w:spacing w:val="-6"/>
          <w:lang w:eastAsia="en-US"/>
        </w:rPr>
        <w:t xml:space="preserve"> </w:t>
      </w:r>
      <w:r w:rsidRPr="00AD15B3">
        <w:rPr>
          <w:lang w:eastAsia="en-US"/>
        </w:rPr>
        <w:t>carretera.</w:t>
      </w:r>
    </w:p>
    <w:p w:rsidR="00AD15B3" w:rsidRPr="00AD15B3" w:rsidRDefault="00AD15B3" w:rsidP="00AD15B3">
      <w:pPr>
        <w:widowControl w:val="0"/>
        <w:ind w:right="114"/>
        <w:jc w:val="both"/>
        <w:rPr>
          <w:lang w:eastAsia="en-US"/>
        </w:rPr>
      </w:pPr>
      <w:r w:rsidRPr="00AD15B3">
        <w:rPr>
          <w:lang w:eastAsia="en-US"/>
        </w:rPr>
        <w:t>Accidentalidad. Estudios de accidentalidad. Factores de los accidentes. Diagrama de</w:t>
      </w:r>
      <w:r w:rsidRPr="00AD15B3">
        <w:rPr>
          <w:spacing w:val="55"/>
          <w:lang w:eastAsia="en-US"/>
        </w:rPr>
        <w:t xml:space="preserve"> </w:t>
      </w:r>
      <w:r w:rsidRPr="00AD15B3">
        <w:rPr>
          <w:lang w:eastAsia="en-US"/>
        </w:rPr>
        <w:t>colisiones. Indicadores de accidentalidad, significado y empleo. Definición de tramos de concentración</w:t>
      </w:r>
      <w:r w:rsidRPr="00AD15B3">
        <w:rPr>
          <w:spacing w:val="7"/>
          <w:lang w:eastAsia="en-US"/>
        </w:rPr>
        <w:t xml:space="preserve"> </w:t>
      </w:r>
      <w:r w:rsidRPr="00AD15B3">
        <w:rPr>
          <w:lang w:eastAsia="en-US"/>
        </w:rPr>
        <w:t>de accidentes (TCA), su aplicación. Criterios para la identificación de los TCA. Manejo de la información en</w:t>
      </w:r>
      <w:r w:rsidRPr="00AD15B3">
        <w:rPr>
          <w:spacing w:val="43"/>
          <w:lang w:eastAsia="en-US"/>
        </w:rPr>
        <w:t xml:space="preserve"> </w:t>
      </w:r>
      <w:r w:rsidRPr="00AD15B3">
        <w:rPr>
          <w:lang w:eastAsia="en-US"/>
        </w:rPr>
        <w:t>casos</w:t>
      </w:r>
      <w:r w:rsidRPr="00AD15B3">
        <w:rPr>
          <w:spacing w:val="46"/>
          <w:lang w:eastAsia="en-US"/>
        </w:rPr>
        <w:t xml:space="preserve"> </w:t>
      </w:r>
      <w:r w:rsidRPr="00AD15B3">
        <w:rPr>
          <w:lang w:eastAsia="en-US"/>
        </w:rPr>
        <w:t>específicos.</w:t>
      </w:r>
      <w:r w:rsidRPr="00AD15B3">
        <w:rPr>
          <w:spacing w:val="43"/>
          <w:lang w:eastAsia="en-US"/>
        </w:rPr>
        <w:t xml:space="preserve"> </w:t>
      </w:r>
      <w:r w:rsidRPr="00AD15B3">
        <w:rPr>
          <w:lang w:eastAsia="en-US"/>
        </w:rPr>
        <w:t>Modelos</w:t>
      </w:r>
      <w:r w:rsidRPr="00AD15B3">
        <w:rPr>
          <w:spacing w:val="44"/>
          <w:lang w:eastAsia="en-US"/>
        </w:rPr>
        <w:t xml:space="preserve"> </w:t>
      </w:r>
      <w:r w:rsidRPr="00AD15B3">
        <w:rPr>
          <w:lang w:eastAsia="en-US"/>
        </w:rPr>
        <w:t>de</w:t>
      </w:r>
      <w:r w:rsidRPr="00AD15B3">
        <w:rPr>
          <w:spacing w:val="42"/>
          <w:lang w:eastAsia="en-US"/>
        </w:rPr>
        <w:t xml:space="preserve"> </w:t>
      </w:r>
      <w:r w:rsidRPr="00AD15B3">
        <w:rPr>
          <w:lang w:eastAsia="en-US"/>
        </w:rPr>
        <w:t>reportes</w:t>
      </w:r>
      <w:r w:rsidRPr="00AD15B3">
        <w:rPr>
          <w:spacing w:val="43"/>
          <w:lang w:eastAsia="en-US"/>
        </w:rPr>
        <w:t xml:space="preserve"> </w:t>
      </w:r>
      <w:r w:rsidRPr="00AD15B3">
        <w:rPr>
          <w:lang w:eastAsia="en-US"/>
        </w:rPr>
        <w:t>de</w:t>
      </w:r>
      <w:r w:rsidRPr="00AD15B3">
        <w:rPr>
          <w:spacing w:val="44"/>
          <w:lang w:eastAsia="en-US"/>
        </w:rPr>
        <w:t xml:space="preserve"> </w:t>
      </w:r>
      <w:r w:rsidRPr="00AD15B3">
        <w:rPr>
          <w:lang w:eastAsia="en-US"/>
        </w:rPr>
        <w:t>accidentes.</w:t>
      </w:r>
      <w:r w:rsidRPr="00AD15B3">
        <w:rPr>
          <w:spacing w:val="43"/>
          <w:lang w:eastAsia="en-US"/>
        </w:rPr>
        <w:t xml:space="preserve"> </w:t>
      </w:r>
      <w:r w:rsidRPr="00AD15B3">
        <w:rPr>
          <w:lang w:eastAsia="en-US"/>
        </w:rPr>
        <w:t>Prevención</w:t>
      </w:r>
      <w:r w:rsidRPr="00AD15B3">
        <w:rPr>
          <w:spacing w:val="48"/>
          <w:lang w:eastAsia="en-US"/>
        </w:rPr>
        <w:t xml:space="preserve"> </w:t>
      </w:r>
      <w:r w:rsidRPr="00AD15B3">
        <w:rPr>
          <w:lang w:eastAsia="en-US"/>
        </w:rPr>
        <w:t>y</w:t>
      </w:r>
      <w:r w:rsidRPr="00AD15B3">
        <w:rPr>
          <w:spacing w:val="41"/>
          <w:lang w:eastAsia="en-US"/>
        </w:rPr>
        <w:t xml:space="preserve"> </w:t>
      </w:r>
      <w:r w:rsidRPr="00AD15B3">
        <w:rPr>
          <w:lang w:eastAsia="en-US"/>
        </w:rPr>
        <w:t>reducción</w:t>
      </w:r>
      <w:r w:rsidRPr="00AD15B3">
        <w:rPr>
          <w:spacing w:val="43"/>
          <w:lang w:eastAsia="en-US"/>
        </w:rPr>
        <w:t xml:space="preserve"> </w:t>
      </w:r>
      <w:r w:rsidRPr="00AD15B3">
        <w:rPr>
          <w:lang w:eastAsia="en-US"/>
        </w:rPr>
        <w:t>de</w:t>
      </w:r>
      <w:r w:rsidRPr="00AD15B3">
        <w:rPr>
          <w:spacing w:val="44"/>
          <w:lang w:eastAsia="en-US"/>
        </w:rPr>
        <w:t xml:space="preserve"> </w:t>
      </w:r>
      <w:r w:rsidRPr="00AD15B3">
        <w:rPr>
          <w:lang w:eastAsia="en-US"/>
        </w:rPr>
        <w:t>accidentes</w:t>
      </w:r>
      <w:r w:rsidRPr="00AD15B3">
        <w:rPr>
          <w:spacing w:val="43"/>
          <w:lang w:eastAsia="en-US"/>
        </w:rPr>
        <w:t xml:space="preserve"> </w:t>
      </w:r>
      <w:r w:rsidRPr="00AD15B3">
        <w:rPr>
          <w:lang w:eastAsia="en-US"/>
        </w:rPr>
        <w:t>de circulación.</w:t>
      </w:r>
      <w:r w:rsidRPr="00AD15B3">
        <w:rPr>
          <w:spacing w:val="-4"/>
          <w:lang w:eastAsia="en-US"/>
        </w:rPr>
        <w:t xml:space="preserve"> </w:t>
      </w:r>
      <w:r w:rsidRPr="00AD15B3">
        <w:rPr>
          <w:lang w:eastAsia="en-US"/>
        </w:rPr>
        <w:t>Modelos</w:t>
      </w:r>
      <w:r w:rsidRPr="00AD15B3">
        <w:rPr>
          <w:spacing w:val="-4"/>
          <w:lang w:eastAsia="en-US"/>
        </w:rPr>
        <w:t xml:space="preserve"> </w:t>
      </w:r>
      <w:r w:rsidRPr="00AD15B3">
        <w:rPr>
          <w:lang w:eastAsia="en-US"/>
        </w:rPr>
        <w:t>de</w:t>
      </w:r>
      <w:r w:rsidRPr="00AD15B3">
        <w:rPr>
          <w:spacing w:val="-3"/>
          <w:lang w:eastAsia="en-US"/>
        </w:rPr>
        <w:t xml:space="preserve"> </w:t>
      </w:r>
      <w:r w:rsidRPr="00AD15B3">
        <w:rPr>
          <w:lang w:eastAsia="en-US"/>
        </w:rPr>
        <w:t>predicción</w:t>
      </w:r>
      <w:r w:rsidRPr="00AD15B3">
        <w:rPr>
          <w:spacing w:val="-4"/>
          <w:lang w:eastAsia="en-US"/>
        </w:rPr>
        <w:t xml:space="preserve"> </w:t>
      </w:r>
      <w:r w:rsidRPr="00AD15B3">
        <w:rPr>
          <w:lang w:eastAsia="en-US"/>
        </w:rPr>
        <w:t>de</w:t>
      </w:r>
      <w:r w:rsidRPr="00AD15B3">
        <w:rPr>
          <w:spacing w:val="-3"/>
          <w:lang w:eastAsia="en-US"/>
        </w:rPr>
        <w:t xml:space="preserve"> </w:t>
      </w:r>
      <w:r w:rsidRPr="00AD15B3">
        <w:rPr>
          <w:lang w:eastAsia="en-US"/>
        </w:rPr>
        <w:t>accidentes.</w:t>
      </w:r>
      <w:r w:rsidRPr="00AD15B3">
        <w:rPr>
          <w:spacing w:val="-2"/>
          <w:lang w:eastAsia="en-US"/>
        </w:rPr>
        <w:t xml:space="preserve"> </w:t>
      </w:r>
      <w:r w:rsidRPr="00AD15B3">
        <w:rPr>
          <w:lang w:eastAsia="en-US"/>
        </w:rPr>
        <w:t>Conceptos</w:t>
      </w:r>
      <w:r w:rsidRPr="00AD15B3">
        <w:rPr>
          <w:spacing w:val="-4"/>
          <w:lang w:eastAsia="en-US"/>
        </w:rPr>
        <w:t xml:space="preserve"> </w:t>
      </w:r>
      <w:r w:rsidRPr="00AD15B3">
        <w:rPr>
          <w:lang w:eastAsia="en-US"/>
        </w:rPr>
        <w:t>de</w:t>
      </w:r>
      <w:r w:rsidRPr="00AD15B3">
        <w:rPr>
          <w:spacing w:val="-6"/>
          <w:lang w:eastAsia="en-US"/>
        </w:rPr>
        <w:t xml:space="preserve"> </w:t>
      </w:r>
      <w:r w:rsidRPr="00AD15B3">
        <w:rPr>
          <w:lang w:eastAsia="en-US"/>
        </w:rPr>
        <w:t>seguridad</w:t>
      </w:r>
      <w:r w:rsidRPr="00AD15B3">
        <w:rPr>
          <w:spacing w:val="-2"/>
          <w:lang w:eastAsia="en-US"/>
        </w:rPr>
        <w:t xml:space="preserve"> </w:t>
      </w:r>
      <w:r w:rsidRPr="00AD15B3">
        <w:rPr>
          <w:lang w:eastAsia="en-US"/>
        </w:rPr>
        <w:t>de</w:t>
      </w:r>
      <w:r w:rsidRPr="00AD15B3">
        <w:rPr>
          <w:spacing w:val="-6"/>
          <w:lang w:eastAsia="en-US"/>
        </w:rPr>
        <w:t xml:space="preserve"> </w:t>
      </w:r>
      <w:r w:rsidRPr="00AD15B3">
        <w:rPr>
          <w:lang w:eastAsia="en-US"/>
        </w:rPr>
        <w:t>circulación.</w:t>
      </w:r>
      <w:r w:rsidRPr="00AD15B3">
        <w:rPr>
          <w:spacing w:val="-4"/>
          <w:lang w:eastAsia="en-US"/>
        </w:rPr>
        <w:t xml:space="preserve"> </w:t>
      </w:r>
      <w:r w:rsidRPr="00AD15B3">
        <w:rPr>
          <w:lang w:eastAsia="en-US"/>
        </w:rPr>
        <w:t>Diagramas</w:t>
      </w:r>
      <w:r w:rsidRPr="00AD15B3">
        <w:rPr>
          <w:spacing w:val="-5"/>
          <w:lang w:eastAsia="en-US"/>
        </w:rPr>
        <w:t xml:space="preserve"> </w:t>
      </w:r>
      <w:r w:rsidRPr="00AD15B3">
        <w:rPr>
          <w:lang w:eastAsia="en-US"/>
        </w:rPr>
        <w:t>de condicionantes.</w:t>
      </w:r>
      <w:r w:rsidRPr="00AD15B3">
        <w:rPr>
          <w:spacing w:val="-8"/>
          <w:lang w:eastAsia="en-US"/>
        </w:rPr>
        <w:t xml:space="preserve"> </w:t>
      </w:r>
      <w:r w:rsidRPr="00AD15B3">
        <w:rPr>
          <w:lang w:eastAsia="en-US"/>
        </w:rPr>
        <w:t>Evaluación</w:t>
      </w:r>
      <w:r w:rsidRPr="00AD15B3">
        <w:rPr>
          <w:spacing w:val="-8"/>
          <w:lang w:eastAsia="en-US"/>
        </w:rPr>
        <w:t xml:space="preserve"> </w:t>
      </w:r>
      <w:r w:rsidRPr="00AD15B3">
        <w:rPr>
          <w:lang w:eastAsia="en-US"/>
        </w:rPr>
        <w:t>económica.</w:t>
      </w:r>
      <w:r w:rsidRPr="00AD15B3">
        <w:rPr>
          <w:spacing w:val="-8"/>
          <w:lang w:eastAsia="en-US"/>
        </w:rPr>
        <w:t xml:space="preserve"> </w:t>
      </w:r>
      <w:r w:rsidRPr="00AD15B3">
        <w:rPr>
          <w:lang w:eastAsia="en-US"/>
        </w:rPr>
        <w:t>Programas</w:t>
      </w:r>
      <w:r w:rsidRPr="00AD15B3">
        <w:rPr>
          <w:spacing w:val="-8"/>
          <w:lang w:eastAsia="en-US"/>
        </w:rPr>
        <w:t xml:space="preserve"> </w:t>
      </w:r>
      <w:r w:rsidRPr="00AD15B3">
        <w:rPr>
          <w:lang w:eastAsia="en-US"/>
        </w:rPr>
        <w:t>de</w:t>
      </w:r>
      <w:r w:rsidRPr="00AD15B3">
        <w:rPr>
          <w:spacing w:val="-9"/>
          <w:lang w:eastAsia="en-US"/>
        </w:rPr>
        <w:t xml:space="preserve"> </w:t>
      </w:r>
      <w:r w:rsidRPr="00AD15B3">
        <w:rPr>
          <w:lang w:eastAsia="en-US"/>
        </w:rPr>
        <w:t>seguridad.</w:t>
      </w:r>
      <w:r w:rsidRPr="00AD15B3">
        <w:rPr>
          <w:spacing w:val="-6"/>
          <w:lang w:eastAsia="en-US"/>
        </w:rPr>
        <w:t xml:space="preserve"> </w:t>
      </w:r>
      <w:r w:rsidRPr="00AD15B3">
        <w:rPr>
          <w:lang w:eastAsia="en-US"/>
        </w:rPr>
        <w:t>Factores</w:t>
      </w:r>
      <w:r w:rsidRPr="00AD15B3">
        <w:rPr>
          <w:spacing w:val="-8"/>
          <w:lang w:eastAsia="en-US"/>
        </w:rPr>
        <w:t xml:space="preserve"> </w:t>
      </w:r>
      <w:r w:rsidRPr="00AD15B3">
        <w:rPr>
          <w:lang w:eastAsia="en-US"/>
        </w:rPr>
        <w:t>a</w:t>
      </w:r>
      <w:r w:rsidRPr="00AD15B3">
        <w:rPr>
          <w:spacing w:val="-7"/>
          <w:lang w:eastAsia="en-US"/>
        </w:rPr>
        <w:t xml:space="preserve"> </w:t>
      </w:r>
      <w:r w:rsidRPr="00AD15B3">
        <w:rPr>
          <w:lang w:eastAsia="en-US"/>
        </w:rPr>
        <w:t>considerar</w:t>
      </w:r>
      <w:r w:rsidRPr="00AD15B3">
        <w:rPr>
          <w:spacing w:val="-9"/>
          <w:lang w:eastAsia="en-US"/>
        </w:rPr>
        <w:t xml:space="preserve"> </w:t>
      </w:r>
      <w:r w:rsidRPr="00AD15B3">
        <w:rPr>
          <w:lang w:eastAsia="en-US"/>
        </w:rPr>
        <w:t>para</w:t>
      </w:r>
      <w:r w:rsidRPr="00AD15B3">
        <w:rPr>
          <w:spacing w:val="-9"/>
          <w:lang w:eastAsia="en-US"/>
        </w:rPr>
        <w:t xml:space="preserve"> </w:t>
      </w:r>
      <w:r w:rsidRPr="00AD15B3">
        <w:rPr>
          <w:lang w:eastAsia="en-US"/>
        </w:rPr>
        <w:t>la</w:t>
      </w:r>
      <w:r w:rsidRPr="00AD15B3">
        <w:rPr>
          <w:spacing w:val="-9"/>
          <w:lang w:eastAsia="en-US"/>
        </w:rPr>
        <w:t xml:space="preserve"> </w:t>
      </w:r>
      <w:r w:rsidRPr="00AD15B3">
        <w:rPr>
          <w:lang w:eastAsia="en-US"/>
        </w:rPr>
        <w:t>reducción de la</w:t>
      </w:r>
      <w:r w:rsidRPr="00AD15B3">
        <w:rPr>
          <w:spacing w:val="-5"/>
          <w:lang w:eastAsia="en-US"/>
        </w:rPr>
        <w:t xml:space="preserve"> </w:t>
      </w:r>
      <w:r w:rsidRPr="00AD15B3">
        <w:rPr>
          <w:lang w:eastAsia="en-US"/>
        </w:rPr>
        <w:t>accidentalidad.</w:t>
      </w:r>
    </w:p>
    <w:p w:rsidR="00AD15B3" w:rsidRPr="00AD15B3" w:rsidRDefault="00AD15B3" w:rsidP="00AD15B3">
      <w:pPr>
        <w:widowControl w:val="0"/>
        <w:ind w:right="109"/>
        <w:jc w:val="both"/>
        <w:rPr>
          <w:lang w:eastAsia="en-US"/>
        </w:rPr>
      </w:pPr>
      <w:r w:rsidRPr="00AD15B3">
        <w:rPr>
          <w:lang w:eastAsia="en-US"/>
        </w:rPr>
        <w:t>Evaluación</w:t>
      </w:r>
      <w:r w:rsidRPr="00AD15B3">
        <w:rPr>
          <w:spacing w:val="28"/>
          <w:lang w:eastAsia="en-US"/>
        </w:rPr>
        <w:t xml:space="preserve"> </w:t>
      </w:r>
      <w:r w:rsidRPr="00AD15B3">
        <w:rPr>
          <w:lang w:eastAsia="en-US"/>
        </w:rPr>
        <w:t>de</w:t>
      </w:r>
      <w:r w:rsidRPr="00AD15B3">
        <w:rPr>
          <w:spacing w:val="26"/>
          <w:lang w:eastAsia="en-US"/>
        </w:rPr>
        <w:t xml:space="preserve"> </w:t>
      </w:r>
      <w:r w:rsidRPr="00AD15B3">
        <w:rPr>
          <w:lang w:eastAsia="en-US"/>
        </w:rPr>
        <w:t>la</w:t>
      </w:r>
      <w:r w:rsidRPr="00AD15B3">
        <w:rPr>
          <w:spacing w:val="29"/>
          <w:lang w:eastAsia="en-US"/>
        </w:rPr>
        <w:t xml:space="preserve"> </w:t>
      </w:r>
      <w:r w:rsidRPr="00AD15B3">
        <w:rPr>
          <w:lang w:eastAsia="en-US"/>
        </w:rPr>
        <w:t>seguridad</w:t>
      </w:r>
      <w:r w:rsidRPr="00AD15B3">
        <w:rPr>
          <w:spacing w:val="27"/>
          <w:lang w:eastAsia="en-US"/>
        </w:rPr>
        <w:t xml:space="preserve"> </w:t>
      </w:r>
      <w:r w:rsidRPr="00AD15B3">
        <w:rPr>
          <w:lang w:eastAsia="en-US"/>
        </w:rPr>
        <w:t>vial.</w:t>
      </w:r>
      <w:r w:rsidRPr="00AD15B3">
        <w:rPr>
          <w:spacing w:val="27"/>
          <w:lang w:eastAsia="en-US"/>
        </w:rPr>
        <w:t xml:space="preserve"> </w:t>
      </w:r>
      <w:r w:rsidRPr="00AD15B3">
        <w:rPr>
          <w:lang w:eastAsia="en-US"/>
        </w:rPr>
        <w:t>Elementos</w:t>
      </w:r>
      <w:r w:rsidRPr="00AD15B3">
        <w:rPr>
          <w:spacing w:val="28"/>
          <w:lang w:eastAsia="en-US"/>
        </w:rPr>
        <w:t xml:space="preserve"> </w:t>
      </w:r>
      <w:r w:rsidRPr="00AD15B3">
        <w:rPr>
          <w:lang w:eastAsia="en-US"/>
        </w:rPr>
        <w:t>que</w:t>
      </w:r>
      <w:r w:rsidRPr="00AD15B3">
        <w:rPr>
          <w:spacing w:val="28"/>
          <w:lang w:eastAsia="en-US"/>
        </w:rPr>
        <w:t xml:space="preserve"> </w:t>
      </w:r>
      <w:r w:rsidRPr="00AD15B3">
        <w:rPr>
          <w:lang w:eastAsia="en-US"/>
        </w:rPr>
        <w:t>intervienen:</w:t>
      </w:r>
      <w:r w:rsidRPr="00AD15B3">
        <w:rPr>
          <w:spacing w:val="28"/>
          <w:lang w:eastAsia="en-US"/>
        </w:rPr>
        <w:t xml:space="preserve"> </w:t>
      </w:r>
      <w:r w:rsidRPr="00AD15B3">
        <w:rPr>
          <w:lang w:eastAsia="en-US"/>
        </w:rPr>
        <w:t>Geometría,</w:t>
      </w:r>
      <w:r w:rsidRPr="00AD15B3">
        <w:rPr>
          <w:spacing w:val="29"/>
          <w:lang w:eastAsia="en-US"/>
        </w:rPr>
        <w:t xml:space="preserve"> </w:t>
      </w:r>
      <w:r w:rsidRPr="00AD15B3">
        <w:rPr>
          <w:lang w:eastAsia="en-US"/>
        </w:rPr>
        <w:t>tránsito,</w:t>
      </w:r>
      <w:r w:rsidRPr="00AD15B3">
        <w:rPr>
          <w:spacing w:val="27"/>
          <w:lang w:eastAsia="en-US"/>
        </w:rPr>
        <w:t xml:space="preserve"> </w:t>
      </w:r>
      <w:r w:rsidRPr="00AD15B3">
        <w:rPr>
          <w:lang w:eastAsia="en-US"/>
        </w:rPr>
        <w:t>dotaciones</w:t>
      </w:r>
      <w:r w:rsidRPr="00AD15B3">
        <w:rPr>
          <w:spacing w:val="29"/>
          <w:lang w:eastAsia="en-US"/>
        </w:rPr>
        <w:t xml:space="preserve"> </w:t>
      </w:r>
      <w:r w:rsidRPr="00AD15B3">
        <w:rPr>
          <w:lang w:eastAsia="en-US"/>
        </w:rPr>
        <w:t>viales</w:t>
      </w:r>
      <w:r w:rsidRPr="00AD15B3">
        <w:rPr>
          <w:spacing w:val="32"/>
          <w:lang w:eastAsia="en-US"/>
        </w:rPr>
        <w:t xml:space="preserve"> </w:t>
      </w:r>
      <w:r w:rsidRPr="00AD15B3">
        <w:rPr>
          <w:lang w:eastAsia="en-US"/>
        </w:rPr>
        <w:t>y estado</w:t>
      </w:r>
      <w:r w:rsidRPr="00AD15B3">
        <w:rPr>
          <w:spacing w:val="28"/>
          <w:lang w:eastAsia="en-US"/>
        </w:rPr>
        <w:t xml:space="preserve"> </w:t>
      </w:r>
      <w:r w:rsidRPr="00AD15B3">
        <w:rPr>
          <w:lang w:eastAsia="en-US"/>
        </w:rPr>
        <w:t>de</w:t>
      </w:r>
      <w:r w:rsidRPr="00AD15B3">
        <w:rPr>
          <w:spacing w:val="28"/>
          <w:lang w:eastAsia="en-US"/>
        </w:rPr>
        <w:t xml:space="preserve"> </w:t>
      </w:r>
      <w:r w:rsidRPr="00AD15B3">
        <w:rPr>
          <w:lang w:eastAsia="en-US"/>
        </w:rPr>
        <w:t>los</w:t>
      </w:r>
      <w:r w:rsidRPr="00AD15B3">
        <w:rPr>
          <w:spacing w:val="29"/>
          <w:lang w:eastAsia="en-US"/>
        </w:rPr>
        <w:t xml:space="preserve"> </w:t>
      </w:r>
      <w:r w:rsidRPr="00AD15B3">
        <w:rPr>
          <w:lang w:eastAsia="en-US"/>
        </w:rPr>
        <w:t>elementos</w:t>
      </w:r>
      <w:r w:rsidRPr="00AD15B3">
        <w:rPr>
          <w:spacing w:val="27"/>
          <w:lang w:eastAsia="en-US"/>
        </w:rPr>
        <w:t xml:space="preserve"> </w:t>
      </w:r>
      <w:r w:rsidRPr="00AD15B3">
        <w:rPr>
          <w:lang w:eastAsia="en-US"/>
        </w:rPr>
        <w:t>componentes</w:t>
      </w:r>
      <w:r w:rsidRPr="00AD15B3">
        <w:rPr>
          <w:spacing w:val="31"/>
          <w:lang w:eastAsia="en-US"/>
        </w:rPr>
        <w:t xml:space="preserve"> </w:t>
      </w:r>
      <w:r w:rsidRPr="00AD15B3">
        <w:rPr>
          <w:lang w:eastAsia="en-US"/>
        </w:rPr>
        <w:t>de</w:t>
      </w:r>
      <w:r w:rsidRPr="00AD15B3">
        <w:rPr>
          <w:spacing w:val="28"/>
          <w:lang w:eastAsia="en-US"/>
        </w:rPr>
        <w:t xml:space="preserve"> </w:t>
      </w:r>
      <w:r w:rsidRPr="00AD15B3">
        <w:rPr>
          <w:lang w:eastAsia="en-US"/>
        </w:rPr>
        <w:t>la</w:t>
      </w:r>
      <w:r w:rsidRPr="00AD15B3">
        <w:rPr>
          <w:spacing w:val="28"/>
          <w:lang w:eastAsia="en-US"/>
        </w:rPr>
        <w:t xml:space="preserve"> </w:t>
      </w:r>
      <w:r w:rsidRPr="00AD15B3">
        <w:rPr>
          <w:lang w:eastAsia="en-US"/>
        </w:rPr>
        <w:t>carretera.</w:t>
      </w:r>
      <w:r w:rsidRPr="00AD15B3">
        <w:rPr>
          <w:spacing w:val="31"/>
          <w:lang w:eastAsia="en-US"/>
        </w:rPr>
        <w:t xml:space="preserve"> </w:t>
      </w:r>
      <w:r w:rsidRPr="00AD15B3">
        <w:rPr>
          <w:lang w:eastAsia="en-US"/>
        </w:rPr>
        <w:t>La</w:t>
      </w:r>
      <w:r w:rsidRPr="00AD15B3">
        <w:rPr>
          <w:spacing w:val="28"/>
          <w:lang w:eastAsia="en-US"/>
        </w:rPr>
        <w:t xml:space="preserve"> </w:t>
      </w:r>
      <w:r w:rsidRPr="00AD15B3">
        <w:rPr>
          <w:lang w:eastAsia="en-US"/>
        </w:rPr>
        <w:t>influencia</w:t>
      </w:r>
      <w:r w:rsidRPr="00AD15B3">
        <w:rPr>
          <w:spacing w:val="28"/>
          <w:lang w:eastAsia="en-US"/>
        </w:rPr>
        <w:t xml:space="preserve"> </w:t>
      </w:r>
      <w:r w:rsidRPr="00AD15B3">
        <w:rPr>
          <w:lang w:eastAsia="en-US"/>
        </w:rPr>
        <w:t>del</w:t>
      </w:r>
      <w:r w:rsidRPr="00AD15B3">
        <w:rPr>
          <w:spacing w:val="29"/>
          <w:lang w:eastAsia="en-US"/>
        </w:rPr>
        <w:t xml:space="preserve"> </w:t>
      </w:r>
      <w:r w:rsidRPr="00AD15B3">
        <w:rPr>
          <w:lang w:eastAsia="en-US"/>
        </w:rPr>
        <w:t>trazado</w:t>
      </w:r>
      <w:r w:rsidRPr="00AD15B3">
        <w:rPr>
          <w:spacing w:val="28"/>
          <w:lang w:eastAsia="en-US"/>
        </w:rPr>
        <w:t xml:space="preserve"> </w:t>
      </w:r>
      <w:r w:rsidRPr="00AD15B3">
        <w:rPr>
          <w:lang w:eastAsia="en-US"/>
        </w:rPr>
        <w:t>en</w:t>
      </w:r>
      <w:r w:rsidRPr="00AD15B3">
        <w:rPr>
          <w:spacing w:val="28"/>
          <w:lang w:eastAsia="en-US"/>
        </w:rPr>
        <w:t xml:space="preserve"> </w:t>
      </w:r>
      <w:r w:rsidRPr="00AD15B3">
        <w:rPr>
          <w:lang w:eastAsia="en-US"/>
        </w:rPr>
        <w:t>la</w:t>
      </w:r>
      <w:r w:rsidRPr="00AD15B3">
        <w:rPr>
          <w:spacing w:val="28"/>
          <w:lang w:eastAsia="en-US"/>
        </w:rPr>
        <w:t xml:space="preserve"> </w:t>
      </w:r>
      <w:r w:rsidRPr="00AD15B3">
        <w:rPr>
          <w:lang w:eastAsia="en-US"/>
        </w:rPr>
        <w:t>seguridad</w:t>
      </w:r>
      <w:r w:rsidRPr="00AD15B3">
        <w:rPr>
          <w:spacing w:val="28"/>
          <w:lang w:eastAsia="en-US"/>
        </w:rPr>
        <w:t xml:space="preserve"> </w:t>
      </w:r>
      <w:r w:rsidRPr="00AD15B3">
        <w:rPr>
          <w:lang w:eastAsia="en-US"/>
        </w:rPr>
        <w:t>vial. Perfiles de velocidad. Consistencia del trazado. La seguridad en la circulación. Análisis del</w:t>
      </w:r>
      <w:r w:rsidRPr="00AD15B3">
        <w:rPr>
          <w:spacing w:val="52"/>
          <w:lang w:eastAsia="en-US"/>
        </w:rPr>
        <w:t xml:space="preserve"> </w:t>
      </w:r>
      <w:r w:rsidRPr="00AD15B3">
        <w:rPr>
          <w:lang w:eastAsia="en-US"/>
        </w:rPr>
        <w:t>problema. Influencia del tránsito. Consideraciones sobre la velocidad de circulación. Relación de la</w:t>
      </w:r>
      <w:r w:rsidRPr="00AD15B3">
        <w:rPr>
          <w:spacing w:val="-6"/>
          <w:lang w:eastAsia="en-US"/>
        </w:rPr>
        <w:t xml:space="preserve"> </w:t>
      </w:r>
      <w:r w:rsidRPr="00AD15B3">
        <w:rPr>
          <w:lang w:eastAsia="en-US"/>
        </w:rPr>
        <w:t>accidentalidad con</w:t>
      </w:r>
      <w:r w:rsidRPr="00AD15B3">
        <w:rPr>
          <w:spacing w:val="-14"/>
          <w:lang w:eastAsia="en-US"/>
        </w:rPr>
        <w:t xml:space="preserve"> </w:t>
      </w:r>
      <w:r w:rsidRPr="00AD15B3">
        <w:rPr>
          <w:lang w:eastAsia="en-US"/>
        </w:rPr>
        <w:t>la</w:t>
      </w:r>
      <w:r w:rsidRPr="00AD15B3">
        <w:rPr>
          <w:spacing w:val="-15"/>
          <w:lang w:eastAsia="en-US"/>
        </w:rPr>
        <w:t xml:space="preserve"> </w:t>
      </w:r>
      <w:r w:rsidRPr="00AD15B3">
        <w:rPr>
          <w:lang w:eastAsia="en-US"/>
        </w:rPr>
        <w:t>composición</w:t>
      </w:r>
      <w:r w:rsidRPr="00AD15B3">
        <w:rPr>
          <w:spacing w:val="-14"/>
          <w:lang w:eastAsia="en-US"/>
        </w:rPr>
        <w:t xml:space="preserve"> </w:t>
      </w:r>
      <w:r w:rsidRPr="00AD15B3">
        <w:rPr>
          <w:lang w:eastAsia="en-US"/>
        </w:rPr>
        <w:t>vehicular.</w:t>
      </w:r>
      <w:r w:rsidRPr="00AD15B3">
        <w:rPr>
          <w:spacing w:val="-14"/>
          <w:lang w:eastAsia="en-US"/>
        </w:rPr>
        <w:t xml:space="preserve"> </w:t>
      </w:r>
      <w:r w:rsidRPr="00AD15B3">
        <w:rPr>
          <w:lang w:eastAsia="en-US"/>
        </w:rPr>
        <w:t>Relación</w:t>
      </w:r>
      <w:r w:rsidRPr="00AD15B3">
        <w:rPr>
          <w:spacing w:val="-14"/>
          <w:lang w:eastAsia="en-US"/>
        </w:rPr>
        <w:t xml:space="preserve"> </w:t>
      </w:r>
      <w:r w:rsidRPr="00AD15B3">
        <w:rPr>
          <w:lang w:eastAsia="en-US"/>
        </w:rPr>
        <w:t>velocidad</w:t>
      </w:r>
      <w:r w:rsidRPr="00AD15B3">
        <w:rPr>
          <w:spacing w:val="-12"/>
          <w:lang w:eastAsia="en-US"/>
        </w:rPr>
        <w:t xml:space="preserve"> </w:t>
      </w:r>
      <w:r w:rsidRPr="00AD15B3">
        <w:rPr>
          <w:lang w:eastAsia="en-US"/>
        </w:rPr>
        <w:t>y</w:t>
      </w:r>
      <w:r w:rsidRPr="00AD15B3">
        <w:rPr>
          <w:spacing w:val="-17"/>
          <w:lang w:eastAsia="en-US"/>
        </w:rPr>
        <w:t xml:space="preserve"> </w:t>
      </w:r>
      <w:r w:rsidRPr="00AD15B3">
        <w:rPr>
          <w:lang w:eastAsia="en-US"/>
        </w:rPr>
        <w:t>seguridad.</w:t>
      </w:r>
      <w:r w:rsidRPr="00AD15B3">
        <w:rPr>
          <w:spacing w:val="-14"/>
          <w:lang w:eastAsia="en-US"/>
        </w:rPr>
        <w:t xml:space="preserve"> </w:t>
      </w:r>
      <w:r w:rsidRPr="00AD15B3">
        <w:rPr>
          <w:lang w:eastAsia="en-US"/>
        </w:rPr>
        <w:t>Uso</w:t>
      </w:r>
      <w:r w:rsidRPr="00AD15B3">
        <w:rPr>
          <w:spacing w:val="-15"/>
          <w:lang w:eastAsia="en-US"/>
        </w:rPr>
        <w:t xml:space="preserve"> </w:t>
      </w:r>
      <w:r w:rsidRPr="00AD15B3">
        <w:rPr>
          <w:lang w:eastAsia="en-US"/>
        </w:rPr>
        <w:t>de</w:t>
      </w:r>
      <w:r w:rsidRPr="00AD15B3">
        <w:rPr>
          <w:spacing w:val="-15"/>
          <w:lang w:eastAsia="en-US"/>
        </w:rPr>
        <w:t xml:space="preserve"> </w:t>
      </w:r>
      <w:r w:rsidRPr="00AD15B3">
        <w:rPr>
          <w:lang w:eastAsia="en-US"/>
        </w:rPr>
        <w:t>programas</w:t>
      </w:r>
      <w:r w:rsidRPr="00AD15B3">
        <w:rPr>
          <w:spacing w:val="-15"/>
          <w:lang w:eastAsia="en-US"/>
        </w:rPr>
        <w:t xml:space="preserve"> </w:t>
      </w:r>
      <w:r w:rsidRPr="00AD15B3">
        <w:rPr>
          <w:lang w:eastAsia="en-US"/>
        </w:rPr>
        <w:t>profesionales:</w:t>
      </w:r>
      <w:r w:rsidRPr="00AD15B3">
        <w:rPr>
          <w:spacing w:val="-11"/>
          <w:lang w:eastAsia="en-US"/>
        </w:rPr>
        <w:t xml:space="preserve"> </w:t>
      </w:r>
      <w:r w:rsidRPr="00AD15B3">
        <w:rPr>
          <w:lang w:eastAsia="en-US"/>
        </w:rPr>
        <w:t>IHSDM. Dotaciones</w:t>
      </w:r>
      <w:r w:rsidRPr="00AD15B3">
        <w:rPr>
          <w:spacing w:val="-15"/>
          <w:lang w:eastAsia="en-US"/>
        </w:rPr>
        <w:t xml:space="preserve"> </w:t>
      </w:r>
      <w:r w:rsidRPr="00AD15B3">
        <w:rPr>
          <w:lang w:eastAsia="en-US"/>
        </w:rPr>
        <w:t>viales</w:t>
      </w:r>
      <w:r w:rsidRPr="00AD15B3">
        <w:rPr>
          <w:spacing w:val="-12"/>
          <w:lang w:eastAsia="en-US"/>
        </w:rPr>
        <w:t xml:space="preserve"> </w:t>
      </w:r>
      <w:r w:rsidRPr="00AD15B3">
        <w:rPr>
          <w:lang w:eastAsia="en-US"/>
        </w:rPr>
        <w:t>y</w:t>
      </w:r>
      <w:r w:rsidRPr="00AD15B3">
        <w:rPr>
          <w:spacing w:val="-19"/>
          <w:lang w:eastAsia="en-US"/>
        </w:rPr>
        <w:t xml:space="preserve"> </w:t>
      </w:r>
      <w:r w:rsidRPr="00AD15B3">
        <w:rPr>
          <w:lang w:eastAsia="en-US"/>
        </w:rPr>
        <w:t>estado</w:t>
      </w:r>
      <w:r w:rsidRPr="00AD15B3">
        <w:rPr>
          <w:spacing w:val="-14"/>
          <w:lang w:eastAsia="en-US"/>
        </w:rPr>
        <w:t xml:space="preserve"> </w:t>
      </w:r>
      <w:r w:rsidRPr="00AD15B3">
        <w:rPr>
          <w:lang w:eastAsia="en-US"/>
        </w:rPr>
        <w:t>de</w:t>
      </w:r>
      <w:r w:rsidRPr="00AD15B3">
        <w:rPr>
          <w:spacing w:val="-15"/>
          <w:lang w:eastAsia="en-US"/>
        </w:rPr>
        <w:t xml:space="preserve"> </w:t>
      </w:r>
      <w:r w:rsidRPr="00AD15B3">
        <w:rPr>
          <w:lang w:eastAsia="en-US"/>
        </w:rPr>
        <w:t>los</w:t>
      </w:r>
      <w:r w:rsidRPr="00AD15B3">
        <w:rPr>
          <w:spacing w:val="-14"/>
          <w:lang w:eastAsia="en-US"/>
        </w:rPr>
        <w:t xml:space="preserve"> </w:t>
      </w:r>
      <w:r w:rsidRPr="00AD15B3">
        <w:rPr>
          <w:lang w:eastAsia="en-US"/>
        </w:rPr>
        <w:t>elementos</w:t>
      </w:r>
      <w:r w:rsidRPr="00AD15B3">
        <w:rPr>
          <w:spacing w:val="-14"/>
          <w:lang w:eastAsia="en-US"/>
        </w:rPr>
        <w:t xml:space="preserve"> </w:t>
      </w:r>
      <w:r w:rsidRPr="00AD15B3">
        <w:rPr>
          <w:lang w:eastAsia="en-US"/>
        </w:rPr>
        <w:t>componentes</w:t>
      </w:r>
      <w:r w:rsidRPr="00AD15B3">
        <w:rPr>
          <w:spacing w:val="-15"/>
          <w:lang w:eastAsia="en-US"/>
        </w:rPr>
        <w:t xml:space="preserve"> </w:t>
      </w:r>
      <w:r w:rsidRPr="00AD15B3">
        <w:rPr>
          <w:lang w:eastAsia="en-US"/>
        </w:rPr>
        <w:t>de</w:t>
      </w:r>
      <w:r w:rsidRPr="00AD15B3">
        <w:rPr>
          <w:spacing w:val="-15"/>
          <w:lang w:eastAsia="en-US"/>
        </w:rPr>
        <w:t xml:space="preserve"> </w:t>
      </w:r>
      <w:r w:rsidRPr="00AD15B3">
        <w:rPr>
          <w:lang w:eastAsia="en-US"/>
        </w:rPr>
        <w:t>la</w:t>
      </w:r>
      <w:r w:rsidRPr="00AD15B3">
        <w:rPr>
          <w:spacing w:val="-15"/>
          <w:lang w:eastAsia="en-US"/>
        </w:rPr>
        <w:t xml:space="preserve"> </w:t>
      </w:r>
      <w:r w:rsidRPr="00AD15B3">
        <w:rPr>
          <w:lang w:eastAsia="en-US"/>
        </w:rPr>
        <w:t>carretera.</w:t>
      </w:r>
      <w:r w:rsidRPr="00AD15B3">
        <w:rPr>
          <w:spacing w:val="-14"/>
          <w:lang w:eastAsia="en-US"/>
        </w:rPr>
        <w:t xml:space="preserve"> </w:t>
      </w:r>
      <w:r w:rsidRPr="00AD15B3">
        <w:rPr>
          <w:lang w:eastAsia="en-US"/>
        </w:rPr>
        <w:t>Métodos</w:t>
      </w:r>
      <w:r w:rsidRPr="00AD15B3">
        <w:rPr>
          <w:spacing w:val="-14"/>
          <w:lang w:eastAsia="en-US"/>
        </w:rPr>
        <w:t xml:space="preserve"> </w:t>
      </w:r>
      <w:r w:rsidRPr="00AD15B3">
        <w:rPr>
          <w:lang w:eastAsia="en-US"/>
        </w:rPr>
        <w:t>de</w:t>
      </w:r>
      <w:r w:rsidRPr="00AD15B3">
        <w:rPr>
          <w:spacing w:val="-15"/>
          <w:lang w:eastAsia="en-US"/>
        </w:rPr>
        <w:t xml:space="preserve"> </w:t>
      </w:r>
      <w:r w:rsidRPr="00AD15B3">
        <w:rPr>
          <w:lang w:eastAsia="en-US"/>
        </w:rPr>
        <w:t>evaluación.</w:t>
      </w:r>
      <w:r w:rsidRPr="00AD15B3">
        <w:rPr>
          <w:spacing w:val="-14"/>
          <w:lang w:eastAsia="en-US"/>
        </w:rPr>
        <w:t xml:space="preserve"> </w:t>
      </w:r>
      <w:r w:rsidRPr="00AD15B3">
        <w:rPr>
          <w:lang w:eastAsia="en-US"/>
        </w:rPr>
        <w:t>Estudio de actuaciones preventivas de seguridad vial. Propuestas de</w:t>
      </w:r>
      <w:r w:rsidRPr="00AD15B3">
        <w:rPr>
          <w:spacing w:val="-9"/>
          <w:lang w:eastAsia="en-US"/>
        </w:rPr>
        <w:t xml:space="preserve"> </w:t>
      </w:r>
      <w:r w:rsidRPr="00AD15B3">
        <w:rPr>
          <w:lang w:eastAsia="en-US"/>
        </w:rPr>
        <w:t>actuaciones.</w:t>
      </w:r>
    </w:p>
    <w:p w:rsidR="00AD15B3" w:rsidRPr="00AD15B3" w:rsidRDefault="00AD15B3" w:rsidP="00AD15B3">
      <w:pPr>
        <w:widowControl w:val="0"/>
        <w:rPr>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Evaluación del impacto ambiental y prevención y mitigación de</w:t>
      </w:r>
      <w:r w:rsidRPr="00AD15B3">
        <w:rPr>
          <w:spacing w:val="-15"/>
          <w:lang w:eastAsia="en-US"/>
        </w:rPr>
        <w:t xml:space="preserve"> </w:t>
      </w:r>
      <w:r w:rsidRPr="00AD15B3">
        <w:rPr>
          <w:lang w:eastAsia="en-US"/>
        </w:rPr>
        <w:t xml:space="preserve">desastres </w:t>
      </w:r>
      <w:r w:rsidRPr="00AD15B3">
        <w:rPr>
          <w:u w:val="single" w:color="000000"/>
          <w:lang w:eastAsia="en-US"/>
        </w:rPr>
        <w:t>Profesores</w:t>
      </w:r>
      <w:r w:rsidRPr="00AD15B3">
        <w:rPr>
          <w:lang w:eastAsia="en-US"/>
        </w:rPr>
        <w:t xml:space="preserve">: Dra. C. Ing. Oleida M. Simón Brito y </w:t>
      </w:r>
      <w:r w:rsidR="00A97B9F">
        <w:rPr>
          <w:lang w:eastAsia="en-US"/>
        </w:rPr>
        <w:t xml:space="preserve">M. Sc. </w:t>
      </w:r>
      <w:r w:rsidRPr="00AD15B3">
        <w:rPr>
          <w:lang w:eastAsia="en-US"/>
        </w:rPr>
        <w:t>Ing. María Betania</w:t>
      </w:r>
      <w:r w:rsidRPr="00AD15B3">
        <w:rPr>
          <w:spacing w:val="-19"/>
          <w:lang w:eastAsia="en-US"/>
        </w:rPr>
        <w:t xml:space="preserve"> </w:t>
      </w:r>
      <w:r w:rsidRPr="00AD15B3">
        <w:rPr>
          <w:lang w:eastAsia="en-US"/>
        </w:rPr>
        <w:t>García</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07010807</w:t>
      </w:r>
    </w:p>
    <w:p w:rsidR="00AD15B3" w:rsidRPr="00AD15B3" w:rsidRDefault="00AD15B3" w:rsidP="00AD15B3">
      <w:pPr>
        <w:widowControl w:val="0"/>
        <w:ind w:right="4868"/>
        <w:rPr>
          <w:lang w:eastAsia="en-US"/>
        </w:rPr>
      </w:pPr>
      <w:r w:rsidRPr="00AD15B3">
        <w:rPr>
          <w:u w:val="single" w:color="000000"/>
          <w:lang w:eastAsia="en-US"/>
        </w:rPr>
        <w:t xml:space="preserve">Fecha </w:t>
      </w:r>
      <w:r w:rsidRPr="00AD15B3">
        <w:rPr>
          <w:lang w:eastAsia="en-US"/>
        </w:rPr>
        <w:t>(Lugar): 5/5/2021 (Fac. Construcciones</w:t>
      </w:r>
      <w:r w:rsidRPr="00AD15B3">
        <w:rPr>
          <w:spacing w:val="-11"/>
          <w:lang w:eastAsia="en-US"/>
        </w:rPr>
        <w:t xml:space="preserve"> </w:t>
      </w:r>
      <w:r w:rsidRPr="00AD15B3">
        <w:rPr>
          <w:lang w:eastAsia="en-US"/>
        </w:rPr>
        <w:t>UCLV) Fecha de Terminación:</w:t>
      </w:r>
      <w:r w:rsidRPr="00AD15B3">
        <w:rPr>
          <w:spacing w:val="-3"/>
          <w:lang w:eastAsia="en-US"/>
        </w:rPr>
        <w:t xml:space="preserve"> </w:t>
      </w:r>
      <w:r w:rsidRPr="00AD15B3">
        <w:rPr>
          <w:lang w:eastAsia="en-US"/>
        </w:rPr>
        <w:t>23/6/2021</w:t>
      </w:r>
    </w:p>
    <w:p w:rsidR="00AD15B3" w:rsidRPr="00AD15B3" w:rsidRDefault="00AD15B3" w:rsidP="00AD15B3">
      <w:pPr>
        <w:widowControl w:val="0"/>
        <w:rPr>
          <w:rFonts w:eastAsiaTheme="minorHAnsi"/>
          <w:sz w:val="22"/>
          <w:szCs w:val="22"/>
          <w:lang w:eastAsia="en-US"/>
        </w:rPr>
        <w:sectPr w:rsidR="00AD15B3" w:rsidRPr="00AD15B3">
          <w:pgSz w:w="12250" w:h="15850"/>
          <w:pgMar w:top="900" w:right="1020" w:bottom="960" w:left="1020" w:header="718" w:footer="768" w:gutter="0"/>
          <w:cols w:space="720"/>
        </w:sectPr>
      </w:pPr>
    </w:p>
    <w:p w:rsidR="00AD15B3" w:rsidRPr="00AD15B3" w:rsidRDefault="00AD15B3" w:rsidP="00AD15B3">
      <w:pPr>
        <w:widowControl w:val="0"/>
        <w:spacing w:before="2"/>
        <w:rPr>
          <w:sz w:val="12"/>
          <w:szCs w:val="12"/>
          <w:lang w:eastAsia="en-US"/>
        </w:rPr>
      </w:pPr>
    </w:p>
    <w:p w:rsidR="00AD15B3" w:rsidRPr="00AD15B3" w:rsidRDefault="00AD15B3" w:rsidP="00AD15B3">
      <w:pPr>
        <w:widowControl w:val="0"/>
        <w:spacing w:before="69"/>
        <w:ind w:right="116"/>
        <w:jc w:val="both"/>
        <w:rPr>
          <w:lang w:eastAsia="en-US"/>
        </w:rPr>
      </w:pPr>
      <w:r w:rsidRPr="00AD15B3">
        <w:rPr>
          <w:u w:val="single" w:color="000000"/>
          <w:lang w:eastAsia="en-US"/>
        </w:rPr>
        <w:t>Contenido</w:t>
      </w:r>
      <w:r w:rsidRPr="00AD15B3">
        <w:rPr>
          <w:lang w:eastAsia="en-US"/>
        </w:rPr>
        <w:t>: Variables ambientales. Índices que definen cada variable. Aire, ruido. Fauna,</w:t>
      </w:r>
      <w:r w:rsidRPr="00AD15B3">
        <w:rPr>
          <w:spacing w:val="17"/>
          <w:lang w:eastAsia="en-US"/>
        </w:rPr>
        <w:t xml:space="preserve"> </w:t>
      </w:r>
      <w:r w:rsidRPr="00AD15B3">
        <w:rPr>
          <w:lang w:eastAsia="en-US"/>
        </w:rPr>
        <w:t>flora, hidrología, geología, geomorfología. Paisaje, medio socioeconómico. Principales acciones de</w:t>
      </w:r>
      <w:r w:rsidRPr="00AD15B3">
        <w:rPr>
          <w:spacing w:val="31"/>
          <w:lang w:eastAsia="en-US"/>
        </w:rPr>
        <w:t xml:space="preserve"> </w:t>
      </w:r>
      <w:r w:rsidRPr="00AD15B3">
        <w:rPr>
          <w:lang w:eastAsia="en-US"/>
        </w:rPr>
        <w:t>proyecto, de construcción, de explotación y conservación de vías de comunicación terrestres que</w:t>
      </w:r>
      <w:r w:rsidRPr="00AD15B3">
        <w:rPr>
          <w:spacing w:val="26"/>
          <w:lang w:eastAsia="en-US"/>
        </w:rPr>
        <w:t xml:space="preserve"> </w:t>
      </w:r>
      <w:r w:rsidRPr="00AD15B3">
        <w:rPr>
          <w:lang w:eastAsia="en-US"/>
        </w:rPr>
        <w:t>provocan impactos ambientales. Normas y regulaciones nacionales e</w:t>
      </w:r>
      <w:r w:rsidRPr="00AD15B3">
        <w:rPr>
          <w:spacing w:val="-13"/>
          <w:lang w:eastAsia="en-US"/>
        </w:rPr>
        <w:t xml:space="preserve"> </w:t>
      </w:r>
      <w:r w:rsidRPr="00AD15B3">
        <w:rPr>
          <w:lang w:eastAsia="en-US"/>
        </w:rPr>
        <w:t>internacionales.</w:t>
      </w:r>
    </w:p>
    <w:p w:rsidR="00AD15B3" w:rsidRPr="00AD15B3" w:rsidRDefault="00AD15B3" w:rsidP="00AD15B3">
      <w:pPr>
        <w:widowControl w:val="0"/>
        <w:ind w:right="112"/>
        <w:jc w:val="both"/>
        <w:rPr>
          <w:lang w:eastAsia="en-US"/>
        </w:rPr>
      </w:pPr>
      <w:r w:rsidRPr="00AD15B3">
        <w:rPr>
          <w:lang w:eastAsia="en-US"/>
        </w:rPr>
        <w:t>Previsión de impactos ambientales. Metodologías de evaluación del impacto ambiental.</w:t>
      </w:r>
      <w:r w:rsidRPr="00AD15B3">
        <w:rPr>
          <w:spacing w:val="48"/>
          <w:lang w:eastAsia="en-US"/>
        </w:rPr>
        <w:t xml:space="preserve"> </w:t>
      </w:r>
      <w:r w:rsidRPr="00AD15B3">
        <w:rPr>
          <w:lang w:eastAsia="en-US"/>
        </w:rPr>
        <w:t>Análisis multicriterios sobre las decisiones ambientales. Aplicación de las técnicas difusas. Indicadores</w:t>
      </w:r>
      <w:r w:rsidRPr="00AD15B3">
        <w:rPr>
          <w:spacing w:val="4"/>
          <w:lang w:eastAsia="en-US"/>
        </w:rPr>
        <w:t xml:space="preserve"> </w:t>
      </w:r>
      <w:r w:rsidRPr="00AD15B3">
        <w:rPr>
          <w:lang w:eastAsia="en-US"/>
        </w:rPr>
        <w:t>de impactos ambientales para las distintas variables. Aplicación de indicadores a casos prácticos.</w:t>
      </w:r>
      <w:r w:rsidRPr="00AD15B3">
        <w:rPr>
          <w:spacing w:val="47"/>
          <w:lang w:eastAsia="en-US"/>
        </w:rPr>
        <w:t xml:space="preserve"> </w:t>
      </w:r>
      <w:r w:rsidRPr="00AD15B3">
        <w:rPr>
          <w:lang w:eastAsia="en-US"/>
        </w:rPr>
        <w:t>Medidas preventivas para las distintas variables. Medidas correctoras y de mitigación de impactos en</w:t>
      </w:r>
      <w:r w:rsidRPr="00AD15B3">
        <w:rPr>
          <w:spacing w:val="30"/>
          <w:lang w:eastAsia="en-US"/>
        </w:rPr>
        <w:t xml:space="preserve"> </w:t>
      </w:r>
      <w:r w:rsidRPr="00AD15B3">
        <w:rPr>
          <w:lang w:eastAsia="en-US"/>
        </w:rPr>
        <w:t>las tecnologías de construcción de obras viales Comparación de alternativas. Planes de monitoreo para</w:t>
      </w:r>
      <w:r w:rsidRPr="00AD15B3">
        <w:rPr>
          <w:spacing w:val="53"/>
          <w:lang w:eastAsia="en-US"/>
        </w:rPr>
        <w:t xml:space="preserve"> </w:t>
      </w:r>
      <w:r w:rsidRPr="00AD15B3">
        <w:rPr>
          <w:lang w:eastAsia="en-US"/>
        </w:rPr>
        <w:t>las distintas variables</w:t>
      </w:r>
      <w:r w:rsidRPr="00AD15B3">
        <w:rPr>
          <w:spacing w:val="-6"/>
          <w:lang w:eastAsia="en-US"/>
        </w:rPr>
        <w:t xml:space="preserve"> </w:t>
      </w:r>
      <w:r w:rsidRPr="00AD15B3">
        <w:rPr>
          <w:lang w:eastAsia="en-US"/>
        </w:rPr>
        <w:t>ambientales.</w:t>
      </w:r>
    </w:p>
    <w:p w:rsidR="00AD15B3" w:rsidRPr="00AD15B3" w:rsidRDefault="00AD15B3" w:rsidP="00AD15B3">
      <w:pPr>
        <w:widowControl w:val="0"/>
        <w:ind w:right="113"/>
        <w:jc w:val="both"/>
        <w:rPr>
          <w:lang w:eastAsia="en-US"/>
        </w:rPr>
      </w:pPr>
      <w:r w:rsidRPr="00AD15B3">
        <w:rPr>
          <w:lang w:eastAsia="en-US"/>
        </w:rPr>
        <w:t>Estudios</w:t>
      </w:r>
      <w:r w:rsidRPr="00AD15B3">
        <w:rPr>
          <w:spacing w:val="-4"/>
          <w:lang w:eastAsia="en-US"/>
        </w:rPr>
        <w:t xml:space="preserve"> </w:t>
      </w:r>
      <w:r w:rsidRPr="00AD15B3">
        <w:rPr>
          <w:lang w:eastAsia="en-US"/>
        </w:rPr>
        <w:t>de</w:t>
      </w:r>
      <w:r w:rsidRPr="00AD15B3">
        <w:rPr>
          <w:spacing w:val="-5"/>
          <w:lang w:eastAsia="en-US"/>
        </w:rPr>
        <w:t xml:space="preserve"> </w:t>
      </w:r>
      <w:r w:rsidRPr="00AD15B3">
        <w:rPr>
          <w:lang w:eastAsia="en-US"/>
        </w:rPr>
        <w:t>peligro</w:t>
      </w:r>
      <w:r w:rsidRPr="00AD15B3">
        <w:rPr>
          <w:spacing w:val="-1"/>
          <w:lang w:eastAsia="en-US"/>
        </w:rPr>
        <w:t xml:space="preserve"> </w:t>
      </w:r>
      <w:r w:rsidRPr="00AD15B3">
        <w:rPr>
          <w:lang w:eastAsia="en-US"/>
        </w:rPr>
        <w:t>y</w:t>
      </w:r>
      <w:r w:rsidRPr="00AD15B3">
        <w:rPr>
          <w:spacing w:val="-9"/>
          <w:lang w:eastAsia="en-US"/>
        </w:rPr>
        <w:t xml:space="preserve"> </w:t>
      </w:r>
      <w:r w:rsidRPr="00AD15B3">
        <w:rPr>
          <w:lang w:eastAsia="en-US"/>
        </w:rPr>
        <w:t>vulnerabilidad.</w:t>
      </w:r>
      <w:r w:rsidRPr="00AD15B3">
        <w:rPr>
          <w:spacing w:val="-4"/>
          <w:lang w:eastAsia="en-US"/>
        </w:rPr>
        <w:t xml:space="preserve"> </w:t>
      </w:r>
      <w:r w:rsidRPr="00AD15B3">
        <w:rPr>
          <w:lang w:eastAsia="en-US"/>
        </w:rPr>
        <w:t>Medidas</w:t>
      </w:r>
      <w:r w:rsidRPr="00AD15B3">
        <w:rPr>
          <w:spacing w:val="-4"/>
          <w:lang w:eastAsia="en-US"/>
        </w:rPr>
        <w:t xml:space="preserve"> </w:t>
      </w:r>
      <w:r w:rsidRPr="00AD15B3">
        <w:rPr>
          <w:lang w:eastAsia="en-US"/>
        </w:rPr>
        <w:t>contra</w:t>
      </w:r>
      <w:r w:rsidRPr="00AD15B3">
        <w:rPr>
          <w:spacing w:val="-5"/>
          <w:lang w:eastAsia="en-US"/>
        </w:rPr>
        <w:t xml:space="preserve"> </w:t>
      </w:r>
      <w:r w:rsidRPr="00AD15B3">
        <w:rPr>
          <w:lang w:eastAsia="en-US"/>
        </w:rPr>
        <w:t>desastres.</w:t>
      </w:r>
      <w:r w:rsidRPr="00AD15B3">
        <w:rPr>
          <w:spacing w:val="-4"/>
          <w:lang w:eastAsia="en-US"/>
        </w:rPr>
        <w:t xml:space="preserve"> </w:t>
      </w:r>
      <w:r w:rsidRPr="00AD15B3">
        <w:rPr>
          <w:lang w:eastAsia="en-US"/>
        </w:rPr>
        <w:t>Antecedentes</w:t>
      </w:r>
      <w:r w:rsidRPr="00AD15B3">
        <w:rPr>
          <w:spacing w:val="-1"/>
          <w:lang w:eastAsia="en-US"/>
        </w:rPr>
        <w:t xml:space="preserve"> </w:t>
      </w:r>
      <w:r w:rsidRPr="00AD15B3">
        <w:rPr>
          <w:lang w:eastAsia="en-US"/>
        </w:rPr>
        <w:t>y</w:t>
      </w:r>
      <w:r w:rsidRPr="00AD15B3">
        <w:rPr>
          <w:spacing w:val="-9"/>
          <w:lang w:eastAsia="en-US"/>
        </w:rPr>
        <w:t xml:space="preserve"> </w:t>
      </w:r>
      <w:r w:rsidRPr="00AD15B3">
        <w:rPr>
          <w:lang w:eastAsia="en-US"/>
        </w:rPr>
        <w:t>Generalidades.</w:t>
      </w:r>
      <w:r w:rsidRPr="00AD15B3">
        <w:rPr>
          <w:spacing w:val="-4"/>
          <w:lang w:eastAsia="en-US"/>
        </w:rPr>
        <w:t xml:space="preserve"> </w:t>
      </w:r>
      <w:r w:rsidRPr="00AD15B3">
        <w:rPr>
          <w:lang w:eastAsia="en-US"/>
        </w:rPr>
        <w:t>El</w:t>
      </w:r>
      <w:r w:rsidRPr="00AD15B3">
        <w:rPr>
          <w:spacing w:val="-4"/>
          <w:lang w:eastAsia="en-US"/>
        </w:rPr>
        <w:t xml:space="preserve"> </w:t>
      </w:r>
      <w:r w:rsidRPr="00AD15B3">
        <w:rPr>
          <w:lang w:eastAsia="en-US"/>
        </w:rPr>
        <w:t>curso, la</w:t>
      </w:r>
      <w:r w:rsidRPr="00AD15B3">
        <w:rPr>
          <w:spacing w:val="-8"/>
          <w:lang w:eastAsia="en-US"/>
        </w:rPr>
        <w:t xml:space="preserve"> </w:t>
      </w:r>
      <w:r w:rsidRPr="00AD15B3">
        <w:rPr>
          <w:lang w:eastAsia="en-US"/>
        </w:rPr>
        <w:t>evaluación</w:t>
      </w:r>
      <w:r w:rsidRPr="00AD15B3">
        <w:rPr>
          <w:spacing w:val="-2"/>
          <w:lang w:eastAsia="en-US"/>
        </w:rPr>
        <w:t xml:space="preserve"> </w:t>
      </w:r>
      <w:r w:rsidRPr="00AD15B3">
        <w:rPr>
          <w:lang w:eastAsia="en-US"/>
        </w:rPr>
        <w:t>y</w:t>
      </w:r>
      <w:r w:rsidRPr="00AD15B3">
        <w:rPr>
          <w:spacing w:val="-11"/>
          <w:lang w:eastAsia="en-US"/>
        </w:rPr>
        <w:t xml:space="preserve"> </w:t>
      </w:r>
      <w:r w:rsidRPr="00AD15B3">
        <w:rPr>
          <w:lang w:eastAsia="en-US"/>
        </w:rPr>
        <w:t>las</w:t>
      </w:r>
      <w:r w:rsidRPr="00AD15B3">
        <w:rPr>
          <w:spacing w:val="-5"/>
          <w:lang w:eastAsia="en-US"/>
        </w:rPr>
        <w:t xml:space="preserve"> </w:t>
      </w:r>
      <w:r w:rsidRPr="00AD15B3">
        <w:rPr>
          <w:lang w:eastAsia="en-US"/>
        </w:rPr>
        <w:t>fuentes</w:t>
      </w:r>
      <w:r w:rsidRPr="00AD15B3">
        <w:rPr>
          <w:spacing w:val="-7"/>
          <w:lang w:eastAsia="en-US"/>
        </w:rPr>
        <w:t xml:space="preserve"> </w:t>
      </w:r>
      <w:r w:rsidRPr="00AD15B3">
        <w:rPr>
          <w:lang w:eastAsia="en-US"/>
        </w:rPr>
        <w:t>de</w:t>
      </w:r>
      <w:r w:rsidRPr="00AD15B3">
        <w:rPr>
          <w:spacing w:val="-8"/>
          <w:lang w:eastAsia="en-US"/>
        </w:rPr>
        <w:t xml:space="preserve"> </w:t>
      </w:r>
      <w:r w:rsidRPr="00AD15B3">
        <w:rPr>
          <w:lang w:eastAsia="en-US"/>
        </w:rPr>
        <w:t>información.</w:t>
      </w:r>
      <w:r w:rsidRPr="00AD15B3">
        <w:rPr>
          <w:spacing w:val="-7"/>
          <w:lang w:eastAsia="en-US"/>
        </w:rPr>
        <w:t xml:space="preserve"> </w:t>
      </w:r>
      <w:r w:rsidRPr="00AD15B3">
        <w:rPr>
          <w:lang w:eastAsia="en-US"/>
        </w:rPr>
        <w:t>Particularidades</w:t>
      </w:r>
      <w:r w:rsidRPr="00AD15B3">
        <w:rPr>
          <w:spacing w:val="-5"/>
          <w:lang w:eastAsia="en-US"/>
        </w:rPr>
        <w:t xml:space="preserve"> </w:t>
      </w:r>
      <w:r w:rsidRPr="00AD15B3">
        <w:rPr>
          <w:lang w:eastAsia="en-US"/>
        </w:rPr>
        <w:t>climáticas</w:t>
      </w:r>
      <w:r w:rsidRPr="00AD15B3">
        <w:rPr>
          <w:spacing w:val="-7"/>
          <w:lang w:eastAsia="en-US"/>
        </w:rPr>
        <w:t xml:space="preserve"> </w:t>
      </w:r>
      <w:r w:rsidRPr="00AD15B3">
        <w:rPr>
          <w:lang w:eastAsia="en-US"/>
        </w:rPr>
        <w:t>de</w:t>
      </w:r>
      <w:r w:rsidRPr="00AD15B3">
        <w:rPr>
          <w:spacing w:val="-8"/>
          <w:lang w:eastAsia="en-US"/>
        </w:rPr>
        <w:t xml:space="preserve"> </w:t>
      </w:r>
      <w:r w:rsidRPr="00AD15B3">
        <w:rPr>
          <w:lang w:eastAsia="en-US"/>
        </w:rPr>
        <w:t>Cuba.</w:t>
      </w:r>
      <w:r w:rsidRPr="00AD15B3">
        <w:rPr>
          <w:spacing w:val="-7"/>
          <w:lang w:eastAsia="en-US"/>
        </w:rPr>
        <w:t xml:space="preserve"> </w:t>
      </w:r>
      <w:r w:rsidRPr="00AD15B3">
        <w:rPr>
          <w:lang w:eastAsia="en-US"/>
        </w:rPr>
        <w:t>Principales</w:t>
      </w:r>
      <w:r w:rsidRPr="00AD15B3">
        <w:rPr>
          <w:spacing w:val="-7"/>
          <w:lang w:eastAsia="en-US"/>
        </w:rPr>
        <w:t xml:space="preserve"> </w:t>
      </w:r>
      <w:r w:rsidRPr="00AD15B3">
        <w:rPr>
          <w:lang w:eastAsia="en-US"/>
        </w:rPr>
        <w:t>peligros</w:t>
      </w:r>
      <w:r w:rsidRPr="00AD15B3">
        <w:rPr>
          <w:spacing w:val="-3"/>
          <w:lang w:eastAsia="en-US"/>
        </w:rPr>
        <w:t xml:space="preserve"> </w:t>
      </w:r>
      <w:r w:rsidRPr="00AD15B3">
        <w:rPr>
          <w:lang w:eastAsia="en-US"/>
        </w:rPr>
        <w:t>que afectan</w:t>
      </w:r>
      <w:r w:rsidRPr="00AD15B3">
        <w:rPr>
          <w:spacing w:val="14"/>
          <w:lang w:eastAsia="en-US"/>
        </w:rPr>
        <w:t xml:space="preserve"> </w:t>
      </w:r>
      <w:r w:rsidRPr="00AD15B3">
        <w:rPr>
          <w:lang w:eastAsia="en-US"/>
        </w:rPr>
        <w:t>el</w:t>
      </w:r>
      <w:r w:rsidRPr="00AD15B3">
        <w:rPr>
          <w:spacing w:val="15"/>
          <w:lang w:eastAsia="en-US"/>
        </w:rPr>
        <w:t xml:space="preserve"> </w:t>
      </w:r>
      <w:r w:rsidRPr="00AD15B3">
        <w:rPr>
          <w:lang w:eastAsia="en-US"/>
        </w:rPr>
        <w:t>territorio</w:t>
      </w:r>
      <w:r w:rsidRPr="00AD15B3">
        <w:rPr>
          <w:spacing w:val="14"/>
          <w:lang w:eastAsia="en-US"/>
        </w:rPr>
        <w:t xml:space="preserve"> </w:t>
      </w:r>
      <w:r w:rsidRPr="00AD15B3">
        <w:rPr>
          <w:lang w:eastAsia="en-US"/>
        </w:rPr>
        <w:t>nacional.</w:t>
      </w:r>
      <w:r w:rsidRPr="00AD15B3">
        <w:rPr>
          <w:spacing w:val="15"/>
          <w:lang w:eastAsia="en-US"/>
        </w:rPr>
        <w:t xml:space="preserve"> </w:t>
      </w:r>
      <w:r w:rsidRPr="00AD15B3">
        <w:rPr>
          <w:lang w:eastAsia="en-US"/>
        </w:rPr>
        <w:t>Bases</w:t>
      </w:r>
      <w:r w:rsidRPr="00AD15B3">
        <w:rPr>
          <w:spacing w:val="14"/>
          <w:lang w:eastAsia="en-US"/>
        </w:rPr>
        <w:t xml:space="preserve"> </w:t>
      </w:r>
      <w:r w:rsidRPr="00AD15B3">
        <w:rPr>
          <w:lang w:eastAsia="en-US"/>
        </w:rPr>
        <w:t>jurídicas</w:t>
      </w:r>
      <w:r w:rsidRPr="00AD15B3">
        <w:rPr>
          <w:spacing w:val="14"/>
          <w:lang w:eastAsia="en-US"/>
        </w:rPr>
        <w:t xml:space="preserve"> </w:t>
      </w:r>
      <w:r w:rsidRPr="00AD15B3">
        <w:rPr>
          <w:lang w:eastAsia="en-US"/>
        </w:rPr>
        <w:t>del</w:t>
      </w:r>
      <w:r w:rsidRPr="00AD15B3">
        <w:rPr>
          <w:spacing w:val="17"/>
          <w:lang w:eastAsia="en-US"/>
        </w:rPr>
        <w:t xml:space="preserve"> </w:t>
      </w:r>
      <w:r w:rsidRPr="00AD15B3">
        <w:rPr>
          <w:lang w:eastAsia="en-US"/>
        </w:rPr>
        <w:t>Sistema</w:t>
      </w:r>
      <w:r w:rsidRPr="00AD15B3">
        <w:rPr>
          <w:spacing w:val="14"/>
          <w:lang w:eastAsia="en-US"/>
        </w:rPr>
        <w:t xml:space="preserve"> </w:t>
      </w:r>
      <w:r w:rsidRPr="00AD15B3">
        <w:rPr>
          <w:lang w:eastAsia="en-US"/>
        </w:rPr>
        <w:t>de</w:t>
      </w:r>
      <w:r w:rsidRPr="00AD15B3">
        <w:rPr>
          <w:spacing w:val="13"/>
          <w:lang w:eastAsia="en-US"/>
        </w:rPr>
        <w:t xml:space="preserve"> </w:t>
      </w:r>
      <w:r w:rsidRPr="00AD15B3">
        <w:rPr>
          <w:lang w:eastAsia="en-US"/>
        </w:rPr>
        <w:t>Prevención.</w:t>
      </w:r>
      <w:r w:rsidRPr="00AD15B3">
        <w:rPr>
          <w:spacing w:val="17"/>
          <w:lang w:eastAsia="en-US"/>
        </w:rPr>
        <w:t xml:space="preserve"> </w:t>
      </w:r>
      <w:r w:rsidRPr="00AD15B3">
        <w:rPr>
          <w:lang w:eastAsia="en-US"/>
        </w:rPr>
        <w:t>Metas</w:t>
      </w:r>
      <w:r w:rsidRPr="00AD15B3">
        <w:rPr>
          <w:spacing w:val="16"/>
          <w:lang w:eastAsia="en-US"/>
        </w:rPr>
        <w:t xml:space="preserve"> </w:t>
      </w:r>
      <w:r w:rsidRPr="00AD15B3">
        <w:rPr>
          <w:lang w:eastAsia="en-US"/>
        </w:rPr>
        <w:t>y</w:t>
      </w:r>
      <w:r w:rsidRPr="00AD15B3">
        <w:rPr>
          <w:spacing w:val="10"/>
          <w:lang w:eastAsia="en-US"/>
        </w:rPr>
        <w:t xml:space="preserve"> </w:t>
      </w:r>
      <w:r w:rsidRPr="00AD15B3">
        <w:rPr>
          <w:lang w:eastAsia="en-US"/>
        </w:rPr>
        <w:t>objetivos.</w:t>
      </w:r>
      <w:r w:rsidRPr="00AD15B3">
        <w:rPr>
          <w:spacing w:val="14"/>
          <w:lang w:eastAsia="en-US"/>
        </w:rPr>
        <w:t xml:space="preserve"> </w:t>
      </w:r>
      <w:r w:rsidRPr="00AD15B3">
        <w:rPr>
          <w:lang w:eastAsia="en-US"/>
        </w:rPr>
        <w:t>Programa científico.</w:t>
      </w:r>
      <w:r w:rsidRPr="00AD15B3">
        <w:rPr>
          <w:spacing w:val="45"/>
          <w:lang w:eastAsia="en-US"/>
        </w:rPr>
        <w:t xml:space="preserve"> </w:t>
      </w:r>
      <w:r w:rsidRPr="00AD15B3">
        <w:rPr>
          <w:lang w:eastAsia="en-US"/>
        </w:rPr>
        <w:t>Ciclo</w:t>
      </w:r>
      <w:r w:rsidRPr="00AD15B3">
        <w:rPr>
          <w:spacing w:val="45"/>
          <w:lang w:eastAsia="en-US"/>
        </w:rPr>
        <w:t xml:space="preserve"> </w:t>
      </w:r>
      <w:r w:rsidRPr="00AD15B3">
        <w:rPr>
          <w:lang w:eastAsia="en-US"/>
        </w:rPr>
        <w:t>de</w:t>
      </w:r>
      <w:r w:rsidRPr="00AD15B3">
        <w:rPr>
          <w:spacing w:val="46"/>
          <w:lang w:eastAsia="en-US"/>
        </w:rPr>
        <w:t xml:space="preserve"> </w:t>
      </w:r>
      <w:r w:rsidRPr="00AD15B3">
        <w:rPr>
          <w:lang w:eastAsia="en-US"/>
        </w:rPr>
        <w:t>planificación.</w:t>
      </w:r>
      <w:r w:rsidRPr="00AD15B3">
        <w:rPr>
          <w:spacing w:val="46"/>
          <w:lang w:eastAsia="en-US"/>
        </w:rPr>
        <w:t xml:space="preserve"> </w:t>
      </w:r>
      <w:r w:rsidRPr="00AD15B3">
        <w:rPr>
          <w:lang w:eastAsia="en-US"/>
        </w:rPr>
        <w:t>Compatibilización</w:t>
      </w:r>
      <w:r w:rsidRPr="00AD15B3">
        <w:rPr>
          <w:spacing w:val="46"/>
          <w:lang w:eastAsia="en-US"/>
        </w:rPr>
        <w:t xml:space="preserve"> </w:t>
      </w:r>
      <w:r w:rsidRPr="00AD15B3">
        <w:rPr>
          <w:lang w:eastAsia="en-US"/>
        </w:rPr>
        <w:t>de</w:t>
      </w:r>
      <w:r w:rsidRPr="00AD15B3">
        <w:rPr>
          <w:spacing w:val="44"/>
          <w:lang w:eastAsia="en-US"/>
        </w:rPr>
        <w:t xml:space="preserve"> </w:t>
      </w:r>
      <w:r w:rsidRPr="00AD15B3">
        <w:rPr>
          <w:lang w:eastAsia="en-US"/>
        </w:rPr>
        <w:t>las</w:t>
      </w:r>
      <w:r w:rsidRPr="00AD15B3">
        <w:rPr>
          <w:spacing w:val="47"/>
          <w:lang w:eastAsia="en-US"/>
        </w:rPr>
        <w:t xml:space="preserve"> </w:t>
      </w:r>
      <w:r w:rsidRPr="00AD15B3">
        <w:rPr>
          <w:lang w:eastAsia="en-US"/>
        </w:rPr>
        <w:t>inversiones.</w:t>
      </w:r>
      <w:r w:rsidRPr="00AD15B3">
        <w:rPr>
          <w:spacing w:val="47"/>
          <w:lang w:eastAsia="en-US"/>
        </w:rPr>
        <w:t xml:space="preserve"> </w:t>
      </w:r>
      <w:r w:rsidRPr="00AD15B3">
        <w:rPr>
          <w:lang w:eastAsia="en-US"/>
        </w:rPr>
        <w:t>Proyecto</w:t>
      </w:r>
      <w:r w:rsidRPr="00AD15B3">
        <w:rPr>
          <w:spacing w:val="46"/>
          <w:lang w:eastAsia="en-US"/>
        </w:rPr>
        <w:t xml:space="preserve"> </w:t>
      </w:r>
      <w:r w:rsidRPr="00AD15B3">
        <w:rPr>
          <w:lang w:eastAsia="en-US"/>
        </w:rPr>
        <w:t>de</w:t>
      </w:r>
      <w:r w:rsidRPr="00AD15B3">
        <w:rPr>
          <w:spacing w:val="44"/>
          <w:lang w:eastAsia="en-US"/>
        </w:rPr>
        <w:t xml:space="preserve"> </w:t>
      </w:r>
      <w:r w:rsidRPr="00AD15B3">
        <w:rPr>
          <w:lang w:eastAsia="en-US"/>
        </w:rPr>
        <w:t>mitigación</w:t>
      </w:r>
      <w:r w:rsidRPr="00AD15B3">
        <w:rPr>
          <w:spacing w:val="48"/>
          <w:lang w:eastAsia="en-US"/>
        </w:rPr>
        <w:t xml:space="preserve"> </w:t>
      </w:r>
      <w:r w:rsidRPr="00AD15B3">
        <w:rPr>
          <w:lang w:eastAsia="en-US"/>
        </w:rPr>
        <w:t>de desastres. Estudios de peligro o amenaza. Estudios de vulnerabilidad. Manejo de</w:t>
      </w:r>
      <w:r w:rsidRPr="00AD15B3">
        <w:rPr>
          <w:spacing w:val="-14"/>
          <w:lang w:eastAsia="en-US"/>
        </w:rPr>
        <w:t xml:space="preserve"> </w:t>
      </w:r>
      <w:r w:rsidRPr="00AD15B3">
        <w:rPr>
          <w:lang w:eastAsia="en-US"/>
        </w:rPr>
        <w:t>desastres.</w:t>
      </w:r>
    </w:p>
    <w:p w:rsidR="00AD15B3" w:rsidRPr="00AD15B3" w:rsidRDefault="00AD15B3" w:rsidP="00AD15B3">
      <w:pPr>
        <w:widowControl w:val="0"/>
        <w:ind w:right="114"/>
        <w:rPr>
          <w:lang w:eastAsia="en-US"/>
        </w:rPr>
      </w:pPr>
      <w:r w:rsidRPr="00AD15B3">
        <w:rPr>
          <w:lang w:eastAsia="en-US"/>
        </w:rPr>
        <w:t>Estudios de riesgo. Planes de medidas. Cálculo de vulnerabilidad y riesgo en los puentes.</w:t>
      </w:r>
      <w:r w:rsidRPr="00AD15B3">
        <w:rPr>
          <w:spacing w:val="-15"/>
          <w:lang w:eastAsia="en-US"/>
        </w:rPr>
        <w:t xml:space="preserve"> </w:t>
      </w:r>
      <w:r w:rsidRPr="00AD15B3">
        <w:rPr>
          <w:lang w:eastAsia="en-US"/>
        </w:rPr>
        <w:t>Clasificación de daños sísmicos. Resumen de medidas generales de protección. Tipos de daños y tiempos</w:t>
      </w:r>
      <w:r w:rsidRPr="00AD15B3">
        <w:rPr>
          <w:spacing w:val="-9"/>
          <w:lang w:eastAsia="en-US"/>
        </w:rPr>
        <w:t xml:space="preserve"> </w:t>
      </w:r>
      <w:r w:rsidRPr="00AD15B3">
        <w:rPr>
          <w:lang w:eastAsia="en-US"/>
        </w:rPr>
        <w:t>de reparación. Factores de riesgo relativo en puentes. Refuerzo antisísmico. Métodos generales</w:t>
      </w:r>
      <w:r w:rsidRPr="00AD15B3">
        <w:rPr>
          <w:spacing w:val="-2"/>
          <w:lang w:eastAsia="en-US"/>
        </w:rPr>
        <w:t xml:space="preserve"> </w:t>
      </w:r>
      <w:r w:rsidRPr="00AD15B3">
        <w:rPr>
          <w:lang w:eastAsia="en-US"/>
        </w:rPr>
        <w:t>de reparaciones provisionales y definitivas en las estructuras viales. Medidas previas y posteriores a</w:t>
      </w:r>
      <w:r w:rsidRPr="00AD15B3">
        <w:rPr>
          <w:spacing w:val="-12"/>
          <w:lang w:eastAsia="en-US"/>
        </w:rPr>
        <w:t xml:space="preserve"> </w:t>
      </w:r>
      <w:r w:rsidRPr="00AD15B3">
        <w:rPr>
          <w:lang w:eastAsia="en-US"/>
        </w:rPr>
        <w:t>los desastres. Elementos a considerar para mejorar la gestión. Requisitos para una organización</w:t>
      </w:r>
      <w:r w:rsidRPr="00AD15B3">
        <w:rPr>
          <w:spacing w:val="-8"/>
          <w:lang w:eastAsia="en-US"/>
        </w:rPr>
        <w:t xml:space="preserve"> </w:t>
      </w:r>
      <w:r w:rsidRPr="00AD15B3">
        <w:rPr>
          <w:lang w:eastAsia="en-US"/>
        </w:rPr>
        <w:t>de emergencias.</w:t>
      </w:r>
    </w:p>
    <w:p w:rsidR="00AD15B3" w:rsidRPr="00AD15B3" w:rsidRDefault="00AD15B3" w:rsidP="00AD15B3">
      <w:pPr>
        <w:widowControl w:val="0"/>
        <w:spacing w:line="252" w:lineRule="auto"/>
        <w:ind w:right="946"/>
        <w:rPr>
          <w:u w:val="single" w:color="000000"/>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Materiales para la construcción de pavimentos.</w:t>
      </w:r>
    </w:p>
    <w:p w:rsidR="00AD15B3" w:rsidRPr="00AD15B3" w:rsidRDefault="00AD15B3" w:rsidP="00AD15B3">
      <w:pPr>
        <w:widowControl w:val="0"/>
        <w:spacing w:line="252" w:lineRule="auto"/>
        <w:ind w:right="946"/>
        <w:rPr>
          <w:lang w:eastAsia="en-US"/>
        </w:rPr>
      </w:pPr>
      <w:r w:rsidRPr="00AD15B3">
        <w:rPr>
          <w:lang w:eastAsia="en-US"/>
        </w:rPr>
        <w:t xml:space="preserve"> </w:t>
      </w:r>
      <w:r w:rsidRPr="00AD15B3">
        <w:rPr>
          <w:u w:val="single" w:color="000000"/>
          <w:lang w:eastAsia="en-US"/>
        </w:rPr>
        <w:t>Profesores</w:t>
      </w:r>
      <w:r w:rsidRPr="00AD15B3">
        <w:rPr>
          <w:lang w:eastAsia="en-US"/>
        </w:rPr>
        <w:t xml:space="preserve">: Dr. C. Sergio Betancourt Rodríguez. Dr. C. Raúl González López.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 xml:space="preserve">24                                                                                                                                                                                                    </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07011004</w:t>
      </w:r>
    </w:p>
    <w:p w:rsidR="00AD15B3" w:rsidRPr="00AD15B3" w:rsidRDefault="00AD15B3" w:rsidP="00AD15B3">
      <w:pPr>
        <w:widowControl w:val="0"/>
        <w:jc w:val="both"/>
        <w:rPr>
          <w:lang w:eastAsia="en-US"/>
        </w:rPr>
      </w:pPr>
      <w:r w:rsidRPr="00AD15B3">
        <w:rPr>
          <w:u w:val="single" w:color="000000"/>
          <w:lang w:eastAsia="en-US"/>
        </w:rPr>
        <w:t xml:space="preserve">Fecha </w:t>
      </w:r>
      <w:r w:rsidRPr="00AD15B3">
        <w:rPr>
          <w:lang w:eastAsia="en-US"/>
        </w:rPr>
        <w:t>(Lugar): 5/5/2021 (Fac. Construcciones</w:t>
      </w:r>
      <w:r w:rsidRPr="00AD15B3">
        <w:rPr>
          <w:spacing w:val="-11"/>
          <w:lang w:eastAsia="en-US"/>
        </w:rPr>
        <w:t xml:space="preserve"> </w:t>
      </w:r>
      <w:r w:rsidRPr="00AD15B3">
        <w:rPr>
          <w:lang w:eastAsia="en-US"/>
        </w:rPr>
        <w:t>UCLV) Fecha de Terminación:</w:t>
      </w:r>
      <w:r w:rsidRPr="00AD15B3">
        <w:rPr>
          <w:spacing w:val="-3"/>
          <w:lang w:eastAsia="en-US"/>
        </w:rPr>
        <w:t xml:space="preserve"> </w:t>
      </w:r>
      <w:r w:rsidRPr="00AD15B3">
        <w:rPr>
          <w:lang w:eastAsia="en-US"/>
        </w:rPr>
        <w:t>23/6/2021</w:t>
      </w:r>
    </w:p>
    <w:p w:rsidR="00AD15B3" w:rsidRPr="00AD15B3" w:rsidRDefault="00AD15B3" w:rsidP="00AD15B3">
      <w:pPr>
        <w:widowControl w:val="0"/>
        <w:jc w:val="both"/>
        <w:rPr>
          <w:color w:val="000000"/>
          <w:lang w:val="es-ES_tradnl"/>
        </w:rPr>
      </w:pPr>
      <w:r w:rsidRPr="00AD15B3">
        <w:rPr>
          <w:rFonts w:eastAsiaTheme="minorHAnsi"/>
          <w:sz w:val="22"/>
          <w:szCs w:val="22"/>
          <w:u w:val="single"/>
          <w:lang w:eastAsia="en-US"/>
        </w:rPr>
        <w:t xml:space="preserve">Contenido: </w:t>
      </w:r>
      <w:r w:rsidRPr="00AD15B3">
        <w:rPr>
          <w:rFonts w:eastAsiaTheme="minorHAnsi"/>
          <w:u w:val="single"/>
          <w:lang w:eastAsia="en-US"/>
        </w:rPr>
        <w:t>Materiales</w:t>
      </w:r>
      <w:r w:rsidRPr="00AD15B3">
        <w:rPr>
          <w:lang w:val="es-ES_tradnl"/>
        </w:rPr>
        <w:t xml:space="preserve"> de construcción. Composición y estructura. Propiedades.</w:t>
      </w:r>
      <w:r w:rsidRPr="00AD15B3">
        <w:rPr>
          <w:color w:val="FF0000"/>
          <w:lang w:val="es-ES_tradnl"/>
        </w:rPr>
        <w:t xml:space="preserve"> </w:t>
      </w:r>
      <w:r w:rsidRPr="00AD15B3">
        <w:rPr>
          <w:color w:val="000000"/>
          <w:lang w:val="es-ES_tradnl"/>
        </w:rPr>
        <w:t xml:space="preserve">Estructuras de los pavimentos de carreteras y aeropuertos. Funciones de cada capa. Principales materiales básicos y unidades de obra empleados en la construcción de pavimentos flexibles y rígidos. </w:t>
      </w:r>
    </w:p>
    <w:p w:rsidR="00AD15B3" w:rsidRPr="00AD15B3" w:rsidRDefault="00AD15B3" w:rsidP="00AD15B3">
      <w:pPr>
        <w:jc w:val="both"/>
        <w:rPr>
          <w:color w:val="000000"/>
          <w:lang w:val="es-ES_tradnl"/>
        </w:rPr>
      </w:pPr>
      <w:r w:rsidRPr="00AD15B3">
        <w:rPr>
          <w:color w:val="000000"/>
          <w:lang w:val="es-ES_tradnl"/>
        </w:rPr>
        <w:t>Materiales para bases y sub-bases. Capas granulares. Macadam. Base pétrea de granulometría continua. Características de los áridos. Puesta en obra. Capas aglomeradas. Suelos estabilizados. Otros tipos de estabilizaciones. Características generales y empleo de las gravas tratadas. Grava cemento. Hormigón magro. Grava emulsión. Macadam bituminoso por penetración</w:t>
      </w:r>
      <w:r w:rsidRPr="00AD15B3">
        <w:t>.</w:t>
      </w:r>
    </w:p>
    <w:p w:rsidR="00AD15B3" w:rsidRPr="00AD15B3" w:rsidRDefault="00AD15B3" w:rsidP="00AD15B3">
      <w:pPr>
        <w:jc w:val="both"/>
        <w:rPr>
          <w:lang w:val="es-ES_tradnl"/>
        </w:rPr>
      </w:pPr>
      <w:r w:rsidRPr="00AD15B3">
        <w:rPr>
          <w:color w:val="000000"/>
          <w:lang w:val="es-ES_tradnl"/>
        </w:rPr>
        <w:t>Áridos para las mezclas asfálticas. Propiedades y caracterización de los áridos. Árido grueso. Árido fino. Características del esqueleto mineral. Granulometría</w:t>
      </w:r>
      <w:r w:rsidRPr="00AD15B3">
        <w:rPr>
          <w:lang w:val="es-ES_tradnl"/>
        </w:rPr>
        <w:t>. Husos. Rozamiento interno y cohesión. Ensayos establecidos. Ligantes asfálticos. Asfaltos. Asfaltos fluidificados. Emulsiones. Asfaltos modificados. Ensayos de caracterización. Mezclas asfálticas. Evolución histórica. Clasificación de las mezclas asfálticas. Propiedades generales de las mezclas. Proyecto de mezclas asfálticas. Métodos de dosificación. Marshall y SUPERPAVE. Morteros asfálticos. Mezclas abiertas y porosas. Hormigones asfálticos. Lechadas asfálticas. Fabricación de mezclas en frío. Plantas de mezclas en caliente. Control de calidad para las mezclas asfálticas. Hormigones Hidráulicos. Evolución histórica. Propiedades generales de las mezclas. Proyecto de mezclas hidráulicas. Métodos de dosificación. Hormigón compactado con rodillo.</w:t>
      </w:r>
    </w:p>
    <w:p w:rsidR="00AD15B3" w:rsidRPr="00AD15B3" w:rsidRDefault="00AD15B3" w:rsidP="00AD15B3">
      <w:pPr>
        <w:tabs>
          <w:tab w:val="left" w:pos="-720"/>
          <w:tab w:val="left" w:pos="0"/>
          <w:tab w:val="left" w:pos="566"/>
          <w:tab w:val="left" w:pos="1440"/>
        </w:tabs>
        <w:jc w:val="both"/>
        <w:rPr>
          <w:color w:val="000000"/>
          <w:lang w:val="es-ES_tradnl"/>
        </w:rPr>
      </w:pPr>
      <w:r w:rsidRPr="00AD15B3">
        <w:rPr>
          <w:lang w:val="es-ES_tradnl"/>
        </w:rPr>
        <w:t xml:space="preserve">Materiales reciclados en frío y en caliente. Procedimientos de obtención, ventajas y caracterización. Mecanización de los trabajos. </w:t>
      </w:r>
    </w:p>
    <w:p w:rsidR="00AD15B3" w:rsidRPr="00AD15B3" w:rsidRDefault="00AD15B3" w:rsidP="00AD15B3">
      <w:pPr>
        <w:widowControl w:val="0"/>
        <w:rPr>
          <w:rFonts w:eastAsiaTheme="minorHAnsi"/>
          <w:sz w:val="22"/>
          <w:szCs w:val="22"/>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Evaluación de proyectos viales. </w:t>
      </w:r>
    </w:p>
    <w:p w:rsidR="00AD15B3" w:rsidRPr="00AD15B3" w:rsidRDefault="00AD15B3" w:rsidP="00AD15B3">
      <w:pPr>
        <w:widowControl w:val="0"/>
        <w:spacing w:line="252" w:lineRule="auto"/>
        <w:ind w:right="946"/>
        <w:rPr>
          <w:lang w:eastAsia="en-US"/>
        </w:rPr>
      </w:pPr>
      <w:r w:rsidRPr="00AD15B3">
        <w:rPr>
          <w:u w:val="single" w:color="000000"/>
          <w:lang w:eastAsia="en-US"/>
        </w:rPr>
        <w:lastRenderedPageBreak/>
        <w:t>Profesores</w:t>
      </w:r>
      <w:r w:rsidRPr="00AD15B3">
        <w:rPr>
          <w:lang w:eastAsia="en-US"/>
        </w:rPr>
        <w:t xml:space="preserve">: Dr. C. Luis O. Ibáñez Mora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07011303</w:t>
      </w:r>
    </w:p>
    <w:p w:rsidR="00AD15B3" w:rsidRPr="00AD15B3" w:rsidRDefault="00AD15B3" w:rsidP="00AD15B3">
      <w:pPr>
        <w:widowControl w:val="0"/>
        <w:ind w:right="4868"/>
        <w:rPr>
          <w:lang w:eastAsia="en-US"/>
        </w:rPr>
      </w:pPr>
      <w:r w:rsidRPr="00AD15B3">
        <w:rPr>
          <w:u w:val="single" w:color="000000"/>
          <w:lang w:eastAsia="en-US"/>
        </w:rPr>
        <w:t xml:space="preserve">Fecha </w:t>
      </w:r>
      <w:r w:rsidRPr="00AD15B3">
        <w:rPr>
          <w:lang w:eastAsia="en-US"/>
        </w:rPr>
        <w:t>(Lugar): 30/6/2021 (Fac. Construcciones</w:t>
      </w:r>
      <w:r w:rsidRPr="00AD15B3">
        <w:rPr>
          <w:spacing w:val="-11"/>
          <w:lang w:eastAsia="en-US"/>
        </w:rPr>
        <w:t xml:space="preserve"> UCLV</w:t>
      </w:r>
      <w:r w:rsidRPr="00AD15B3">
        <w:rPr>
          <w:lang w:eastAsia="en-US"/>
        </w:rPr>
        <w:t xml:space="preserve"> Fecha de Terminación:</w:t>
      </w:r>
      <w:r w:rsidRPr="00AD15B3">
        <w:rPr>
          <w:spacing w:val="-3"/>
          <w:lang w:eastAsia="en-US"/>
        </w:rPr>
        <w:t xml:space="preserve"> </w:t>
      </w:r>
      <w:r w:rsidRPr="00AD15B3">
        <w:rPr>
          <w:lang w:eastAsia="en-US"/>
        </w:rPr>
        <w:t>21/7/2021</w:t>
      </w:r>
    </w:p>
    <w:p w:rsidR="00AD15B3" w:rsidRPr="00AD15B3" w:rsidRDefault="00AD15B3" w:rsidP="00AD15B3">
      <w:pPr>
        <w:widowControl w:val="0"/>
        <w:spacing w:after="120"/>
        <w:jc w:val="both"/>
        <w:rPr>
          <w:lang w:val="es-ES_tradnl"/>
        </w:rPr>
      </w:pPr>
      <w:r w:rsidRPr="00AD15B3">
        <w:rPr>
          <w:rFonts w:eastAsiaTheme="minorHAnsi"/>
          <w:u w:val="single"/>
          <w:lang w:eastAsia="en-US"/>
        </w:rPr>
        <w:t>Contenido:</w:t>
      </w:r>
      <w:r w:rsidRPr="00AD15B3">
        <w:rPr>
          <w:lang w:val="es-ES_tradnl"/>
        </w:rPr>
        <w:t xml:space="preserve"> La Evaluación de Proyectos. Elementos conceptuales y preparación de la evaluación. Estudios de evaluación de proyectos. Decisión de un proyecto. Partes generales de la evaluación de proyectos. Estudios de mercado, técnico, económico, financiero, medio ambiental, social y político-legal. Método de evaluación cualitativa. Principales conceptos aplicados en metodologías de evaluación. Métodos de evaluación, Guías integrales de evaluación para carreteras, vías férreas y aeropuertos. Aplicación a proyectos de inversión y con criterios de sustentabilidad. Selección de los materiales a evaluar en los proyectos. Posibilidades de aplicación</w:t>
      </w:r>
      <w:r w:rsidRPr="00AD15B3">
        <w:rPr>
          <w:b/>
          <w:lang w:val="es-ES_tradnl"/>
        </w:rPr>
        <w:t xml:space="preserve">. </w:t>
      </w:r>
      <w:r w:rsidRPr="00AD15B3">
        <w:rPr>
          <w:lang w:val="es-ES_tradnl"/>
        </w:rPr>
        <w:t>Método de evaluación cuantitativa. Principales parámetros cuantitativos de evaluación, importancia relativa promedio. Determinación del nivel de sustentabilidad. Expresión gráfica de los resultados.</w:t>
      </w:r>
      <w:r w:rsidRPr="00AD15B3">
        <w:rPr>
          <w:b/>
          <w:lang w:val="es-ES_tradnl"/>
        </w:rPr>
        <w:t xml:space="preserve"> </w:t>
      </w:r>
      <w:r w:rsidRPr="00AD15B3">
        <w:rPr>
          <w:lang w:val="es-ES_tradnl"/>
        </w:rPr>
        <w:t>Interpretación de resultados: Proyectos de aplicación práctica. Análisis de los resultados. Toma de decisiones. Método de análisis económico: beneficio/costo para la evaluación de proyectos de las vías de comunicación.</w:t>
      </w:r>
    </w:p>
    <w:p w:rsidR="00AD15B3" w:rsidRPr="00AD15B3" w:rsidRDefault="00AD15B3" w:rsidP="00AD15B3">
      <w:pPr>
        <w:widowControl w:val="0"/>
        <w:rPr>
          <w:rFonts w:eastAsiaTheme="minorHAnsi"/>
          <w:sz w:val="22"/>
          <w:szCs w:val="22"/>
          <w:u w:val="single"/>
          <w:lang w:eastAsia="en-US"/>
        </w:rPr>
      </w:pPr>
      <w:r w:rsidRPr="00AD15B3">
        <w:rPr>
          <w:rFonts w:eastAsiaTheme="minorHAnsi"/>
          <w:sz w:val="22"/>
          <w:szCs w:val="22"/>
          <w:u w:val="single"/>
          <w:lang w:eastAsia="en-US"/>
        </w:rPr>
        <w:t xml:space="preserve"> </w:t>
      </w: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Puentes. </w:t>
      </w:r>
    </w:p>
    <w:p w:rsidR="00AD15B3" w:rsidRPr="00AD15B3" w:rsidRDefault="00AD15B3" w:rsidP="00AD15B3">
      <w:pPr>
        <w:widowControl w:val="0"/>
        <w:spacing w:line="252" w:lineRule="auto"/>
        <w:ind w:right="946"/>
        <w:rPr>
          <w:lang w:eastAsia="en-US"/>
        </w:rPr>
      </w:pPr>
      <w:r w:rsidRPr="00AD15B3">
        <w:rPr>
          <w:u w:val="single" w:color="000000"/>
          <w:lang w:eastAsia="en-US"/>
        </w:rPr>
        <w:t>Profesores</w:t>
      </w:r>
      <w:r w:rsidRPr="00AD15B3">
        <w:rPr>
          <w:lang w:eastAsia="en-US"/>
        </w:rPr>
        <w:t xml:space="preserve">: Dr. C. Pedro A. Orta Amaro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07010130</w:t>
      </w:r>
    </w:p>
    <w:p w:rsidR="00AD15B3" w:rsidRPr="00AD15B3" w:rsidRDefault="00AD15B3" w:rsidP="00AD15B3">
      <w:pPr>
        <w:widowControl w:val="0"/>
        <w:ind w:right="4868"/>
        <w:rPr>
          <w:lang w:eastAsia="en-US"/>
        </w:rPr>
      </w:pPr>
      <w:r w:rsidRPr="00AD15B3">
        <w:rPr>
          <w:u w:val="single" w:color="000000"/>
          <w:lang w:eastAsia="en-US"/>
        </w:rPr>
        <w:t xml:space="preserve">Fecha </w:t>
      </w:r>
      <w:r w:rsidRPr="00AD15B3">
        <w:rPr>
          <w:lang w:eastAsia="en-US"/>
        </w:rPr>
        <w:t>(Lugar): 30/6/2021 (Fac. Construcciones</w:t>
      </w:r>
      <w:r w:rsidRPr="00AD15B3">
        <w:rPr>
          <w:spacing w:val="-11"/>
          <w:lang w:eastAsia="en-US"/>
        </w:rPr>
        <w:t xml:space="preserve"> UCLV</w:t>
      </w:r>
    </w:p>
    <w:p w:rsidR="00AD15B3" w:rsidRPr="00AD15B3" w:rsidRDefault="00AD15B3" w:rsidP="00AD15B3">
      <w:pPr>
        <w:widowControl w:val="0"/>
        <w:ind w:right="4868"/>
        <w:rPr>
          <w:lang w:eastAsia="en-US"/>
        </w:rPr>
      </w:pPr>
      <w:r w:rsidRPr="00AD15B3">
        <w:rPr>
          <w:lang w:eastAsia="en-US"/>
        </w:rPr>
        <w:t>Fecha de Terminación:</w:t>
      </w:r>
      <w:r w:rsidRPr="00AD15B3">
        <w:rPr>
          <w:spacing w:val="-3"/>
          <w:lang w:eastAsia="en-US"/>
        </w:rPr>
        <w:t xml:space="preserve"> </w:t>
      </w:r>
      <w:r w:rsidRPr="00AD15B3">
        <w:rPr>
          <w:lang w:eastAsia="en-US"/>
        </w:rPr>
        <w:t>21/7/2021</w:t>
      </w:r>
    </w:p>
    <w:p w:rsidR="00AD15B3" w:rsidRPr="00AD15B3" w:rsidRDefault="00AD15B3" w:rsidP="00AD15B3">
      <w:pPr>
        <w:widowControl w:val="0"/>
        <w:tabs>
          <w:tab w:val="left" w:pos="0"/>
        </w:tabs>
        <w:jc w:val="both"/>
        <w:rPr>
          <w:lang w:val="es-ES_tradnl"/>
        </w:rPr>
      </w:pPr>
      <w:r w:rsidRPr="00AD15B3">
        <w:rPr>
          <w:rFonts w:eastAsiaTheme="minorHAnsi"/>
          <w:u w:val="single"/>
          <w:lang w:eastAsia="en-US"/>
        </w:rPr>
        <w:t xml:space="preserve">Contenido: </w:t>
      </w:r>
      <w:r w:rsidRPr="00AD15B3">
        <w:rPr>
          <w:lang w:val="es-ES_tradnl"/>
        </w:rPr>
        <w:t>Obra de fábrica mayores y menores: puentes y alcantarillas. Elementos constitutivos. Topología de las obras de fábrica. Características geométricas para el dimensionamiento y ubicación. Planos constructivos y de ejecución. Estudios preliminares para el diseño de las obras de fábrica. Estudios de campo. Dimensionamiento y ubicación de acuerdo a los criterios de remanso y socavación. Cálculo de los niveles de remanso y cota de socavación total. Acciones a considerar en el diseño de puentes y alcantarillas. Cargas verticales móviles normativas. Líneas de influencia para tramos isostáticos de puentes y para tramos hiperestáticos. Cálculo de las solicitaciones utilizando las líneas de influencia o las cargas equivalentes. Concepto de distribución transversal. Coeficiente de distribución. Diferentes criterios para la distribución. Puentes de losa. Criterios de predimensionamiento de puentes de losa de hormigón armado y pretensado. Comportamiento resistente. Métodos de análisis y diseño. Puentes de vigas prefabricadas de hormigón armado y pretensado. Dimensionamiento de las vigas y dimensiones generales de los tableros. Métodos de análisis y diseño. Proceso constructivo y de montaje de Puentes. Puentes hormigonados in situ. Puentes metálicos. Dimensionamiento de las vigas principales. Estructura de losa ortotrópica. Cálculo. Detalles constructivos. Elementos de diseño de puentes colgantes y atirantados. Cálculo de subestructura de puentes. Cálculo de pilas y estribos. Criterios de predimensionamiento. Obtención de las solicitaciones que llegan a la cimentación por métodos computacionales. Conservación de las obras de fábrica mayores y menores. Metodología para la evaluación de puentes. Ensayos de carga en puentes. Soluciones constructivas para la reparación de puentes de hormigón, hormigón pre-esforzado y puentes metálicos.</w:t>
      </w:r>
    </w:p>
    <w:p w:rsidR="00AD15B3" w:rsidRPr="00AD15B3" w:rsidRDefault="00AD15B3" w:rsidP="00AD15B3">
      <w:pPr>
        <w:tabs>
          <w:tab w:val="left" w:pos="0"/>
        </w:tabs>
        <w:jc w:val="both"/>
        <w:rPr>
          <w:lang w:val="es-ES_tradnl"/>
        </w:rPr>
      </w:pPr>
      <w:r w:rsidRPr="00AD15B3">
        <w:rPr>
          <w:lang w:val="es-ES_tradnl"/>
        </w:rPr>
        <w:t>Modelación por softwares. Determinación de las cargas dinámicas sobre los puentes. Utilización de Softwares profesionales para la modelación de las cargas actuantes en puentes. Análisis y diseño de puentes.</w:t>
      </w:r>
    </w:p>
    <w:p w:rsidR="00AD15B3" w:rsidRPr="00AD15B3" w:rsidRDefault="00AD15B3" w:rsidP="00AD15B3">
      <w:pPr>
        <w:widowControl w:val="0"/>
        <w:rPr>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Explotación y evaluación económica de maquinarias de construcción. </w:t>
      </w:r>
      <w:r w:rsidRPr="00AD15B3">
        <w:rPr>
          <w:u w:val="single" w:color="000000"/>
          <w:lang w:eastAsia="en-US"/>
        </w:rPr>
        <w:lastRenderedPageBreak/>
        <w:t>Profesores</w:t>
      </w:r>
      <w:r w:rsidRPr="00AD15B3">
        <w:rPr>
          <w:lang w:eastAsia="en-US"/>
        </w:rPr>
        <w:t xml:space="preserve">: Dr. C. Yosvany Díaz Cárdenas.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07011218</w:t>
      </w:r>
    </w:p>
    <w:p w:rsidR="00AD15B3" w:rsidRPr="00AD15B3" w:rsidRDefault="00AD15B3" w:rsidP="00AD15B3">
      <w:pPr>
        <w:widowControl w:val="0"/>
        <w:ind w:right="4762"/>
        <w:rPr>
          <w:spacing w:val="-11"/>
          <w:lang w:eastAsia="en-US"/>
        </w:rPr>
      </w:pPr>
      <w:r w:rsidRPr="00AD15B3">
        <w:rPr>
          <w:u w:val="single" w:color="000000"/>
          <w:lang w:eastAsia="en-US"/>
        </w:rPr>
        <w:t xml:space="preserve">Fecha </w:t>
      </w:r>
      <w:r w:rsidRPr="00AD15B3">
        <w:rPr>
          <w:lang w:eastAsia="en-US"/>
        </w:rPr>
        <w:t>(Lugar): 30/6/2021 (Fac. Construcciones UCLV)</w:t>
      </w:r>
    </w:p>
    <w:p w:rsidR="00AD15B3" w:rsidRPr="00AD15B3" w:rsidRDefault="00AD15B3" w:rsidP="00AD15B3">
      <w:pPr>
        <w:widowControl w:val="0"/>
        <w:ind w:right="4868"/>
        <w:rPr>
          <w:lang w:eastAsia="en-US"/>
        </w:rPr>
      </w:pPr>
      <w:r w:rsidRPr="00AD15B3">
        <w:rPr>
          <w:lang w:eastAsia="en-US"/>
        </w:rPr>
        <w:t>Fecha de Terminación:</w:t>
      </w:r>
      <w:r w:rsidRPr="00AD15B3">
        <w:rPr>
          <w:spacing w:val="-3"/>
          <w:lang w:eastAsia="en-US"/>
        </w:rPr>
        <w:t xml:space="preserve"> </w:t>
      </w:r>
      <w:r w:rsidRPr="00AD15B3">
        <w:rPr>
          <w:lang w:eastAsia="en-US"/>
        </w:rPr>
        <w:t>21/7/2021</w:t>
      </w:r>
    </w:p>
    <w:p w:rsidR="00AD15B3" w:rsidRPr="00AD15B3" w:rsidRDefault="00AD15B3" w:rsidP="00AD15B3">
      <w:pPr>
        <w:widowControl w:val="0"/>
        <w:spacing w:after="120"/>
        <w:jc w:val="both"/>
        <w:rPr>
          <w:lang w:val="es-ES_tradnl"/>
        </w:rPr>
      </w:pPr>
      <w:r w:rsidRPr="00AD15B3">
        <w:rPr>
          <w:rFonts w:eastAsiaTheme="minorHAnsi"/>
          <w:u w:val="single"/>
          <w:lang w:eastAsia="en-US"/>
        </w:rPr>
        <w:t xml:space="preserve">Contenido: </w:t>
      </w:r>
      <w:r w:rsidRPr="00AD15B3">
        <w:rPr>
          <w:lang w:val="es-ES_tradnl"/>
        </w:rPr>
        <w:t>Maquinarias de la construcción vial. Importancia de su eficiente explotación, tendencias actuales de desarrollo. Clasificación general, campo de aplicación, criterios para su racional selección. Dinámica de las máquinas, determinación de la fuerza en la barra de tiro o en el gancho de tracción. Rendimiento y productividad de las maquinarias, determinación analítica y mediante manuales. Conjuntos de máquinas de movimiento de tierras y pavimentación, definición, principios a cumplir en su conformación. Determinación del rendimiento de los conjuntos de máquinas. Costo unitario directo de las labores de movimiento de tierra y pavimentación, selección del conjunto de máquinas óptimo para realizar cada trabajo.</w:t>
      </w:r>
    </w:p>
    <w:p w:rsidR="00AD15B3" w:rsidRPr="00AD15B3" w:rsidRDefault="00AD15B3" w:rsidP="00AD15B3">
      <w:pPr>
        <w:spacing w:before="120" w:after="120"/>
        <w:jc w:val="both"/>
        <w:rPr>
          <w:lang w:val="es-ES_tradnl"/>
        </w:rPr>
      </w:pPr>
      <w:r w:rsidRPr="00AD15B3">
        <w:rPr>
          <w:lang w:val="es-ES_tradnl"/>
        </w:rPr>
        <w:t>La Evaluación Económica de las maquinarias. Definición y determinación de los  costos de las maquinarias: Depreciación y vida útil Económica, su determinación. El umbral de la rentabilidad. Criterios para la compra o adquisición, el alquiler o la reposición de las maquinarias. El control de la explotación de las maquinarias, su necesidad e importancia. Base de datos e indicadores técnico-económicos para evaluar y controlar el nivel y eficiencia de su explotación. Sistema SISCEM para el control y evaluación de la explotación de las maquinarias en las empresas constructoras.</w:t>
      </w:r>
    </w:p>
    <w:p w:rsidR="00AD15B3" w:rsidRPr="00AD15B3" w:rsidRDefault="00AD15B3" w:rsidP="00AD15B3">
      <w:pPr>
        <w:widowControl w:val="0"/>
        <w:rPr>
          <w:rFonts w:eastAsiaTheme="minorHAnsi"/>
          <w:sz w:val="22"/>
          <w:szCs w:val="22"/>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Diseño de pavimentos. </w:t>
      </w:r>
    </w:p>
    <w:p w:rsidR="00AD15B3" w:rsidRPr="00AD15B3" w:rsidRDefault="00AD15B3" w:rsidP="00AD15B3">
      <w:pPr>
        <w:widowControl w:val="0"/>
        <w:spacing w:line="252" w:lineRule="auto"/>
        <w:ind w:right="946"/>
        <w:rPr>
          <w:lang w:eastAsia="en-US"/>
        </w:rPr>
      </w:pPr>
      <w:r w:rsidRPr="00AD15B3">
        <w:rPr>
          <w:u w:val="single" w:color="000000"/>
          <w:lang w:eastAsia="en-US"/>
        </w:rPr>
        <w:t>Profesores</w:t>
      </w:r>
      <w:r w:rsidRPr="00AD15B3">
        <w:rPr>
          <w:lang w:eastAsia="en-US"/>
        </w:rPr>
        <w:t xml:space="preserve">: </w:t>
      </w:r>
      <w:r w:rsidR="00A97B9F">
        <w:rPr>
          <w:lang w:eastAsia="en-US"/>
        </w:rPr>
        <w:t xml:space="preserve">M. Sc. </w:t>
      </w:r>
      <w:r w:rsidRPr="00AD15B3">
        <w:rPr>
          <w:lang w:eastAsia="en-US"/>
        </w:rPr>
        <w:t>Luis E. Gálvez Herrera.</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07011105</w:t>
      </w:r>
    </w:p>
    <w:p w:rsidR="00AD15B3" w:rsidRPr="00AD15B3" w:rsidRDefault="00AD15B3" w:rsidP="00AD15B3">
      <w:pPr>
        <w:widowControl w:val="0"/>
        <w:ind w:right="4762"/>
        <w:rPr>
          <w:lang w:eastAsia="en-US"/>
        </w:rPr>
      </w:pPr>
      <w:r w:rsidRPr="00AD15B3">
        <w:rPr>
          <w:u w:val="single" w:color="000000"/>
          <w:lang w:eastAsia="en-US"/>
        </w:rPr>
        <w:t xml:space="preserve">Fecha </w:t>
      </w:r>
      <w:r w:rsidRPr="00AD15B3">
        <w:rPr>
          <w:lang w:eastAsia="en-US"/>
        </w:rPr>
        <w:t>(Lugar): 15/9/2021 (Fac. Construcciones</w:t>
      </w:r>
      <w:r w:rsidRPr="00AD15B3">
        <w:rPr>
          <w:spacing w:val="-11"/>
          <w:lang w:eastAsia="en-US"/>
        </w:rPr>
        <w:t xml:space="preserve"> UCLV)</w:t>
      </w:r>
    </w:p>
    <w:p w:rsidR="00AD15B3" w:rsidRPr="00AD15B3" w:rsidRDefault="00AD15B3" w:rsidP="00AD15B3">
      <w:pPr>
        <w:widowControl w:val="0"/>
        <w:ind w:right="4762"/>
        <w:rPr>
          <w:lang w:eastAsia="en-US"/>
        </w:rPr>
      </w:pPr>
      <w:r w:rsidRPr="00AD15B3">
        <w:rPr>
          <w:lang w:eastAsia="en-US"/>
        </w:rPr>
        <w:t>Fecha de Terminación:</w:t>
      </w:r>
      <w:r w:rsidRPr="00AD15B3">
        <w:rPr>
          <w:spacing w:val="-3"/>
          <w:lang w:eastAsia="en-US"/>
        </w:rPr>
        <w:t xml:space="preserve"> </w:t>
      </w:r>
      <w:r w:rsidRPr="00AD15B3">
        <w:rPr>
          <w:lang w:eastAsia="en-US"/>
        </w:rPr>
        <w:t>17/11/2021</w:t>
      </w:r>
    </w:p>
    <w:p w:rsidR="00AD15B3" w:rsidRPr="00AD15B3" w:rsidRDefault="00AD15B3" w:rsidP="00AD15B3">
      <w:pPr>
        <w:widowControl w:val="0"/>
        <w:jc w:val="both"/>
        <w:rPr>
          <w:rFonts w:eastAsiaTheme="minorHAnsi"/>
          <w:lang w:val="es-ES_tradnl" w:eastAsia="en-US"/>
        </w:rPr>
      </w:pPr>
      <w:r w:rsidRPr="00AD15B3">
        <w:rPr>
          <w:rFonts w:eastAsiaTheme="minorHAnsi"/>
          <w:sz w:val="22"/>
          <w:szCs w:val="22"/>
          <w:u w:val="single"/>
          <w:lang w:eastAsia="en-US"/>
        </w:rPr>
        <w:t xml:space="preserve">Contenido: </w:t>
      </w:r>
      <w:r w:rsidRPr="00AD15B3">
        <w:rPr>
          <w:rFonts w:eastAsiaTheme="minorHAnsi"/>
          <w:lang w:val="es-ES_tradnl" w:eastAsia="en-US"/>
        </w:rPr>
        <w:t>Consideraciones generales. Tipos de pavimentos. Características funcionales y estructurales. Proyecto de pavimento. Métodos empíricos y analíticos.</w:t>
      </w:r>
    </w:p>
    <w:p w:rsidR="00AD15B3" w:rsidRPr="00AD15B3" w:rsidRDefault="00AD15B3" w:rsidP="00AD15B3">
      <w:pPr>
        <w:widowControl w:val="0"/>
        <w:jc w:val="both"/>
        <w:rPr>
          <w:rFonts w:eastAsiaTheme="minorHAnsi"/>
          <w:lang w:val="es-ES_tradnl" w:eastAsia="en-US"/>
        </w:rPr>
      </w:pPr>
      <w:r w:rsidRPr="00AD15B3">
        <w:rPr>
          <w:rFonts w:eastAsiaTheme="minorHAnsi"/>
          <w:lang w:val="es-ES_tradnl" w:eastAsia="en-US"/>
        </w:rPr>
        <w:t>Teorías de diseño de los pavimentos. Teorías clásicas. Sistemas monocapa y multicapa. Tensiones y deformaciones en los pavimentos. Nuevas tendencias en el diseño. Criterios de</w:t>
      </w:r>
      <w:r w:rsidRPr="00AD15B3">
        <w:rPr>
          <w:rFonts w:eastAsiaTheme="minorHAnsi"/>
          <w:b/>
          <w:bCs/>
          <w:iCs/>
          <w:lang w:val="es-ES_tradnl" w:eastAsia="en-US"/>
        </w:rPr>
        <w:t xml:space="preserve"> </w:t>
      </w:r>
      <w:r w:rsidRPr="00AD15B3">
        <w:rPr>
          <w:rFonts w:eastAsiaTheme="minorHAnsi"/>
          <w:lang w:val="es-ES_tradnl" w:eastAsia="en-US"/>
        </w:rPr>
        <w:t xml:space="preserve">fallo. Leyes de fatiga de los materiales. Criterios de proyecto para el cimiento y la estructura. </w:t>
      </w:r>
    </w:p>
    <w:p w:rsidR="00AD15B3" w:rsidRPr="00AD15B3" w:rsidRDefault="00AD15B3" w:rsidP="00AD15B3">
      <w:pPr>
        <w:widowControl w:val="0"/>
        <w:jc w:val="both"/>
        <w:rPr>
          <w:rFonts w:eastAsiaTheme="minorHAnsi"/>
          <w:bCs/>
          <w:lang w:val="es-ES_tradnl" w:eastAsia="en-US"/>
        </w:rPr>
      </w:pPr>
      <w:r w:rsidRPr="00AD15B3">
        <w:rPr>
          <w:rFonts w:eastAsiaTheme="minorHAnsi"/>
          <w:bCs/>
          <w:lang w:val="es-ES_tradnl" w:eastAsia="en-US"/>
        </w:rPr>
        <w:t xml:space="preserve">Factores de diseño. Parámetros y elementos condicionantes en el diseño de los pavimentos. Condiciones climáticas que influyen en el comportamiento. Caracterización de la explanación, del tránsito y de los materiales utilizados. Caracterización del tránsito como factor de diseño, en pavimentos flexibles y rígidos. Materiales básicos para la construcción de pavimentos. Capas granulares y aglomeradas. Diferentes formas para determinar la resistencia mecánica de los materiales del cimiento y del pavimento. </w:t>
      </w:r>
    </w:p>
    <w:p w:rsidR="00AD15B3" w:rsidRPr="00AD15B3" w:rsidRDefault="00AD15B3" w:rsidP="00AD15B3">
      <w:pPr>
        <w:widowControl w:val="0"/>
        <w:jc w:val="both"/>
        <w:rPr>
          <w:rFonts w:eastAsiaTheme="minorHAnsi"/>
          <w:bCs/>
          <w:lang w:val="es-ES_tradnl" w:eastAsia="en-US"/>
        </w:rPr>
      </w:pPr>
      <w:r w:rsidRPr="00AD15B3">
        <w:rPr>
          <w:rFonts w:eastAsiaTheme="minorHAnsi"/>
          <w:bCs/>
          <w:lang w:val="es-ES_tradnl" w:eastAsia="en-US"/>
        </w:rPr>
        <w:t>Métodos de diseño. Métodos de cálculo para pavimentos flexibles y para pavimentos rígidos de carreteras y aeropistas. Empleo de softwares para el diseño y modelación de estructuras de pavimento.</w:t>
      </w:r>
    </w:p>
    <w:p w:rsidR="00AD15B3" w:rsidRPr="00AD15B3" w:rsidRDefault="00AD15B3" w:rsidP="00AD15B3">
      <w:pPr>
        <w:widowControl w:val="0"/>
        <w:rPr>
          <w:rFonts w:eastAsiaTheme="minorHAnsi"/>
          <w:sz w:val="22"/>
          <w:szCs w:val="22"/>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Diseño geométrico vial avanzado. </w:t>
      </w:r>
    </w:p>
    <w:p w:rsidR="00AD15B3" w:rsidRPr="00AD15B3" w:rsidRDefault="00AD15B3" w:rsidP="00AD15B3">
      <w:pPr>
        <w:widowControl w:val="0"/>
        <w:spacing w:line="252" w:lineRule="auto"/>
        <w:ind w:right="946"/>
        <w:rPr>
          <w:lang w:eastAsia="en-US"/>
        </w:rPr>
      </w:pPr>
      <w:r w:rsidRPr="00AD15B3">
        <w:rPr>
          <w:u w:val="single" w:color="000000"/>
          <w:lang w:eastAsia="en-US"/>
        </w:rPr>
        <w:t>Profesores</w:t>
      </w:r>
      <w:r w:rsidRPr="00AD15B3">
        <w:rPr>
          <w:lang w:eastAsia="en-US"/>
        </w:rPr>
        <w:t xml:space="preserve">: </w:t>
      </w:r>
      <w:r w:rsidR="00A97B9F">
        <w:rPr>
          <w:lang w:eastAsia="en-US"/>
        </w:rPr>
        <w:t xml:space="preserve">M. Sc. </w:t>
      </w:r>
      <w:r w:rsidRPr="00AD15B3">
        <w:rPr>
          <w:lang w:eastAsia="en-US"/>
        </w:rPr>
        <w:t xml:space="preserve">Luis E. Gálvez Herrera. </w:t>
      </w:r>
      <w:r w:rsidR="00A97B9F">
        <w:rPr>
          <w:lang w:eastAsia="en-US"/>
        </w:rPr>
        <w:t xml:space="preserve">M. Sc. </w:t>
      </w:r>
      <w:r w:rsidRPr="00AD15B3">
        <w:rPr>
          <w:lang w:eastAsia="en-US"/>
        </w:rPr>
        <w:t>Samuel amador.</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48</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07011104</w:t>
      </w:r>
    </w:p>
    <w:p w:rsidR="00AD15B3" w:rsidRPr="00AD15B3" w:rsidRDefault="00AD15B3" w:rsidP="00AD15B3">
      <w:pPr>
        <w:widowControl w:val="0"/>
        <w:ind w:right="4706"/>
        <w:rPr>
          <w:lang w:eastAsia="en-US"/>
        </w:rPr>
      </w:pPr>
      <w:r w:rsidRPr="00AD15B3">
        <w:rPr>
          <w:u w:val="single" w:color="000000"/>
          <w:lang w:eastAsia="en-US"/>
        </w:rPr>
        <w:t xml:space="preserve">Fecha </w:t>
      </w:r>
      <w:r w:rsidRPr="00AD15B3">
        <w:rPr>
          <w:lang w:eastAsia="en-US"/>
        </w:rPr>
        <w:t>(Lugar): 15/9/2021 (Fac. Construcciones</w:t>
      </w:r>
      <w:r w:rsidRPr="00AD15B3">
        <w:rPr>
          <w:spacing w:val="-11"/>
          <w:lang w:eastAsia="en-US"/>
        </w:rPr>
        <w:t xml:space="preserve"> </w:t>
      </w:r>
      <w:r w:rsidRPr="00AD15B3">
        <w:rPr>
          <w:lang w:eastAsia="en-US"/>
        </w:rPr>
        <w:t>UCLV)</w:t>
      </w:r>
    </w:p>
    <w:p w:rsidR="00AD15B3" w:rsidRPr="00AD15B3" w:rsidRDefault="00AD15B3" w:rsidP="00AD15B3">
      <w:pPr>
        <w:widowControl w:val="0"/>
        <w:ind w:right="4706"/>
        <w:rPr>
          <w:lang w:eastAsia="en-US"/>
        </w:rPr>
      </w:pPr>
      <w:r w:rsidRPr="00AD15B3">
        <w:rPr>
          <w:lang w:eastAsia="en-US"/>
        </w:rPr>
        <w:t>Fecha de Terminación:</w:t>
      </w:r>
      <w:r w:rsidRPr="00AD15B3">
        <w:rPr>
          <w:spacing w:val="-3"/>
          <w:lang w:eastAsia="en-US"/>
        </w:rPr>
        <w:t xml:space="preserve"> </w:t>
      </w:r>
      <w:r w:rsidRPr="00AD15B3">
        <w:rPr>
          <w:lang w:eastAsia="en-US"/>
        </w:rPr>
        <w:t>17/11/2021</w:t>
      </w:r>
    </w:p>
    <w:p w:rsidR="00AD15B3" w:rsidRPr="00AD15B3" w:rsidRDefault="00AD15B3" w:rsidP="00AD15B3">
      <w:pPr>
        <w:widowControl w:val="0"/>
        <w:spacing w:after="120"/>
        <w:jc w:val="both"/>
        <w:rPr>
          <w:u w:val="single"/>
          <w:lang w:eastAsia="en-US"/>
        </w:rPr>
      </w:pPr>
      <w:r w:rsidRPr="00AD15B3">
        <w:rPr>
          <w:rFonts w:eastAsiaTheme="minorHAnsi"/>
          <w:u w:val="single"/>
          <w:lang w:eastAsia="en-US"/>
        </w:rPr>
        <w:lastRenderedPageBreak/>
        <w:t xml:space="preserve">Contenido: </w:t>
      </w:r>
      <w:r w:rsidRPr="00AD15B3">
        <w:rPr>
          <w:rFonts w:eastAsiaTheme="minorHAnsi"/>
          <w:lang w:val="es-ES_tradnl" w:eastAsia="en-US"/>
        </w:rPr>
        <w:t>La gestión de la calidad de los proyectos de carreteras. El proceso de proyecto. Normas para la redacción de proyectos viales. Trazado. Señalización. Sistemas de seguridad. Alumbrado. Trazado. Trazado en planta. Alineaciones rectas y curvas. Curvas circulares. Curvas de transición. Trazado en elevación. Secciones transversales, diseño. Coordinación del trazado en planta y elevación.  Combinaciones espaciales de los elementos en planta y elevación. Configuración del campo visual de la carretera. Uso de modelos digitales para obtener la perspectiva de la carretera como procedimiento de control de la coordinación del trazado. Programas integrados. Nuevas tendencias para la solución de proyectos con el uso de herramientas computacionales (ACAD LAND). Intersecciones. Movimientos de paso. Movimientos de giro. Isletas. Carriles de cambio de</w:t>
      </w:r>
      <w:r w:rsidRPr="00AD15B3">
        <w:rPr>
          <w:rFonts w:eastAsiaTheme="minorHAnsi"/>
          <w:b/>
          <w:bCs/>
          <w:iCs/>
          <w:lang w:val="es-ES_tradnl" w:eastAsia="en-US"/>
        </w:rPr>
        <w:t xml:space="preserve"> </w:t>
      </w:r>
      <w:r w:rsidRPr="00AD15B3">
        <w:rPr>
          <w:rFonts w:eastAsiaTheme="minorHAnsi"/>
          <w:lang w:val="es-ES_tradnl" w:eastAsia="en-US"/>
        </w:rPr>
        <w:t xml:space="preserve">velocidad. Salidas y entradas. Elección del tipo de intersección. </w:t>
      </w:r>
      <w:r w:rsidRPr="00AD15B3">
        <w:rPr>
          <w:rFonts w:eastAsiaTheme="minorHAnsi"/>
          <w:lang w:eastAsia="en-US"/>
        </w:rPr>
        <w:t xml:space="preserve">Trazados especiales. Carreteras urbanas y de montaña. Particularidades del proyecto de vías urbanas. Trazado en planta y perfil longitudinal. Sección transversal y elementos. Criterios básicos para el proyecto de carreteras de montaña. </w:t>
      </w:r>
      <w:r w:rsidRPr="00AD15B3">
        <w:rPr>
          <w:rFonts w:eastAsiaTheme="minorHAnsi"/>
          <w:lang w:val="es-ES_tradnl" w:eastAsia="en-US"/>
        </w:rPr>
        <w:t>Dispositivos de seguridad. Señalización horizontal. Características de la señalización horizontal. Marcas viales en la normativa de carreteras. Señalización vertical. Características de la señalización vertical. Criterios para la ubicación de señales. Balizamiento. Barreras de seguridad. Obras complementarias para las obras viales. Valla de cerramiento. Iluminación. Comunicaciones. Ventilación en túneles de carreteras. Pantallas antirruido. Plantaciones. Pasos peatonales. Pasos a través de las medianas</w:t>
      </w:r>
    </w:p>
    <w:p w:rsidR="00AD15B3" w:rsidRPr="00AD15B3" w:rsidRDefault="00AD15B3" w:rsidP="00AD15B3">
      <w:pPr>
        <w:widowControl w:val="0"/>
        <w:rPr>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xml:space="preserve">: Tecnología de construcción de carreteras y aeropistas. </w:t>
      </w:r>
    </w:p>
    <w:p w:rsidR="00AD15B3" w:rsidRPr="00AD15B3" w:rsidRDefault="00AD15B3" w:rsidP="00AD15B3">
      <w:pPr>
        <w:widowControl w:val="0"/>
        <w:spacing w:line="252" w:lineRule="auto"/>
        <w:ind w:right="946"/>
        <w:rPr>
          <w:lang w:eastAsia="en-US"/>
        </w:rPr>
      </w:pPr>
      <w:r w:rsidRPr="00AD15B3">
        <w:rPr>
          <w:u w:val="single" w:color="000000"/>
          <w:lang w:eastAsia="en-US"/>
        </w:rPr>
        <w:t>Profesores</w:t>
      </w:r>
      <w:r w:rsidRPr="00AD15B3">
        <w:rPr>
          <w:lang w:eastAsia="en-US"/>
        </w:rPr>
        <w:t>: Dr. C. Pedro A. Orta Amaro. Dr. C. Yosvany Díaz Cárdenas.</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36</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07011110</w:t>
      </w:r>
    </w:p>
    <w:p w:rsidR="00AD15B3" w:rsidRPr="00AD15B3" w:rsidRDefault="00AD15B3" w:rsidP="00AD15B3">
      <w:pPr>
        <w:widowControl w:val="0"/>
        <w:ind w:right="4706"/>
        <w:rPr>
          <w:spacing w:val="-11"/>
          <w:lang w:eastAsia="en-US"/>
        </w:rPr>
      </w:pPr>
      <w:r w:rsidRPr="00AD15B3">
        <w:rPr>
          <w:u w:val="single" w:color="000000"/>
          <w:lang w:eastAsia="en-US"/>
        </w:rPr>
        <w:t xml:space="preserve">Fecha </w:t>
      </w:r>
      <w:r w:rsidRPr="00AD15B3">
        <w:rPr>
          <w:lang w:eastAsia="en-US"/>
        </w:rPr>
        <w:t>(Lugar): 24/11/2021 (Fac. Construcciones</w:t>
      </w:r>
      <w:r w:rsidRPr="00AD15B3">
        <w:rPr>
          <w:spacing w:val="-11"/>
          <w:lang w:eastAsia="en-US"/>
        </w:rPr>
        <w:t xml:space="preserve"> UCLV</w:t>
      </w:r>
    </w:p>
    <w:p w:rsidR="00AD15B3" w:rsidRPr="00AD15B3" w:rsidRDefault="00AD15B3" w:rsidP="00AD15B3">
      <w:pPr>
        <w:widowControl w:val="0"/>
        <w:ind w:right="4762"/>
        <w:rPr>
          <w:lang w:eastAsia="en-US"/>
        </w:rPr>
      </w:pPr>
      <w:r w:rsidRPr="00AD15B3">
        <w:rPr>
          <w:lang w:eastAsia="en-US"/>
        </w:rPr>
        <w:t>Fecha de Terminación:</w:t>
      </w:r>
      <w:r w:rsidRPr="00AD15B3">
        <w:rPr>
          <w:spacing w:val="-3"/>
          <w:lang w:eastAsia="en-US"/>
        </w:rPr>
        <w:t xml:space="preserve"> </w:t>
      </w:r>
      <w:r w:rsidRPr="00AD15B3">
        <w:rPr>
          <w:lang w:eastAsia="en-US"/>
        </w:rPr>
        <w:t>22/12/2021</w:t>
      </w:r>
    </w:p>
    <w:p w:rsidR="00AD15B3" w:rsidRPr="00AD15B3" w:rsidRDefault="00AD15B3" w:rsidP="00AD15B3">
      <w:pPr>
        <w:widowControl w:val="0"/>
        <w:overflowPunct w:val="0"/>
        <w:autoSpaceDE w:val="0"/>
        <w:autoSpaceDN w:val="0"/>
        <w:adjustRightInd w:val="0"/>
        <w:spacing w:after="120"/>
        <w:jc w:val="both"/>
        <w:textAlignment w:val="baseline"/>
        <w:rPr>
          <w:rFonts w:eastAsiaTheme="minorHAnsi"/>
          <w:lang w:val="es-ES_tradnl" w:eastAsia="en-US"/>
        </w:rPr>
      </w:pPr>
      <w:r w:rsidRPr="00AD15B3">
        <w:rPr>
          <w:rFonts w:eastAsiaTheme="minorHAnsi"/>
          <w:sz w:val="22"/>
          <w:szCs w:val="22"/>
          <w:u w:val="single"/>
          <w:lang w:eastAsia="en-US"/>
        </w:rPr>
        <w:t xml:space="preserve">Contenido: </w:t>
      </w:r>
      <w:r w:rsidRPr="00AD15B3">
        <w:rPr>
          <w:rFonts w:eastAsiaTheme="minorHAnsi"/>
          <w:lang w:val="es-ES_tradnl" w:eastAsia="en-US"/>
        </w:rPr>
        <w:t>Movimientos de tierra</w:t>
      </w:r>
      <w:r w:rsidRPr="00AD15B3">
        <w:rPr>
          <w:rFonts w:eastAsiaTheme="minorHAnsi"/>
          <w:i/>
          <w:lang w:val="es-ES_tradnl" w:eastAsia="en-US"/>
        </w:rPr>
        <w:t>.</w:t>
      </w:r>
      <w:r w:rsidRPr="00AD15B3">
        <w:rPr>
          <w:rFonts w:eastAsiaTheme="minorHAnsi"/>
          <w:lang w:val="es-ES_tradnl" w:eastAsia="en-US"/>
        </w:rPr>
        <w:t xml:space="preserve"> Principales problemas que pueden presentarse en estas obras de tierra. Paradigmas y principios a cumplir. Definiciones. Medidas para minimizar y atenuar el impacto ambiental en la fase constructiva. Cálculo de los volúmenes de trabajo. Explotación racional de las maquinarias. Conjuntos de máquinas para los trabajos de movimiento de tierra. Principios para su conformación. Cálculo del rendimiento de conjuntos de máquinas. Empleo de softwares. Técnicas de construcción de terraplenes</w:t>
      </w:r>
      <w:r w:rsidRPr="00AD15B3">
        <w:rPr>
          <w:rFonts w:eastAsiaTheme="minorHAnsi"/>
          <w:i/>
          <w:lang w:val="es-ES_tradnl" w:eastAsia="en-US"/>
        </w:rPr>
        <w:t>.</w:t>
      </w:r>
      <w:r w:rsidRPr="00AD15B3">
        <w:rPr>
          <w:rFonts w:eastAsiaTheme="minorHAnsi"/>
          <w:lang w:val="es-ES_tradnl" w:eastAsia="en-US"/>
        </w:rPr>
        <w:t xml:space="preserve"> Técnicas de construcción de terraplenes en diferentes zonas  topográficas e hidrogeológicas. Los pedraplenes, técnicas de construcción. Técnicas de voladura de tierra y/o roca para construcción de explanaciones. Cálculo de las voladuras más usuales. Medidas de seguridad. Organización de la construcción de las explanaciones. Introducción. Objetivos, características y principios a considerar. El proyecto de organización de los trabajos, alcance y contenido. La distribución de las masas de suelo en los terraplenes. Métodos según topografía imperante. El diagrama de masas, determinación, utilidad. Procedimiento para la organización espacial y temporal de los recursos. El diagrama espacio-tiempo, confección y utilidad. Las tecnologías de pavimentación, clasificación e importancia. Maquinarias de pavimentación, criterios de selección. Conformación de las brigadas de Pavimentación, determinación de sus rendimientos. Técnicas semimecanizadas y mecanizadas de construcción de pavimentos flexibles con HAC y HAF. Técnicas de construcción de pavimentos rígidos. Técnicas para la construcción y conservación de pavimentos. Tecnologías de Reciclado de Pavimentos. </w:t>
      </w:r>
    </w:p>
    <w:p w:rsidR="00AD15B3" w:rsidRPr="00AD15B3" w:rsidRDefault="00AD15B3" w:rsidP="00AD15B3">
      <w:pPr>
        <w:widowControl w:val="0"/>
        <w:rPr>
          <w:rFonts w:eastAsiaTheme="minorHAnsi"/>
          <w:sz w:val="22"/>
          <w:szCs w:val="22"/>
          <w:u w:val="single"/>
          <w:lang w:eastAsia="en-US"/>
        </w:rPr>
      </w:pPr>
    </w:p>
    <w:p w:rsidR="00AD15B3" w:rsidRPr="00AD15B3" w:rsidRDefault="00AD15B3" w:rsidP="00AD15B3">
      <w:pPr>
        <w:widowControl w:val="0"/>
        <w:spacing w:line="252" w:lineRule="auto"/>
        <w:ind w:right="946"/>
        <w:rPr>
          <w:lang w:eastAsia="en-US"/>
        </w:rPr>
      </w:pPr>
      <w:r w:rsidRPr="00AD15B3">
        <w:rPr>
          <w:u w:val="single" w:color="000000"/>
          <w:lang w:eastAsia="en-US"/>
        </w:rPr>
        <w:t>Título del Curso</w:t>
      </w:r>
      <w:r w:rsidRPr="00AD15B3">
        <w:rPr>
          <w:lang w:eastAsia="en-US"/>
        </w:rPr>
        <w:t>: Gestión económica y organizativa para las obras viales.</w:t>
      </w:r>
    </w:p>
    <w:p w:rsidR="00AD15B3" w:rsidRPr="00AD15B3" w:rsidRDefault="00AD15B3" w:rsidP="00AD15B3">
      <w:pPr>
        <w:widowControl w:val="0"/>
        <w:spacing w:line="252" w:lineRule="auto"/>
        <w:ind w:right="946"/>
        <w:rPr>
          <w:lang w:eastAsia="en-US"/>
        </w:rPr>
      </w:pPr>
      <w:r w:rsidRPr="00AD15B3">
        <w:rPr>
          <w:u w:val="single" w:color="000000"/>
          <w:lang w:eastAsia="en-US"/>
        </w:rPr>
        <w:t>Profesores</w:t>
      </w:r>
      <w:r w:rsidRPr="00AD15B3">
        <w:rPr>
          <w:lang w:eastAsia="en-US"/>
        </w:rPr>
        <w:t xml:space="preserve">: Dr. C. Heriberto Expósito Santana. Dr. C. Pedro A. Orta Amaro.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07011208</w:t>
      </w:r>
    </w:p>
    <w:p w:rsidR="00AD15B3" w:rsidRPr="00AD15B3" w:rsidRDefault="00AD15B3" w:rsidP="00AD15B3">
      <w:pPr>
        <w:widowControl w:val="0"/>
        <w:ind w:right="4706"/>
        <w:rPr>
          <w:lang w:eastAsia="en-US"/>
        </w:rPr>
      </w:pPr>
      <w:r w:rsidRPr="00AD15B3">
        <w:rPr>
          <w:u w:val="single" w:color="000000"/>
          <w:lang w:eastAsia="en-US"/>
        </w:rPr>
        <w:t xml:space="preserve">Fecha </w:t>
      </w:r>
      <w:r w:rsidRPr="00AD15B3">
        <w:rPr>
          <w:lang w:eastAsia="en-US"/>
        </w:rPr>
        <w:t>(Lugar): 24/11/2021 (Fac. Construcciones</w:t>
      </w:r>
      <w:r w:rsidRPr="00AD15B3">
        <w:rPr>
          <w:spacing w:val="-11"/>
          <w:lang w:eastAsia="en-US"/>
        </w:rPr>
        <w:t xml:space="preserve"> </w:t>
      </w:r>
      <w:r w:rsidRPr="00AD15B3">
        <w:rPr>
          <w:lang w:eastAsia="en-US"/>
        </w:rPr>
        <w:lastRenderedPageBreak/>
        <w:t>UCLV Fecha de Terminación:</w:t>
      </w:r>
      <w:r w:rsidRPr="00AD15B3">
        <w:rPr>
          <w:spacing w:val="-3"/>
          <w:lang w:eastAsia="en-US"/>
        </w:rPr>
        <w:t xml:space="preserve"> </w:t>
      </w:r>
      <w:r w:rsidRPr="00AD15B3">
        <w:rPr>
          <w:lang w:eastAsia="en-US"/>
        </w:rPr>
        <w:t>22/12/2021</w:t>
      </w:r>
    </w:p>
    <w:p w:rsidR="00AD15B3" w:rsidRPr="00AD15B3" w:rsidRDefault="00AD15B3" w:rsidP="00AD15B3">
      <w:pPr>
        <w:widowControl w:val="0"/>
        <w:jc w:val="both"/>
        <w:rPr>
          <w:rFonts w:eastAsiaTheme="minorHAnsi"/>
          <w:lang w:val="es-ES_tradnl" w:eastAsia="en-US"/>
        </w:rPr>
      </w:pPr>
      <w:r w:rsidRPr="00AD15B3">
        <w:rPr>
          <w:rFonts w:eastAsiaTheme="minorHAnsi"/>
          <w:u w:val="single"/>
          <w:lang w:eastAsia="en-US"/>
        </w:rPr>
        <w:t xml:space="preserve">Contenido: </w:t>
      </w:r>
      <w:r w:rsidRPr="00AD15B3">
        <w:rPr>
          <w:rFonts w:eastAsiaTheme="minorHAnsi"/>
          <w:lang w:val="es-ES_tradnl" w:eastAsia="en-US"/>
        </w:rPr>
        <w:t>Organización de la Construcción</w:t>
      </w:r>
      <w:r w:rsidRPr="00AD15B3">
        <w:rPr>
          <w:rFonts w:eastAsiaTheme="minorHAnsi"/>
          <w:i/>
          <w:lang w:val="es-ES_tradnl" w:eastAsia="en-US"/>
        </w:rPr>
        <w:t>.</w:t>
      </w:r>
      <w:r w:rsidRPr="00AD15B3">
        <w:rPr>
          <w:rFonts w:eastAsiaTheme="minorHAnsi"/>
          <w:lang w:val="es-ES_tradnl" w:eastAsia="en-US"/>
        </w:rPr>
        <w:t xml:space="preserve"> Introducción y conceptos fundamentales.</w:t>
      </w:r>
      <w:r w:rsidRPr="00AD15B3">
        <w:rPr>
          <w:rFonts w:eastAsiaTheme="minorHAnsi"/>
          <w:i/>
          <w:lang w:val="es-ES_tradnl" w:eastAsia="en-US"/>
        </w:rPr>
        <w:t xml:space="preserve"> </w:t>
      </w:r>
      <w:r w:rsidRPr="00AD15B3">
        <w:rPr>
          <w:rFonts w:eastAsiaTheme="minorHAnsi"/>
          <w:lang w:val="es-ES_tradnl" w:eastAsia="en-US"/>
        </w:rPr>
        <w:t>Métodos de Organización del Trabajo. Análisis de la ejecución de la obra. Análisis de Estrategia. La preparación técnica de las Obras. Métodos de programación. Programación Nodal: METRAN, KMPA, PDM, MATRICIAL. Programación Vectorial: CPM, PERT. Métodos de Barras (GANTT). Balance de recursos (MAP). Mapa de Proyecto. Evaluación de la Programación</w:t>
      </w:r>
      <w:r w:rsidRPr="00AD15B3">
        <w:rPr>
          <w:rFonts w:eastAsiaTheme="minorHAnsi"/>
          <w:i/>
          <w:lang w:val="es-ES_tradnl" w:eastAsia="en-US"/>
        </w:rPr>
        <w:t>.</w:t>
      </w:r>
      <w:r w:rsidRPr="00AD15B3">
        <w:rPr>
          <w:rFonts w:eastAsiaTheme="minorHAnsi"/>
          <w:lang w:val="es-ES_tradnl" w:eastAsia="en-US"/>
        </w:rPr>
        <w:t xml:space="preserve"> Efecto Pirámide. Planeamiento Óptimo. Avance Físico.</w:t>
      </w:r>
      <w:r w:rsidRPr="00AD15B3">
        <w:rPr>
          <w:rFonts w:eastAsiaTheme="minorHAnsi"/>
          <w:i/>
          <w:lang w:val="es-ES_tradnl" w:eastAsia="en-US"/>
        </w:rPr>
        <w:t xml:space="preserve"> </w:t>
      </w:r>
      <w:r w:rsidRPr="00AD15B3">
        <w:rPr>
          <w:rFonts w:eastAsiaTheme="minorHAnsi"/>
          <w:lang w:val="es-ES_tradnl" w:eastAsia="en-US"/>
        </w:rPr>
        <w:t>Computación Aplicada a la Organización</w:t>
      </w:r>
      <w:r w:rsidRPr="00AD15B3">
        <w:rPr>
          <w:rFonts w:eastAsiaTheme="minorHAnsi"/>
          <w:i/>
          <w:lang w:val="es-ES_tradnl" w:eastAsia="en-US"/>
        </w:rPr>
        <w:t>.</w:t>
      </w:r>
      <w:r w:rsidRPr="00AD15B3">
        <w:rPr>
          <w:rFonts w:eastAsiaTheme="minorHAnsi"/>
          <w:lang w:val="es-ES_tradnl" w:eastAsia="en-US"/>
        </w:rPr>
        <w:t xml:space="preserve"> El MICROSOFT PROJECT. Características y utilización.</w:t>
      </w:r>
      <w:r w:rsidRPr="00AD15B3">
        <w:rPr>
          <w:rFonts w:eastAsiaTheme="minorHAnsi"/>
          <w:i/>
          <w:lang w:val="es-ES_tradnl" w:eastAsia="en-US"/>
        </w:rPr>
        <w:t xml:space="preserve"> </w:t>
      </w:r>
      <w:r w:rsidRPr="00AD15B3">
        <w:rPr>
          <w:rFonts w:eastAsiaTheme="minorHAnsi"/>
          <w:lang w:val="es-ES_tradnl" w:eastAsia="en-US"/>
        </w:rPr>
        <w:t>La gestión y evaluación del proyecto</w:t>
      </w:r>
      <w:r w:rsidRPr="00AD15B3">
        <w:rPr>
          <w:rFonts w:eastAsiaTheme="minorHAnsi"/>
          <w:i/>
          <w:lang w:val="es-ES_tradnl" w:eastAsia="en-US"/>
        </w:rPr>
        <w:t>.</w:t>
      </w:r>
      <w:r w:rsidRPr="00AD15B3">
        <w:rPr>
          <w:rFonts w:eastAsiaTheme="minorHAnsi"/>
          <w:lang w:val="es-ES_tradnl" w:eastAsia="en-US"/>
        </w:rPr>
        <w:t xml:space="preserve"> La gestión económica del proyecto. La factibilidad económica de las obras viales. La valoración de los proyectos viales, mediante el objetivo costo. Vías de presupuestación.</w:t>
      </w:r>
    </w:p>
    <w:p w:rsidR="00AD15B3" w:rsidRPr="00AD15B3" w:rsidRDefault="00AD15B3" w:rsidP="00AD15B3">
      <w:pPr>
        <w:widowControl w:val="0"/>
        <w:rPr>
          <w:u w:val="single"/>
          <w:lang w:eastAsia="en-US"/>
        </w:rPr>
      </w:pPr>
    </w:p>
    <w:p w:rsidR="00AD15B3" w:rsidRPr="00AD15B3" w:rsidRDefault="00AD15B3" w:rsidP="00AD15B3">
      <w:pPr>
        <w:widowControl w:val="0"/>
        <w:ind w:right="946"/>
        <w:rPr>
          <w:lang w:eastAsia="en-US"/>
        </w:rPr>
      </w:pPr>
      <w:r w:rsidRPr="00AD15B3">
        <w:rPr>
          <w:b/>
          <w:u w:val="single" w:color="000000"/>
          <w:lang w:eastAsia="en-US"/>
        </w:rPr>
        <w:t>Título</w:t>
      </w:r>
      <w:r w:rsidRPr="00AD15B3">
        <w:rPr>
          <w:b/>
          <w:lang w:eastAsia="en-US"/>
        </w:rPr>
        <w:t>: Maestría en Materiales y Tecnologías de Construcción Sustentables</w:t>
      </w:r>
      <w:r w:rsidRPr="00AD15B3">
        <w:rPr>
          <w:lang w:eastAsia="en-US"/>
        </w:rPr>
        <w:t>. (2da</w:t>
      </w:r>
      <w:r w:rsidRPr="00AD15B3">
        <w:rPr>
          <w:spacing w:val="-15"/>
          <w:lang w:eastAsia="en-US"/>
        </w:rPr>
        <w:t xml:space="preserve"> </w:t>
      </w:r>
      <w:r w:rsidRPr="00AD15B3">
        <w:rPr>
          <w:lang w:eastAsia="en-US"/>
        </w:rPr>
        <w:t>edición-Continúa del año anterior)</w:t>
      </w:r>
    </w:p>
    <w:p w:rsidR="00AD15B3" w:rsidRPr="00AD15B3" w:rsidRDefault="00AD15B3" w:rsidP="00AD15B3">
      <w:pPr>
        <w:widowControl w:val="0"/>
        <w:ind w:right="946"/>
        <w:rPr>
          <w:lang w:eastAsia="en-US"/>
        </w:rPr>
      </w:pPr>
      <w:r w:rsidRPr="00AD15B3">
        <w:rPr>
          <w:u w:val="single" w:color="000000"/>
          <w:lang w:eastAsia="en-US"/>
        </w:rPr>
        <w:t>Fecha de Inicio</w:t>
      </w:r>
      <w:r w:rsidRPr="00AD15B3">
        <w:rPr>
          <w:lang w:eastAsia="en-US"/>
        </w:rPr>
        <w:t>: 10 de marzo</w:t>
      </w:r>
      <w:r w:rsidRPr="00AD15B3">
        <w:rPr>
          <w:spacing w:val="-5"/>
          <w:lang w:eastAsia="en-US"/>
        </w:rPr>
        <w:t xml:space="preserve"> </w:t>
      </w:r>
      <w:r w:rsidRPr="00AD15B3">
        <w:rPr>
          <w:lang w:eastAsia="en-US"/>
        </w:rPr>
        <w:t>2020</w:t>
      </w:r>
    </w:p>
    <w:p w:rsidR="00AD15B3" w:rsidRPr="00AD15B3" w:rsidRDefault="00AD15B3" w:rsidP="00AD15B3">
      <w:pPr>
        <w:widowControl w:val="0"/>
        <w:ind w:right="2875"/>
        <w:rPr>
          <w:lang w:eastAsia="en-US"/>
        </w:rPr>
      </w:pPr>
      <w:r w:rsidRPr="00AD15B3">
        <w:rPr>
          <w:lang w:eastAsia="en-US"/>
        </w:rPr>
        <w:t>Fecha de terminación del período Lectivo (3 módulos): octubre</w:t>
      </w:r>
      <w:r w:rsidRPr="00AD15B3">
        <w:rPr>
          <w:spacing w:val="-11"/>
          <w:lang w:eastAsia="en-US"/>
        </w:rPr>
        <w:t xml:space="preserve"> </w:t>
      </w:r>
      <w:r w:rsidRPr="00AD15B3">
        <w:rPr>
          <w:lang w:eastAsia="en-US"/>
        </w:rPr>
        <w:t xml:space="preserve">2023 </w:t>
      </w:r>
      <w:r w:rsidRPr="00AD15B3">
        <w:rPr>
          <w:u w:val="single" w:color="000000"/>
          <w:lang w:eastAsia="en-US"/>
        </w:rPr>
        <w:t>Créditos</w:t>
      </w:r>
      <w:r w:rsidRPr="00AD15B3">
        <w:rPr>
          <w:lang w:eastAsia="en-US"/>
        </w:rPr>
        <w:t>:</w:t>
      </w:r>
      <w:r w:rsidRPr="00AD15B3">
        <w:rPr>
          <w:spacing w:val="-1"/>
          <w:lang w:eastAsia="en-US"/>
        </w:rPr>
        <w:t xml:space="preserve"> </w:t>
      </w:r>
      <w:r w:rsidRPr="00AD15B3">
        <w:rPr>
          <w:lang w:eastAsia="en-US"/>
        </w:rPr>
        <w:t>76</w:t>
      </w:r>
    </w:p>
    <w:p w:rsidR="00AD15B3" w:rsidRPr="00AD15B3" w:rsidRDefault="00AD15B3" w:rsidP="00AD15B3">
      <w:pPr>
        <w:widowControl w:val="0"/>
        <w:ind w:right="2269"/>
        <w:rPr>
          <w:lang w:eastAsia="en-US"/>
        </w:rPr>
      </w:pPr>
      <w:r w:rsidRPr="00AD15B3">
        <w:rPr>
          <w:u w:val="single" w:color="000000"/>
          <w:lang w:eastAsia="en-US"/>
        </w:rPr>
        <w:t>Coordinador</w:t>
      </w:r>
      <w:r w:rsidRPr="00AD15B3">
        <w:rPr>
          <w:lang w:eastAsia="en-US"/>
        </w:rPr>
        <w:t>: Dra. C. Arq. Dania Betancourt Cura</w:t>
      </w:r>
      <w:r w:rsidRPr="00AD15B3">
        <w:rPr>
          <w:spacing w:val="-11"/>
          <w:lang w:eastAsia="en-US"/>
        </w:rPr>
        <w:t xml:space="preserve"> </w:t>
      </w:r>
      <w:r w:rsidRPr="00AD15B3">
        <w:rPr>
          <w:lang w:eastAsia="en-US"/>
        </w:rPr>
        <w:t>(</w:t>
      </w:r>
      <w:hyperlink r:id="rId48">
        <w:r w:rsidRPr="00AD15B3">
          <w:rPr>
            <w:color w:val="0462C1"/>
            <w:u w:val="single" w:color="0462C1"/>
            <w:lang w:eastAsia="en-US"/>
          </w:rPr>
          <w:t>daniab@uclv.edu.cu</w:t>
        </w:r>
      </w:hyperlink>
      <w:r w:rsidRPr="00AD15B3">
        <w:rPr>
          <w:lang w:eastAsia="en-US"/>
        </w:rPr>
        <w:t xml:space="preserve">) </w:t>
      </w:r>
      <w:r w:rsidRPr="00AD15B3">
        <w:rPr>
          <w:u w:val="single" w:color="000000"/>
          <w:lang w:eastAsia="en-US"/>
        </w:rPr>
        <w:t>Duración de la maestría</w:t>
      </w:r>
      <w:r w:rsidRPr="00AD15B3">
        <w:rPr>
          <w:lang w:eastAsia="en-US"/>
        </w:rPr>
        <w:t>: 3 años (octubre</w:t>
      </w:r>
      <w:r w:rsidRPr="00AD15B3">
        <w:rPr>
          <w:spacing w:val="-5"/>
          <w:lang w:eastAsia="en-US"/>
        </w:rPr>
        <w:t xml:space="preserve"> </w:t>
      </w:r>
      <w:r w:rsidRPr="00AD15B3">
        <w:rPr>
          <w:lang w:eastAsia="en-US"/>
        </w:rPr>
        <w:t>2023)</w:t>
      </w:r>
    </w:p>
    <w:p w:rsidR="00AD15B3" w:rsidRPr="00AD15B3" w:rsidRDefault="00AD15B3" w:rsidP="00AD15B3">
      <w:pPr>
        <w:widowControl w:val="0"/>
        <w:jc w:val="both"/>
        <w:rPr>
          <w:lang w:eastAsia="en-US"/>
        </w:rPr>
      </w:pPr>
      <w:r w:rsidRPr="00AD15B3">
        <w:rPr>
          <w:u w:val="single" w:color="000000"/>
          <w:lang w:eastAsia="en-US"/>
        </w:rPr>
        <w:t>Bloques de</w:t>
      </w:r>
      <w:r w:rsidRPr="00AD15B3">
        <w:rPr>
          <w:spacing w:val="-3"/>
          <w:u w:val="single" w:color="000000"/>
          <w:lang w:eastAsia="en-US"/>
        </w:rPr>
        <w:t xml:space="preserve"> </w:t>
      </w:r>
      <w:r w:rsidRPr="00AD15B3">
        <w:rPr>
          <w:u w:val="single" w:color="000000"/>
          <w:lang w:eastAsia="en-US"/>
        </w:rPr>
        <w:t>cursos</w:t>
      </w:r>
      <w:r w:rsidRPr="00AD15B3">
        <w:rPr>
          <w:lang w:eastAsia="en-US"/>
        </w:rPr>
        <w:t>:</w:t>
      </w:r>
    </w:p>
    <w:p w:rsidR="00AD15B3" w:rsidRPr="00AD15B3" w:rsidRDefault="00AD15B3" w:rsidP="00AD15B3">
      <w:pPr>
        <w:widowControl w:val="0"/>
        <w:jc w:val="both"/>
        <w:rPr>
          <w:lang w:eastAsia="en-US"/>
        </w:rPr>
      </w:pPr>
      <w:r w:rsidRPr="00AD15B3">
        <w:rPr>
          <w:lang w:eastAsia="en-US"/>
        </w:rPr>
        <w:t>Bloque   Común:   07010908,   07011001,   07011002,   07011003,   07011004,   07011005,</w:t>
      </w:r>
      <w:r w:rsidRPr="00AD15B3">
        <w:rPr>
          <w:spacing w:val="44"/>
          <w:lang w:eastAsia="en-US"/>
        </w:rPr>
        <w:t xml:space="preserve"> </w:t>
      </w:r>
      <w:r w:rsidRPr="00AD15B3">
        <w:rPr>
          <w:lang w:eastAsia="en-US"/>
        </w:rPr>
        <w:t>07011008,</w:t>
      </w:r>
    </w:p>
    <w:p w:rsidR="00AD15B3" w:rsidRPr="00AD15B3" w:rsidRDefault="00AD15B3" w:rsidP="00AD15B3">
      <w:pPr>
        <w:widowControl w:val="0"/>
        <w:jc w:val="both"/>
        <w:rPr>
          <w:lang w:eastAsia="en-US"/>
        </w:rPr>
      </w:pPr>
      <w:r w:rsidRPr="00AD15B3">
        <w:rPr>
          <w:lang w:eastAsia="en-US"/>
        </w:rPr>
        <w:t>07011009, 07011010, 07011011, 07011201, 07011202, 07011012,</w:t>
      </w:r>
    </w:p>
    <w:p w:rsidR="00AD15B3" w:rsidRPr="00AD15B3" w:rsidRDefault="00AD15B3" w:rsidP="00AD15B3">
      <w:pPr>
        <w:widowControl w:val="0"/>
        <w:jc w:val="both"/>
        <w:rPr>
          <w:lang w:eastAsia="en-US"/>
        </w:rPr>
      </w:pPr>
      <w:r w:rsidRPr="00AD15B3">
        <w:rPr>
          <w:lang w:eastAsia="en-US"/>
        </w:rPr>
        <w:t>Opcionales: 07011006, 07011007</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Metodología de la Investigación y Diseño de</w:t>
      </w:r>
      <w:r w:rsidRPr="00AD15B3">
        <w:rPr>
          <w:spacing w:val="-14"/>
          <w:lang w:eastAsia="en-US"/>
        </w:rPr>
        <w:t xml:space="preserve"> </w:t>
      </w:r>
      <w:r w:rsidRPr="00AD15B3">
        <w:rPr>
          <w:lang w:eastAsia="en-US"/>
        </w:rPr>
        <w:t>Experimentos.</w:t>
      </w:r>
    </w:p>
    <w:p w:rsidR="00AD15B3" w:rsidRPr="00AD15B3" w:rsidRDefault="00AD15B3" w:rsidP="00AD15B3">
      <w:pPr>
        <w:widowControl w:val="0"/>
        <w:spacing w:before="17"/>
        <w:ind w:right="3427"/>
        <w:rPr>
          <w:lang w:eastAsia="en-US"/>
        </w:rPr>
      </w:pPr>
      <w:r w:rsidRPr="00AD15B3">
        <w:rPr>
          <w:u w:val="single" w:color="000000"/>
          <w:lang w:eastAsia="en-US"/>
        </w:rPr>
        <w:t>Profesores</w:t>
      </w:r>
      <w:r w:rsidRPr="00AD15B3">
        <w:rPr>
          <w:lang w:eastAsia="en-US"/>
        </w:rPr>
        <w:t>: Dra. C. Oleida Simón Brito. Dr. Raúl González</w:t>
      </w:r>
      <w:r w:rsidRPr="00AD15B3">
        <w:rPr>
          <w:spacing w:val="-12"/>
          <w:lang w:eastAsia="en-US"/>
        </w:rPr>
        <w:t xml:space="preserve"> </w:t>
      </w:r>
      <w:r w:rsidRPr="00AD15B3">
        <w:rPr>
          <w:lang w:eastAsia="en-US"/>
        </w:rPr>
        <w:t xml:space="preserve">López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07010908</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16/2/2021.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16/2/2021</w:t>
      </w:r>
    </w:p>
    <w:p w:rsidR="00AD15B3" w:rsidRPr="00AD15B3" w:rsidRDefault="00AD15B3" w:rsidP="00AD15B3">
      <w:pPr>
        <w:widowControl w:val="0"/>
        <w:ind w:right="115"/>
        <w:jc w:val="both"/>
        <w:rPr>
          <w:lang w:eastAsia="en-US"/>
        </w:rPr>
      </w:pPr>
      <w:r w:rsidRPr="00AD15B3">
        <w:rPr>
          <w:u w:val="single" w:color="000000"/>
          <w:lang w:eastAsia="en-US"/>
        </w:rPr>
        <w:t>Contenido</w:t>
      </w:r>
      <w:r w:rsidRPr="00AD15B3">
        <w:rPr>
          <w:lang w:eastAsia="en-US"/>
        </w:rPr>
        <w:t xml:space="preserve">: </w:t>
      </w:r>
      <w:r w:rsidRPr="00AD15B3">
        <w:rPr>
          <w:spacing w:val="-3"/>
          <w:lang w:eastAsia="en-US"/>
        </w:rPr>
        <w:t xml:space="preserve">La </w:t>
      </w:r>
      <w:r w:rsidRPr="00AD15B3">
        <w:rPr>
          <w:lang w:eastAsia="en-US"/>
        </w:rPr>
        <w:t>investigación científica</w:t>
      </w:r>
      <w:r w:rsidRPr="00AD15B3">
        <w:rPr>
          <w:i/>
          <w:lang w:eastAsia="en-US"/>
        </w:rPr>
        <w:t xml:space="preserve">. </w:t>
      </w:r>
      <w:r w:rsidRPr="00AD15B3">
        <w:rPr>
          <w:lang w:eastAsia="en-US"/>
        </w:rPr>
        <w:t>Los métodos de investigación. Metodología de la</w:t>
      </w:r>
      <w:r w:rsidRPr="00AD15B3">
        <w:rPr>
          <w:spacing w:val="48"/>
          <w:lang w:eastAsia="en-US"/>
        </w:rPr>
        <w:t xml:space="preserve"> </w:t>
      </w:r>
      <w:r w:rsidRPr="00AD15B3">
        <w:rPr>
          <w:lang w:eastAsia="en-US"/>
        </w:rPr>
        <w:t>investigación, Metodologías cuantitativas y cualitativas. El diseño teórico. Situación problémica, problema</w:t>
      </w:r>
      <w:r w:rsidRPr="00AD15B3">
        <w:rPr>
          <w:spacing w:val="2"/>
          <w:lang w:eastAsia="en-US"/>
        </w:rPr>
        <w:t xml:space="preserve"> </w:t>
      </w:r>
      <w:r w:rsidRPr="00AD15B3">
        <w:rPr>
          <w:lang w:eastAsia="en-US"/>
        </w:rPr>
        <w:t>científico, objeto de estudio. Objetivo general. Campo de acción, objetivos específicos o tareas</w:t>
      </w:r>
      <w:r w:rsidRPr="00AD15B3">
        <w:rPr>
          <w:spacing w:val="50"/>
          <w:lang w:eastAsia="en-US"/>
        </w:rPr>
        <w:t xml:space="preserve"> </w:t>
      </w:r>
      <w:r w:rsidRPr="00AD15B3">
        <w:rPr>
          <w:lang w:eastAsia="en-US"/>
        </w:rPr>
        <w:t>científicas. Formulación de hipótesis. Población y muestras. Métodos, técnicas e instrumentos de búsqueda</w:t>
      </w:r>
      <w:r w:rsidRPr="00AD15B3">
        <w:rPr>
          <w:spacing w:val="21"/>
          <w:lang w:eastAsia="en-US"/>
        </w:rPr>
        <w:t xml:space="preserve"> </w:t>
      </w:r>
      <w:r w:rsidRPr="00AD15B3">
        <w:rPr>
          <w:lang w:eastAsia="en-US"/>
        </w:rPr>
        <w:t>de información. Análisis y síntesis de la información. Validez y evaluación de la investigación.</w:t>
      </w:r>
      <w:r w:rsidRPr="00AD15B3">
        <w:rPr>
          <w:spacing w:val="5"/>
          <w:lang w:eastAsia="en-US"/>
        </w:rPr>
        <w:t xml:space="preserve"> </w:t>
      </w:r>
      <w:r w:rsidRPr="00AD15B3">
        <w:rPr>
          <w:lang w:eastAsia="en-US"/>
        </w:rPr>
        <w:t>Estructura del Diseño de la Investigación. El informe de la</w:t>
      </w:r>
      <w:r w:rsidRPr="00AD15B3">
        <w:rPr>
          <w:spacing w:val="-12"/>
          <w:lang w:eastAsia="en-US"/>
        </w:rPr>
        <w:t xml:space="preserve"> </w:t>
      </w:r>
      <w:r w:rsidRPr="00AD15B3">
        <w:rPr>
          <w:lang w:eastAsia="en-US"/>
        </w:rPr>
        <w:t>investigación.</w:t>
      </w:r>
    </w:p>
    <w:p w:rsidR="00AD15B3" w:rsidRPr="00AD15B3" w:rsidRDefault="00AD15B3" w:rsidP="00AD15B3">
      <w:pPr>
        <w:widowControl w:val="0"/>
        <w:ind w:right="119"/>
        <w:jc w:val="both"/>
        <w:rPr>
          <w:lang w:eastAsia="en-US"/>
        </w:rPr>
      </w:pPr>
      <w:r w:rsidRPr="00AD15B3">
        <w:rPr>
          <w:lang w:eastAsia="en-US"/>
        </w:rPr>
        <w:t>Principios del diseño estadístico de experimentos. Etapas para el diseño estadístico de experimentos.</w:t>
      </w:r>
      <w:r w:rsidRPr="00AD15B3">
        <w:rPr>
          <w:spacing w:val="32"/>
          <w:lang w:eastAsia="en-US"/>
        </w:rPr>
        <w:t xml:space="preserve"> </w:t>
      </w:r>
      <w:r w:rsidRPr="00AD15B3">
        <w:rPr>
          <w:lang w:eastAsia="en-US"/>
        </w:rPr>
        <w:t>El error</w:t>
      </w:r>
      <w:r w:rsidRPr="00AD15B3">
        <w:rPr>
          <w:spacing w:val="40"/>
          <w:lang w:eastAsia="en-US"/>
        </w:rPr>
        <w:t xml:space="preserve"> </w:t>
      </w:r>
      <w:r w:rsidRPr="00AD15B3">
        <w:rPr>
          <w:lang w:eastAsia="en-US"/>
        </w:rPr>
        <w:t>experimental:</w:t>
      </w:r>
      <w:r w:rsidRPr="00AD15B3">
        <w:rPr>
          <w:spacing w:val="39"/>
          <w:lang w:eastAsia="en-US"/>
        </w:rPr>
        <w:t xml:space="preserve"> </w:t>
      </w:r>
      <w:r w:rsidRPr="00AD15B3">
        <w:rPr>
          <w:lang w:eastAsia="en-US"/>
        </w:rPr>
        <w:t>características,</w:t>
      </w:r>
      <w:r w:rsidRPr="00AD15B3">
        <w:rPr>
          <w:spacing w:val="38"/>
          <w:lang w:eastAsia="en-US"/>
        </w:rPr>
        <w:t xml:space="preserve"> </w:t>
      </w:r>
      <w:r w:rsidRPr="00AD15B3">
        <w:rPr>
          <w:lang w:eastAsia="en-US"/>
        </w:rPr>
        <w:t>fuentes</w:t>
      </w:r>
      <w:r w:rsidRPr="00AD15B3">
        <w:rPr>
          <w:spacing w:val="38"/>
          <w:lang w:eastAsia="en-US"/>
        </w:rPr>
        <w:t xml:space="preserve"> </w:t>
      </w:r>
      <w:r w:rsidRPr="00AD15B3">
        <w:rPr>
          <w:lang w:eastAsia="en-US"/>
        </w:rPr>
        <w:t>de</w:t>
      </w:r>
      <w:r w:rsidRPr="00AD15B3">
        <w:rPr>
          <w:spacing w:val="39"/>
          <w:lang w:eastAsia="en-US"/>
        </w:rPr>
        <w:t xml:space="preserve"> </w:t>
      </w:r>
      <w:r w:rsidRPr="00AD15B3">
        <w:rPr>
          <w:lang w:eastAsia="en-US"/>
        </w:rPr>
        <w:t>error,</w:t>
      </w:r>
      <w:r w:rsidRPr="00AD15B3">
        <w:rPr>
          <w:spacing w:val="37"/>
          <w:lang w:eastAsia="en-US"/>
        </w:rPr>
        <w:t xml:space="preserve"> </w:t>
      </w:r>
      <w:r w:rsidRPr="00AD15B3">
        <w:rPr>
          <w:lang w:eastAsia="en-US"/>
        </w:rPr>
        <w:t>análisis</w:t>
      </w:r>
      <w:r w:rsidRPr="00AD15B3">
        <w:rPr>
          <w:spacing w:val="39"/>
          <w:lang w:eastAsia="en-US"/>
        </w:rPr>
        <w:t xml:space="preserve"> </w:t>
      </w:r>
      <w:r w:rsidRPr="00AD15B3">
        <w:rPr>
          <w:lang w:eastAsia="en-US"/>
        </w:rPr>
        <w:t>estadísticos</w:t>
      </w:r>
      <w:r w:rsidRPr="00AD15B3">
        <w:rPr>
          <w:spacing w:val="38"/>
          <w:lang w:eastAsia="en-US"/>
        </w:rPr>
        <w:t xml:space="preserve"> </w:t>
      </w:r>
      <w:r w:rsidRPr="00AD15B3">
        <w:rPr>
          <w:lang w:eastAsia="en-US"/>
        </w:rPr>
        <w:t>para</w:t>
      </w:r>
      <w:r w:rsidRPr="00AD15B3">
        <w:rPr>
          <w:spacing w:val="36"/>
          <w:lang w:eastAsia="en-US"/>
        </w:rPr>
        <w:t xml:space="preserve"> </w:t>
      </w:r>
      <w:r w:rsidRPr="00AD15B3">
        <w:rPr>
          <w:lang w:eastAsia="en-US"/>
        </w:rPr>
        <w:t>valorar</w:t>
      </w:r>
      <w:r w:rsidRPr="00AD15B3">
        <w:rPr>
          <w:spacing w:val="37"/>
          <w:lang w:eastAsia="en-US"/>
        </w:rPr>
        <w:t xml:space="preserve"> </w:t>
      </w:r>
      <w:r w:rsidRPr="00AD15B3">
        <w:rPr>
          <w:lang w:eastAsia="en-US"/>
        </w:rPr>
        <w:t>el</w:t>
      </w:r>
      <w:r w:rsidRPr="00AD15B3">
        <w:rPr>
          <w:spacing w:val="39"/>
          <w:lang w:eastAsia="en-US"/>
        </w:rPr>
        <w:t xml:space="preserve"> </w:t>
      </w:r>
      <w:r w:rsidRPr="00AD15B3">
        <w:rPr>
          <w:lang w:eastAsia="en-US"/>
        </w:rPr>
        <w:t>error experimental. Modelos estadísticos univariados: comparación de una población o más de una.</w:t>
      </w:r>
      <w:r w:rsidRPr="00AD15B3">
        <w:rPr>
          <w:spacing w:val="51"/>
          <w:lang w:eastAsia="en-US"/>
        </w:rPr>
        <w:t xml:space="preserve"> </w:t>
      </w:r>
      <w:r w:rsidRPr="00AD15B3">
        <w:rPr>
          <w:lang w:eastAsia="en-US"/>
        </w:rPr>
        <w:t>Modelos</w:t>
      </w:r>
    </w:p>
    <w:p w:rsidR="00AD15B3" w:rsidRPr="00AD15B3" w:rsidRDefault="00AD15B3" w:rsidP="00AD15B3">
      <w:pPr>
        <w:widowControl w:val="0"/>
        <w:ind w:right="112"/>
        <w:jc w:val="both"/>
        <w:rPr>
          <w:lang w:eastAsia="en-US"/>
        </w:rPr>
      </w:pPr>
      <w:r w:rsidRPr="00AD15B3">
        <w:rPr>
          <w:lang w:eastAsia="en-US"/>
        </w:rPr>
        <w:t>de</w:t>
      </w:r>
      <w:r w:rsidRPr="00AD15B3">
        <w:rPr>
          <w:spacing w:val="-11"/>
          <w:lang w:eastAsia="en-US"/>
        </w:rPr>
        <w:t xml:space="preserve"> </w:t>
      </w:r>
      <w:r w:rsidRPr="00AD15B3">
        <w:rPr>
          <w:lang w:eastAsia="en-US"/>
        </w:rPr>
        <w:t>regresión</w:t>
      </w:r>
      <w:r w:rsidRPr="00AD15B3">
        <w:rPr>
          <w:spacing w:val="-9"/>
          <w:lang w:eastAsia="en-US"/>
        </w:rPr>
        <w:t xml:space="preserve"> </w:t>
      </w:r>
      <w:r w:rsidRPr="00AD15B3">
        <w:rPr>
          <w:lang w:eastAsia="en-US"/>
        </w:rPr>
        <w:t>lineal:</w:t>
      </w:r>
      <w:r w:rsidRPr="00AD15B3">
        <w:rPr>
          <w:spacing w:val="-9"/>
          <w:lang w:eastAsia="en-US"/>
        </w:rPr>
        <w:t xml:space="preserve"> </w:t>
      </w:r>
      <w:r w:rsidRPr="00AD15B3">
        <w:rPr>
          <w:lang w:eastAsia="en-US"/>
        </w:rPr>
        <w:t>análisis</w:t>
      </w:r>
      <w:r w:rsidRPr="00AD15B3">
        <w:rPr>
          <w:spacing w:val="-9"/>
          <w:lang w:eastAsia="en-US"/>
        </w:rPr>
        <w:t xml:space="preserve"> </w:t>
      </w:r>
      <w:r w:rsidRPr="00AD15B3">
        <w:rPr>
          <w:lang w:eastAsia="en-US"/>
        </w:rPr>
        <w:t>de</w:t>
      </w:r>
      <w:r w:rsidRPr="00AD15B3">
        <w:rPr>
          <w:spacing w:val="-11"/>
          <w:lang w:eastAsia="en-US"/>
        </w:rPr>
        <w:t xml:space="preserve"> </w:t>
      </w:r>
      <w:r w:rsidRPr="00AD15B3">
        <w:rPr>
          <w:lang w:eastAsia="en-US"/>
        </w:rPr>
        <w:t>regresión</w:t>
      </w:r>
      <w:r w:rsidRPr="00AD15B3">
        <w:rPr>
          <w:spacing w:val="-7"/>
          <w:lang w:eastAsia="en-US"/>
        </w:rPr>
        <w:t xml:space="preserve"> </w:t>
      </w:r>
      <w:r w:rsidRPr="00AD15B3">
        <w:rPr>
          <w:lang w:eastAsia="en-US"/>
        </w:rPr>
        <w:t>y</w:t>
      </w:r>
      <w:r w:rsidRPr="00AD15B3">
        <w:rPr>
          <w:spacing w:val="-13"/>
          <w:lang w:eastAsia="en-US"/>
        </w:rPr>
        <w:t xml:space="preserve"> </w:t>
      </w:r>
      <w:r w:rsidRPr="00AD15B3">
        <w:rPr>
          <w:lang w:eastAsia="en-US"/>
        </w:rPr>
        <w:t>correlación.</w:t>
      </w:r>
      <w:r w:rsidRPr="00AD15B3">
        <w:rPr>
          <w:spacing w:val="-9"/>
          <w:lang w:eastAsia="en-US"/>
        </w:rPr>
        <w:t xml:space="preserve"> </w:t>
      </w:r>
      <w:r w:rsidRPr="00AD15B3">
        <w:rPr>
          <w:lang w:eastAsia="en-US"/>
        </w:rPr>
        <w:t>Diseños</w:t>
      </w:r>
      <w:r w:rsidRPr="00AD15B3">
        <w:rPr>
          <w:spacing w:val="-9"/>
          <w:lang w:eastAsia="en-US"/>
        </w:rPr>
        <w:t xml:space="preserve"> </w:t>
      </w:r>
      <w:r w:rsidRPr="00AD15B3">
        <w:rPr>
          <w:lang w:eastAsia="en-US"/>
        </w:rPr>
        <w:t>factoriales</w:t>
      </w:r>
      <w:r w:rsidRPr="00AD15B3">
        <w:rPr>
          <w:spacing w:val="-10"/>
          <w:lang w:eastAsia="en-US"/>
        </w:rPr>
        <w:t xml:space="preserve"> </w:t>
      </w:r>
      <w:r w:rsidRPr="00AD15B3">
        <w:rPr>
          <w:lang w:eastAsia="en-US"/>
        </w:rPr>
        <w:t>del</w:t>
      </w:r>
      <w:r w:rsidRPr="00AD15B3">
        <w:rPr>
          <w:spacing w:val="-9"/>
          <w:lang w:eastAsia="en-US"/>
        </w:rPr>
        <w:t xml:space="preserve"> </w:t>
      </w:r>
      <w:r w:rsidRPr="00AD15B3">
        <w:rPr>
          <w:lang w:eastAsia="en-US"/>
        </w:rPr>
        <w:t>tipo</w:t>
      </w:r>
      <w:r w:rsidRPr="00AD15B3">
        <w:rPr>
          <w:spacing w:val="-10"/>
          <w:lang w:eastAsia="en-US"/>
        </w:rPr>
        <w:t xml:space="preserve"> </w:t>
      </w:r>
      <w:r w:rsidRPr="00AD15B3">
        <w:rPr>
          <w:lang w:eastAsia="en-US"/>
        </w:rPr>
        <w:t>2</w:t>
      </w:r>
      <w:r w:rsidRPr="00AD15B3">
        <w:rPr>
          <w:position w:val="9"/>
          <w:sz w:val="16"/>
          <w:lang w:eastAsia="en-US"/>
        </w:rPr>
        <w:t>k</w:t>
      </w:r>
      <w:r w:rsidRPr="00AD15B3">
        <w:rPr>
          <w:spacing w:val="12"/>
          <w:position w:val="9"/>
          <w:sz w:val="16"/>
          <w:lang w:eastAsia="en-US"/>
        </w:rPr>
        <w:t xml:space="preserve"> </w:t>
      </w:r>
      <w:r w:rsidRPr="00AD15B3">
        <w:rPr>
          <w:lang w:eastAsia="en-US"/>
        </w:rPr>
        <w:t>y</w:t>
      </w:r>
      <w:r w:rsidRPr="00AD15B3">
        <w:rPr>
          <w:spacing w:val="-16"/>
          <w:lang w:eastAsia="en-US"/>
        </w:rPr>
        <w:t xml:space="preserve"> </w:t>
      </w:r>
      <w:r w:rsidRPr="00AD15B3">
        <w:rPr>
          <w:lang w:eastAsia="en-US"/>
        </w:rPr>
        <w:t>3</w:t>
      </w:r>
      <w:r w:rsidRPr="00AD15B3">
        <w:rPr>
          <w:position w:val="9"/>
          <w:sz w:val="16"/>
          <w:lang w:eastAsia="en-US"/>
        </w:rPr>
        <w:t>k</w:t>
      </w:r>
      <w:r w:rsidRPr="00AD15B3">
        <w:rPr>
          <w:lang w:eastAsia="en-US"/>
        </w:rPr>
        <w:t>,</w:t>
      </w:r>
      <w:r w:rsidRPr="00AD15B3">
        <w:rPr>
          <w:spacing w:val="-10"/>
          <w:lang w:eastAsia="en-US"/>
        </w:rPr>
        <w:t xml:space="preserve"> </w:t>
      </w:r>
      <w:r w:rsidRPr="00AD15B3">
        <w:rPr>
          <w:lang w:eastAsia="en-US"/>
        </w:rPr>
        <w:t>planteamiento de otros diseños factoriales cuadráticos. Uso de software estadístico en el análisis de los</w:t>
      </w:r>
      <w:r w:rsidRPr="00AD15B3">
        <w:rPr>
          <w:spacing w:val="-9"/>
          <w:lang w:eastAsia="en-US"/>
        </w:rPr>
        <w:t xml:space="preserve"> </w:t>
      </w:r>
      <w:r w:rsidRPr="00AD15B3">
        <w:rPr>
          <w:lang w:eastAsia="en-US"/>
        </w:rPr>
        <w:t>resultados.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Caracterización Microestructural de</w:t>
      </w:r>
      <w:r w:rsidRPr="00AD15B3">
        <w:rPr>
          <w:spacing w:val="-11"/>
          <w:lang w:eastAsia="en-US"/>
        </w:rPr>
        <w:t xml:space="preserve"> </w:t>
      </w:r>
      <w:r w:rsidRPr="00AD15B3">
        <w:rPr>
          <w:lang w:eastAsia="en-US"/>
        </w:rPr>
        <w:t>Materiales</w:t>
      </w:r>
    </w:p>
    <w:p w:rsidR="00AD15B3" w:rsidRPr="00AD15B3" w:rsidRDefault="00AD15B3" w:rsidP="00AD15B3">
      <w:pPr>
        <w:widowControl w:val="0"/>
        <w:spacing w:before="17"/>
        <w:jc w:val="both"/>
        <w:rPr>
          <w:lang w:eastAsia="en-US"/>
        </w:rPr>
      </w:pPr>
      <w:r w:rsidRPr="00AD15B3">
        <w:rPr>
          <w:u w:val="single" w:color="000000"/>
          <w:lang w:eastAsia="en-US"/>
        </w:rPr>
        <w:t>Profesores:</w:t>
      </w:r>
      <w:r w:rsidRPr="00AD15B3">
        <w:rPr>
          <w:spacing w:val="-6"/>
          <w:u w:val="single" w:color="000000"/>
          <w:lang w:eastAsia="en-US"/>
        </w:rPr>
        <w:t xml:space="preserve"> </w:t>
      </w:r>
      <w:r w:rsidRPr="00AD15B3">
        <w:rPr>
          <w:lang w:eastAsia="en-US"/>
        </w:rPr>
        <w:t>Dr.</w:t>
      </w:r>
      <w:r w:rsidRPr="00AD15B3">
        <w:rPr>
          <w:spacing w:val="-7"/>
          <w:lang w:eastAsia="en-US"/>
        </w:rPr>
        <w:t xml:space="preserve"> </w:t>
      </w:r>
      <w:r w:rsidRPr="00AD15B3">
        <w:rPr>
          <w:lang w:eastAsia="en-US"/>
        </w:rPr>
        <w:t>C.</w:t>
      </w:r>
      <w:r w:rsidRPr="00AD15B3">
        <w:rPr>
          <w:spacing w:val="-7"/>
          <w:lang w:eastAsia="en-US"/>
        </w:rPr>
        <w:t xml:space="preserve"> </w:t>
      </w:r>
      <w:r w:rsidRPr="00AD15B3">
        <w:rPr>
          <w:lang w:eastAsia="en-US"/>
        </w:rPr>
        <w:t>Adrián</w:t>
      </w:r>
      <w:r w:rsidRPr="00AD15B3">
        <w:rPr>
          <w:spacing w:val="-5"/>
          <w:lang w:eastAsia="en-US"/>
        </w:rPr>
        <w:t xml:space="preserve"> </w:t>
      </w:r>
      <w:r w:rsidRPr="00AD15B3">
        <w:rPr>
          <w:lang w:eastAsia="en-US"/>
        </w:rPr>
        <w:t>Alujas</w:t>
      </w:r>
      <w:r w:rsidRPr="00AD15B3">
        <w:rPr>
          <w:spacing w:val="-8"/>
          <w:lang w:eastAsia="en-US"/>
        </w:rPr>
        <w:t xml:space="preserve"> </w:t>
      </w:r>
      <w:r w:rsidRPr="00AD15B3">
        <w:rPr>
          <w:lang w:eastAsia="en-US"/>
        </w:rPr>
        <w:t>Díaz.</w:t>
      </w:r>
      <w:r w:rsidRPr="00AD15B3">
        <w:rPr>
          <w:spacing w:val="-7"/>
          <w:lang w:eastAsia="en-US"/>
        </w:rPr>
        <w:t xml:space="preserve"> </w:t>
      </w:r>
      <w:r w:rsidRPr="00AD15B3">
        <w:rPr>
          <w:lang w:eastAsia="en-US"/>
        </w:rPr>
        <w:t>Dr.</w:t>
      </w:r>
      <w:r w:rsidRPr="00AD15B3">
        <w:rPr>
          <w:spacing w:val="-7"/>
          <w:lang w:eastAsia="en-US"/>
        </w:rPr>
        <w:t xml:space="preserve"> </w:t>
      </w:r>
      <w:r w:rsidRPr="00AD15B3">
        <w:rPr>
          <w:lang w:eastAsia="en-US"/>
        </w:rPr>
        <w:t>Cs.</w:t>
      </w:r>
      <w:r w:rsidRPr="00AD15B3">
        <w:rPr>
          <w:spacing w:val="-7"/>
          <w:lang w:eastAsia="en-US"/>
        </w:rPr>
        <w:t xml:space="preserve"> </w:t>
      </w:r>
      <w:r w:rsidRPr="00AD15B3">
        <w:rPr>
          <w:lang w:eastAsia="en-US"/>
        </w:rPr>
        <w:t>Jose</w:t>
      </w:r>
      <w:r w:rsidRPr="00AD15B3">
        <w:rPr>
          <w:spacing w:val="-9"/>
          <w:lang w:eastAsia="en-US"/>
        </w:rPr>
        <w:t xml:space="preserve"> </w:t>
      </w:r>
      <w:r w:rsidRPr="00AD15B3">
        <w:rPr>
          <w:lang w:eastAsia="en-US"/>
        </w:rPr>
        <w:t>Fernando</w:t>
      </w:r>
      <w:r w:rsidRPr="00AD15B3">
        <w:rPr>
          <w:spacing w:val="-7"/>
          <w:lang w:eastAsia="en-US"/>
        </w:rPr>
        <w:t xml:space="preserve"> </w:t>
      </w:r>
      <w:r w:rsidRPr="00AD15B3">
        <w:rPr>
          <w:lang w:eastAsia="en-US"/>
        </w:rPr>
        <w:t>Martirena.</w:t>
      </w:r>
      <w:r w:rsidRPr="00AD15B3">
        <w:rPr>
          <w:spacing w:val="-7"/>
          <w:lang w:eastAsia="en-US"/>
        </w:rPr>
        <w:t xml:space="preserve"> </w:t>
      </w:r>
      <w:r w:rsidRPr="00AD15B3">
        <w:rPr>
          <w:lang w:eastAsia="en-US"/>
        </w:rPr>
        <w:t>Dra.</w:t>
      </w:r>
      <w:r w:rsidRPr="00AD15B3">
        <w:rPr>
          <w:spacing w:val="-7"/>
          <w:lang w:eastAsia="en-US"/>
        </w:rPr>
        <w:t xml:space="preserve"> </w:t>
      </w:r>
      <w:r w:rsidRPr="00AD15B3">
        <w:rPr>
          <w:lang w:eastAsia="en-US"/>
        </w:rPr>
        <w:t>C.</w:t>
      </w:r>
      <w:r w:rsidRPr="00AD15B3">
        <w:rPr>
          <w:spacing w:val="-7"/>
          <w:lang w:eastAsia="en-US"/>
        </w:rPr>
        <w:t xml:space="preserve"> </w:t>
      </w:r>
      <w:r w:rsidRPr="00AD15B3">
        <w:rPr>
          <w:lang w:eastAsia="en-US"/>
        </w:rPr>
        <w:t>Alina</w:t>
      </w:r>
      <w:r w:rsidRPr="00AD15B3">
        <w:rPr>
          <w:spacing w:val="-8"/>
          <w:lang w:eastAsia="en-US"/>
        </w:rPr>
        <w:t xml:space="preserve"> </w:t>
      </w:r>
      <w:r w:rsidRPr="00AD15B3">
        <w:rPr>
          <w:lang w:eastAsia="en-US"/>
        </w:rPr>
        <w:t>Hereira</w:t>
      </w:r>
      <w:r w:rsidRPr="00AD15B3">
        <w:rPr>
          <w:spacing w:val="-8"/>
          <w:lang w:eastAsia="en-US"/>
        </w:rPr>
        <w:t xml:space="preserve"> </w:t>
      </w:r>
      <w:r w:rsidRPr="00AD15B3">
        <w:rPr>
          <w:lang w:eastAsia="en-US"/>
        </w:rPr>
        <w:t>Díaz.</w:t>
      </w:r>
      <w:r w:rsidRPr="00AD15B3">
        <w:rPr>
          <w:spacing w:val="-7"/>
          <w:lang w:eastAsia="en-US"/>
        </w:rPr>
        <w:t xml:space="preserve"> </w:t>
      </w:r>
      <w:r w:rsidRPr="00AD15B3">
        <w:rPr>
          <w:lang w:eastAsia="en-US"/>
        </w:rPr>
        <w:t>Dr.</w:t>
      </w:r>
    </w:p>
    <w:p w:rsidR="00AD15B3" w:rsidRPr="00AD15B3" w:rsidRDefault="00AD15B3" w:rsidP="00AD15B3">
      <w:pPr>
        <w:widowControl w:val="0"/>
        <w:ind w:right="7011"/>
        <w:rPr>
          <w:lang w:eastAsia="en-US"/>
        </w:rPr>
      </w:pPr>
      <w:r w:rsidRPr="00AD15B3">
        <w:rPr>
          <w:lang w:eastAsia="en-US"/>
        </w:rPr>
        <w:t>C. Sergio Betancourt</w:t>
      </w:r>
      <w:r w:rsidRPr="00AD15B3">
        <w:rPr>
          <w:spacing w:val="-10"/>
          <w:lang w:eastAsia="en-US"/>
        </w:rPr>
        <w:t xml:space="preserve"> </w:t>
      </w:r>
      <w:r w:rsidRPr="00AD15B3">
        <w:rPr>
          <w:lang w:eastAsia="en-US"/>
        </w:rPr>
        <w:t xml:space="preserve">Rodríguez </w:t>
      </w:r>
      <w:r w:rsidRPr="00AD15B3">
        <w:rPr>
          <w:u w:val="single" w:color="000000"/>
          <w:lang w:eastAsia="en-US"/>
        </w:rPr>
        <w:t>Horas Lectivas:</w:t>
      </w:r>
      <w:r w:rsidRPr="00AD15B3">
        <w:rPr>
          <w:spacing w:val="-5"/>
          <w:u w:val="single" w:color="000000"/>
          <w:lang w:eastAsia="en-US"/>
        </w:rPr>
        <w:t xml:space="preserve"> </w:t>
      </w:r>
      <w:r w:rsidRPr="00AD15B3">
        <w:rPr>
          <w:u w:val="single" w:color="000000"/>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07011001</w:t>
      </w:r>
    </w:p>
    <w:p w:rsidR="00AD15B3" w:rsidRPr="00AD15B3" w:rsidRDefault="00AD15B3" w:rsidP="00AD15B3">
      <w:pPr>
        <w:widowControl w:val="0"/>
        <w:jc w:val="both"/>
        <w:rPr>
          <w:lang w:eastAsia="en-US"/>
        </w:rPr>
      </w:pPr>
      <w:r w:rsidRPr="00AD15B3">
        <w:rPr>
          <w:u w:val="single" w:color="000000"/>
          <w:lang w:eastAsia="en-US"/>
        </w:rPr>
        <w:t xml:space="preserve">Fecha de Inicio: </w:t>
      </w:r>
      <w:r w:rsidRPr="00AD15B3">
        <w:rPr>
          <w:lang w:eastAsia="en-US"/>
        </w:rPr>
        <w:t>6/2/2021.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16/2/2021</w:t>
      </w:r>
    </w:p>
    <w:p w:rsidR="00AD15B3" w:rsidRPr="00AD15B3" w:rsidRDefault="00AD15B3" w:rsidP="00AD15B3">
      <w:pPr>
        <w:widowControl w:val="0"/>
        <w:ind w:right="111"/>
        <w:jc w:val="both"/>
        <w:rPr>
          <w:lang w:eastAsia="en-US"/>
        </w:rPr>
      </w:pPr>
      <w:r w:rsidRPr="00AD15B3">
        <w:rPr>
          <w:u w:val="single" w:color="000000"/>
          <w:lang w:eastAsia="en-US"/>
        </w:rPr>
        <w:t>Contenido</w:t>
      </w:r>
      <w:r w:rsidRPr="00AD15B3">
        <w:rPr>
          <w:lang w:eastAsia="en-US"/>
        </w:rPr>
        <w:t>: Generación de Rayos X. Principios de Fluorescencia de Rayos X y Difracción de Rayos</w:t>
      </w:r>
      <w:r w:rsidRPr="00AD15B3">
        <w:rPr>
          <w:spacing w:val="21"/>
          <w:lang w:eastAsia="en-US"/>
        </w:rPr>
        <w:t xml:space="preserve"> </w:t>
      </w:r>
      <w:r w:rsidRPr="00AD15B3">
        <w:rPr>
          <w:lang w:eastAsia="en-US"/>
        </w:rPr>
        <w:t xml:space="preserve">X. </w:t>
      </w:r>
      <w:r w:rsidRPr="00AD15B3">
        <w:rPr>
          <w:lang w:eastAsia="en-US"/>
        </w:rPr>
        <w:lastRenderedPageBreak/>
        <w:t>Estructura</w:t>
      </w:r>
      <w:r w:rsidRPr="00AD15B3">
        <w:rPr>
          <w:spacing w:val="38"/>
          <w:lang w:eastAsia="en-US"/>
        </w:rPr>
        <w:t xml:space="preserve"> </w:t>
      </w:r>
      <w:r w:rsidRPr="00AD15B3">
        <w:rPr>
          <w:lang w:eastAsia="en-US"/>
        </w:rPr>
        <w:t>cristalina</w:t>
      </w:r>
      <w:r w:rsidRPr="00AD15B3">
        <w:rPr>
          <w:spacing w:val="43"/>
          <w:lang w:eastAsia="en-US"/>
        </w:rPr>
        <w:t xml:space="preserve"> </w:t>
      </w:r>
      <w:r w:rsidRPr="00AD15B3">
        <w:rPr>
          <w:lang w:eastAsia="en-US"/>
        </w:rPr>
        <w:t>y</w:t>
      </w:r>
      <w:r w:rsidRPr="00AD15B3">
        <w:rPr>
          <w:spacing w:val="37"/>
          <w:lang w:eastAsia="en-US"/>
        </w:rPr>
        <w:t xml:space="preserve"> </w:t>
      </w:r>
      <w:r w:rsidRPr="00AD15B3">
        <w:rPr>
          <w:lang w:eastAsia="en-US"/>
        </w:rPr>
        <w:t>Ley</w:t>
      </w:r>
      <w:r w:rsidRPr="00AD15B3">
        <w:rPr>
          <w:spacing w:val="34"/>
          <w:lang w:eastAsia="en-US"/>
        </w:rPr>
        <w:t xml:space="preserve"> </w:t>
      </w:r>
      <w:r w:rsidRPr="00AD15B3">
        <w:rPr>
          <w:lang w:eastAsia="en-US"/>
        </w:rPr>
        <w:t>de</w:t>
      </w:r>
      <w:r w:rsidRPr="00AD15B3">
        <w:rPr>
          <w:spacing w:val="38"/>
          <w:lang w:eastAsia="en-US"/>
        </w:rPr>
        <w:t xml:space="preserve"> </w:t>
      </w:r>
      <w:r w:rsidRPr="00AD15B3">
        <w:rPr>
          <w:lang w:eastAsia="en-US"/>
        </w:rPr>
        <w:t>Bragg.</w:t>
      </w:r>
      <w:r w:rsidRPr="00AD15B3">
        <w:rPr>
          <w:spacing w:val="39"/>
          <w:lang w:eastAsia="en-US"/>
        </w:rPr>
        <w:t xml:space="preserve"> </w:t>
      </w:r>
      <w:r w:rsidRPr="00AD15B3">
        <w:rPr>
          <w:lang w:eastAsia="en-US"/>
        </w:rPr>
        <w:t>Métodos</w:t>
      </w:r>
      <w:r w:rsidRPr="00AD15B3">
        <w:rPr>
          <w:spacing w:val="40"/>
          <w:lang w:eastAsia="en-US"/>
        </w:rPr>
        <w:t xml:space="preserve"> </w:t>
      </w:r>
      <w:r w:rsidRPr="00AD15B3">
        <w:rPr>
          <w:lang w:eastAsia="en-US"/>
        </w:rPr>
        <w:t>de</w:t>
      </w:r>
      <w:r w:rsidRPr="00AD15B3">
        <w:rPr>
          <w:spacing w:val="38"/>
          <w:lang w:eastAsia="en-US"/>
        </w:rPr>
        <w:t xml:space="preserve"> </w:t>
      </w:r>
      <w:r w:rsidRPr="00AD15B3">
        <w:rPr>
          <w:lang w:eastAsia="en-US"/>
        </w:rPr>
        <w:t>Polvos.</w:t>
      </w:r>
      <w:r w:rsidRPr="00AD15B3">
        <w:rPr>
          <w:spacing w:val="39"/>
          <w:lang w:eastAsia="en-US"/>
        </w:rPr>
        <w:t xml:space="preserve"> </w:t>
      </w:r>
      <w:r w:rsidRPr="00AD15B3">
        <w:rPr>
          <w:lang w:eastAsia="en-US"/>
        </w:rPr>
        <w:t>Principales</w:t>
      </w:r>
      <w:r w:rsidRPr="00AD15B3">
        <w:rPr>
          <w:spacing w:val="45"/>
          <w:lang w:eastAsia="en-US"/>
        </w:rPr>
        <w:t xml:space="preserve"> </w:t>
      </w:r>
      <w:r w:rsidRPr="00AD15B3">
        <w:rPr>
          <w:lang w:eastAsia="en-US"/>
        </w:rPr>
        <w:t>aplicaciones</w:t>
      </w:r>
      <w:r w:rsidRPr="00AD15B3">
        <w:rPr>
          <w:spacing w:val="39"/>
          <w:lang w:eastAsia="en-US"/>
        </w:rPr>
        <w:t xml:space="preserve"> </w:t>
      </w:r>
      <w:r w:rsidRPr="00AD15B3">
        <w:rPr>
          <w:lang w:eastAsia="en-US"/>
        </w:rPr>
        <w:t>de</w:t>
      </w:r>
      <w:r w:rsidRPr="00AD15B3">
        <w:rPr>
          <w:spacing w:val="38"/>
          <w:lang w:eastAsia="en-US"/>
        </w:rPr>
        <w:t xml:space="preserve"> </w:t>
      </w:r>
      <w:r w:rsidRPr="00AD15B3">
        <w:rPr>
          <w:lang w:eastAsia="en-US"/>
        </w:rPr>
        <w:t>la</w:t>
      </w:r>
      <w:r w:rsidRPr="00AD15B3">
        <w:rPr>
          <w:spacing w:val="39"/>
          <w:lang w:eastAsia="en-US"/>
        </w:rPr>
        <w:t xml:space="preserve"> </w:t>
      </w:r>
      <w:r w:rsidRPr="00AD15B3">
        <w:rPr>
          <w:lang w:eastAsia="en-US"/>
        </w:rPr>
        <w:t>técnica</w:t>
      </w:r>
      <w:r w:rsidRPr="00AD15B3">
        <w:rPr>
          <w:spacing w:val="38"/>
          <w:lang w:eastAsia="en-US"/>
        </w:rPr>
        <w:t xml:space="preserve"> </w:t>
      </w:r>
      <w:r w:rsidRPr="00AD15B3">
        <w:rPr>
          <w:lang w:eastAsia="en-US"/>
        </w:rPr>
        <w:t>de Difracción</w:t>
      </w:r>
      <w:r w:rsidRPr="00AD15B3">
        <w:rPr>
          <w:spacing w:val="53"/>
          <w:lang w:eastAsia="en-US"/>
        </w:rPr>
        <w:t xml:space="preserve"> </w:t>
      </w:r>
      <w:r w:rsidRPr="00AD15B3">
        <w:rPr>
          <w:lang w:eastAsia="en-US"/>
        </w:rPr>
        <w:t>de</w:t>
      </w:r>
      <w:r w:rsidRPr="00AD15B3">
        <w:rPr>
          <w:spacing w:val="52"/>
          <w:lang w:eastAsia="en-US"/>
        </w:rPr>
        <w:t xml:space="preserve"> </w:t>
      </w:r>
      <w:r w:rsidRPr="00AD15B3">
        <w:rPr>
          <w:lang w:eastAsia="en-US"/>
        </w:rPr>
        <w:t>Rayos</w:t>
      </w:r>
      <w:r w:rsidRPr="00AD15B3">
        <w:rPr>
          <w:spacing w:val="53"/>
          <w:lang w:eastAsia="en-US"/>
        </w:rPr>
        <w:t xml:space="preserve"> </w:t>
      </w:r>
      <w:r w:rsidRPr="00AD15B3">
        <w:rPr>
          <w:lang w:eastAsia="en-US"/>
        </w:rPr>
        <w:t>X.</w:t>
      </w:r>
      <w:r w:rsidRPr="00AD15B3">
        <w:rPr>
          <w:spacing w:val="54"/>
          <w:lang w:eastAsia="en-US"/>
        </w:rPr>
        <w:t xml:space="preserve"> </w:t>
      </w:r>
      <w:r w:rsidRPr="00AD15B3">
        <w:rPr>
          <w:lang w:eastAsia="en-US"/>
        </w:rPr>
        <w:t>Principios</w:t>
      </w:r>
      <w:r w:rsidRPr="00AD15B3">
        <w:rPr>
          <w:spacing w:val="53"/>
          <w:lang w:eastAsia="en-US"/>
        </w:rPr>
        <w:t xml:space="preserve"> </w:t>
      </w:r>
      <w:r w:rsidRPr="00AD15B3">
        <w:rPr>
          <w:lang w:eastAsia="en-US"/>
        </w:rPr>
        <w:t>del</w:t>
      </w:r>
      <w:r w:rsidRPr="00AD15B3">
        <w:rPr>
          <w:spacing w:val="53"/>
          <w:lang w:eastAsia="en-US"/>
        </w:rPr>
        <w:t xml:space="preserve"> </w:t>
      </w:r>
      <w:r w:rsidRPr="00AD15B3">
        <w:rPr>
          <w:lang w:eastAsia="en-US"/>
        </w:rPr>
        <w:t>Análisis</w:t>
      </w:r>
      <w:r w:rsidRPr="00AD15B3">
        <w:rPr>
          <w:spacing w:val="51"/>
          <w:lang w:eastAsia="en-US"/>
        </w:rPr>
        <w:t xml:space="preserve"> </w:t>
      </w:r>
      <w:r w:rsidRPr="00AD15B3">
        <w:rPr>
          <w:lang w:eastAsia="en-US"/>
        </w:rPr>
        <w:t>Térmico.</w:t>
      </w:r>
      <w:r w:rsidRPr="00AD15B3">
        <w:rPr>
          <w:spacing w:val="52"/>
          <w:lang w:eastAsia="en-US"/>
        </w:rPr>
        <w:t xml:space="preserve"> </w:t>
      </w:r>
      <w:r w:rsidRPr="00AD15B3">
        <w:rPr>
          <w:lang w:eastAsia="en-US"/>
        </w:rPr>
        <w:t>Análisis</w:t>
      </w:r>
      <w:r w:rsidRPr="00AD15B3">
        <w:rPr>
          <w:spacing w:val="53"/>
          <w:lang w:eastAsia="en-US"/>
        </w:rPr>
        <w:t xml:space="preserve"> </w:t>
      </w:r>
      <w:r w:rsidRPr="00AD15B3">
        <w:rPr>
          <w:lang w:eastAsia="en-US"/>
        </w:rPr>
        <w:t>Térmico</w:t>
      </w:r>
      <w:r w:rsidRPr="00AD15B3">
        <w:rPr>
          <w:spacing w:val="52"/>
          <w:lang w:eastAsia="en-US"/>
        </w:rPr>
        <w:t xml:space="preserve"> </w:t>
      </w:r>
      <w:r w:rsidRPr="00AD15B3">
        <w:rPr>
          <w:lang w:eastAsia="en-US"/>
        </w:rPr>
        <w:t>Diferencial</w:t>
      </w:r>
      <w:r w:rsidRPr="00AD15B3">
        <w:rPr>
          <w:spacing w:val="55"/>
          <w:lang w:eastAsia="en-US"/>
        </w:rPr>
        <w:t xml:space="preserve"> </w:t>
      </w:r>
      <w:r w:rsidRPr="00AD15B3">
        <w:rPr>
          <w:lang w:eastAsia="en-US"/>
        </w:rPr>
        <w:t>y</w:t>
      </w:r>
      <w:r w:rsidRPr="00AD15B3">
        <w:rPr>
          <w:spacing w:val="48"/>
          <w:lang w:eastAsia="en-US"/>
        </w:rPr>
        <w:t xml:space="preserve"> </w:t>
      </w:r>
      <w:r w:rsidRPr="00AD15B3">
        <w:rPr>
          <w:lang w:eastAsia="en-US"/>
        </w:rPr>
        <w:t>Análisis Termogravimétrico. Factores experimentales que influyen en el Análisis Térmico.</w:t>
      </w:r>
      <w:r w:rsidRPr="00AD15B3">
        <w:rPr>
          <w:spacing w:val="48"/>
          <w:lang w:eastAsia="en-US"/>
        </w:rPr>
        <w:t xml:space="preserve"> </w:t>
      </w:r>
      <w:r w:rsidRPr="00AD15B3">
        <w:rPr>
          <w:lang w:eastAsia="en-US"/>
        </w:rPr>
        <w:t>Principales aplicaciones del Análisis Térmico. Elementos de Calorimetría Isotérmica. Principales aplicaciones de</w:t>
      </w:r>
      <w:r w:rsidRPr="00AD15B3">
        <w:rPr>
          <w:spacing w:val="-17"/>
          <w:lang w:eastAsia="en-US"/>
        </w:rPr>
        <w:t xml:space="preserve"> </w:t>
      </w:r>
      <w:r w:rsidRPr="00AD15B3">
        <w:rPr>
          <w:lang w:eastAsia="en-US"/>
        </w:rPr>
        <w:t>la Calorimetría</w:t>
      </w:r>
      <w:r w:rsidRPr="00AD15B3">
        <w:rPr>
          <w:spacing w:val="35"/>
          <w:lang w:eastAsia="en-US"/>
        </w:rPr>
        <w:t xml:space="preserve"> </w:t>
      </w:r>
      <w:r w:rsidRPr="00AD15B3">
        <w:rPr>
          <w:lang w:eastAsia="en-US"/>
        </w:rPr>
        <w:t>Isotérmica.</w:t>
      </w:r>
      <w:r w:rsidRPr="00AD15B3">
        <w:rPr>
          <w:spacing w:val="35"/>
          <w:lang w:eastAsia="en-US"/>
        </w:rPr>
        <w:t xml:space="preserve"> </w:t>
      </w:r>
      <w:r w:rsidRPr="00AD15B3">
        <w:rPr>
          <w:lang w:eastAsia="en-US"/>
        </w:rPr>
        <w:t>Elementos</w:t>
      </w:r>
      <w:r w:rsidRPr="00AD15B3">
        <w:rPr>
          <w:spacing w:val="34"/>
          <w:lang w:eastAsia="en-US"/>
        </w:rPr>
        <w:t xml:space="preserve"> </w:t>
      </w:r>
      <w:r w:rsidRPr="00AD15B3">
        <w:rPr>
          <w:lang w:eastAsia="en-US"/>
        </w:rPr>
        <w:t>de</w:t>
      </w:r>
      <w:r w:rsidRPr="00AD15B3">
        <w:rPr>
          <w:spacing w:val="32"/>
          <w:lang w:eastAsia="en-US"/>
        </w:rPr>
        <w:t xml:space="preserve"> </w:t>
      </w:r>
      <w:r w:rsidRPr="00AD15B3">
        <w:rPr>
          <w:lang w:eastAsia="en-US"/>
        </w:rPr>
        <w:t>Microscopía</w:t>
      </w:r>
      <w:r w:rsidRPr="00AD15B3">
        <w:rPr>
          <w:spacing w:val="33"/>
          <w:lang w:eastAsia="en-US"/>
        </w:rPr>
        <w:t xml:space="preserve"> </w:t>
      </w:r>
      <w:r w:rsidRPr="00AD15B3">
        <w:rPr>
          <w:lang w:eastAsia="en-US"/>
        </w:rPr>
        <w:t>Electrónica.</w:t>
      </w:r>
      <w:r w:rsidRPr="00AD15B3">
        <w:rPr>
          <w:spacing w:val="33"/>
          <w:lang w:eastAsia="en-US"/>
        </w:rPr>
        <w:t xml:space="preserve"> </w:t>
      </w:r>
      <w:r w:rsidRPr="00AD15B3">
        <w:rPr>
          <w:lang w:eastAsia="en-US"/>
        </w:rPr>
        <w:t>Microscopía</w:t>
      </w:r>
      <w:r w:rsidRPr="00AD15B3">
        <w:rPr>
          <w:spacing w:val="33"/>
          <w:lang w:eastAsia="en-US"/>
        </w:rPr>
        <w:t xml:space="preserve"> </w:t>
      </w:r>
      <w:r w:rsidRPr="00AD15B3">
        <w:rPr>
          <w:lang w:eastAsia="en-US"/>
        </w:rPr>
        <w:t>electrónica</w:t>
      </w:r>
      <w:r w:rsidRPr="00AD15B3">
        <w:rPr>
          <w:spacing w:val="32"/>
          <w:lang w:eastAsia="en-US"/>
        </w:rPr>
        <w:t xml:space="preserve"> </w:t>
      </w:r>
      <w:r w:rsidRPr="00AD15B3">
        <w:rPr>
          <w:lang w:eastAsia="en-US"/>
        </w:rPr>
        <w:t>de</w:t>
      </w:r>
      <w:r w:rsidRPr="00AD15B3">
        <w:rPr>
          <w:spacing w:val="32"/>
          <w:lang w:eastAsia="en-US"/>
        </w:rPr>
        <w:t xml:space="preserve"> </w:t>
      </w:r>
      <w:r w:rsidRPr="00AD15B3">
        <w:rPr>
          <w:lang w:eastAsia="en-US"/>
        </w:rPr>
        <w:t>barrido. Evaluación</w:t>
      </w:r>
      <w:r w:rsidRPr="00AD15B3">
        <w:rPr>
          <w:spacing w:val="-7"/>
          <w:lang w:eastAsia="en-US"/>
        </w:rPr>
        <w:t xml:space="preserve"> </w:t>
      </w:r>
      <w:r w:rsidRPr="00AD15B3">
        <w:rPr>
          <w:lang w:eastAsia="en-US"/>
        </w:rPr>
        <w:t>de</w:t>
      </w:r>
      <w:r w:rsidRPr="00AD15B3">
        <w:rPr>
          <w:spacing w:val="-8"/>
          <w:lang w:eastAsia="en-US"/>
        </w:rPr>
        <w:t xml:space="preserve"> </w:t>
      </w:r>
      <w:r w:rsidRPr="00AD15B3">
        <w:rPr>
          <w:lang w:eastAsia="en-US"/>
        </w:rPr>
        <w:t>muestras</w:t>
      </w:r>
      <w:r w:rsidRPr="00AD15B3">
        <w:rPr>
          <w:spacing w:val="-7"/>
          <w:lang w:eastAsia="en-US"/>
        </w:rPr>
        <w:t xml:space="preserve"> </w:t>
      </w:r>
      <w:r w:rsidRPr="00AD15B3">
        <w:rPr>
          <w:lang w:eastAsia="en-US"/>
        </w:rPr>
        <w:t>pulidas</w:t>
      </w:r>
      <w:r w:rsidRPr="00AD15B3">
        <w:rPr>
          <w:spacing w:val="-7"/>
          <w:lang w:eastAsia="en-US"/>
        </w:rPr>
        <w:t xml:space="preserve"> </w:t>
      </w:r>
      <w:r w:rsidRPr="00AD15B3">
        <w:rPr>
          <w:lang w:eastAsia="en-US"/>
        </w:rPr>
        <w:t>mediante</w:t>
      </w:r>
      <w:r w:rsidRPr="00AD15B3">
        <w:rPr>
          <w:spacing w:val="-8"/>
          <w:lang w:eastAsia="en-US"/>
        </w:rPr>
        <w:t xml:space="preserve"> </w:t>
      </w:r>
      <w:r w:rsidRPr="00AD15B3">
        <w:rPr>
          <w:lang w:eastAsia="en-US"/>
        </w:rPr>
        <w:t>el</w:t>
      </w:r>
      <w:r w:rsidRPr="00AD15B3">
        <w:rPr>
          <w:spacing w:val="-7"/>
          <w:lang w:eastAsia="en-US"/>
        </w:rPr>
        <w:t xml:space="preserve"> </w:t>
      </w:r>
      <w:r w:rsidRPr="00AD15B3">
        <w:rPr>
          <w:lang w:eastAsia="en-US"/>
        </w:rPr>
        <w:t>método</w:t>
      </w:r>
      <w:r w:rsidRPr="00AD15B3">
        <w:rPr>
          <w:spacing w:val="-7"/>
          <w:lang w:eastAsia="en-US"/>
        </w:rPr>
        <w:t xml:space="preserve"> </w:t>
      </w:r>
      <w:r w:rsidRPr="00AD15B3">
        <w:rPr>
          <w:lang w:eastAsia="en-US"/>
        </w:rPr>
        <w:t>de</w:t>
      </w:r>
      <w:r w:rsidRPr="00AD15B3">
        <w:rPr>
          <w:spacing w:val="-8"/>
          <w:lang w:eastAsia="en-US"/>
        </w:rPr>
        <w:t xml:space="preserve"> </w:t>
      </w:r>
      <w:r w:rsidRPr="00AD15B3">
        <w:rPr>
          <w:lang w:eastAsia="en-US"/>
        </w:rPr>
        <w:t>Electrones</w:t>
      </w:r>
      <w:r w:rsidRPr="00AD15B3">
        <w:rPr>
          <w:spacing w:val="-7"/>
          <w:lang w:eastAsia="en-US"/>
        </w:rPr>
        <w:t xml:space="preserve"> </w:t>
      </w:r>
      <w:r w:rsidRPr="00AD15B3">
        <w:rPr>
          <w:lang w:eastAsia="en-US"/>
        </w:rPr>
        <w:t>Retrodispersos.</w:t>
      </w:r>
      <w:r w:rsidRPr="00AD15B3">
        <w:rPr>
          <w:spacing w:val="-7"/>
          <w:lang w:eastAsia="en-US"/>
        </w:rPr>
        <w:t xml:space="preserve"> </w:t>
      </w:r>
      <w:r w:rsidRPr="00AD15B3">
        <w:rPr>
          <w:lang w:eastAsia="en-US"/>
        </w:rPr>
        <w:t>Tendencias</w:t>
      </w:r>
      <w:r w:rsidRPr="00AD15B3">
        <w:rPr>
          <w:spacing w:val="-4"/>
          <w:lang w:eastAsia="en-US"/>
        </w:rPr>
        <w:t xml:space="preserve"> </w:t>
      </w:r>
      <w:r w:rsidRPr="00AD15B3">
        <w:rPr>
          <w:lang w:eastAsia="en-US"/>
        </w:rPr>
        <w:t>modernas de la Microscopía</w:t>
      </w:r>
      <w:r w:rsidRPr="00AD15B3">
        <w:rPr>
          <w:spacing w:val="-6"/>
          <w:lang w:eastAsia="en-US"/>
        </w:rPr>
        <w:t xml:space="preserve"> </w:t>
      </w:r>
      <w:r w:rsidRPr="00AD15B3">
        <w:rPr>
          <w:lang w:eastAsia="en-US"/>
        </w:rPr>
        <w:t>Electrónica.</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Agregados para la</w:t>
      </w:r>
      <w:r w:rsidRPr="00AD15B3">
        <w:rPr>
          <w:spacing w:val="-22"/>
          <w:lang w:eastAsia="en-US"/>
        </w:rPr>
        <w:t xml:space="preserve"> </w:t>
      </w:r>
      <w:r w:rsidRPr="00AD15B3">
        <w:rPr>
          <w:lang w:eastAsia="en-US"/>
        </w:rPr>
        <w:t>Construcción.</w:t>
      </w:r>
    </w:p>
    <w:p w:rsidR="00AD15B3" w:rsidRPr="00AD15B3" w:rsidRDefault="00AD15B3" w:rsidP="00AD15B3">
      <w:pPr>
        <w:widowControl w:val="0"/>
        <w:ind w:right="1150"/>
        <w:rPr>
          <w:lang w:eastAsia="en-US"/>
        </w:rPr>
      </w:pPr>
      <w:r w:rsidRPr="00AD15B3">
        <w:rPr>
          <w:u w:val="single" w:color="000000"/>
          <w:lang w:eastAsia="en-US"/>
        </w:rPr>
        <w:t>Profesores</w:t>
      </w:r>
      <w:r w:rsidRPr="00AD15B3">
        <w:rPr>
          <w:lang w:eastAsia="en-US"/>
        </w:rPr>
        <w:t>: Dr. C. Ing. Juan José Dopico Montes de Oca. Dr. C. Ing. Raúl González</w:t>
      </w:r>
      <w:r w:rsidRPr="00AD15B3">
        <w:rPr>
          <w:spacing w:val="-20"/>
          <w:lang w:eastAsia="en-US"/>
        </w:rPr>
        <w:t xml:space="preserve"> </w:t>
      </w:r>
      <w:r w:rsidRPr="00AD15B3">
        <w:rPr>
          <w:lang w:eastAsia="en-US"/>
        </w:rPr>
        <w:t>López. Dr. C. Lesday Martínez</w:t>
      </w:r>
      <w:r w:rsidRPr="00AD15B3">
        <w:rPr>
          <w:spacing w:val="-8"/>
          <w:lang w:eastAsia="en-US"/>
        </w:rPr>
        <w:t xml:space="preserve"> </w:t>
      </w:r>
      <w:r w:rsidRPr="00AD15B3">
        <w:rPr>
          <w:lang w:eastAsia="en-US"/>
        </w:rPr>
        <w:t>Fernández.</w:t>
      </w:r>
    </w:p>
    <w:p w:rsidR="00AD15B3" w:rsidRPr="00AD15B3" w:rsidRDefault="00AD15B3" w:rsidP="00AD15B3">
      <w:pPr>
        <w:widowControl w:val="0"/>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07011002</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6/2/2021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16/2/2021</w:t>
      </w:r>
    </w:p>
    <w:p w:rsidR="00AD15B3" w:rsidRPr="00AD15B3" w:rsidRDefault="00AD15B3" w:rsidP="00AD15B3">
      <w:pPr>
        <w:widowControl w:val="0"/>
        <w:ind w:right="109"/>
        <w:jc w:val="both"/>
        <w:rPr>
          <w:lang w:eastAsia="en-US"/>
        </w:rPr>
      </w:pPr>
      <w:r w:rsidRPr="00AD15B3">
        <w:rPr>
          <w:u w:val="single" w:color="000000"/>
          <w:lang w:eastAsia="en-US"/>
        </w:rPr>
        <w:t xml:space="preserve">Contenido </w:t>
      </w:r>
      <w:r w:rsidRPr="00AD15B3">
        <w:rPr>
          <w:lang w:eastAsia="en-US"/>
        </w:rPr>
        <w:t>Rocas en la construcción, explotación y procesamiento. Aplicaciones y usos. Definiciones. Áridos: Obtención de áridos; canteras, graveras. Criterios de elección, extracción, clasificación</w:t>
      </w:r>
      <w:r w:rsidRPr="00AD15B3">
        <w:rPr>
          <w:spacing w:val="7"/>
          <w:lang w:eastAsia="en-US"/>
        </w:rPr>
        <w:t xml:space="preserve"> </w:t>
      </w:r>
      <w:r w:rsidRPr="00AD15B3">
        <w:rPr>
          <w:lang w:eastAsia="en-US"/>
        </w:rPr>
        <w:t>y tratamiento.</w:t>
      </w:r>
      <w:r w:rsidRPr="00AD15B3">
        <w:rPr>
          <w:spacing w:val="-14"/>
          <w:lang w:eastAsia="en-US"/>
        </w:rPr>
        <w:t xml:space="preserve"> </w:t>
      </w:r>
      <w:r w:rsidRPr="00AD15B3">
        <w:rPr>
          <w:lang w:eastAsia="en-US"/>
        </w:rPr>
        <w:t>Procesos</w:t>
      </w:r>
      <w:r w:rsidRPr="00AD15B3">
        <w:rPr>
          <w:spacing w:val="-14"/>
          <w:lang w:eastAsia="en-US"/>
        </w:rPr>
        <w:t xml:space="preserve"> </w:t>
      </w:r>
      <w:r w:rsidRPr="00AD15B3">
        <w:rPr>
          <w:lang w:eastAsia="en-US"/>
        </w:rPr>
        <w:t>de</w:t>
      </w:r>
      <w:r w:rsidRPr="00AD15B3">
        <w:rPr>
          <w:spacing w:val="-15"/>
          <w:lang w:eastAsia="en-US"/>
        </w:rPr>
        <w:t xml:space="preserve"> </w:t>
      </w:r>
      <w:r w:rsidRPr="00AD15B3">
        <w:rPr>
          <w:lang w:eastAsia="en-US"/>
        </w:rPr>
        <w:t>transformación</w:t>
      </w:r>
      <w:r w:rsidRPr="00AD15B3">
        <w:rPr>
          <w:spacing w:val="-12"/>
          <w:lang w:eastAsia="en-US"/>
        </w:rPr>
        <w:t xml:space="preserve"> </w:t>
      </w:r>
      <w:r w:rsidRPr="00AD15B3">
        <w:rPr>
          <w:lang w:eastAsia="en-US"/>
        </w:rPr>
        <w:t>y</w:t>
      </w:r>
      <w:r w:rsidRPr="00AD15B3">
        <w:rPr>
          <w:spacing w:val="-19"/>
          <w:lang w:eastAsia="en-US"/>
        </w:rPr>
        <w:t xml:space="preserve"> </w:t>
      </w:r>
      <w:r w:rsidRPr="00AD15B3">
        <w:rPr>
          <w:lang w:eastAsia="en-US"/>
        </w:rPr>
        <w:t>reciclado.</w:t>
      </w:r>
      <w:r w:rsidRPr="00AD15B3">
        <w:rPr>
          <w:spacing w:val="-14"/>
          <w:lang w:eastAsia="en-US"/>
        </w:rPr>
        <w:t xml:space="preserve"> </w:t>
      </w:r>
      <w:r w:rsidRPr="00AD15B3">
        <w:rPr>
          <w:lang w:eastAsia="en-US"/>
        </w:rPr>
        <w:t>Maquinaria</w:t>
      </w:r>
      <w:r w:rsidRPr="00AD15B3">
        <w:rPr>
          <w:spacing w:val="-13"/>
          <w:lang w:eastAsia="en-US"/>
        </w:rPr>
        <w:t xml:space="preserve"> </w:t>
      </w:r>
      <w:r w:rsidRPr="00AD15B3">
        <w:rPr>
          <w:lang w:eastAsia="en-US"/>
        </w:rPr>
        <w:t>y</w:t>
      </w:r>
      <w:r w:rsidRPr="00AD15B3">
        <w:rPr>
          <w:spacing w:val="-19"/>
          <w:lang w:eastAsia="en-US"/>
        </w:rPr>
        <w:t xml:space="preserve"> </w:t>
      </w:r>
      <w:r w:rsidRPr="00AD15B3">
        <w:rPr>
          <w:lang w:eastAsia="en-US"/>
        </w:rPr>
        <w:t>tecnología.</w:t>
      </w:r>
      <w:r w:rsidRPr="00AD15B3">
        <w:rPr>
          <w:spacing w:val="-14"/>
          <w:lang w:eastAsia="en-US"/>
        </w:rPr>
        <w:t xml:space="preserve"> </w:t>
      </w:r>
      <w:r w:rsidRPr="00AD15B3">
        <w:rPr>
          <w:lang w:eastAsia="en-US"/>
        </w:rPr>
        <w:t>Seguridad</w:t>
      </w:r>
      <w:r w:rsidRPr="00AD15B3">
        <w:rPr>
          <w:spacing w:val="-14"/>
          <w:lang w:eastAsia="en-US"/>
        </w:rPr>
        <w:t xml:space="preserve"> </w:t>
      </w:r>
      <w:r w:rsidRPr="00AD15B3">
        <w:rPr>
          <w:lang w:eastAsia="en-US"/>
        </w:rPr>
        <w:t>en</w:t>
      </w:r>
      <w:r w:rsidRPr="00AD15B3">
        <w:rPr>
          <w:spacing w:val="-14"/>
          <w:lang w:eastAsia="en-US"/>
        </w:rPr>
        <w:t xml:space="preserve"> </w:t>
      </w:r>
      <w:r w:rsidRPr="00AD15B3">
        <w:rPr>
          <w:lang w:eastAsia="en-US"/>
        </w:rPr>
        <w:t>los</w:t>
      </w:r>
      <w:r w:rsidRPr="00AD15B3">
        <w:rPr>
          <w:spacing w:val="-14"/>
          <w:lang w:eastAsia="en-US"/>
        </w:rPr>
        <w:t xml:space="preserve"> </w:t>
      </w:r>
      <w:r w:rsidRPr="00AD15B3">
        <w:rPr>
          <w:lang w:eastAsia="en-US"/>
        </w:rPr>
        <w:t>procesos. Transporte</w:t>
      </w:r>
    </w:p>
    <w:p w:rsidR="00AD15B3" w:rsidRPr="00AD15B3" w:rsidRDefault="00AD15B3" w:rsidP="00AD15B3">
      <w:pPr>
        <w:widowControl w:val="0"/>
        <w:ind w:right="110"/>
        <w:jc w:val="both"/>
        <w:rPr>
          <w:lang w:eastAsia="en-US"/>
        </w:rPr>
      </w:pPr>
      <w:r w:rsidRPr="00AD15B3">
        <w:rPr>
          <w:lang w:eastAsia="en-US"/>
        </w:rPr>
        <w:t>Toma de muestras. Agregados especiales y residuos de la construcción y demolición.</w:t>
      </w:r>
      <w:r w:rsidRPr="00AD15B3">
        <w:rPr>
          <w:spacing w:val="-19"/>
          <w:lang w:eastAsia="en-US"/>
        </w:rPr>
        <w:t xml:space="preserve"> </w:t>
      </w:r>
      <w:r w:rsidRPr="00AD15B3">
        <w:rPr>
          <w:lang w:eastAsia="en-US"/>
        </w:rPr>
        <w:t>Requisitos fundamentales del agregado. Propiedades geométricas, físicas y químicas. Parámetros técnicos del</w:t>
      </w:r>
      <w:r w:rsidRPr="00AD15B3">
        <w:rPr>
          <w:spacing w:val="-35"/>
          <w:lang w:eastAsia="en-US"/>
        </w:rPr>
        <w:t xml:space="preserve"> </w:t>
      </w:r>
      <w:r w:rsidRPr="00AD15B3">
        <w:rPr>
          <w:lang w:eastAsia="en-US"/>
        </w:rPr>
        <w:t>árido y especificaciones. Requisitos opcionales del árido. Transporte y almacenamiento. Análisis de</w:t>
      </w:r>
      <w:r w:rsidRPr="00AD15B3">
        <w:rPr>
          <w:spacing w:val="30"/>
          <w:lang w:eastAsia="en-US"/>
        </w:rPr>
        <w:t xml:space="preserve"> </w:t>
      </w:r>
      <w:r w:rsidRPr="00AD15B3">
        <w:rPr>
          <w:lang w:eastAsia="en-US"/>
        </w:rPr>
        <w:t>Normas y</w:t>
      </w:r>
      <w:r w:rsidRPr="00AD15B3">
        <w:rPr>
          <w:spacing w:val="15"/>
          <w:lang w:eastAsia="en-US"/>
        </w:rPr>
        <w:t xml:space="preserve"> </w:t>
      </w:r>
      <w:r w:rsidRPr="00AD15B3">
        <w:rPr>
          <w:lang w:eastAsia="en-US"/>
        </w:rPr>
        <w:t>ensayos.</w:t>
      </w:r>
      <w:r w:rsidRPr="00AD15B3">
        <w:rPr>
          <w:spacing w:val="18"/>
          <w:lang w:eastAsia="en-US"/>
        </w:rPr>
        <w:t xml:space="preserve"> </w:t>
      </w:r>
      <w:r w:rsidRPr="00AD15B3">
        <w:rPr>
          <w:lang w:eastAsia="en-US"/>
        </w:rPr>
        <w:t>Aplicaciones</w:t>
      </w:r>
      <w:r w:rsidRPr="00AD15B3">
        <w:rPr>
          <w:spacing w:val="20"/>
          <w:lang w:eastAsia="en-US"/>
        </w:rPr>
        <w:t xml:space="preserve"> </w:t>
      </w:r>
      <w:r w:rsidRPr="00AD15B3">
        <w:rPr>
          <w:lang w:eastAsia="en-US"/>
        </w:rPr>
        <w:t>y</w:t>
      </w:r>
      <w:r w:rsidRPr="00AD15B3">
        <w:rPr>
          <w:spacing w:val="15"/>
          <w:lang w:eastAsia="en-US"/>
        </w:rPr>
        <w:t xml:space="preserve"> </w:t>
      </w:r>
      <w:r w:rsidRPr="00AD15B3">
        <w:rPr>
          <w:lang w:eastAsia="en-US"/>
        </w:rPr>
        <w:t>usos</w:t>
      </w:r>
      <w:r w:rsidRPr="00AD15B3">
        <w:rPr>
          <w:spacing w:val="18"/>
          <w:lang w:eastAsia="en-US"/>
        </w:rPr>
        <w:t xml:space="preserve"> </w:t>
      </w:r>
      <w:r w:rsidRPr="00AD15B3">
        <w:rPr>
          <w:lang w:eastAsia="en-US"/>
        </w:rPr>
        <w:t>de</w:t>
      </w:r>
      <w:r w:rsidRPr="00AD15B3">
        <w:rPr>
          <w:spacing w:val="17"/>
          <w:lang w:eastAsia="en-US"/>
        </w:rPr>
        <w:t xml:space="preserve"> </w:t>
      </w:r>
      <w:r w:rsidRPr="00AD15B3">
        <w:rPr>
          <w:lang w:eastAsia="en-US"/>
        </w:rPr>
        <w:t>los</w:t>
      </w:r>
      <w:r w:rsidRPr="00AD15B3">
        <w:rPr>
          <w:spacing w:val="18"/>
          <w:lang w:eastAsia="en-US"/>
        </w:rPr>
        <w:t xml:space="preserve"> </w:t>
      </w:r>
      <w:r w:rsidRPr="00AD15B3">
        <w:rPr>
          <w:lang w:eastAsia="en-US"/>
        </w:rPr>
        <w:t>áridos.</w:t>
      </w:r>
      <w:r w:rsidRPr="00AD15B3">
        <w:rPr>
          <w:spacing w:val="20"/>
          <w:lang w:eastAsia="en-US"/>
        </w:rPr>
        <w:t xml:space="preserve"> </w:t>
      </w:r>
      <w:r w:rsidRPr="00AD15B3">
        <w:rPr>
          <w:lang w:eastAsia="en-US"/>
        </w:rPr>
        <w:t>Impacto</w:t>
      </w:r>
      <w:r w:rsidRPr="00AD15B3">
        <w:rPr>
          <w:spacing w:val="18"/>
          <w:lang w:eastAsia="en-US"/>
        </w:rPr>
        <w:t xml:space="preserve"> </w:t>
      </w:r>
      <w:r w:rsidRPr="00AD15B3">
        <w:rPr>
          <w:lang w:eastAsia="en-US"/>
        </w:rPr>
        <w:t>sobre</w:t>
      </w:r>
      <w:r w:rsidRPr="00AD15B3">
        <w:rPr>
          <w:spacing w:val="18"/>
          <w:lang w:eastAsia="en-US"/>
        </w:rPr>
        <w:t xml:space="preserve"> </w:t>
      </w:r>
      <w:r w:rsidRPr="00AD15B3">
        <w:rPr>
          <w:lang w:eastAsia="en-US"/>
        </w:rPr>
        <w:t>propiedades</w:t>
      </w:r>
      <w:r w:rsidRPr="00AD15B3">
        <w:rPr>
          <w:spacing w:val="20"/>
          <w:lang w:eastAsia="en-US"/>
        </w:rPr>
        <w:t xml:space="preserve"> </w:t>
      </w:r>
      <w:r w:rsidRPr="00AD15B3">
        <w:rPr>
          <w:lang w:eastAsia="en-US"/>
        </w:rPr>
        <w:t>del</w:t>
      </w:r>
      <w:r w:rsidRPr="00AD15B3">
        <w:rPr>
          <w:spacing w:val="18"/>
          <w:lang w:eastAsia="en-US"/>
        </w:rPr>
        <w:t xml:space="preserve"> </w:t>
      </w:r>
      <w:r w:rsidRPr="00AD15B3">
        <w:rPr>
          <w:lang w:eastAsia="en-US"/>
        </w:rPr>
        <w:t>hormigón.</w:t>
      </w:r>
      <w:r w:rsidRPr="00AD15B3">
        <w:rPr>
          <w:spacing w:val="20"/>
          <w:lang w:eastAsia="en-US"/>
        </w:rPr>
        <w:t xml:space="preserve"> </w:t>
      </w:r>
      <w:r w:rsidRPr="00AD15B3">
        <w:rPr>
          <w:lang w:eastAsia="en-US"/>
        </w:rPr>
        <w:t>Control</w:t>
      </w:r>
      <w:r w:rsidRPr="00AD15B3">
        <w:rPr>
          <w:spacing w:val="18"/>
          <w:lang w:eastAsia="en-US"/>
        </w:rPr>
        <w:t xml:space="preserve"> </w:t>
      </w:r>
      <w:r w:rsidRPr="00AD15B3">
        <w:rPr>
          <w:lang w:eastAsia="en-US"/>
        </w:rPr>
        <w:t>de</w:t>
      </w:r>
      <w:r w:rsidRPr="00AD15B3">
        <w:rPr>
          <w:spacing w:val="17"/>
          <w:lang w:eastAsia="en-US"/>
        </w:rPr>
        <w:t xml:space="preserve"> </w:t>
      </w:r>
      <w:r w:rsidRPr="00AD15B3">
        <w:rPr>
          <w:lang w:eastAsia="en-US"/>
        </w:rPr>
        <w:t>la calidad del árido. Criterios de conformidad de los</w:t>
      </w:r>
      <w:r w:rsidRPr="00AD15B3">
        <w:rPr>
          <w:spacing w:val="-9"/>
          <w:lang w:eastAsia="en-US"/>
        </w:rPr>
        <w:t xml:space="preserve"> </w:t>
      </w:r>
      <w:r w:rsidRPr="00AD15B3">
        <w:rPr>
          <w:lang w:eastAsia="en-US"/>
        </w:rPr>
        <w:t>áridos.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Aditivos químicos para hormigones</w:t>
      </w:r>
      <w:r w:rsidRPr="00AD15B3">
        <w:rPr>
          <w:spacing w:val="-10"/>
          <w:lang w:eastAsia="en-US"/>
        </w:rPr>
        <w:t xml:space="preserve"> </w:t>
      </w:r>
      <w:r w:rsidRPr="00AD15B3">
        <w:rPr>
          <w:lang w:eastAsia="en-US"/>
        </w:rPr>
        <w:t>hidráulicos</w:t>
      </w:r>
    </w:p>
    <w:p w:rsidR="00AD15B3" w:rsidRPr="00AD15B3" w:rsidRDefault="00AD15B3" w:rsidP="00AD15B3">
      <w:pPr>
        <w:widowControl w:val="0"/>
        <w:spacing w:before="17"/>
        <w:ind w:right="165"/>
        <w:jc w:val="both"/>
        <w:rPr>
          <w:lang w:eastAsia="en-US"/>
        </w:rPr>
      </w:pPr>
      <w:r w:rsidRPr="00AD15B3">
        <w:rPr>
          <w:u w:val="single" w:color="000000"/>
          <w:lang w:eastAsia="en-US"/>
        </w:rPr>
        <w:t>Profesores</w:t>
      </w:r>
      <w:r w:rsidRPr="00AD15B3">
        <w:rPr>
          <w:lang w:eastAsia="en-US"/>
        </w:rPr>
        <w:t>: Dra. C. Alina Hereira Díaz. Dr. C. Yosvany Díaz Cárdenas. Dr. C. José O. Guerra de</w:t>
      </w:r>
      <w:r w:rsidRPr="00AD15B3">
        <w:rPr>
          <w:spacing w:val="-16"/>
          <w:lang w:eastAsia="en-US"/>
        </w:rPr>
        <w:t xml:space="preserve"> </w:t>
      </w:r>
      <w:r w:rsidRPr="00AD15B3">
        <w:rPr>
          <w:lang w:eastAsia="en-US"/>
        </w:rPr>
        <w:t xml:space="preserve">León.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07011003</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23/2/2021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23/3/2021</w:t>
      </w:r>
    </w:p>
    <w:p w:rsidR="00AD15B3" w:rsidRPr="00AD15B3" w:rsidRDefault="00AD15B3" w:rsidP="00AD15B3">
      <w:pPr>
        <w:widowControl w:val="0"/>
        <w:ind w:right="108"/>
        <w:jc w:val="both"/>
        <w:rPr>
          <w:lang w:eastAsia="en-US"/>
        </w:rPr>
      </w:pPr>
      <w:r w:rsidRPr="00AD15B3">
        <w:rPr>
          <w:u w:val="single" w:color="000000"/>
          <w:lang w:eastAsia="en-US"/>
        </w:rPr>
        <w:t>Contenido</w:t>
      </w:r>
      <w:r w:rsidRPr="00AD15B3">
        <w:rPr>
          <w:lang w:eastAsia="en-US"/>
        </w:rPr>
        <w:t>: Innovaciones en la tecnología y empleo de aditivos. Clasificación. Normativas. Progresos</w:t>
      </w:r>
      <w:r w:rsidRPr="00AD15B3">
        <w:rPr>
          <w:spacing w:val="44"/>
          <w:lang w:eastAsia="en-US"/>
        </w:rPr>
        <w:t xml:space="preserve"> </w:t>
      </w:r>
      <w:r w:rsidRPr="00AD15B3">
        <w:rPr>
          <w:lang w:eastAsia="en-US"/>
        </w:rPr>
        <w:t>y retos</w:t>
      </w:r>
      <w:r w:rsidRPr="00AD15B3">
        <w:rPr>
          <w:spacing w:val="13"/>
          <w:lang w:eastAsia="en-US"/>
        </w:rPr>
        <w:t xml:space="preserve"> </w:t>
      </w:r>
      <w:r w:rsidRPr="00AD15B3">
        <w:rPr>
          <w:lang w:eastAsia="en-US"/>
        </w:rPr>
        <w:t>para</w:t>
      </w:r>
      <w:r w:rsidRPr="00AD15B3">
        <w:rPr>
          <w:spacing w:val="12"/>
          <w:lang w:eastAsia="en-US"/>
        </w:rPr>
        <w:t xml:space="preserve"> </w:t>
      </w:r>
      <w:r w:rsidRPr="00AD15B3">
        <w:rPr>
          <w:lang w:eastAsia="en-US"/>
        </w:rPr>
        <w:t>la</w:t>
      </w:r>
      <w:r w:rsidRPr="00AD15B3">
        <w:rPr>
          <w:spacing w:val="14"/>
          <w:lang w:eastAsia="en-US"/>
        </w:rPr>
        <w:t xml:space="preserve"> </w:t>
      </w:r>
      <w:r w:rsidRPr="00AD15B3">
        <w:rPr>
          <w:lang w:eastAsia="en-US"/>
        </w:rPr>
        <w:t>fabricación</w:t>
      </w:r>
      <w:r w:rsidRPr="00AD15B3">
        <w:rPr>
          <w:spacing w:val="16"/>
          <w:lang w:eastAsia="en-US"/>
        </w:rPr>
        <w:t xml:space="preserve"> </w:t>
      </w:r>
      <w:r w:rsidRPr="00AD15B3">
        <w:rPr>
          <w:lang w:eastAsia="en-US"/>
        </w:rPr>
        <w:t>y</w:t>
      </w:r>
      <w:r w:rsidRPr="00AD15B3">
        <w:rPr>
          <w:spacing w:val="10"/>
          <w:lang w:eastAsia="en-US"/>
        </w:rPr>
        <w:t xml:space="preserve"> </w:t>
      </w:r>
      <w:r w:rsidRPr="00AD15B3">
        <w:rPr>
          <w:lang w:eastAsia="en-US"/>
        </w:rPr>
        <w:t>propiedades</w:t>
      </w:r>
      <w:r w:rsidRPr="00AD15B3">
        <w:rPr>
          <w:spacing w:val="13"/>
          <w:lang w:eastAsia="en-US"/>
        </w:rPr>
        <w:t xml:space="preserve"> </w:t>
      </w:r>
      <w:r w:rsidRPr="00AD15B3">
        <w:rPr>
          <w:lang w:eastAsia="en-US"/>
        </w:rPr>
        <w:t>del</w:t>
      </w:r>
      <w:r w:rsidRPr="00AD15B3">
        <w:rPr>
          <w:spacing w:val="15"/>
          <w:lang w:eastAsia="en-US"/>
        </w:rPr>
        <w:t xml:space="preserve"> </w:t>
      </w:r>
      <w:r w:rsidRPr="00AD15B3">
        <w:rPr>
          <w:lang w:eastAsia="en-US"/>
        </w:rPr>
        <w:t>hormigón.</w:t>
      </w:r>
      <w:r w:rsidRPr="00AD15B3">
        <w:rPr>
          <w:spacing w:val="13"/>
          <w:lang w:eastAsia="en-US"/>
        </w:rPr>
        <w:t xml:space="preserve"> </w:t>
      </w:r>
      <w:r w:rsidRPr="00AD15B3">
        <w:rPr>
          <w:lang w:eastAsia="en-US"/>
        </w:rPr>
        <w:t>Mecanismos</w:t>
      </w:r>
      <w:r w:rsidRPr="00AD15B3">
        <w:rPr>
          <w:spacing w:val="13"/>
          <w:lang w:eastAsia="en-US"/>
        </w:rPr>
        <w:t xml:space="preserve"> </w:t>
      </w:r>
      <w:r w:rsidRPr="00AD15B3">
        <w:rPr>
          <w:lang w:eastAsia="en-US"/>
        </w:rPr>
        <w:t>of</w:t>
      </w:r>
      <w:r w:rsidRPr="00AD15B3">
        <w:rPr>
          <w:spacing w:val="12"/>
          <w:lang w:eastAsia="en-US"/>
        </w:rPr>
        <w:t xml:space="preserve"> </w:t>
      </w:r>
      <w:r w:rsidRPr="00AD15B3">
        <w:rPr>
          <w:lang w:eastAsia="en-US"/>
        </w:rPr>
        <w:t>acción</w:t>
      </w:r>
      <w:r w:rsidRPr="00AD15B3">
        <w:rPr>
          <w:spacing w:val="13"/>
          <w:lang w:eastAsia="en-US"/>
        </w:rPr>
        <w:t xml:space="preserve"> </w:t>
      </w:r>
      <w:r w:rsidRPr="00AD15B3">
        <w:rPr>
          <w:lang w:eastAsia="en-US"/>
        </w:rPr>
        <w:t>de</w:t>
      </w:r>
      <w:r w:rsidRPr="00AD15B3">
        <w:rPr>
          <w:spacing w:val="12"/>
          <w:lang w:eastAsia="en-US"/>
        </w:rPr>
        <w:t xml:space="preserve"> </w:t>
      </w:r>
      <w:r w:rsidRPr="00AD15B3">
        <w:rPr>
          <w:lang w:eastAsia="en-US"/>
        </w:rPr>
        <w:t>los</w:t>
      </w:r>
      <w:r w:rsidRPr="00AD15B3">
        <w:rPr>
          <w:spacing w:val="24"/>
          <w:lang w:eastAsia="en-US"/>
        </w:rPr>
        <w:t xml:space="preserve"> </w:t>
      </w:r>
      <w:r w:rsidRPr="00AD15B3">
        <w:rPr>
          <w:lang w:eastAsia="en-US"/>
        </w:rPr>
        <w:t>aditivos</w:t>
      </w:r>
      <w:r w:rsidRPr="00AD15B3">
        <w:rPr>
          <w:spacing w:val="13"/>
          <w:lang w:eastAsia="en-US"/>
        </w:rPr>
        <w:t xml:space="preserve"> </w:t>
      </w:r>
      <w:r w:rsidRPr="00AD15B3">
        <w:rPr>
          <w:lang w:eastAsia="en-US"/>
        </w:rPr>
        <w:t>de</w:t>
      </w:r>
      <w:r w:rsidRPr="00AD15B3">
        <w:rPr>
          <w:spacing w:val="12"/>
          <w:lang w:eastAsia="en-US"/>
        </w:rPr>
        <w:t xml:space="preserve"> </w:t>
      </w:r>
      <w:r w:rsidRPr="00AD15B3">
        <w:rPr>
          <w:lang w:eastAsia="en-US"/>
        </w:rPr>
        <w:t>última generación. Punto de saturación. Efecto de los superplastificantes en la hidratación, microestructura</w:t>
      </w:r>
      <w:r w:rsidRPr="00AD15B3">
        <w:rPr>
          <w:spacing w:val="-20"/>
          <w:lang w:eastAsia="en-US"/>
        </w:rPr>
        <w:t xml:space="preserve"> </w:t>
      </w:r>
      <w:r w:rsidRPr="00AD15B3">
        <w:rPr>
          <w:lang w:eastAsia="en-US"/>
        </w:rPr>
        <w:t>and reología de las pastas. Interacción cemento- aditivo. Compatibilidad y reducción de agua. Procesos</w:t>
      </w:r>
      <w:r w:rsidRPr="00AD15B3">
        <w:rPr>
          <w:spacing w:val="48"/>
          <w:lang w:eastAsia="en-US"/>
        </w:rPr>
        <w:t xml:space="preserve"> </w:t>
      </w:r>
      <w:r w:rsidRPr="00AD15B3">
        <w:rPr>
          <w:lang w:eastAsia="en-US"/>
        </w:rPr>
        <w:t>de difusión,</w:t>
      </w:r>
      <w:r w:rsidRPr="00AD15B3">
        <w:rPr>
          <w:spacing w:val="-4"/>
          <w:lang w:eastAsia="en-US"/>
        </w:rPr>
        <w:t xml:space="preserve"> </w:t>
      </w:r>
      <w:r w:rsidRPr="00AD15B3">
        <w:rPr>
          <w:lang w:eastAsia="en-US"/>
        </w:rPr>
        <w:t>nucleación</w:t>
      </w:r>
      <w:r w:rsidRPr="00AD15B3">
        <w:rPr>
          <w:spacing w:val="-4"/>
          <w:lang w:eastAsia="en-US"/>
        </w:rPr>
        <w:t xml:space="preserve"> </w:t>
      </w:r>
      <w:r w:rsidRPr="00AD15B3">
        <w:rPr>
          <w:lang w:eastAsia="en-US"/>
        </w:rPr>
        <w:t>e</w:t>
      </w:r>
      <w:r w:rsidRPr="00AD15B3">
        <w:rPr>
          <w:spacing w:val="-6"/>
          <w:lang w:eastAsia="en-US"/>
        </w:rPr>
        <w:t xml:space="preserve"> </w:t>
      </w:r>
      <w:r w:rsidRPr="00AD15B3">
        <w:rPr>
          <w:lang w:eastAsia="en-US"/>
        </w:rPr>
        <w:t>hidratación.</w:t>
      </w:r>
      <w:r w:rsidRPr="00AD15B3">
        <w:rPr>
          <w:spacing w:val="-4"/>
          <w:lang w:eastAsia="en-US"/>
        </w:rPr>
        <w:t xml:space="preserve"> </w:t>
      </w:r>
      <w:r w:rsidRPr="00AD15B3">
        <w:rPr>
          <w:lang w:eastAsia="en-US"/>
        </w:rPr>
        <w:t>Dispersión</w:t>
      </w:r>
      <w:r w:rsidRPr="00AD15B3">
        <w:rPr>
          <w:spacing w:val="-5"/>
          <w:lang w:eastAsia="en-US"/>
        </w:rPr>
        <w:t xml:space="preserve"> </w:t>
      </w:r>
      <w:r w:rsidRPr="00AD15B3">
        <w:rPr>
          <w:lang w:eastAsia="en-US"/>
        </w:rPr>
        <w:t>-</w:t>
      </w:r>
      <w:r w:rsidRPr="00AD15B3">
        <w:rPr>
          <w:spacing w:val="-6"/>
          <w:lang w:eastAsia="en-US"/>
        </w:rPr>
        <w:t xml:space="preserve"> </w:t>
      </w:r>
      <w:r w:rsidRPr="00AD15B3">
        <w:rPr>
          <w:lang w:eastAsia="en-US"/>
        </w:rPr>
        <w:t>fluidificación.</w:t>
      </w:r>
      <w:r w:rsidRPr="00AD15B3">
        <w:rPr>
          <w:spacing w:val="-4"/>
          <w:lang w:eastAsia="en-US"/>
        </w:rPr>
        <w:t xml:space="preserve"> </w:t>
      </w:r>
      <w:r w:rsidRPr="00AD15B3">
        <w:rPr>
          <w:lang w:eastAsia="en-US"/>
        </w:rPr>
        <w:t>Reología</w:t>
      </w:r>
      <w:r w:rsidRPr="00AD15B3">
        <w:rPr>
          <w:spacing w:val="-5"/>
          <w:lang w:eastAsia="en-US"/>
        </w:rPr>
        <w:t xml:space="preserve"> </w:t>
      </w:r>
      <w:r w:rsidRPr="00AD15B3">
        <w:rPr>
          <w:lang w:eastAsia="en-US"/>
        </w:rPr>
        <w:t>de</w:t>
      </w:r>
      <w:r w:rsidRPr="00AD15B3">
        <w:rPr>
          <w:spacing w:val="-4"/>
          <w:lang w:eastAsia="en-US"/>
        </w:rPr>
        <w:t xml:space="preserve"> </w:t>
      </w:r>
      <w:r w:rsidRPr="00AD15B3">
        <w:rPr>
          <w:lang w:eastAsia="en-US"/>
        </w:rPr>
        <w:t>pastas</w:t>
      </w:r>
      <w:r w:rsidRPr="00AD15B3">
        <w:rPr>
          <w:spacing w:val="-2"/>
          <w:lang w:eastAsia="en-US"/>
        </w:rPr>
        <w:t xml:space="preserve"> </w:t>
      </w:r>
      <w:r w:rsidRPr="00AD15B3">
        <w:rPr>
          <w:lang w:eastAsia="en-US"/>
        </w:rPr>
        <w:t>y</w:t>
      </w:r>
      <w:r w:rsidRPr="00AD15B3">
        <w:rPr>
          <w:spacing w:val="-12"/>
          <w:lang w:eastAsia="en-US"/>
        </w:rPr>
        <w:t xml:space="preserve"> </w:t>
      </w:r>
      <w:r w:rsidRPr="00AD15B3">
        <w:rPr>
          <w:lang w:eastAsia="en-US"/>
        </w:rPr>
        <w:t>morteros.</w:t>
      </w:r>
      <w:r w:rsidRPr="00AD15B3">
        <w:rPr>
          <w:spacing w:val="-5"/>
          <w:lang w:eastAsia="en-US"/>
        </w:rPr>
        <w:t xml:space="preserve"> </w:t>
      </w:r>
      <w:r w:rsidRPr="00AD15B3">
        <w:rPr>
          <w:lang w:eastAsia="en-US"/>
        </w:rPr>
        <w:t>Efecto</w:t>
      </w:r>
      <w:r w:rsidRPr="00AD15B3">
        <w:rPr>
          <w:spacing w:val="-4"/>
          <w:lang w:eastAsia="en-US"/>
        </w:rPr>
        <w:t xml:space="preserve"> </w:t>
      </w:r>
      <w:r w:rsidRPr="00AD15B3">
        <w:rPr>
          <w:lang w:eastAsia="en-US"/>
        </w:rPr>
        <w:t>del aditivo</w:t>
      </w:r>
      <w:r w:rsidRPr="00AD15B3">
        <w:rPr>
          <w:spacing w:val="20"/>
          <w:lang w:eastAsia="en-US"/>
        </w:rPr>
        <w:t xml:space="preserve"> </w:t>
      </w:r>
      <w:r w:rsidRPr="00AD15B3">
        <w:rPr>
          <w:lang w:eastAsia="en-US"/>
        </w:rPr>
        <w:t>en</w:t>
      </w:r>
      <w:r w:rsidRPr="00AD15B3">
        <w:rPr>
          <w:spacing w:val="20"/>
          <w:lang w:eastAsia="en-US"/>
        </w:rPr>
        <w:t xml:space="preserve"> </w:t>
      </w:r>
      <w:r w:rsidRPr="00AD15B3">
        <w:rPr>
          <w:lang w:eastAsia="en-US"/>
        </w:rPr>
        <w:t>la</w:t>
      </w:r>
      <w:r w:rsidRPr="00AD15B3">
        <w:rPr>
          <w:spacing w:val="19"/>
          <w:lang w:eastAsia="en-US"/>
        </w:rPr>
        <w:t xml:space="preserve"> </w:t>
      </w:r>
      <w:r w:rsidRPr="00AD15B3">
        <w:rPr>
          <w:lang w:eastAsia="en-US"/>
        </w:rPr>
        <w:t>fisuración,</w:t>
      </w:r>
      <w:r w:rsidRPr="00AD15B3">
        <w:rPr>
          <w:spacing w:val="23"/>
          <w:lang w:eastAsia="en-US"/>
        </w:rPr>
        <w:t xml:space="preserve"> </w:t>
      </w:r>
      <w:r w:rsidRPr="00AD15B3">
        <w:rPr>
          <w:lang w:eastAsia="en-US"/>
        </w:rPr>
        <w:t>estabilidad</w:t>
      </w:r>
      <w:r w:rsidRPr="00AD15B3">
        <w:rPr>
          <w:spacing w:val="22"/>
          <w:lang w:eastAsia="en-US"/>
        </w:rPr>
        <w:t xml:space="preserve"> </w:t>
      </w:r>
      <w:r w:rsidRPr="00AD15B3">
        <w:rPr>
          <w:lang w:eastAsia="en-US"/>
        </w:rPr>
        <w:t>y</w:t>
      </w:r>
      <w:r w:rsidRPr="00AD15B3">
        <w:rPr>
          <w:spacing w:val="17"/>
          <w:lang w:eastAsia="en-US"/>
        </w:rPr>
        <w:t xml:space="preserve"> </w:t>
      </w:r>
      <w:r w:rsidRPr="00AD15B3">
        <w:rPr>
          <w:lang w:eastAsia="en-US"/>
        </w:rPr>
        <w:t>permeabilidad</w:t>
      </w:r>
      <w:r w:rsidRPr="00AD15B3">
        <w:rPr>
          <w:spacing w:val="19"/>
          <w:lang w:eastAsia="en-US"/>
        </w:rPr>
        <w:t xml:space="preserve"> </w:t>
      </w:r>
      <w:r w:rsidRPr="00AD15B3">
        <w:rPr>
          <w:lang w:eastAsia="en-US"/>
        </w:rPr>
        <w:t>del</w:t>
      </w:r>
      <w:r w:rsidRPr="00AD15B3">
        <w:rPr>
          <w:spacing w:val="20"/>
          <w:lang w:eastAsia="en-US"/>
        </w:rPr>
        <w:t xml:space="preserve"> </w:t>
      </w:r>
      <w:r w:rsidRPr="00AD15B3">
        <w:rPr>
          <w:lang w:eastAsia="en-US"/>
        </w:rPr>
        <w:t>hormigón</w:t>
      </w:r>
      <w:r w:rsidRPr="00AD15B3">
        <w:rPr>
          <w:spacing w:val="20"/>
          <w:lang w:eastAsia="en-US"/>
        </w:rPr>
        <w:t xml:space="preserve"> </w:t>
      </w:r>
      <w:r w:rsidRPr="00AD15B3">
        <w:rPr>
          <w:lang w:eastAsia="en-US"/>
        </w:rPr>
        <w:t>(ataque</w:t>
      </w:r>
      <w:r w:rsidRPr="00AD15B3">
        <w:rPr>
          <w:spacing w:val="19"/>
          <w:lang w:eastAsia="en-US"/>
        </w:rPr>
        <w:t xml:space="preserve"> </w:t>
      </w:r>
      <w:r w:rsidRPr="00AD15B3">
        <w:rPr>
          <w:lang w:eastAsia="en-US"/>
        </w:rPr>
        <w:t>de</w:t>
      </w:r>
      <w:r w:rsidRPr="00AD15B3">
        <w:rPr>
          <w:spacing w:val="19"/>
          <w:lang w:eastAsia="en-US"/>
        </w:rPr>
        <w:t xml:space="preserve"> </w:t>
      </w:r>
      <w:r w:rsidRPr="00AD15B3">
        <w:rPr>
          <w:lang w:eastAsia="en-US"/>
        </w:rPr>
        <w:t>sulfatos</w:t>
      </w:r>
      <w:r w:rsidRPr="00AD15B3">
        <w:rPr>
          <w:spacing w:val="25"/>
          <w:lang w:eastAsia="en-US"/>
        </w:rPr>
        <w:t xml:space="preserve"> </w:t>
      </w:r>
      <w:r w:rsidRPr="00AD15B3">
        <w:rPr>
          <w:lang w:eastAsia="en-US"/>
        </w:rPr>
        <w:t>y</w:t>
      </w:r>
      <w:r w:rsidRPr="00AD15B3">
        <w:rPr>
          <w:spacing w:val="15"/>
          <w:lang w:eastAsia="en-US"/>
        </w:rPr>
        <w:t xml:space="preserve"> </w:t>
      </w:r>
      <w:r w:rsidRPr="00AD15B3">
        <w:rPr>
          <w:lang w:eastAsia="en-US"/>
        </w:rPr>
        <w:t>cloruros).</w:t>
      </w:r>
      <w:r w:rsidRPr="00AD15B3">
        <w:rPr>
          <w:spacing w:val="24"/>
          <w:lang w:eastAsia="en-US"/>
        </w:rPr>
        <w:t xml:space="preserve"> </w:t>
      </w:r>
      <w:r w:rsidRPr="00AD15B3">
        <w:rPr>
          <w:lang w:eastAsia="en-US"/>
        </w:rPr>
        <w:t>La industria</w:t>
      </w:r>
      <w:r w:rsidRPr="00AD15B3">
        <w:rPr>
          <w:spacing w:val="12"/>
          <w:lang w:eastAsia="en-US"/>
        </w:rPr>
        <w:t xml:space="preserve"> </w:t>
      </w:r>
      <w:r w:rsidRPr="00AD15B3">
        <w:rPr>
          <w:lang w:eastAsia="en-US"/>
        </w:rPr>
        <w:t>del</w:t>
      </w:r>
      <w:r w:rsidRPr="00AD15B3">
        <w:rPr>
          <w:spacing w:val="13"/>
          <w:lang w:eastAsia="en-US"/>
        </w:rPr>
        <w:t xml:space="preserve"> </w:t>
      </w:r>
      <w:r w:rsidRPr="00AD15B3">
        <w:rPr>
          <w:lang w:eastAsia="en-US"/>
        </w:rPr>
        <w:t>aditivo</w:t>
      </w:r>
      <w:r w:rsidRPr="00AD15B3">
        <w:rPr>
          <w:spacing w:val="15"/>
          <w:lang w:eastAsia="en-US"/>
        </w:rPr>
        <w:t xml:space="preserve"> </w:t>
      </w:r>
      <w:r w:rsidRPr="00AD15B3">
        <w:rPr>
          <w:lang w:eastAsia="en-US"/>
        </w:rPr>
        <w:t>y</w:t>
      </w:r>
      <w:r w:rsidRPr="00AD15B3">
        <w:rPr>
          <w:spacing w:val="5"/>
          <w:lang w:eastAsia="en-US"/>
        </w:rPr>
        <w:t xml:space="preserve"> </w:t>
      </w:r>
      <w:r w:rsidRPr="00AD15B3">
        <w:rPr>
          <w:lang w:eastAsia="en-US"/>
        </w:rPr>
        <w:t>el</w:t>
      </w:r>
      <w:r w:rsidRPr="00AD15B3">
        <w:rPr>
          <w:spacing w:val="15"/>
          <w:lang w:eastAsia="en-US"/>
        </w:rPr>
        <w:t xml:space="preserve"> </w:t>
      </w:r>
      <w:r w:rsidRPr="00AD15B3">
        <w:rPr>
          <w:lang w:eastAsia="en-US"/>
        </w:rPr>
        <w:t>medio</w:t>
      </w:r>
      <w:r w:rsidRPr="00AD15B3">
        <w:rPr>
          <w:spacing w:val="13"/>
          <w:lang w:eastAsia="en-US"/>
        </w:rPr>
        <w:t xml:space="preserve"> </w:t>
      </w:r>
      <w:r w:rsidRPr="00AD15B3">
        <w:rPr>
          <w:lang w:eastAsia="en-US"/>
        </w:rPr>
        <w:t>ambiente.</w:t>
      </w:r>
      <w:r w:rsidRPr="00AD15B3">
        <w:rPr>
          <w:spacing w:val="15"/>
          <w:lang w:eastAsia="en-US"/>
        </w:rPr>
        <w:t xml:space="preserve"> </w:t>
      </w:r>
      <w:r w:rsidRPr="00AD15B3">
        <w:rPr>
          <w:lang w:eastAsia="en-US"/>
        </w:rPr>
        <w:t>Influencia</w:t>
      </w:r>
      <w:r w:rsidRPr="00AD15B3">
        <w:rPr>
          <w:spacing w:val="12"/>
          <w:lang w:eastAsia="en-US"/>
        </w:rPr>
        <w:t xml:space="preserve"> </w:t>
      </w:r>
      <w:r w:rsidRPr="00AD15B3">
        <w:rPr>
          <w:lang w:eastAsia="en-US"/>
        </w:rPr>
        <w:t>de</w:t>
      </w:r>
      <w:r w:rsidRPr="00AD15B3">
        <w:rPr>
          <w:spacing w:val="12"/>
          <w:lang w:eastAsia="en-US"/>
        </w:rPr>
        <w:t xml:space="preserve"> </w:t>
      </w:r>
      <w:r w:rsidRPr="00AD15B3">
        <w:rPr>
          <w:lang w:eastAsia="en-US"/>
        </w:rPr>
        <w:t>los</w:t>
      </w:r>
      <w:r w:rsidRPr="00AD15B3">
        <w:rPr>
          <w:spacing w:val="13"/>
          <w:lang w:eastAsia="en-US"/>
        </w:rPr>
        <w:t xml:space="preserve"> </w:t>
      </w:r>
      <w:r w:rsidRPr="00AD15B3">
        <w:rPr>
          <w:lang w:eastAsia="en-US"/>
        </w:rPr>
        <w:t>aditivos</w:t>
      </w:r>
      <w:r w:rsidRPr="00AD15B3">
        <w:rPr>
          <w:spacing w:val="13"/>
          <w:lang w:eastAsia="en-US"/>
        </w:rPr>
        <w:t xml:space="preserve"> </w:t>
      </w:r>
      <w:r w:rsidRPr="00AD15B3">
        <w:rPr>
          <w:lang w:eastAsia="en-US"/>
        </w:rPr>
        <w:t>en</w:t>
      </w:r>
      <w:r w:rsidRPr="00AD15B3">
        <w:rPr>
          <w:spacing w:val="13"/>
          <w:lang w:eastAsia="en-US"/>
        </w:rPr>
        <w:t xml:space="preserve"> </w:t>
      </w:r>
      <w:r w:rsidRPr="00AD15B3">
        <w:rPr>
          <w:lang w:eastAsia="en-US"/>
        </w:rPr>
        <w:t>el</w:t>
      </w:r>
      <w:r w:rsidRPr="00AD15B3">
        <w:rPr>
          <w:spacing w:val="11"/>
          <w:lang w:eastAsia="en-US"/>
        </w:rPr>
        <w:t xml:space="preserve"> </w:t>
      </w:r>
      <w:r w:rsidRPr="00AD15B3">
        <w:rPr>
          <w:lang w:eastAsia="en-US"/>
        </w:rPr>
        <w:t>comportamiento</w:t>
      </w:r>
      <w:r w:rsidRPr="00AD15B3">
        <w:rPr>
          <w:spacing w:val="13"/>
          <w:lang w:eastAsia="en-US"/>
        </w:rPr>
        <w:t xml:space="preserve"> </w:t>
      </w:r>
      <w:r w:rsidRPr="00AD15B3">
        <w:rPr>
          <w:lang w:eastAsia="en-US"/>
        </w:rPr>
        <w:t>reológico</w:t>
      </w:r>
      <w:r w:rsidRPr="00AD15B3">
        <w:rPr>
          <w:spacing w:val="15"/>
          <w:lang w:eastAsia="en-US"/>
        </w:rPr>
        <w:t xml:space="preserve"> </w:t>
      </w:r>
      <w:r w:rsidRPr="00AD15B3">
        <w:rPr>
          <w:lang w:eastAsia="en-US"/>
        </w:rPr>
        <w:t>y durable del hormigón. Aditivos orgánicos Aditivos químicos para la industria del prefabricado.</w:t>
      </w:r>
      <w:r w:rsidRPr="00AD15B3">
        <w:rPr>
          <w:spacing w:val="42"/>
          <w:lang w:eastAsia="en-US"/>
        </w:rPr>
        <w:t xml:space="preserve"> </w:t>
      </w:r>
      <w:r w:rsidRPr="00AD15B3">
        <w:rPr>
          <w:lang w:eastAsia="en-US"/>
        </w:rPr>
        <w:t>Control de</w:t>
      </w:r>
      <w:r w:rsidRPr="00AD15B3">
        <w:rPr>
          <w:spacing w:val="-4"/>
          <w:lang w:eastAsia="en-US"/>
        </w:rPr>
        <w:t xml:space="preserve"> </w:t>
      </w:r>
      <w:r w:rsidRPr="00AD15B3">
        <w:rPr>
          <w:lang w:eastAsia="en-US"/>
        </w:rPr>
        <w:t>calidad</w:t>
      </w:r>
    </w:p>
    <w:p w:rsidR="00AD15B3" w:rsidRPr="00AD15B3" w:rsidRDefault="00AD15B3" w:rsidP="00AD15B3">
      <w:pPr>
        <w:widowControl w:val="0"/>
        <w:spacing w:before="2"/>
        <w:rPr>
          <w:sz w:val="12"/>
          <w:szCs w:val="12"/>
          <w:lang w:eastAsia="en-US"/>
        </w:rPr>
      </w:pPr>
    </w:p>
    <w:p w:rsidR="00AD15B3" w:rsidRPr="00AD15B3" w:rsidRDefault="00AD15B3" w:rsidP="00AD15B3">
      <w:pPr>
        <w:widowControl w:val="0"/>
        <w:spacing w:before="69"/>
        <w:jc w:val="both"/>
        <w:rPr>
          <w:lang w:eastAsia="en-US"/>
        </w:rPr>
      </w:pPr>
      <w:r w:rsidRPr="00AD15B3">
        <w:rPr>
          <w:u w:val="single" w:color="000000"/>
          <w:lang w:eastAsia="en-US"/>
        </w:rPr>
        <w:t>Título del Curso</w:t>
      </w:r>
      <w:r w:rsidRPr="00AD15B3">
        <w:rPr>
          <w:lang w:eastAsia="en-US"/>
        </w:rPr>
        <w:t>: Cemento y</w:t>
      </w:r>
      <w:r w:rsidRPr="00AD15B3">
        <w:rPr>
          <w:spacing w:val="-20"/>
          <w:lang w:eastAsia="en-US"/>
        </w:rPr>
        <w:t xml:space="preserve"> </w:t>
      </w:r>
      <w:r w:rsidRPr="00AD15B3">
        <w:rPr>
          <w:lang w:eastAsia="en-US"/>
        </w:rPr>
        <w:t>adiciones</w:t>
      </w:r>
    </w:p>
    <w:p w:rsidR="00AD15B3" w:rsidRPr="00AD15B3" w:rsidRDefault="00AD15B3" w:rsidP="00AD15B3">
      <w:pPr>
        <w:widowControl w:val="0"/>
        <w:ind w:right="2269"/>
        <w:rPr>
          <w:lang w:eastAsia="en-US"/>
        </w:rPr>
      </w:pPr>
      <w:r w:rsidRPr="00AD15B3">
        <w:rPr>
          <w:u w:val="single" w:color="000000"/>
          <w:lang w:eastAsia="en-US"/>
        </w:rPr>
        <w:t xml:space="preserve">Profesores: </w:t>
      </w:r>
      <w:r w:rsidRPr="00AD15B3">
        <w:rPr>
          <w:lang w:eastAsia="en-US"/>
        </w:rPr>
        <w:t>Dr. Cs. José F. Martirena Hernández .Dr. C. Adrián Alujas</w:t>
      </w:r>
      <w:r w:rsidRPr="00AD15B3">
        <w:rPr>
          <w:spacing w:val="-14"/>
          <w:lang w:eastAsia="en-US"/>
        </w:rPr>
        <w:t xml:space="preserve"> </w:t>
      </w:r>
      <w:r w:rsidRPr="00AD15B3">
        <w:rPr>
          <w:lang w:eastAsia="en-US"/>
        </w:rPr>
        <w:t xml:space="preserve">Díaz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07011004</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23/2/2021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23/3/2021</w:t>
      </w:r>
    </w:p>
    <w:p w:rsidR="00AD15B3" w:rsidRPr="00AD15B3" w:rsidRDefault="00AD15B3" w:rsidP="00AD15B3">
      <w:pPr>
        <w:widowControl w:val="0"/>
        <w:ind w:right="112"/>
        <w:jc w:val="both"/>
        <w:rPr>
          <w:lang w:eastAsia="en-US"/>
        </w:rPr>
      </w:pPr>
      <w:r w:rsidRPr="00AD15B3">
        <w:rPr>
          <w:u w:val="single" w:color="000000"/>
          <w:lang w:eastAsia="en-US"/>
        </w:rPr>
        <w:t>Contenido</w:t>
      </w:r>
      <w:r w:rsidRPr="00AD15B3">
        <w:rPr>
          <w:lang w:eastAsia="en-US"/>
        </w:rPr>
        <w:t>: Conceptos y términos básicos sobre los principales tipos de cementos producidos en Cuba</w:t>
      </w:r>
      <w:r w:rsidRPr="00AD15B3">
        <w:rPr>
          <w:spacing w:val="4"/>
          <w:lang w:eastAsia="en-US"/>
        </w:rPr>
        <w:t xml:space="preserve"> </w:t>
      </w:r>
      <w:r w:rsidRPr="00AD15B3">
        <w:rPr>
          <w:lang w:eastAsia="en-US"/>
        </w:rPr>
        <w:t>y en</w:t>
      </w:r>
      <w:r w:rsidRPr="00AD15B3">
        <w:rPr>
          <w:spacing w:val="-14"/>
          <w:lang w:eastAsia="en-US"/>
        </w:rPr>
        <w:t xml:space="preserve"> </w:t>
      </w:r>
      <w:r w:rsidRPr="00AD15B3">
        <w:rPr>
          <w:lang w:eastAsia="en-US"/>
        </w:rPr>
        <w:t>el</w:t>
      </w:r>
      <w:r w:rsidRPr="00AD15B3">
        <w:rPr>
          <w:spacing w:val="-14"/>
          <w:lang w:eastAsia="en-US"/>
        </w:rPr>
        <w:t xml:space="preserve"> </w:t>
      </w:r>
      <w:r w:rsidRPr="00AD15B3">
        <w:rPr>
          <w:lang w:eastAsia="en-US"/>
        </w:rPr>
        <w:t>mundo.</w:t>
      </w:r>
      <w:r w:rsidRPr="00AD15B3">
        <w:rPr>
          <w:spacing w:val="-14"/>
          <w:lang w:eastAsia="en-US"/>
        </w:rPr>
        <w:t xml:space="preserve"> </w:t>
      </w:r>
      <w:r w:rsidRPr="00AD15B3">
        <w:rPr>
          <w:lang w:eastAsia="en-US"/>
        </w:rPr>
        <w:t>Criterios</w:t>
      </w:r>
      <w:r w:rsidRPr="00AD15B3">
        <w:rPr>
          <w:spacing w:val="-14"/>
          <w:lang w:eastAsia="en-US"/>
        </w:rPr>
        <w:t xml:space="preserve"> </w:t>
      </w:r>
      <w:r w:rsidRPr="00AD15B3">
        <w:rPr>
          <w:lang w:eastAsia="en-US"/>
        </w:rPr>
        <w:t>de</w:t>
      </w:r>
      <w:r w:rsidRPr="00AD15B3">
        <w:rPr>
          <w:spacing w:val="-18"/>
          <w:lang w:eastAsia="en-US"/>
        </w:rPr>
        <w:t xml:space="preserve"> </w:t>
      </w:r>
      <w:r w:rsidRPr="00AD15B3">
        <w:rPr>
          <w:lang w:eastAsia="en-US"/>
        </w:rPr>
        <w:t>clasificación.</w:t>
      </w:r>
      <w:r w:rsidRPr="00AD15B3">
        <w:rPr>
          <w:spacing w:val="-14"/>
          <w:lang w:eastAsia="en-US"/>
        </w:rPr>
        <w:t xml:space="preserve"> </w:t>
      </w:r>
      <w:r w:rsidRPr="00AD15B3">
        <w:rPr>
          <w:lang w:eastAsia="en-US"/>
        </w:rPr>
        <w:t>Principales</w:t>
      </w:r>
      <w:r w:rsidRPr="00AD15B3">
        <w:rPr>
          <w:spacing w:val="-14"/>
          <w:lang w:eastAsia="en-US"/>
        </w:rPr>
        <w:t xml:space="preserve"> </w:t>
      </w:r>
      <w:r w:rsidRPr="00AD15B3">
        <w:rPr>
          <w:lang w:eastAsia="en-US"/>
        </w:rPr>
        <w:t>reacciones</w:t>
      </w:r>
      <w:r w:rsidRPr="00AD15B3">
        <w:rPr>
          <w:spacing w:val="-15"/>
          <w:lang w:eastAsia="en-US"/>
        </w:rPr>
        <w:t xml:space="preserve"> </w:t>
      </w:r>
      <w:r w:rsidRPr="00AD15B3">
        <w:rPr>
          <w:lang w:eastAsia="en-US"/>
        </w:rPr>
        <w:t>de</w:t>
      </w:r>
      <w:r w:rsidRPr="00AD15B3">
        <w:rPr>
          <w:spacing w:val="-13"/>
          <w:lang w:eastAsia="en-US"/>
        </w:rPr>
        <w:t xml:space="preserve"> </w:t>
      </w:r>
      <w:r w:rsidRPr="00AD15B3">
        <w:rPr>
          <w:lang w:eastAsia="en-US"/>
        </w:rPr>
        <w:t>hidratación</w:t>
      </w:r>
      <w:r w:rsidRPr="00AD15B3">
        <w:rPr>
          <w:spacing w:val="-14"/>
          <w:lang w:eastAsia="en-US"/>
        </w:rPr>
        <w:t xml:space="preserve"> </w:t>
      </w:r>
      <w:r w:rsidRPr="00AD15B3">
        <w:rPr>
          <w:lang w:eastAsia="en-US"/>
        </w:rPr>
        <w:t>de</w:t>
      </w:r>
      <w:r w:rsidRPr="00AD15B3">
        <w:rPr>
          <w:spacing w:val="-15"/>
          <w:lang w:eastAsia="en-US"/>
        </w:rPr>
        <w:t xml:space="preserve"> </w:t>
      </w:r>
      <w:r w:rsidRPr="00AD15B3">
        <w:rPr>
          <w:lang w:eastAsia="en-US"/>
        </w:rPr>
        <w:t>las</w:t>
      </w:r>
      <w:r w:rsidRPr="00AD15B3">
        <w:rPr>
          <w:spacing w:val="-15"/>
          <w:lang w:eastAsia="en-US"/>
        </w:rPr>
        <w:t xml:space="preserve"> </w:t>
      </w:r>
      <w:r w:rsidRPr="00AD15B3">
        <w:rPr>
          <w:lang w:eastAsia="en-US"/>
        </w:rPr>
        <w:t>cuatro</w:t>
      </w:r>
      <w:r w:rsidRPr="00AD15B3">
        <w:rPr>
          <w:spacing w:val="-15"/>
          <w:lang w:eastAsia="en-US"/>
        </w:rPr>
        <w:t xml:space="preserve"> </w:t>
      </w:r>
      <w:r w:rsidRPr="00AD15B3">
        <w:rPr>
          <w:lang w:eastAsia="en-US"/>
        </w:rPr>
        <w:t>fases</w:t>
      </w:r>
      <w:r w:rsidRPr="00AD15B3">
        <w:rPr>
          <w:spacing w:val="-14"/>
          <w:lang w:eastAsia="en-US"/>
        </w:rPr>
        <w:t xml:space="preserve"> </w:t>
      </w:r>
      <w:r w:rsidRPr="00AD15B3">
        <w:rPr>
          <w:lang w:eastAsia="en-US"/>
        </w:rPr>
        <w:lastRenderedPageBreak/>
        <w:t>presentes en el clinquer de cemento Portland. Principales Materiales Cementicios Suplementarios y</w:t>
      </w:r>
      <w:r w:rsidRPr="00AD15B3">
        <w:rPr>
          <w:spacing w:val="31"/>
          <w:lang w:eastAsia="en-US"/>
        </w:rPr>
        <w:t xml:space="preserve"> </w:t>
      </w:r>
      <w:r w:rsidRPr="00AD15B3">
        <w:rPr>
          <w:lang w:eastAsia="en-US"/>
        </w:rPr>
        <w:t>sus especificidades en Cuba. Mecanismos de hidratación de los Materiales Cementicios Suplementarios,</w:t>
      </w:r>
      <w:r w:rsidRPr="00AD15B3">
        <w:rPr>
          <w:spacing w:val="5"/>
          <w:lang w:eastAsia="en-US"/>
        </w:rPr>
        <w:t xml:space="preserve"> </w:t>
      </w:r>
      <w:r w:rsidRPr="00AD15B3">
        <w:rPr>
          <w:lang w:eastAsia="en-US"/>
        </w:rPr>
        <w:t>y sus implicaciones en las propiedades de morteros y hormigones. Normativas existentes en el campo</w:t>
      </w:r>
      <w:r w:rsidRPr="00AD15B3">
        <w:rPr>
          <w:spacing w:val="29"/>
          <w:lang w:eastAsia="en-US"/>
        </w:rPr>
        <w:t xml:space="preserve"> </w:t>
      </w:r>
      <w:r w:rsidRPr="00AD15B3">
        <w:rPr>
          <w:lang w:eastAsia="en-US"/>
        </w:rPr>
        <w:t>del cemento</w:t>
      </w:r>
      <w:r w:rsidRPr="00AD15B3">
        <w:rPr>
          <w:spacing w:val="1"/>
          <w:lang w:eastAsia="en-US"/>
        </w:rPr>
        <w:t xml:space="preserve"> </w:t>
      </w:r>
      <w:r w:rsidRPr="00AD15B3">
        <w:rPr>
          <w:lang w:eastAsia="en-US"/>
        </w:rPr>
        <w:t>y</w:t>
      </w:r>
      <w:r w:rsidRPr="00AD15B3">
        <w:rPr>
          <w:spacing w:val="-9"/>
          <w:lang w:eastAsia="en-US"/>
        </w:rPr>
        <w:t xml:space="preserve"> </w:t>
      </w:r>
      <w:r w:rsidRPr="00AD15B3">
        <w:rPr>
          <w:lang w:eastAsia="en-US"/>
        </w:rPr>
        <w:t>hormigón.</w:t>
      </w:r>
      <w:r w:rsidRPr="00AD15B3">
        <w:rPr>
          <w:spacing w:val="-4"/>
          <w:lang w:eastAsia="en-US"/>
        </w:rPr>
        <w:t xml:space="preserve"> </w:t>
      </w:r>
      <w:r w:rsidRPr="00AD15B3">
        <w:rPr>
          <w:lang w:eastAsia="en-US"/>
        </w:rPr>
        <w:t>Evolución</w:t>
      </w:r>
      <w:r w:rsidRPr="00AD15B3">
        <w:rPr>
          <w:spacing w:val="-4"/>
          <w:lang w:eastAsia="en-US"/>
        </w:rPr>
        <w:t xml:space="preserve"> </w:t>
      </w:r>
      <w:r w:rsidRPr="00AD15B3">
        <w:rPr>
          <w:lang w:eastAsia="en-US"/>
        </w:rPr>
        <w:t>de</w:t>
      </w:r>
      <w:r w:rsidRPr="00AD15B3">
        <w:rPr>
          <w:spacing w:val="-5"/>
          <w:lang w:eastAsia="en-US"/>
        </w:rPr>
        <w:t xml:space="preserve"> </w:t>
      </w:r>
      <w:r w:rsidRPr="00AD15B3">
        <w:rPr>
          <w:lang w:eastAsia="en-US"/>
        </w:rPr>
        <w:t>la</w:t>
      </w:r>
      <w:r w:rsidRPr="00AD15B3">
        <w:rPr>
          <w:spacing w:val="-4"/>
          <w:lang w:eastAsia="en-US"/>
        </w:rPr>
        <w:t xml:space="preserve"> </w:t>
      </w:r>
      <w:r w:rsidRPr="00AD15B3">
        <w:rPr>
          <w:lang w:eastAsia="en-US"/>
        </w:rPr>
        <w:t>normativa</w:t>
      </w:r>
      <w:r w:rsidRPr="00AD15B3">
        <w:rPr>
          <w:spacing w:val="-5"/>
          <w:lang w:eastAsia="en-US"/>
        </w:rPr>
        <w:t xml:space="preserve"> </w:t>
      </w:r>
      <w:r w:rsidRPr="00AD15B3">
        <w:rPr>
          <w:lang w:eastAsia="en-US"/>
        </w:rPr>
        <w:t>en</w:t>
      </w:r>
      <w:r w:rsidRPr="00AD15B3">
        <w:rPr>
          <w:spacing w:val="-4"/>
          <w:lang w:eastAsia="en-US"/>
        </w:rPr>
        <w:t xml:space="preserve"> </w:t>
      </w:r>
      <w:r w:rsidRPr="00AD15B3">
        <w:rPr>
          <w:lang w:eastAsia="en-US"/>
        </w:rPr>
        <w:t>el</w:t>
      </w:r>
      <w:r w:rsidRPr="00AD15B3">
        <w:rPr>
          <w:spacing w:val="-3"/>
          <w:lang w:eastAsia="en-US"/>
        </w:rPr>
        <w:t xml:space="preserve"> </w:t>
      </w:r>
      <w:r w:rsidRPr="00AD15B3">
        <w:rPr>
          <w:lang w:eastAsia="en-US"/>
        </w:rPr>
        <w:t>tiempo.</w:t>
      </w:r>
      <w:r w:rsidRPr="00AD15B3">
        <w:rPr>
          <w:spacing w:val="-3"/>
          <w:lang w:eastAsia="en-US"/>
        </w:rPr>
        <w:t xml:space="preserve"> </w:t>
      </w:r>
      <w:r w:rsidRPr="00AD15B3">
        <w:rPr>
          <w:lang w:eastAsia="en-US"/>
        </w:rPr>
        <w:t>Criterios</w:t>
      </w:r>
      <w:r w:rsidRPr="00AD15B3">
        <w:rPr>
          <w:spacing w:val="-4"/>
          <w:lang w:eastAsia="en-US"/>
        </w:rPr>
        <w:t xml:space="preserve"> </w:t>
      </w:r>
      <w:r w:rsidRPr="00AD15B3">
        <w:rPr>
          <w:lang w:eastAsia="en-US"/>
        </w:rPr>
        <w:t>para</w:t>
      </w:r>
      <w:r w:rsidRPr="00AD15B3">
        <w:rPr>
          <w:spacing w:val="-5"/>
          <w:lang w:eastAsia="en-US"/>
        </w:rPr>
        <w:t xml:space="preserve"> </w:t>
      </w:r>
      <w:r w:rsidRPr="00AD15B3">
        <w:rPr>
          <w:lang w:eastAsia="en-US"/>
        </w:rPr>
        <w:t>evaluar</w:t>
      </w:r>
      <w:r w:rsidRPr="00AD15B3">
        <w:rPr>
          <w:spacing w:val="-5"/>
          <w:lang w:eastAsia="en-US"/>
        </w:rPr>
        <w:t xml:space="preserve"> </w:t>
      </w:r>
      <w:r w:rsidRPr="00AD15B3">
        <w:rPr>
          <w:lang w:eastAsia="en-US"/>
        </w:rPr>
        <w:t>la</w:t>
      </w:r>
      <w:r w:rsidRPr="00AD15B3">
        <w:rPr>
          <w:spacing w:val="-4"/>
          <w:lang w:eastAsia="en-US"/>
        </w:rPr>
        <w:t xml:space="preserve"> </w:t>
      </w:r>
      <w:r w:rsidRPr="00AD15B3">
        <w:rPr>
          <w:lang w:eastAsia="en-US"/>
        </w:rPr>
        <w:t>sostenibilidad</w:t>
      </w:r>
      <w:r w:rsidRPr="00AD15B3">
        <w:rPr>
          <w:spacing w:val="-4"/>
          <w:lang w:eastAsia="en-US"/>
        </w:rPr>
        <w:t xml:space="preserve"> </w:t>
      </w:r>
      <w:r w:rsidRPr="00AD15B3">
        <w:rPr>
          <w:lang w:eastAsia="en-US"/>
        </w:rPr>
        <w:t>de la producción de cemento. Análisis de Ciclo de Vida. Emisiones y energía</w:t>
      </w:r>
      <w:r w:rsidRPr="00AD15B3">
        <w:rPr>
          <w:spacing w:val="-11"/>
          <w:lang w:eastAsia="en-US"/>
        </w:rPr>
        <w:t xml:space="preserve"> </w:t>
      </w:r>
      <w:r w:rsidRPr="00AD15B3">
        <w:rPr>
          <w:lang w:eastAsia="en-US"/>
        </w:rPr>
        <w:t>incorporada.</w:t>
      </w:r>
    </w:p>
    <w:p w:rsidR="00AD15B3" w:rsidRPr="00AD15B3" w:rsidRDefault="00AD15B3" w:rsidP="00AD15B3">
      <w:pPr>
        <w:widowControl w:val="0"/>
        <w:spacing w:before="1"/>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Durabilidad de Materiales</w:t>
      </w:r>
      <w:r w:rsidRPr="00AD15B3">
        <w:rPr>
          <w:spacing w:val="-7"/>
          <w:lang w:eastAsia="en-US"/>
        </w:rPr>
        <w:t xml:space="preserve"> </w:t>
      </w:r>
      <w:r w:rsidRPr="00AD15B3">
        <w:rPr>
          <w:lang w:eastAsia="en-US"/>
        </w:rPr>
        <w:t>Cementicios</w:t>
      </w:r>
    </w:p>
    <w:p w:rsidR="00AD15B3" w:rsidRPr="00AD15B3" w:rsidRDefault="00AD15B3" w:rsidP="00AD15B3">
      <w:pPr>
        <w:widowControl w:val="0"/>
        <w:ind w:right="114"/>
        <w:rPr>
          <w:lang w:eastAsia="en-US"/>
        </w:rPr>
      </w:pPr>
      <w:r w:rsidRPr="00AD15B3">
        <w:rPr>
          <w:u w:val="single" w:color="000000"/>
          <w:lang w:eastAsia="en-US"/>
        </w:rPr>
        <w:t xml:space="preserve">Profesores: </w:t>
      </w:r>
      <w:r w:rsidRPr="00AD15B3">
        <w:rPr>
          <w:lang w:eastAsia="en-US"/>
        </w:rPr>
        <w:t>Dr. Cs. José F. Martirena Hernández. Dr. C. Adrián Alujas Díaz. Dr. C. Sergio</w:t>
      </w:r>
      <w:r w:rsidRPr="00AD15B3">
        <w:rPr>
          <w:spacing w:val="-21"/>
          <w:lang w:eastAsia="en-US"/>
        </w:rPr>
        <w:t xml:space="preserve"> </w:t>
      </w:r>
      <w:r w:rsidRPr="00AD15B3">
        <w:rPr>
          <w:lang w:eastAsia="en-US"/>
        </w:rPr>
        <w:t>Betancourt Rodríguez.</w:t>
      </w:r>
    </w:p>
    <w:p w:rsidR="00AD15B3" w:rsidRPr="00AD15B3" w:rsidRDefault="00AD15B3" w:rsidP="00AD15B3">
      <w:pPr>
        <w:widowControl w:val="0"/>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07011005</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23/2/</w:t>
      </w:r>
      <w:r w:rsidRPr="00AD15B3">
        <w:rPr>
          <w:spacing w:val="-4"/>
          <w:lang w:eastAsia="en-US"/>
        </w:rPr>
        <w:t xml:space="preserve"> </w:t>
      </w:r>
      <w:r w:rsidRPr="00AD15B3">
        <w:rPr>
          <w:lang w:eastAsia="en-US"/>
        </w:rPr>
        <w:t>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23/3/2021</w:t>
      </w:r>
    </w:p>
    <w:p w:rsidR="00AD15B3" w:rsidRPr="00AD15B3" w:rsidRDefault="00AD15B3" w:rsidP="00AD15B3">
      <w:pPr>
        <w:widowControl w:val="0"/>
        <w:ind w:right="111"/>
        <w:jc w:val="both"/>
        <w:rPr>
          <w:lang w:eastAsia="en-US"/>
        </w:rPr>
      </w:pPr>
      <w:r w:rsidRPr="00AD15B3">
        <w:rPr>
          <w:u w:val="single" w:color="000000"/>
          <w:lang w:eastAsia="en-US"/>
        </w:rPr>
        <w:t>Contenido</w:t>
      </w:r>
      <w:r w:rsidRPr="00AD15B3">
        <w:rPr>
          <w:b/>
          <w:i/>
          <w:u w:val="single" w:color="000000"/>
          <w:lang w:eastAsia="en-US"/>
        </w:rPr>
        <w:t xml:space="preserve">: </w:t>
      </w:r>
      <w:r w:rsidRPr="00AD15B3">
        <w:rPr>
          <w:lang w:eastAsia="en-US"/>
        </w:rPr>
        <w:t>Conceptos y términos básicos sobre los principales problemas asociados a la durabilidad</w:t>
      </w:r>
      <w:r w:rsidRPr="00AD15B3">
        <w:rPr>
          <w:spacing w:val="35"/>
          <w:lang w:eastAsia="en-US"/>
        </w:rPr>
        <w:t xml:space="preserve"> </w:t>
      </w:r>
      <w:r w:rsidRPr="00AD15B3">
        <w:rPr>
          <w:lang w:eastAsia="en-US"/>
        </w:rPr>
        <w:t>de hormigones armados y no armados. Experiencia cubana en construcciones marinas o en zonas</w:t>
      </w:r>
      <w:r w:rsidRPr="00AD15B3">
        <w:rPr>
          <w:spacing w:val="31"/>
          <w:lang w:eastAsia="en-US"/>
        </w:rPr>
        <w:t xml:space="preserve"> </w:t>
      </w:r>
      <w:r w:rsidRPr="00AD15B3">
        <w:rPr>
          <w:lang w:eastAsia="en-US"/>
        </w:rPr>
        <w:t>costeras. El</w:t>
      </w:r>
      <w:r w:rsidRPr="00AD15B3">
        <w:rPr>
          <w:spacing w:val="-13"/>
          <w:lang w:eastAsia="en-US"/>
        </w:rPr>
        <w:t xml:space="preserve"> </w:t>
      </w:r>
      <w:r w:rsidRPr="00AD15B3">
        <w:rPr>
          <w:lang w:eastAsia="en-US"/>
        </w:rPr>
        <w:t>pedraplén</w:t>
      </w:r>
      <w:r w:rsidRPr="00AD15B3">
        <w:rPr>
          <w:spacing w:val="-14"/>
          <w:lang w:eastAsia="en-US"/>
        </w:rPr>
        <w:t xml:space="preserve"> </w:t>
      </w:r>
      <w:r w:rsidRPr="00AD15B3">
        <w:rPr>
          <w:lang w:eastAsia="en-US"/>
        </w:rPr>
        <w:t>de</w:t>
      </w:r>
      <w:r w:rsidRPr="00AD15B3">
        <w:rPr>
          <w:spacing w:val="-14"/>
          <w:lang w:eastAsia="en-US"/>
        </w:rPr>
        <w:t xml:space="preserve"> </w:t>
      </w:r>
      <w:r w:rsidRPr="00AD15B3">
        <w:rPr>
          <w:lang w:eastAsia="en-US"/>
        </w:rPr>
        <w:t>cayo</w:t>
      </w:r>
      <w:r w:rsidRPr="00AD15B3">
        <w:rPr>
          <w:spacing w:val="-13"/>
          <w:lang w:eastAsia="en-US"/>
        </w:rPr>
        <w:t xml:space="preserve"> </w:t>
      </w:r>
      <w:r w:rsidRPr="00AD15B3">
        <w:rPr>
          <w:lang w:eastAsia="en-US"/>
        </w:rPr>
        <w:t>Santa</w:t>
      </w:r>
      <w:r w:rsidRPr="00AD15B3">
        <w:rPr>
          <w:spacing w:val="-14"/>
          <w:lang w:eastAsia="en-US"/>
        </w:rPr>
        <w:t xml:space="preserve"> </w:t>
      </w:r>
      <w:r w:rsidRPr="00AD15B3">
        <w:rPr>
          <w:lang w:eastAsia="en-US"/>
        </w:rPr>
        <w:t>María.</w:t>
      </w:r>
      <w:r w:rsidRPr="00AD15B3">
        <w:rPr>
          <w:spacing w:val="-11"/>
          <w:lang w:eastAsia="en-US"/>
        </w:rPr>
        <w:t xml:space="preserve"> </w:t>
      </w:r>
      <w:r w:rsidRPr="00AD15B3">
        <w:rPr>
          <w:lang w:eastAsia="en-US"/>
        </w:rPr>
        <w:t>La</w:t>
      </w:r>
      <w:r w:rsidRPr="00AD15B3">
        <w:rPr>
          <w:spacing w:val="-14"/>
          <w:lang w:eastAsia="en-US"/>
        </w:rPr>
        <w:t xml:space="preserve"> </w:t>
      </w:r>
      <w:r w:rsidRPr="00AD15B3">
        <w:rPr>
          <w:lang w:eastAsia="en-US"/>
        </w:rPr>
        <w:t>influencia</w:t>
      </w:r>
      <w:r w:rsidRPr="00AD15B3">
        <w:rPr>
          <w:spacing w:val="-14"/>
          <w:lang w:eastAsia="en-US"/>
        </w:rPr>
        <w:t xml:space="preserve"> </w:t>
      </w:r>
      <w:r w:rsidRPr="00AD15B3">
        <w:rPr>
          <w:lang w:eastAsia="en-US"/>
        </w:rPr>
        <w:t>de</w:t>
      </w:r>
      <w:r w:rsidRPr="00AD15B3">
        <w:rPr>
          <w:spacing w:val="-14"/>
          <w:lang w:eastAsia="en-US"/>
        </w:rPr>
        <w:t xml:space="preserve"> </w:t>
      </w:r>
      <w:r w:rsidRPr="00AD15B3">
        <w:rPr>
          <w:lang w:eastAsia="en-US"/>
        </w:rPr>
        <w:t>la</w:t>
      </w:r>
      <w:r w:rsidRPr="00AD15B3">
        <w:rPr>
          <w:spacing w:val="-14"/>
          <w:lang w:eastAsia="en-US"/>
        </w:rPr>
        <w:t xml:space="preserve"> </w:t>
      </w:r>
      <w:r w:rsidRPr="00AD15B3">
        <w:rPr>
          <w:lang w:eastAsia="en-US"/>
        </w:rPr>
        <w:t>estructura</w:t>
      </w:r>
      <w:r w:rsidRPr="00AD15B3">
        <w:rPr>
          <w:spacing w:val="-15"/>
          <w:lang w:eastAsia="en-US"/>
        </w:rPr>
        <w:t xml:space="preserve"> </w:t>
      </w:r>
      <w:r w:rsidRPr="00AD15B3">
        <w:rPr>
          <w:lang w:eastAsia="en-US"/>
        </w:rPr>
        <w:t>de</w:t>
      </w:r>
      <w:r w:rsidRPr="00AD15B3">
        <w:rPr>
          <w:spacing w:val="-14"/>
          <w:lang w:eastAsia="en-US"/>
        </w:rPr>
        <w:t xml:space="preserve"> </w:t>
      </w:r>
      <w:r w:rsidRPr="00AD15B3">
        <w:rPr>
          <w:lang w:eastAsia="en-US"/>
        </w:rPr>
        <w:t>poros</w:t>
      </w:r>
      <w:r w:rsidRPr="00AD15B3">
        <w:rPr>
          <w:spacing w:val="-14"/>
          <w:lang w:eastAsia="en-US"/>
        </w:rPr>
        <w:t xml:space="preserve"> </w:t>
      </w:r>
      <w:r w:rsidRPr="00AD15B3">
        <w:rPr>
          <w:lang w:eastAsia="en-US"/>
        </w:rPr>
        <w:t>en</w:t>
      </w:r>
      <w:r w:rsidRPr="00AD15B3">
        <w:rPr>
          <w:spacing w:val="-13"/>
          <w:lang w:eastAsia="en-US"/>
        </w:rPr>
        <w:t xml:space="preserve"> </w:t>
      </w:r>
      <w:r w:rsidRPr="00AD15B3">
        <w:rPr>
          <w:lang w:eastAsia="en-US"/>
        </w:rPr>
        <w:t>la</w:t>
      </w:r>
      <w:r w:rsidRPr="00AD15B3">
        <w:rPr>
          <w:spacing w:val="-14"/>
          <w:lang w:eastAsia="en-US"/>
        </w:rPr>
        <w:t xml:space="preserve"> </w:t>
      </w:r>
      <w:r w:rsidRPr="00AD15B3">
        <w:rPr>
          <w:lang w:eastAsia="en-US"/>
        </w:rPr>
        <w:t>durabilidad</w:t>
      </w:r>
      <w:r w:rsidRPr="00AD15B3">
        <w:rPr>
          <w:spacing w:val="-14"/>
          <w:lang w:eastAsia="en-US"/>
        </w:rPr>
        <w:t xml:space="preserve"> </w:t>
      </w:r>
      <w:r w:rsidRPr="00AD15B3">
        <w:rPr>
          <w:lang w:eastAsia="en-US"/>
        </w:rPr>
        <w:t>de</w:t>
      </w:r>
      <w:r w:rsidRPr="00AD15B3">
        <w:rPr>
          <w:spacing w:val="-14"/>
          <w:lang w:eastAsia="en-US"/>
        </w:rPr>
        <w:t xml:space="preserve"> </w:t>
      </w:r>
      <w:r w:rsidRPr="00AD15B3">
        <w:rPr>
          <w:lang w:eastAsia="en-US"/>
        </w:rPr>
        <w:t>las</w:t>
      </w:r>
      <w:r w:rsidRPr="00AD15B3">
        <w:rPr>
          <w:spacing w:val="-14"/>
          <w:lang w:eastAsia="en-US"/>
        </w:rPr>
        <w:t xml:space="preserve"> </w:t>
      </w:r>
      <w:r w:rsidRPr="00AD15B3">
        <w:rPr>
          <w:lang w:eastAsia="en-US"/>
        </w:rPr>
        <w:t>matrices cementicias. Mecanismos de transporte de iones a través de la matriz cementicia. Métodos de evaluar</w:t>
      </w:r>
      <w:r w:rsidRPr="00AD15B3">
        <w:rPr>
          <w:spacing w:val="-9"/>
          <w:lang w:eastAsia="en-US"/>
        </w:rPr>
        <w:t xml:space="preserve"> </w:t>
      </w:r>
      <w:r w:rsidRPr="00AD15B3">
        <w:rPr>
          <w:lang w:eastAsia="en-US"/>
        </w:rPr>
        <w:t>el ingreso</w:t>
      </w:r>
      <w:r w:rsidRPr="00AD15B3">
        <w:rPr>
          <w:spacing w:val="-7"/>
          <w:lang w:eastAsia="en-US"/>
        </w:rPr>
        <w:t xml:space="preserve"> </w:t>
      </w:r>
      <w:r w:rsidRPr="00AD15B3">
        <w:rPr>
          <w:lang w:eastAsia="en-US"/>
        </w:rPr>
        <w:t>y</w:t>
      </w:r>
      <w:r w:rsidRPr="00AD15B3">
        <w:rPr>
          <w:spacing w:val="-17"/>
          <w:lang w:eastAsia="en-US"/>
        </w:rPr>
        <w:t xml:space="preserve"> </w:t>
      </w:r>
      <w:r w:rsidRPr="00AD15B3">
        <w:rPr>
          <w:lang w:eastAsia="en-US"/>
        </w:rPr>
        <w:t>migración</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cloruros.</w:t>
      </w:r>
      <w:r w:rsidRPr="00AD15B3">
        <w:rPr>
          <w:spacing w:val="-9"/>
          <w:lang w:eastAsia="en-US"/>
        </w:rPr>
        <w:t xml:space="preserve"> </w:t>
      </w:r>
      <w:r w:rsidRPr="00AD15B3">
        <w:rPr>
          <w:lang w:eastAsia="en-US"/>
        </w:rPr>
        <w:t>La</w:t>
      </w:r>
      <w:r w:rsidRPr="00AD15B3">
        <w:rPr>
          <w:spacing w:val="-13"/>
          <w:lang w:eastAsia="en-US"/>
        </w:rPr>
        <w:t xml:space="preserve"> </w:t>
      </w:r>
      <w:r w:rsidRPr="00AD15B3">
        <w:rPr>
          <w:lang w:eastAsia="en-US"/>
        </w:rPr>
        <w:t>carbonatación.</w:t>
      </w:r>
      <w:r w:rsidRPr="00AD15B3">
        <w:rPr>
          <w:spacing w:val="-12"/>
          <w:lang w:eastAsia="en-US"/>
        </w:rPr>
        <w:t xml:space="preserve"> </w:t>
      </w:r>
      <w:r w:rsidRPr="00AD15B3">
        <w:rPr>
          <w:lang w:eastAsia="en-US"/>
        </w:rPr>
        <w:t>Método</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medición</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migración</w:t>
      </w:r>
      <w:r w:rsidRPr="00AD15B3">
        <w:rPr>
          <w:spacing w:val="-12"/>
          <w:lang w:eastAsia="en-US"/>
        </w:rPr>
        <w:t xml:space="preserve"> </w:t>
      </w:r>
      <w:r w:rsidRPr="00AD15B3">
        <w:rPr>
          <w:lang w:eastAsia="en-US"/>
        </w:rPr>
        <w:t>de</w:t>
      </w:r>
      <w:r w:rsidRPr="00AD15B3">
        <w:rPr>
          <w:spacing w:val="-10"/>
          <w:lang w:eastAsia="en-US"/>
        </w:rPr>
        <w:t xml:space="preserve"> </w:t>
      </w:r>
      <w:r w:rsidRPr="00AD15B3">
        <w:rPr>
          <w:lang w:eastAsia="en-US"/>
        </w:rPr>
        <w:t>cloruros</w:t>
      </w:r>
      <w:r w:rsidRPr="00AD15B3">
        <w:rPr>
          <w:spacing w:val="-12"/>
          <w:lang w:eastAsia="en-US"/>
        </w:rPr>
        <w:t xml:space="preserve"> </w:t>
      </w:r>
      <w:r w:rsidRPr="00AD15B3">
        <w:rPr>
          <w:lang w:eastAsia="en-US"/>
        </w:rPr>
        <w:t>ASTM 1202. Método de medición del perfil de carbonatación. Otros métodos. Normativa cubana</w:t>
      </w:r>
      <w:r w:rsidRPr="00AD15B3">
        <w:rPr>
          <w:spacing w:val="38"/>
          <w:lang w:eastAsia="en-US"/>
        </w:rPr>
        <w:t xml:space="preserve"> </w:t>
      </w:r>
      <w:r w:rsidRPr="00AD15B3">
        <w:rPr>
          <w:lang w:eastAsia="en-US"/>
        </w:rPr>
        <w:t>sobre durabilidad</w:t>
      </w:r>
      <w:r w:rsidRPr="00AD15B3">
        <w:rPr>
          <w:spacing w:val="-13"/>
          <w:lang w:eastAsia="en-US"/>
        </w:rPr>
        <w:t xml:space="preserve"> </w:t>
      </w:r>
      <w:r w:rsidRPr="00AD15B3">
        <w:rPr>
          <w:lang w:eastAsia="en-US"/>
        </w:rPr>
        <w:t>de</w:t>
      </w:r>
      <w:r w:rsidRPr="00AD15B3">
        <w:rPr>
          <w:spacing w:val="-13"/>
          <w:lang w:eastAsia="en-US"/>
        </w:rPr>
        <w:t xml:space="preserve"> </w:t>
      </w:r>
      <w:r w:rsidRPr="00AD15B3">
        <w:rPr>
          <w:lang w:eastAsia="en-US"/>
        </w:rPr>
        <w:t>hormigones.</w:t>
      </w:r>
      <w:r w:rsidRPr="00AD15B3">
        <w:rPr>
          <w:spacing w:val="-12"/>
          <w:lang w:eastAsia="en-US"/>
        </w:rPr>
        <w:t xml:space="preserve"> </w:t>
      </w:r>
      <w:r w:rsidRPr="00AD15B3">
        <w:rPr>
          <w:lang w:eastAsia="en-US"/>
        </w:rPr>
        <w:t>Modelos</w:t>
      </w:r>
      <w:r w:rsidRPr="00AD15B3">
        <w:rPr>
          <w:spacing w:val="-11"/>
          <w:lang w:eastAsia="en-US"/>
        </w:rPr>
        <w:t xml:space="preserve"> </w:t>
      </w:r>
      <w:r w:rsidRPr="00AD15B3">
        <w:rPr>
          <w:lang w:eastAsia="en-US"/>
        </w:rPr>
        <w:t>de</w:t>
      </w:r>
      <w:r w:rsidRPr="00AD15B3">
        <w:rPr>
          <w:spacing w:val="-13"/>
          <w:lang w:eastAsia="en-US"/>
        </w:rPr>
        <w:t xml:space="preserve"> </w:t>
      </w:r>
      <w:r w:rsidRPr="00AD15B3">
        <w:rPr>
          <w:lang w:eastAsia="en-US"/>
        </w:rPr>
        <w:t>vida</w:t>
      </w:r>
      <w:r w:rsidRPr="00AD15B3">
        <w:rPr>
          <w:spacing w:val="-13"/>
          <w:lang w:eastAsia="en-US"/>
        </w:rPr>
        <w:t xml:space="preserve"> </w:t>
      </w:r>
      <w:r w:rsidRPr="00AD15B3">
        <w:rPr>
          <w:lang w:eastAsia="en-US"/>
        </w:rPr>
        <w:t>útil</w:t>
      </w:r>
      <w:r w:rsidRPr="00AD15B3">
        <w:rPr>
          <w:spacing w:val="-14"/>
          <w:lang w:eastAsia="en-US"/>
        </w:rPr>
        <w:t xml:space="preserve"> </w:t>
      </w:r>
      <w:r w:rsidRPr="00AD15B3">
        <w:rPr>
          <w:lang w:eastAsia="en-US"/>
        </w:rPr>
        <w:t>de</w:t>
      </w:r>
      <w:r w:rsidRPr="00AD15B3">
        <w:rPr>
          <w:spacing w:val="-13"/>
          <w:lang w:eastAsia="en-US"/>
        </w:rPr>
        <w:t xml:space="preserve"> </w:t>
      </w:r>
      <w:r w:rsidRPr="00AD15B3">
        <w:rPr>
          <w:lang w:eastAsia="en-US"/>
        </w:rPr>
        <w:t>servicio</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hormigones.</w:t>
      </w:r>
      <w:r w:rsidRPr="00AD15B3">
        <w:rPr>
          <w:spacing w:val="-10"/>
          <w:lang w:eastAsia="en-US"/>
        </w:rPr>
        <w:t xml:space="preserve"> </w:t>
      </w:r>
      <w:r w:rsidRPr="00AD15B3">
        <w:rPr>
          <w:lang w:eastAsia="en-US"/>
        </w:rPr>
        <w:t>Modelos</w:t>
      </w:r>
      <w:r w:rsidRPr="00AD15B3">
        <w:rPr>
          <w:spacing w:val="-11"/>
          <w:lang w:eastAsia="en-US"/>
        </w:rPr>
        <w:t xml:space="preserve"> </w:t>
      </w:r>
      <w:r w:rsidRPr="00AD15B3">
        <w:rPr>
          <w:lang w:eastAsia="en-US"/>
        </w:rPr>
        <w:t>simplificados</w:t>
      </w:r>
      <w:r w:rsidRPr="00AD15B3">
        <w:rPr>
          <w:spacing w:val="-12"/>
          <w:lang w:eastAsia="en-US"/>
        </w:rPr>
        <w:t xml:space="preserve"> </w:t>
      </w:r>
      <w:r w:rsidRPr="00AD15B3">
        <w:rPr>
          <w:lang w:eastAsia="en-US"/>
        </w:rPr>
        <w:t>(Life</w:t>
      </w:r>
    </w:p>
    <w:p w:rsidR="00AD15B3" w:rsidRPr="00AD15B3" w:rsidRDefault="00AD15B3" w:rsidP="00AD15B3">
      <w:pPr>
        <w:widowControl w:val="0"/>
        <w:jc w:val="both"/>
        <w:rPr>
          <w:lang w:eastAsia="en-US"/>
        </w:rPr>
      </w:pPr>
      <w:r w:rsidRPr="00AD15B3">
        <w:rPr>
          <w:lang w:eastAsia="en-US"/>
        </w:rPr>
        <w:t>365) y modelos complejos (STADIUM). Comparación. Predicción de vida útil de</w:t>
      </w:r>
      <w:r w:rsidRPr="00AD15B3">
        <w:rPr>
          <w:spacing w:val="-14"/>
          <w:lang w:eastAsia="en-US"/>
        </w:rPr>
        <w:t xml:space="preserve"> </w:t>
      </w:r>
      <w:r w:rsidRPr="00AD15B3">
        <w:rPr>
          <w:lang w:eastAsia="en-US"/>
        </w:rPr>
        <w:t>estructuras.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w:t>
      </w:r>
      <w:r w:rsidRPr="00AD15B3">
        <w:rPr>
          <w:spacing w:val="-3"/>
          <w:lang w:eastAsia="en-US"/>
        </w:rPr>
        <w:t xml:space="preserve"> </w:t>
      </w:r>
      <w:r w:rsidRPr="00AD15B3">
        <w:rPr>
          <w:lang w:eastAsia="en-US"/>
        </w:rPr>
        <w:t>Madera</w:t>
      </w:r>
    </w:p>
    <w:p w:rsidR="00AD15B3" w:rsidRPr="00AD15B3" w:rsidRDefault="00AD15B3" w:rsidP="00AD15B3">
      <w:pPr>
        <w:widowControl w:val="0"/>
        <w:spacing w:before="17"/>
        <w:ind w:right="6136"/>
        <w:rPr>
          <w:lang w:eastAsia="en-US"/>
        </w:rPr>
      </w:pPr>
      <w:r w:rsidRPr="00AD15B3">
        <w:rPr>
          <w:u w:val="single" w:color="000000"/>
          <w:lang w:eastAsia="en-US"/>
        </w:rPr>
        <w:t xml:space="preserve">Profesor: </w:t>
      </w:r>
      <w:r w:rsidR="00A97B9F">
        <w:rPr>
          <w:lang w:eastAsia="en-US"/>
        </w:rPr>
        <w:t xml:space="preserve">M. Sc. </w:t>
      </w:r>
      <w:r w:rsidRPr="00AD15B3">
        <w:rPr>
          <w:lang w:eastAsia="en-US"/>
        </w:rPr>
        <w:t>Pedro Seijo</w:t>
      </w:r>
      <w:r w:rsidRPr="00AD15B3">
        <w:rPr>
          <w:spacing w:val="-7"/>
          <w:lang w:eastAsia="en-US"/>
        </w:rPr>
        <w:t xml:space="preserve"> </w:t>
      </w:r>
      <w:r w:rsidRPr="00AD15B3">
        <w:rPr>
          <w:lang w:eastAsia="en-US"/>
        </w:rPr>
        <w:t xml:space="preserve">Pérez. </w:t>
      </w: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07011006</w:t>
      </w:r>
    </w:p>
    <w:p w:rsidR="00AD15B3" w:rsidRPr="00AD15B3" w:rsidRDefault="00AD15B3" w:rsidP="00AD15B3">
      <w:pPr>
        <w:widowControl w:val="0"/>
        <w:jc w:val="both"/>
        <w:rPr>
          <w:lang w:eastAsia="en-US"/>
        </w:rPr>
      </w:pPr>
      <w:r w:rsidRPr="00AD15B3">
        <w:rPr>
          <w:u w:val="single" w:color="000000"/>
          <w:lang w:eastAsia="en-US"/>
        </w:rPr>
        <w:t>Horas lectivas:</w:t>
      </w:r>
      <w:r w:rsidRPr="00AD15B3">
        <w:rPr>
          <w:spacing w:val="-5"/>
          <w:u w:val="single" w:color="000000"/>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30/3/</w:t>
      </w:r>
      <w:r w:rsidRPr="00AD15B3">
        <w:rPr>
          <w:spacing w:val="-8"/>
          <w:lang w:eastAsia="en-US"/>
        </w:rPr>
        <w:t xml:space="preserve"> </w:t>
      </w:r>
      <w:r w:rsidRPr="00AD15B3">
        <w:rPr>
          <w:lang w:eastAsia="en-US"/>
        </w:rPr>
        <w:t>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20/4/2021</w:t>
      </w:r>
    </w:p>
    <w:p w:rsidR="00AD15B3" w:rsidRPr="00AD15B3" w:rsidRDefault="00AD15B3" w:rsidP="00AD15B3">
      <w:pPr>
        <w:widowControl w:val="0"/>
        <w:ind w:right="113"/>
        <w:jc w:val="both"/>
        <w:rPr>
          <w:lang w:eastAsia="en-US"/>
        </w:rPr>
      </w:pPr>
      <w:r w:rsidRPr="00AD15B3">
        <w:rPr>
          <w:u w:val="single" w:color="000000"/>
          <w:lang w:eastAsia="en-US"/>
        </w:rPr>
        <w:t>Contenido</w:t>
      </w:r>
      <w:r w:rsidRPr="00AD15B3">
        <w:rPr>
          <w:lang w:eastAsia="en-US"/>
        </w:rPr>
        <w:t>:</w:t>
      </w:r>
      <w:r w:rsidRPr="00AD15B3">
        <w:rPr>
          <w:spacing w:val="36"/>
          <w:lang w:eastAsia="en-US"/>
        </w:rPr>
        <w:t xml:space="preserve"> </w:t>
      </w:r>
      <w:r w:rsidRPr="00AD15B3">
        <w:rPr>
          <w:lang w:eastAsia="en-US"/>
        </w:rPr>
        <w:t>Clasificación</w:t>
      </w:r>
      <w:r w:rsidRPr="00AD15B3">
        <w:rPr>
          <w:spacing w:val="39"/>
          <w:lang w:eastAsia="en-US"/>
        </w:rPr>
        <w:t xml:space="preserve"> </w:t>
      </w:r>
      <w:r w:rsidRPr="00AD15B3">
        <w:rPr>
          <w:lang w:eastAsia="en-US"/>
        </w:rPr>
        <w:t>y</w:t>
      </w:r>
      <w:r w:rsidRPr="00AD15B3">
        <w:rPr>
          <w:spacing w:val="31"/>
          <w:lang w:eastAsia="en-US"/>
        </w:rPr>
        <w:t xml:space="preserve"> </w:t>
      </w:r>
      <w:r w:rsidRPr="00AD15B3">
        <w:rPr>
          <w:lang w:eastAsia="en-US"/>
        </w:rPr>
        <w:t>tipos</w:t>
      </w:r>
      <w:r w:rsidRPr="00AD15B3">
        <w:rPr>
          <w:spacing w:val="36"/>
          <w:lang w:eastAsia="en-US"/>
        </w:rPr>
        <w:t xml:space="preserve"> </w:t>
      </w:r>
      <w:r w:rsidRPr="00AD15B3">
        <w:rPr>
          <w:lang w:eastAsia="en-US"/>
        </w:rPr>
        <w:t>de</w:t>
      </w:r>
      <w:r w:rsidRPr="00AD15B3">
        <w:rPr>
          <w:spacing w:val="35"/>
          <w:lang w:eastAsia="en-US"/>
        </w:rPr>
        <w:t xml:space="preserve"> </w:t>
      </w:r>
      <w:r w:rsidRPr="00AD15B3">
        <w:rPr>
          <w:lang w:eastAsia="en-US"/>
        </w:rPr>
        <w:t>madera</w:t>
      </w:r>
      <w:r w:rsidRPr="00AD15B3">
        <w:rPr>
          <w:spacing w:val="34"/>
          <w:lang w:eastAsia="en-US"/>
        </w:rPr>
        <w:t xml:space="preserve"> </w:t>
      </w:r>
      <w:r w:rsidRPr="00AD15B3">
        <w:rPr>
          <w:lang w:eastAsia="en-US"/>
        </w:rPr>
        <w:t>según</w:t>
      </w:r>
      <w:r w:rsidRPr="00AD15B3">
        <w:rPr>
          <w:spacing w:val="36"/>
          <w:lang w:eastAsia="en-US"/>
        </w:rPr>
        <w:t xml:space="preserve"> </w:t>
      </w:r>
      <w:r w:rsidRPr="00AD15B3">
        <w:rPr>
          <w:lang w:eastAsia="en-US"/>
        </w:rPr>
        <w:t>diferentes</w:t>
      </w:r>
      <w:r w:rsidRPr="00AD15B3">
        <w:rPr>
          <w:spacing w:val="39"/>
          <w:lang w:eastAsia="en-US"/>
        </w:rPr>
        <w:t xml:space="preserve"> </w:t>
      </w:r>
      <w:r w:rsidRPr="00AD15B3">
        <w:rPr>
          <w:lang w:eastAsia="en-US"/>
        </w:rPr>
        <w:t>criterios,</w:t>
      </w:r>
      <w:r w:rsidRPr="00AD15B3">
        <w:rPr>
          <w:spacing w:val="36"/>
          <w:lang w:eastAsia="en-US"/>
        </w:rPr>
        <w:t xml:space="preserve"> </w:t>
      </w:r>
      <w:r w:rsidRPr="00AD15B3">
        <w:rPr>
          <w:lang w:eastAsia="en-US"/>
        </w:rPr>
        <w:t>en</w:t>
      </w:r>
      <w:r w:rsidRPr="00AD15B3">
        <w:rPr>
          <w:spacing w:val="38"/>
          <w:lang w:eastAsia="en-US"/>
        </w:rPr>
        <w:t xml:space="preserve"> </w:t>
      </w:r>
      <w:r w:rsidRPr="00AD15B3">
        <w:rPr>
          <w:lang w:eastAsia="en-US"/>
        </w:rPr>
        <w:t>especial</w:t>
      </w:r>
      <w:r w:rsidRPr="00AD15B3">
        <w:rPr>
          <w:spacing w:val="36"/>
          <w:lang w:eastAsia="en-US"/>
        </w:rPr>
        <w:t xml:space="preserve"> </w:t>
      </w:r>
      <w:r w:rsidRPr="00AD15B3">
        <w:rPr>
          <w:lang w:eastAsia="en-US"/>
        </w:rPr>
        <w:t>en</w:t>
      </w:r>
      <w:r w:rsidRPr="00AD15B3">
        <w:rPr>
          <w:spacing w:val="36"/>
          <w:lang w:eastAsia="en-US"/>
        </w:rPr>
        <w:t xml:space="preserve"> </w:t>
      </w:r>
      <w:r w:rsidRPr="00AD15B3">
        <w:rPr>
          <w:lang w:eastAsia="en-US"/>
        </w:rPr>
        <w:t>función</w:t>
      </w:r>
      <w:r w:rsidRPr="00AD15B3">
        <w:rPr>
          <w:spacing w:val="36"/>
          <w:lang w:eastAsia="en-US"/>
        </w:rPr>
        <w:t xml:space="preserve"> </w:t>
      </w:r>
      <w:r w:rsidRPr="00AD15B3">
        <w:rPr>
          <w:lang w:eastAsia="en-US"/>
        </w:rPr>
        <w:t>de</w:t>
      </w:r>
      <w:r w:rsidRPr="00AD15B3">
        <w:rPr>
          <w:spacing w:val="37"/>
          <w:lang w:eastAsia="en-US"/>
        </w:rPr>
        <w:t xml:space="preserve"> </w:t>
      </w:r>
      <w:r w:rsidRPr="00AD15B3">
        <w:rPr>
          <w:lang w:eastAsia="en-US"/>
        </w:rPr>
        <w:t>su empleo</w:t>
      </w:r>
      <w:r w:rsidRPr="00AD15B3">
        <w:rPr>
          <w:spacing w:val="49"/>
          <w:lang w:eastAsia="en-US"/>
        </w:rPr>
        <w:t xml:space="preserve"> </w:t>
      </w:r>
      <w:r w:rsidRPr="00AD15B3">
        <w:rPr>
          <w:lang w:eastAsia="en-US"/>
        </w:rPr>
        <w:t>en</w:t>
      </w:r>
      <w:r w:rsidRPr="00AD15B3">
        <w:rPr>
          <w:spacing w:val="51"/>
          <w:lang w:eastAsia="en-US"/>
        </w:rPr>
        <w:t xml:space="preserve"> </w:t>
      </w:r>
      <w:r w:rsidRPr="00AD15B3">
        <w:rPr>
          <w:lang w:eastAsia="en-US"/>
        </w:rPr>
        <w:t>el</w:t>
      </w:r>
      <w:r w:rsidRPr="00AD15B3">
        <w:rPr>
          <w:spacing w:val="49"/>
          <w:lang w:eastAsia="en-US"/>
        </w:rPr>
        <w:t xml:space="preserve"> </w:t>
      </w:r>
      <w:r w:rsidRPr="00AD15B3">
        <w:rPr>
          <w:lang w:eastAsia="en-US"/>
        </w:rPr>
        <w:t>sector</w:t>
      </w:r>
      <w:r w:rsidRPr="00AD15B3">
        <w:rPr>
          <w:spacing w:val="51"/>
          <w:lang w:eastAsia="en-US"/>
        </w:rPr>
        <w:t xml:space="preserve"> </w:t>
      </w:r>
      <w:r w:rsidRPr="00AD15B3">
        <w:rPr>
          <w:lang w:eastAsia="en-US"/>
        </w:rPr>
        <w:t>constructivo</w:t>
      </w:r>
      <w:r w:rsidRPr="00AD15B3">
        <w:rPr>
          <w:spacing w:val="51"/>
          <w:lang w:eastAsia="en-US"/>
        </w:rPr>
        <w:t xml:space="preserve"> </w:t>
      </w:r>
      <w:r w:rsidRPr="00AD15B3">
        <w:rPr>
          <w:lang w:eastAsia="en-US"/>
        </w:rPr>
        <w:t>y</w:t>
      </w:r>
      <w:r w:rsidRPr="00AD15B3">
        <w:rPr>
          <w:spacing w:val="44"/>
          <w:lang w:eastAsia="en-US"/>
        </w:rPr>
        <w:t xml:space="preserve"> </w:t>
      </w:r>
      <w:r w:rsidRPr="00AD15B3">
        <w:rPr>
          <w:lang w:eastAsia="en-US"/>
        </w:rPr>
        <w:t>de</w:t>
      </w:r>
      <w:r w:rsidRPr="00AD15B3">
        <w:rPr>
          <w:spacing w:val="48"/>
          <w:lang w:eastAsia="en-US"/>
        </w:rPr>
        <w:t xml:space="preserve"> </w:t>
      </w:r>
      <w:r w:rsidRPr="00AD15B3">
        <w:rPr>
          <w:lang w:eastAsia="en-US"/>
        </w:rPr>
        <w:t>las</w:t>
      </w:r>
      <w:r w:rsidRPr="00AD15B3">
        <w:rPr>
          <w:spacing w:val="48"/>
          <w:lang w:eastAsia="en-US"/>
        </w:rPr>
        <w:t xml:space="preserve"> </w:t>
      </w:r>
      <w:r w:rsidRPr="00AD15B3">
        <w:rPr>
          <w:lang w:eastAsia="en-US"/>
        </w:rPr>
        <w:t>propuestas</w:t>
      </w:r>
      <w:r w:rsidRPr="00AD15B3">
        <w:rPr>
          <w:spacing w:val="49"/>
          <w:lang w:eastAsia="en-US"/>
        </w:rPr>
        <w:t xml:space="preserve"> </w:t>
      </w:r>
      <w:r w:rsidRPr="00AD15B3">
        <w:rPr>
          <w:lang w:eastAsia="en-US"/>
        </w:rPr>
        <w:t>de</w:t>
      </w:r>
      <w:r w:rsidRPr="00AD15B3">
        <w:rPr>
          <w:spacing w:val="48"/>
          <w:lang w:eastAsia="en-US"/>
        </w:rPr>
        <w:t xml:space="preserve"> </w:t>
      </w:r>
      <w:r w:rsidRPr="00AD15B3">
        <w:rPr>
          <w:lang w:eastAsia="en-US"/>
        </w:rPr>
        <w:t>normativas.</w:t>
      </w:r>
      <w:r w:rsidRPr="00AD15B3">
        <w:rPr>
          <w:spacing w:val="51"/>
          <w:lang w:eastAsia="en-US"/>
        </w:rPr>
        <w:t xml:space="preserve"> </w:t>
      </w:r>
      <w:r w:rsidRPr="00AD15B3">
        <w:rPr>
          <w:lang w:eastAsia="en-US"/>
        </w:rPr>
        <w:t>Factores</w:t>
      </w:r>
      <w:r w:rsidRPr="00AD15B3">
        <w:rPr>
          <w:spacing w:val="49"/>
          <w:lang w:eastAsia="en-US"/>
        </w:rPr>
        <w:t xml:space="preserve"> </w:t>
      </w:r>
      <w:r w:rsidRPr="00AD15B3">
        <w:rPr>
          <w:lang w:eastAsia="en-US"/>
        </w:rPr>
        <w:t>que</w:t>
      </w:r>
      <w:r w:rsidRPr="00AD15B3">
        <w:rPr>
          <w:spacing w:val="50"/>
          <w:lang w:eastAsia="en-US"/>
        </w:rPr>
        <w:t xml:space="preserve"> </w:t>
      </w:r>
      <w:r w:rsidRPr="00AD15B3">
        <w:rPr>
          <w:lang w:eastAsia="en-US"/>
        </w:rPr>
        <w:t>influyen</w:t>
      </w:r>
      <w:r w:rsidRPr="00AD15B3">
        <w:rPr>
          <w:spacing w:val="49"/>
          <w:lang w:eastAsia="en-US"/>
        </w:rPr>
        <w:t xml:space="preserve"> </w:t>
      </w:r>
      <w:r w:rsidRPr="00AD15B3">
        <w:rPr>
          <w:lang w:eastAsia="en-US"/>
        </w:rPr>
        <w:t>en</w:t>
      </w:r>
      <w:r w:rsidRPr="00AD15B3">
        <w:rPr>
          <w:spacing w:val="49"/>
          <w:lang w:eastAsia="en-US"/>
        </w:rPr>
        <w:t xml:space="preserve"> </w:t>
      </w:r>
      <w:r w:rsidRPr="00AD15B3">
        <w:rPr>
          <w:lang w:eastAsia="en-US"/>
        </w:rPr>
        <w:t>las características físicas y mecánicas de la madera. Principales características físicas de la</w:t>
      </w:r>
      <w:r w:rsidRPr="00AD15B3">
        <w:rPr>
          <w:spacing w:val="49"/>
          <w:lang w:eastAsia="en-US"/>
        </w:rPr>
        <w:t xml:space="preserve"> </w:t>
      </w:r>
      <w:r w:rsidRPr="00AD15B3">
        <w:rPr>
          <w:lang w:eastAsia="en-US"/>
        </w:rPr>
        <w:t>madera. Características mecánicas de la madera, su variabilidad en función de las especies. Normativas para</w:t>
      </w:r>
      <w:r w:rsidRPr="00AD15B3">
        <w:rPr>
          <w:spacing w:val="35"/>
          <w:lang w:eastAsia="en-US"/>
        </w:rPr>
        <w:t xml:space="preserve"> </w:t>
      </w:r>
      <w:r w:rsidRPr="00AD15B3">
        <w:rPr>
          <w:lang w:eastAsia="en-US"/>
        </w:rPr>
        <w:t>la caracterización</w:t>
      </w:r>
      <w:r w:rsidRPr="00AD15B3">
        <w:rPr>
          <w:spacing w:val="28"/>
          <w:lang w:eastAsia="en-US"/>
        </w:rPr>
        <w:t xml:space="preserve"> </w:t>
      </w:r>
      <w:r w:rsidRPr="00AD15B3">
        <w:rPr>
          <w:lang w:eastAsia="en-US"/>
        </w:rPr>
        <w:t>de</w:t>
      </w:r>
      <w:r w:rsidRPr="00AD15B3">
        <w:rPr>
          <w:spacing w:val="26"/>
          <w:lang w:eastAsia="en-US"/>
        </w:rPr>
        <w:t xml:space="preserve"> </w:t>
      </w:r>
      <w:r w:rsidRPr="00AD15B3">
        <w:rPr>
          <w:lang w:eastAsia="en-US"/>
        </w:rPr>
        <w:t>la</w:t>
      </w:r>
      <w:r w:rsidRPr="00AD15B3">
        <w:rPr>
          <w:spacing w:val="27"/>
          <w:lang w:eastAsia="en-US"/>
        </w:rPr>
        <w:t xml:space="preserve"> </w:t>
      </w:r>
      <w:r w:rsidRPr="00AD15B3">
        <w:rPr>
          <w:lang w:eastAsia="en-US"/>
        </w:rPr>
        <w:t>madera.</w:t>
      </w:r>
      <w:r w:rsidRPr="00AD15B3">
        <w:rPr>
          <w:spacing w:val="27"/>
          <w:lang w:eastAsia="en-US"/>
        </w:rPr>
        <w:t xml:space="preserve"> </w:t>
      </w:r>
      <w:r w:rsidRPr="00AD15B3">
        <w:rPr>
          <w:lang w:eastAsia="en-US"/>
        </w:rPr>
        <w:t>Ensayos</w:t>
      </w:r>
      <w:r w:rsidRPr="00AD15B3">
        <w:rPr>
          <w:spacing w:val="27"/>
          <w:lang w:eastAsia="en-US"/>
        </w:rPr>
        <w:t xml:space="preserve"> </w:t>
      </w:r>
      <w:r w:rsidRPr="00AD15B3">
        <w:rPr>
          <w:lang w:eastAsia="en-US"/>
        </w:rPr>
        <w:t>a</w:t>
      </w:r>
      <w:r w:rsidRPr="00AD15B3">
        <w:rPr>
          <w:spacing w:val="26"/>
          <w:lang w:eastAsia="en-US"/>
        </w:rPr>
        <w:t xml:space="preserve"> </w:t>
      </w:r>
      <w:r w:rsidRPr="00AD15B3">
        <w:rPr>
          <w:lang w:eastAsia="en-US"/>
        </w:rPr>
        <w:t>la</w:t>
      </w:r>
      <w:r w:rsidRPr="00AD15B3">
        <w:rPr>
          <w:spacing w:val="26"/>
          <w:lang w:eastAsia="en-US"/>
        </w:rPr>
        <w:t xml:space="preserve"> </w:t>
      </w:r>
      <w:r w:rsidRPr="00AD15B3">
        <w:rPr>
          <w:lang w:eastAsia="en-US"/>
        </w:rPr>
        <w:t>madera.</w:t>
      </w:r>
      <w:r w:rsidRPr="00AD15B3">
        <w:rPr>
          <w:spacing w:val="55"/>
          <w:lang w:eastAsia="en-US"/>
        </w:rPr>
        <w:t xml:space="preserve"> </w:t>
      </w:r>
      <w:r w:rsidRPr="00AD15B3">
        <w:rPr>
          <w:lang w:eastAsia="en-US"/>
        </w:rPr>
        <w:t>Durabilidad</w:t>
      </w:r>
      <w:r w:rsidRPr="00AD15B3">
        <w:rPr>
          <w:spacing w:val="31"/>
          <w:lang w:eastAsia="en-US"/>
        </w:rPr>
        <w:t xml:space="preserve"> </w:t>
      </w:r>
      <w:r w:rsidRPr="00AD15B3">
        <w:rPr>
          <w:lang w:eastAsia="en-US"/>
        </w:rPr>
        <w:t>y</w:t>
      </w:r>
      <w:r w:rsidRPr="00AD15B3">
        <w:rPr>
          <w:spacing w:val="25"/>
          <w:lang w:eastAsia="en-US"/>
        </w:rPr>
        <w:t xml:space="preserve"> </w:t>
      </w:r>
      <w:r w:rsidRPr="00AD15B3">
        <w:rPr>
          <w:lang w:eastAsia="en-US"/>
        </w:rPr>
        <w:t>conservación</w:t>
      </w:r>
      <w:r w:rsidRPr="00AD15B3">
        <w:rPr>
          <w:spacing w:val="28"/>
          <w:lang w:eastAsia="en-US"/>
        </w:rPr>
        <w:t xml:space="preserve"> </w:t>
      </w:r>
      <w:r w:rsidRPr="00AD15B3">
        <w:rPr>
          <w:lang w:eastAsia="en-US"/>
        </w:rPr>
        <w:t>de</w:t>
      </w:r>
      <w:r w:rsidRPr="00AD15B3">
        <w:rPr>
          <w:spacing w:val="28"/>
          <w:lang w:eastAsia="en-US"/>
        </w:rPr>
        <w:t xml:space="preserve"> </w:t>
      </w:r>
      <w:r w:rsidRPr="00AD15B3">
        <w:rPr>
          <w:lang w:eastAsia="en-US"/>
        </w:rPr>
        <w:t>la</w:t>
      </w:r>
      <w:r w:rsidRPr="00AD15B3">
        <w:rPr>
          <w:spacing w:val="27"/>
          <w:lang w:eastAsia="en-US"/>
        </w:rPr>
        <w:t xml:space="preserve"> </w:t>
      </w:r>
      <w:r w:rsidRPr="00AD15B3">
        <w:rPr>
          <w:lang w:eastAsia="en-US"/>
        </w:rPr>
        <w:t>madera</w:t>
      </w:r>
      <w:r w:rsidRPr="00AD15B3">
        <w:rPr>
          <w:spacing w:val="28"/>
          <w:lang w:eastAsia="en-US"/>
        </w:rPr>
        <w:t xml:space="preserve"> </w:t>
      </w:r>
      <w:r w:rsidRPr="00AD15B3">
        <w:rPr>
          <w:lang w:eastAsia="en-US"/>
        </w:rPr>
        <w:t>como material de</w:t>
      </w:r>
      <w:r w:rsidRPr="00AD15B3">
        <w:rPr>
          <w:spacing w:val="-6"/>
          <w:lang w:eastAsia="en-US"/>
        </w:rPr>
        <w:t xml:space="preserve"> </w:t>
      </w:r>
      <w:r w:rsidRPr="00AD15B3">
        <w:rPr>
          <w:lang w:eastAsia="en-US"/>
        </w:rPr>
        <w:t>construcción. Métodos de diseño y revisión para elementos de madera. Comportamiento de elementos de madera</w:t>
      </w:r>
      <w:r w:rsidRPr="00AD15B3">
        <w:rPr>
          <w:spacing w:val="-2"/>
          <w:lang w:eastAsia="en-US"/>
        </w:rPr>
        <w:t xml:space="preserve"> </w:t>
      </w:r>
      <w:r w:rsidRPr="00AD15B3">
        <w:rPr>
          <w:lang w:eastAsia="en-US"/>
        </w:rPr>
        <w:t>ante diferentes</w:t>
      </w:r>
      <w:r w:rsidRPr="00AD15B3">
        <w:rPr>
          <w:spacing w:val="24"/>
          <w:lang w:eastAsia="en-US"/>
        </w:rPr>
        <w:t xml:space="preserve"> </w:t>
      </w:r>
      <w:r w:rsidRPr="00AD15B3">
        <w:rPr>
          <w:lang w:eastAsia="en-US"/>
        </w:rPr>
        <w:t>solicitaciones.</w:t>
      </w:r>
      <w:r w:rsidRPr="00AD15B3">
        <w:rPr>
          <w:spacing w:val="24"/>
          <w:lang w:eastAsia="en-US"/>
        </w:rPr>
        <w:t xml:space="preserve"> </w:t>
      </w:r>
      <w:r w:rsidRPr="00AD15B3">
        <w:rPr>
          <w:lang w:eastAsia="en-US"/>
        </w:rPr>
        <w:t>Estados</w:t>
      </w:r>
      <w:r w:rsidRPr="00AD15B3">
        <w:rPr>
          <w:spacing w:val="22"/>
          <w:lang w:eastAsia="en-US"/>
        </w:rPr>
        <w:t xml:space="preserve"> </w:t>
      </w:r>
      <w:r w:rsidRPr="00AD15B3">
        <w:rPr>
          <w:lang w:eastAsia="en-US"/>
        </w:rPr>
        <w:t>tenso</w:t>
      </w:r>
      <w:r w:rsidRPr="00AD15B3">
        <w:rPr>
          <w:spacing w:val="24"/>
          <w:lang w:eastAsia="en-US"/>
        </w:rPr>
        <w:t xml:space="preserve"> </w:t>
      </w:r>
      <w:r w:rsidRPr="00AD15B3">
        <w:rPr>
          <w:lang w:eastAsia="en-US"/>
        </w:rPr>
        <w:t>deformacionales.</w:t>
      </w:r>
      <w:r w:rsidRPr="00AD15B3">
        <w:rPr>
          <w:spacing w:val="23"/>
          <w:lang w:eastAsia="en-US"/>
        </w:rPr>
        <w:t xml:space="preserve"> </w:t>
      </w:r>
      <w:r w:rsidRPr="00AD15B3">
        <w:rPr>
          <w:lang w:eastAsia="en-US"/>
        </w:rPr>
        <w:t>Procedimientos</w:t>
      </w:r>
      <w:r w:rsidRPr="00AD15B3">
        <w:rPr>
          <w:spacing w:val="25"/>
          <w:lang w:eastAsia="en-US"/>
        </w:rPr>
        <w:t xml:space="preserve"> </w:t>
      </w:r>
      <w:r w:rsidRPr="00AD15B3">
        <w:rPr>
          <w:lang w:eastAsia="en-US"/>
        </w:rPr>
        <w:t>de</w:t>
      </w:r>
      <w:r w:rsidRPr="00AD15B3">
        <w:rPr>
          <w:spacing w:val="21"/>
          <w:lang w:eastAsia="en-US"/>
        </w:rPr>
        <w:t xml:space="preserve"> </w:t>
      </w:r>
      <w:r w:rsidRPr="00AD15B3">
        <w:rPr>
          <w:lang w:eastAsia="en-US"/>
        </w:rPr>
        <w:t>diseño</w:t>
      </w:r>
      <w:r w:rsidRPr="00AD15B3">
        <w:rPr>
          <w:spacing w:val="27"/>
          <w:lang w:eastAsia="en-US"/>
        </w:rPr>
        <w:t xml:space="preserve"> </w:t>
      </w:r>
      <w:r w:rsidRPr="00AD15B3">
        <w:rPr>
          <w:lang w:eastAsia="en-US"/>
        </w:rPr>
        <w:t>y</w:t>
      </w:r>
      <w:r w:rsidRPr="00AD15B3">
        <w:rPr>
          <w:spacing w:val="20"/>
          <w:lang w:eastAsia="en-US"/>
        </w:rPr>
        <w:t xml:space="preserve"> </w:t>
      </w:r>
      <w:r w:rsidRPr="00AD15B3">
        <w:rPr>
          <w:lang w:eastAsia="en-US"/>
        </w:rPr>
        <w:t>revisión</w:t>
      </w:r>
      <w:r w:rsidRPr="00AD15B3">
        <w:rPr>
          <w:spacing w:val="22"/>
          <w:lang w:eastAsia="en-US"/>
        </w:rPr>
        <w:t xml:space="preserve"> </w:t>
      </w:r>
      <w:r w:rsidRPr="00AD15B3">
        <w:rPr>
          <w:lang w:eastAsia="en-US"/>
        </w:rPr>
        <w:t>para</w:t>
      </w:r>
      <w:r w:rsidRPr="00AD15B3">
        <w:rPr>
          <w:spacing w:val="21"/>
          <w:lang w:eastAsia="en-US"/>
        </w:rPr>
        <w:t xml:space="preserve"> </w:t>
      </w:r>
      <w:r w:rsidRPr="00AD15B3">
        <w:rPr>
          <w:lang w:eastAsia="en-US"/>
        </w:rPr>
        <w:t>la compresión y tracción axial y la flexión simple en elementos de madera. Propuesta de norma</w:t>
      </w:r>
      <w:r w:rsidRPr="00AD15B3">
        <w:rPr>
          <w:spacing w:val="-17"/>
          <w:lang w:eastAsia="en-US"/>
        </w:rPr>
        <w:t xml:space="preserve"> </w:t>
      </w:r>
      <w:r w:rsidRPr="00AD15B3">
        <w:rPr>
          <w:lang w:eastAsia="en-US"/>
        </w:rPr>
        <w:t>cubana.</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Cerámica</w:t>
      </w:r>
      <w:r w:rsidRPr="00AD15B3">
        <w:rPr>
          <w:spacing w:val="-6"/>
          <w:lang w:eastAsia="en-US"/>
        </w:rPr>
        <w:t xml:space="preserve"> </w:t>
      </w:r>
      <w:r w:rsidRPr="00AD15B3">
        <w:rPr>
          <w:lang w:eastAsia="en-US"/>
        </w:rPr>
        <w:t>Roja.</w:t>
      </w:r>
    </w:p>
    <w:p w:rsidR="00AD15B3" w:rsidRPr="00AD15B3" w:rsidRDefault="00AD15B3" w:rsidP="00AD15B3">
      <w:pPr>
        <w:widowControl w:val="0"/>
        <w:ind w:right="370"/>
        <w:rPr>
          <w:lang w:eastAsia="en-US"/>
        </w:rPr>
      </w:pPr>
      <w:r w:rsidRPr="00AD15B3">
        <w:rPr>
          <w:noProof/>
          <w:u w:val="single"/>
          <w:lang w:val="en-US" w:eastAsia="en-US"/>
        </w:rPr>
        <mc:AlternateContent>
          <mc:Choice Requires="wpg">
            <w:drawing>
              <wp:anchor distT="0" distB="0" distL="114300" distR="114300" simplePos="0" relativeHeight="251659264" behindDoc="1" locked="0" layoutInCell="1" allowOverlap="1" wp14:anchorId="0368420E" wp14:editId="51BAD133">
                <wp:simplePos x="0" y="0"/>
                <wp:positionH relativeFrom="page">
                  <wp:posOffset>6606540</wp:posOffset>
                </wp:positionH>
                <wp:positionV relativeFrom="paragraph">
                  <wp:posOffset>162560</wp:posOffset>
                </wp:positionV>
                <wp:extent cx="40005" cy="1270"/>
                <wp:effectExtent l="5715" t="6985" r="11430" b="1079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0404" y="256"/>
                          <a:chExt cx="63" cy="2"/>
                        </a:xfrm>
                      </wpg:grpSpPr>
                      <wps:wsp>
                        <wps:cNvPr id="22" name="Freeform 9"/>
                        <wps:cNvSpPr>
                          <a:spLocks/>
                        </wps:cNvSpPr>
                        <wps:spPr bwMode="auto">
                          <a:xfrm>
                            <a:off x="10404" y="256"/>
                            <a:ext cx="63" cy="2"/>
                          </a:xfrm>
                          <a:custGeom>
                            <a:avLst/>
                            <a:gdLst>
                              <a:gd name="T0" fmla="+- 0 10404 10404"/>
                              <a:gd name="T1" fmla="*/ T0 w 63"/>
                              <a:gd name="T2" fmla="+- 0 10466 10404"/>
                              <a:gd name="T3" fmla="*/ T2 w 63"/>
                            </a:gdLst>
                            <a:ahLst/>
                            <a:cxnLst>
                              <a:cxn ang="0">
                                <a:pos x="T1" y="0"/>
                              </a:cxn>
                              <a:cxn ang="0">
                                <a:pos x="T3" y="0"/>
                              </a:cxn>
                            </a:cxnLst>
                            <a:rect l="0" t="0" r="r" b="b"/>
                            <a:pathLst>
                              <a:path w="63">
                                <a:moveTo>
                                  <a:pt x="0" y="0"/>
                                </a:moveTo>
                                <a:lnTo>
                                  <a:pt x="62"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2949" id="Grupo 21" o:spid="_x0000_s1026" style="position:absolute;margin-left:520.2pt;margin-top:12.8pt;width:3.15pt;height:.1pt;z-index:-251657216;mso-position-horizontal-relative:page" coordorigin="10404,256"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qGWQMAANsHAAAOAAAAZHJzL2Uyb0RvYy54bWykVdtu2zAMfR+wfxD0uCH1Za7TGnWKIpdi&#10;QLcVaPYBiixfMFvyJCVON+zfR0l24qYdNnR5cCiTJg8PKfLqet/UaMekqgRPcXDmY8Q4FVnFixR/&#10;Xa8mFxgpTXhGasFZih+Zwtezt2+uujZhoShFnTGJwAlXSdemuNS6TTxP0ZI1RJ2JlnFQ5kI2RMNR&#10;Fl4mSQfem9oLfT/2OiGzVgrKlIK3C6fEM+s/zxnVX/JcMY3qFAM2bZ/SPjfm6c2uSFJI0pYV7WGQ&#10;V6BoSMUh6MHVgmiCtrJ65qqpqBRK5PqMisYTeV5RZnOAbAL/JJtbKbatzaVIuqI90ATUnvD0arf0&#10;8+5eoipLcRhgxEkDNbqV21YgOAM5XVskYHMr24f2XroMQbwT9JsCtXeqN+fCGaNN90lk4I9stbDk&#10;7HPZGBeQNtrbGjweasD2GlF4Gfm+f44RBU0QTvsC0RKqaD4J/MiPMAJleB674tFy2X8af3DfhUbh&#10;kcSFsxB7SCYf6DN1pFL9H5UPJWmZrZAyNA1UhgOVK8mYaV506ci0VgOTakzjSGMwKmD7rwS+wMZA&#10;48tckIRulb5lwpaB7O6UdhcgA8kWN+t7YA2XJW9quAvvJ8hHNpJ7OtaLgyG0jTN856G1jzoEoXun&#10;gy+g46mvOH7ZFxTw6Cs8+IJaFgNCUg6g6Z73qEFCxAwc37ZZK5TplTUgG/oLPICRyfAPthD51NZ9&#10;04eQMElOZ4jECGbIxmXbEm2QmRBGRF2KgQhzbMSOrYVV6JO2hxBHbc3HVjGQNkLklGBvnNvuPgQ0&#10;OEdV5WJV1bWtQM0NjGkMV9mEV6KuMqO0B1ls5rVEO2Imo/2ZRMDZEzOYQDyzzkpGsmUva1LVTgb7&#10;2vIKjdenb1rQjr6fl/7l8mJ5EU2iMF5OIn+xmNys5tEkXgXT88WHxXy+CH4ZaEGUlFWWMW7QDWM4&#10;iP7tbvYLwQ3QwyB+koUaJ7uyv+fJek9hWC4gl+HfZgfDxN1NN0k2InuEeyqF2yuwB0EohfyBUQc7&#10;JcXq+5ZIhlH9kcOkuQyiyCwhe4jOpyEc5FizGWsIp+AqxRpDcxtxrt3i2rayKkqI5MrKxQ0M2Lwy&#10;V9nic6j6Aww7K9kNYnPpt51ZUeOztTru5NlvAAAA//8DAFBLAwQUAAYACAAAACEAQOPCY+AAAAAL&#10;AQAADwAAAGRycy9kb3ducmV2LnhtbEyPwWrDMAyG74O9g9Fgt9VOl2YljVNK2XYqg7WD0Zsbq0lo&#10;LIfYTdK3n3Naj7/08etTth5Nw3rsXG1JQjQTwJAKq2sqJfwcPl6WwJxXpFVjCSXc0ME6f3zIVKrt&#10;QN/Y733JQgm5VEmovG9Tzl1RoVFuZluksDvbzigfYldy3akhlJuGz4VIuFE1hQuVanFbYXHZX42E&#10;z0ENm9fovd9dztvb8bD4+t1FKOXz07hZAfM4+n8YJv2gDnlwOtkraceakEUs4sBKmC8SYBMh4uQN&#10;2GmaLIHnGb//If8DAAD//wMAUEsBAi0AFAAGAAgAAAAhALaDOJL+AAAA4QEAABMAAAAAAAAAAAAA&#10;AAAAAAAAAFtDb250ZW50X1R5cGVzXS54bWxQSwECLQAUAAYACAAAACEAOP0h/9YAAACUAQAACwAA&#10;AAAAAAAAAAAAAAAvAQAAX3JlbHMvLnJlbHNQSwECLQAUAAYACAAAACEAHiZahlkDAADbBwAADgAA&#10;AAAAAAAAAAAAAAAuAgAAZHJzL2Uyb0RvYy54bWxQSwECLQAUAAYACAAAACEAQOPCY+AAAAALAQAA&#10;DwAAAAAAAAAAAAAAAACzBQAAZHJzL2Rvd25yZXYueG1sUEsFBgAAAAAEAAQA8wAAAMAGAAAAAA==&#10;">
                <v:shape id="Freeform 9" o:spid="_x0000_s1027" style="position:absolute;left:10404;top:256;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m8IA&#10;AADbAAAADwAAAGRycy9kb3ducmV2LnhtbESP0YrCMBRE3xf8h3AFX0RTC65ajaKC4Jts9QMuzbUt&#10;Nje1SbX+vRGEfRxm5gyz2nSmEg9qXGlZwWQcgSDOrC45V3A5H0ZzEM4ja6wsk4IXOdisez8rTLR9&#10;8h89Up+LAGGXoILC+zqR0mUFGXRjWxMH72obgz7IJpe6wWeAm0rGUfQrDZYcFgqsaV9Qdktbo2B/&#10;n7luaOp5O3y1091pUt0Xu4NSg363XYLw1Pn/8Ld91AriGD5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bwgAAANsAAAAPAAAAAAAAAAAAAAAAAJgCAABkcnMvZG93&#10;bnJldi54bWxQSwUGAAAAAAQABAD1AAAAhwMAAAAA&#10;" path="m,l62,e" filled="f" strokeweight=".21169mm">
                  <v:path arrowok="t" o:connecttype="custom" o:connectlocs="0,0;62,0" o:connectangles="0,0"/>
                </v:shape>
                <w10:wrap anchorx="page"/>
              </v:group>
            </w:pict>
          </mc:Fallback>
        </mc:AlternateContent>
      </w:r>
      <w:r w:rsidRPr="00AD15B3">
        <w:rPr>
          <w:u w:val="single" w:color="000000"/>
          <w:lang w:eastAsia="en-US"/>
        </w:rPr>
        <w:t>Profesores</w:t>
      </w:r>
      <w:r w:rsidRPr="00AD15B3">
        <w:rPr>
          <w:lang w:eastAsia="en-US"/>
        </w:rPr>
        <w:t>: Dra. C. Dania Betancourt Cura. Dr. C. Yosvany Diaz Cardenas. Dr. C Adrian</w:t>
      </w:r>
      <w:r w:rsidRPr="00AD15B3">
        <w:rPr>
          <w:spacing w:val="-15"/>
          <w:lang w:eastAsia="en-US"/>
        </w:rPr>
        <w:t xml:space="preserve"> </w:t>
      </w:r>
      <w:r w:rsidRPr="00AD15B3">
        <w:rPr>
          <w:lang w:eastAsia="en-US"/>
        </w:rPr>
        <w:t xml:space="preserve">Alujas. </w:t>
      </w:r>
      <w:r w:rsidRPr="00AD15B3">
        <w:rPr>
          <w:u w:val="single" w:color="000000"/>
          <w:lang w:eastAsia="en-US"/>
        </w:rPr>
        <w:t>Horas Lectivas:</w:t>
      </w:r>
      <w:r w:rsidRPr="00AD15B3">
        <w:rPr>
          <w:spacing w:val="-4"/>
          <w:u w:val="single" w:color="000000"/>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07011007</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30/3/</w:t>
      </w:r>
      <w:r w:rsidRPr="00AD15B3">
        <w:rPr>
          <w:spacing w:val="-8"/>
          <w:lang w:eastAsia="en-US"/>
        </w:rPr>
        <w:t xml:space="preserve"> </w:t>
      </w:r>
      <w:r w:rsidRPr="00AD15B3">
        <w:rPr>
          <w:lang w:eastAsia="en-US"/>
        </w:rPr>
        <w:t>2021</w:t>
      </w:r>
    </w:p>
    <w:p w:rsidR="00AD15B3" w:rsidRPr="00AD15B3" w:rsidRDefault="00AD15B3" w:rsidP="00AD15B3">
      <w:pPr>
        <w:widowControl w:val="0"/>
        <w:ind w:right="40"/>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23/3/2021</w:t>
      </w:r>
    </w:p>
    <w:p w:rsidR="00AD15B3" w:rsidRPr="00AD15B3" w:rsidRDefault="00AD15B3" w:rsidP="00AD15B3">
      <w:pPr>
        <w:widowControl w:val="0"/>
        <w:ind w:right="40"/>
        <w:rPr>
          <w:lang w:eastAsia="en-US"/>
        </w:rPr>
      </w:pPr>
      <w:r w:rsidRPr="00AD15B3">
        <w:rPr>
          <w:u w:val="single"/>
          <w:lang w:eastAsia="en-US"/>
        </w:rPr>
        <w:t>Co</w:t>
      </w:r>
      <w:r w:rsidRPr="00AD15B3">
        <w:rPr>
          <w:u w:val="single" w:color="000000"/>
          <w:lang w:eastAsia="en-US"/>
        </w:rPr>
        <w:t>ntenido</w:t>
      </w:r>
      <w:r w:rsidRPr="00AD15B3">
        <w:rPr>
          <w:lang w:eastAsia="en-US"/>
        </w:rPr>
        <w:t>: Geología. Abundancia. Estructura y caracterización de suelos arcillosos. Materias</w:t>
      </w:r>
      <w:r w:rsidRPr="00AD15B3">
        <w:rPr>
          <w:spacing w:val="34"/>
          <w:lang w:eastAsia="en-US"/>
        </w:rPr>
        <w:t xml:space="preserve"> </w:t>
      </w:r>
      <w:r w:rsidRPr="00AD15B3">
        <w:rPr>
          <w:lang w:eastAsia="en-US"/>
        </w:rPr>
        <w:t>primas para</w:t>
      </w:r>
      <w:r w:rsidRPr="00AD15B3">
        <w:rPr>
          <w:spacing w:val="-7"/>
          <w:lang w:eastAsia="en-US"/>
        </w:rPr>
        <w:t xml:space="preserve"> </w:t>
      </w:r>
      <w:r w:rsidRPr="00AD15B3">
        <w:rPr>
          <w:lang w:eastAsia="en-US"/>
        </w:rPr>
        <w:t>la</w:t>
      </w:r>
      <w:r w:rsidRPr="00AD15B3">
        <w:rPr>
          <w:spacing w:val="-5"/>
          <w:lang w:eastAsia="en-US"/>
        </w:rPr>
        <w:t xml:space="preserve"> </w:t>
      </w:r>
      <w:r w:rsidRPr="00AD15B3">
        <w:rPr>
          <w:lang w:eastAsia="en-US"/>
        </w:rPr>
        <w:t>fabricación</w:t>
      </w:r>
      <w:r w:rsidRPr="00AD15B3">
        <w:rPr>
          <w:spacing w:val="-4"/>
          <w:lang w:eastAsia="en-US"/>
        </w:rPr>
        <w:t xml:space="preserve"> </w:t>
      </w:r>
      <w:r w:rsidRPr="00AD15B3">
        <w:rPr>
          <w:lang w:eastAsia="en-US"/>
        </w:rPr>
        <w:t>de</w:t>
      </w:r>
      <w:r w:rsidRPr="00AD15B3">
        <w:rPr>
          <w:spacing w:val="-6"/>
          <w:lang w:eastAsia="en-US"/>
        </w:rPr>
        <w:t xml:space="preserve"> </w:t>
      </w:r>
      <w:r w:rsidRPr="00AD15B3">
        <w:rPr>
          <w:lang w:eastAsia="en-US"/>
        </w:rPr>
        <w:t>materiales</w:t>
      </w:r>
      <w:r w:rsidRPr="00AD15B3">
        <w:rPr>
          <w:spacing w:val="-5"/>
          <w:lang w:eastAsia="en-US"/>
        </w:rPr>
        <w:t xml:space="preserve"> </w:t>
      </w:r>
      <w:r w:rsidRPr="00AD15B3">
        <w:rPr>
          <w:lang w:eastAsia="en-US"/>
        </w:rPr>
        <w:t>cerámicos,</w:t>
      </w:r>
      <w:r w:rsidRPr="00AD15B3">
        <w:rPr>
          <w:spacing w:val="-5"/>
          <w:lang w:eastAsia="en-US"/>
        </w:rPr>
        <w:t xml:space="preserve"> </w:t>
      </w:r>
      <w:r w:rsidRPr="00AD15B3">
        <w:rPr>
          <w:lang w:eastAsia="en-US"/>
        </w:rPr>
        <w:t>proceso</w:t>
      </w:r>
      <w:r w:rsidRPr="00AD15B3">
        <w:rPr>
          <w:spacing w:val="-5"/>
          <w:lang w:eastAsia="en-US"/>
        </w:rPr>
        <w:t xml:space="preserve"> </w:t>
      </w:r>
      <w:r w:rsidRPr="00AD15B3">
        <w:rPr>
          <w:lang w:eastAsia="en-US"/>
        </w:rPr>
        <w:t>de</w:t>
      </w:r>
      <w:r w:rsidRPr="00AD15B3">
        <w:rPr>
          <w:spacing w:val="-6"/>
          <w:lang w:eastAsia="en-US"/>
        </w:rPr>
        <w:t xml:space="preserve"> </w:t>
      </w:r>
      <w:r w:rsidRPr="00AD15B3">
        <w:rPr>
          <w:lang w:eastAsia="en-US"/>
        </w:rPr>
        <w:t>fabricación</w:t>
      </w:r>
      <w:r w:rsidRPr="00AD15B3">
        <w:rPr>
          <w:spacing w:val="-4"/>
          <w:lang w:eastAsia="en-US"/>
        </w:rPr>
        <w:t xml:space="preserve"> </w:t>
      </w:r>
      <w:r w:rsidRPr="00AD15B3">
        <w:rPr>
          <w:lang w:eastAsia="en-US"/>
        </w:rPr>
        <w:t>del</w:t>
      </w:r>
      <w:r w:rsidRPr="00AD15B3">
        <w:rPr>
          <w:spacing w:val="-4"/>
          <w:lang w:eastAsia="en-US"/>
        </w:rPr>
        <w:t xml:space="preserve"> </w:t>
      </w:r>
      <w:r w:rsidRPr="00AD15B3">
        <w:rPr>
          <w:lang w:eastAsia="en-US"/>
        </w:rPr>
        <w:t>ladrillo</w:t>
      </w:r>
      <w:r w:rsidRPr="00AD15B3">
        <w:rPr>
          <w:spacing w:val="-4"/>
          <w:lang w:eastAsia="en-US"/>
        </w:rPr>
        <w:t xml:space="preserve"> </w:t>
      </w:r>
      <w:r w:rsidRPr="00AD15B3">
        <w:rPr>
          <w:lang w:eastAsia="en-US"/>
        </w:rPr>
        <w:t>de</w:t>
      </w:r>
      <w:r w:rsidRPr="00AD15B3">
        <w:rPr>
          <w:spacing w:val="-6"/>
          <w:lang w:eastAsia="en-US"/>
        </w:rPr>
        <w:t xml:space="preserve"> </w:t>
      </w:r>
      <w:r w:rsidRPr="00AD15B3">
        <w:rPr>
          <w:lang w:eastAsia="en-US"/>
        </w:rPr>
        <w:t>cerámica</w:t>
      </w:r>
      <w:r w:rsidRPr="00AD15B3">
        <w:rPr>
          <w:spacing w:val="-6"/>
          <w:lang w:eastAsia="en-US"/>
        </w:rPr>
        <w:t xml:space="preserve"> </w:t>
      </w:r>
      <w:r w:rsidRPr="00AD15B3">
        <w:rPr>
          <w:lang w:eastAsia="en-US"/>
        </w:rPr>
        <w:t>roja:</w:t>
      </w:r>
      <w:r w:rsidRPr="00AD15B3">
        <w:rPr>
          <w:spacing w:val="-4"/>
          <w:lang w:eastAsia="en-US"/>
        </w:rPr>
        <w:t xml:space="preserve"> </w:t>
      </w:r>
      <w:r w:rsidRPr="00AD15B3">
        <w:rPr>
          <w:lang w:eastAsia="en-US"/>
        </w:rPr>
        <w:t>Secado y</w:t>
      </w:r>
      <w:r w:rsidRPr="00AD15B3">
        <w:rPr>
          <w:spacing w:val="22"/>
          <w:lang w:eastAsia="en-US"/>
        </w:rPr>
        <w:t xml:space="preserve"> </w:t>
      </w:r>
      <w:r w:rsidRPr="00AD15B3">
        <w:rPr>
          <w:lang w:eastAsia="en-US"/>
        </w:rPr>
        <w:t>Cocción.</w:t>
      </w:r>
      <w:r w:rsidRPr="00AD15B3">
        <w:rPr>
          <w:spacing w:val="28"/>
          <w:lang w:eastAsia="en-US"/>
        </w:rPr>
        <w:t xml:space="preserve"> </w:t>
      </w:r>
      <w:r w:rsidRPr="00AD15B3">
        <w:rPr>
          <w:lang w:eastAsia="en-US"/>
        </w:rPr>
        <w:t>La</w:t>
      </w:r>
      <w:r w:rsidRPr="00AD15B3">
        <w:rPr>
          <w:spacing w:val="24"/>
          <w:lang w:eastAsia="en-US"/>
        </w:rPr>
        <w:t xml:space="preserve"> </w:t>
      </w:r>
      <w:r w:rsidRPr="00AD15B3">
        <w:rPr>
          <w:lang w:eastAsia="en-US"/>
        </w:rPr>
        <w:t>modificación</w:t>
      </w:r>
      <w:r w:rsidRPr="00AD15B3">
        <w:rPr>
          <w:spacing w:val="25"/>
          <w:lang w:eastAsia="en-US"/>
        </w:rPr>
        <w:t xml:space="preserve"> </w:t>
      </w:r>
      <w:r w:rsidRPr="00AD15B3">
        <w:rPr>
          <w:lang w:eastAsia="en-US"/>
        </w:rPr>
        <w:t>de</w:t>
      </w:r>
      <w:r w:rsidRPr="00AD15B3">
        <w:rPr>
          <w:spacing w:val="24"/>
          <w:lang w:eastAsia="en-US"/>
        </w:rPr>
        <w:t xml:space="preserve"> </w:t>
      </w:r>
      <w:r w:rsidRPr="00AD15B3">
        <w:rPr>
          <w:lang w:eastAsia="en-US"/>
        </w:rPr>
        <w:t>las</w:t>
      </w:r>
      <w:r w:rsidRPr="00AD15B3">
        <w:rPr>
          <w:spacing w:val="24"/>
          <w:lang w:eastAsia="en-US"/>
        </w:rPr>
        <w:t xml:space="preserve"> </w:t>
      </w:r>
      <w:r w:rsidRPr="00AD15B3">
        <w:rPr>
          <w:lang w:eastAsia="en-US"/>
        </w:rPr>
        <w:t>propiedades</w:t>
      </w:r>
      <w:r w:rsidRPr="00AD15B3">
        <w:rPr>
          <w:spacing w:val="25"/>
          <w:lang w:eastAsia="en-US"/>
        </w:rPr>
        <w:t xml:space="preserve"> </w:t>
      </w:r>
      <w:r w:rsidRPr="00AD15B3">
        <w:rPr>
          <w:lang w:eastAsia="en-US"/>
        </w:rPr>
        <w:t>de</w:t>
      </w:r>
      <w:r w:rsidRPr="00AD15B3">
        <w:rPr>
          <w:spacing w:val="24"/>
          <w:lang w:eastAsia="en-US"/>
        </w:rPr>
        <w:t xml:space="preserve"> </w:t>
      </w:r>
      <w:r w:rsidRPr="00AD15B3">
        <w:rPr>
          <w:lang w:eastAsia="en-US"/>
        </w:rPr>
        <w:t>las</w:t>
      </w:r>
      <w:r w:rsidRPr="00AD15B3">
        <w:rPr>
          <w:spacing w:val="24"/>
          <w:lang w:eastAsia="en-US"/>
        </w:rPr>
        <w:t xml:space="preserve"> </w:t>
      </w:r>
      <w:r w:rsidRPr="00AD15B3">
        <w:rPr>
          <w:lang w:eastAsia="en-US"/>
        </w:rPr>
        <w:t>arcillas</w:t>
      </w:r>
      <w:r w:rsidRPr="00AD15B3">
        <w:rPr>
          <w:spacing w:val="24"/>
          <w:lang w:eastAsia="en-US"/>
        </w:rPr>
        <w:t xml:space="preserve"> </w:t>
      </w:r>
      <w:r w:rsidRPr="00AD15B3">
        <w:rPr>
          <w:lang w:eastAsia="en-US"/>
        </w:rPr>
        <w:t>durante</w:t>
      </w:r>
      <w:r w:rsidRPr="00AD15B3">
        <w:rPr>
          <w:spacing w:val="24"/>
          <w:lang w:eastAsia="en-US"/>
        </w:rPr>
        <w:t xml:space="preserve"> </w:t>
      </w:r>
      <w:r w:rsidRPr="00AD15B3">
        <w:rPr>
          <w:lang w:eastAsia="en-US"/>
        </w:rPr>
        <w:t>la</w:t>
      </w:r>
      <w:r w:rsidRPr="00AD15B3">
        <w:rPr>
          <w:spacing w:val="27"/>
          <w:lang w:eastAsia="en-US"/>
        </w:rPr>
        <w:t xml:space="preserve"> </w:t>
      </w:r>
      <w:r w:rsidRPr="00AD15B3">
        <w:rPr>
          <w:lang w:eastAsia="en-US"/>
        </w:rPr>
        <w:t>combustión.</w:t>
      </w:r>
      <w:r w:rsidRPr="00AD15B3">
        <w:rPr>
          <w:spacing w:val="27"/>
          <w:lang w:eastAsia="en-US"/>
        </w:rPr>
        <w:t xml:space="preserve"> </w:t>
      </w:r>
      <w:r w:rsidRPr="00AD15B3">
        <w:rPr>
          <w:lang w:eastAsia="en-US"/>
        </w:rPr>
        <w:t>Los</w:t>
      </w:r>
      <w:r w:rsidRPr="00AD15B3">
        <w:rPr>
          <w:spacing w:val="25"/>
          <w:lang w:eastAsia="en-US"/>
        </w:rPr>
        <w:t xml:space="preserve"> </w:t>
      </w:r>
      <w:r w:rsidRPr="00AD15B3">
        <w:rPr>
          <w:lang w:eastAsia="en-US"/>
        </w:rPr>
        <w:t>fundentes. Factores que influencian la producción de la cerámica roja (energía, combustible). Tendencias</w:t>
      </w:r>
      <w:r w:rsidRPr="00AD15B3">
        <w:rPr>
          <w:spacing w:val="16"/>
          <w:lang w:eastAsia="en-US"/>
        </w:rPr>
        <w:t xml:space="preserve"> </w:t>
      </w:r>
      <w:r w:rsidRPr="00AD15B3">
        <w:rPr>
          <w:lang w:eastAsia="en-US"/>
        </w:rPr>
        <w:t>actuales. Propiedades y evaluación del producto terminado. Tipos de productos</w:t>
      </w:r>
      <w:r w:rsidRPr="00AD15B3">
        <w:rPr>
          <w:spacing w:val="-12"/>
          <w:lang w:eastAsia="en-US"/>
        </w:rPr>
        <w:t xml:space="preserve"> </w:t>
      </w:r>
      <w:r w:rsidRPr="00AD15B3">
        <w:rPr>
          <w:lang w:eastAsia="en-US"/>
        </w:rPr>
        <w:t>cerámicos.</w:t>
      </w:r>
    </w:p>
    <w:p w:rsidR="00AD15B3" w:rsidRPr="00AD15B3" w:rsidRDefault="00AD15B3" w:rsidP="00AD15B3">
      <w:pPr>
        <w:widowControl w:val="0"/>
        <w:spacing w:before="1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Avances en el hormigón</w:t>
      </w:r>
      <w:r w:rsidRPr="00AD15B3">
        <w:rPr>
          <w:spacing w:val="-9"/>
          <w:lang w:eastAsia="en-US"/>
        </w:rPr>
        <w:t xml:space="preserve"> </w:t>
      </w:r>
      <w:r w:rsidRPr="00AD15B3">
        <w:rPr>
          <w:lang w:eastAsia="en-US"/>
        </w:rPr>
        <w:t>hidráulico</w:t>
      </w:r>
    </w:p>
    <w:p w:rsidR="00AD15B3" w:rsidRPr="00AD15B3" w:rsidRDefault="00AD15B3" w:rsidP="00AD15B3">
      <w:pPr>
        <w:widowControl w:val="0"/>
        <w:spacing w:before="17"/>
        <w:ind w:right="117"/>
        <w:jc w:val="both"/>
        <w:rPr>
          <w:lang w:eastAsia="en-US"/>
        </w:rPr>
      </w:pPr>
      <w:r w:rsidRPr="00AD15B3">
        <w:rPr>
          <w:u w:val="single" w:color="000000"/>
          <w:lang w:eastAsia="en-US"/>
        </w:rPr>
        <w:t>Profesores</w:t>
      </w:r>
      <w:r w:rsidRPr="00AD15B3">
        <w:rPr>
          <w:lang w:eastAsia="en-US"/>
        </w:rPr>
        <w:t>: Dr. C. Ing. Sergio Betancourt Rodríguez. Dra. C. Ing. Lesday Martínez Fernández. Dr.</w:t>
      </w:r>
      <w:r w:rsidRPr="00AD15B3">
        <w:rPr>
          <w:spacing w:val="20"/>
          <w:lang w:eastAsia="en-US"/>
        </w:rPr>
        <w:t xml:space="preserve"> </w:t>
      </w:r>
      <w:r w:rsidRPr="00AD15B3">
        <w:rPr>
          <w:lang w:eastAsia="en-US"/>
        </w:rPr>
        <w:t>C. Ing. Juan José Dopico Montes de</w:t>
      </w:r>
      <w:r w:rsidRPr="00AD15B3">
        <w:rPr>
          <w:spacing w:val="-9"/>
          <w:lang w:eastAsia="en-US"/>
        </w:rPr>
        <w:t xml:space="preserve"> </w:t>
      </w:r>
      <w:r w:rsidRPr="00AD15B3">
        <w:rPr>
          <w:lang w:eastAsia="en-US"/>
        </w:rPr>
        <w:t>Oca.</w:t>
      </w:r>
    </w:p>
    <w:p w:rsidR="00AD15B3" w:rsidRPr="00AD15B3" w:rsidRDefault="00AD15B3" w:rsidP="00AD15B3">
      <w:pPr>
        <w:widowControl w:val="0"/>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07011008</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30/3/2021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4/5/2021</w:t>
      </w:r>
    </w:p>
    <w:p w:rsidR="00AD15B3" w:rsidRPr="00AD15B3" w:rsidRDefault="00AD15B3" w:rsidP="00AD15B3">
      <w:pPr>
        <w:widowControl w:val="0"/>
        <w:ind w:right="111"/>
        <w:jc w:val="both"/>
        <w:rPr>
          <w:lang w:eastAsia="en-US"/>
        </w:rPr>
      </w:pPr>
      <w:r w:rsidRPr="00AD15B3">
        <w:rPr>
          <w:u w:val="single" w:color="000000"/>
          <w:lang w:eastAsia="en-US"/>
        </w:rPr>
        <w:t>Contenido</w:t>
      </w:r>
      <w:r w:rsidRPr="00AD15B3">
        <w:rPr>
          <w:lang w:eastAsia="en-US"/>
        </w:rPr>
        <w:t>: Influencia de las características de las materias primas en el comportamiento de las</w:t>
      </w:r>
      <w:r w:rsidRPr="00AD15B3">
        <w:rPr>
          <w:spacing w:val="24"/>
          <w:lang w:eastAsia="en-US"/>
        </w:rPr>
        <w:t xml:space="preserve"> </w:t>
      </w:r>
      <w:r w:rsidRPr="00AD15B3">
        <w:rPr>
          <w:lang w:eastAsia="en-US"/>
        </w:rPr>
        <w:t>mezclas de hormigón hidráulico. Análisis crítico de la normativa vigente. Consideraciones acerca de</w:t>
      </w:r>
      <w:r w:rsidRPr="00AD15B3">
        <w:rPr>
          <w:spacing w:val="14"/>
          <w:lang w:eastAsia="en-US"/>
        </w:rPr>
        <w:t xml:space="preserve"> </w:t>
      </w:r>
      <w:r w:rsidRPr="00AD15B3">
        <w:rPr>
          <w:lang w:eastAsia="en-US"/>
        </w:rPr>
        <w:t>los parámetros técnicos del hormigón hidráulico. Ensayos utilizados para la evaluación de las</w:t>
      </w:r>
      <w:r w:rsidRPr="00AD15B3">
        <w:rPr>
          <w:spacing w:val="58"/>
          <w:lang w:eastAsia="en-US"/>
        </w:rPr>
        <w:t xml:space="preserve"> </w:t>
      </w:r>
      <w:r w:rsidRPr="00AD15B3">
        <w:rPr>
          <w:lang w:eastAsia="en-US"/>
        </w:rPr>
        <w:t>propiedades del hormigón hidráulico. Particularidades de los métodos para el diseño de hormigones hidráulicos.</w:t>
      </w:r>
      <w:r w:rsidRPr="00AD15B3">
        <w:rPr>
          <w:spacing w:val="16"/>
          <w:lang w:eastAsia="en-US"/>
        </w:rPr>
        <w:t xml:space="preserve"> </w:t>
      </w:r>
      <w:r w:rsidRPr="00AD15B3">
        <w:rPr>
          <w:lang w:eastAsia="en-US"/>
        </w:rPr>
        <w:t>El control de la resistencia del hormigón fabricado. Hormigones</w:t>
      </w:r>
      <w:r w:rsidRPr="00AD15B3">
        <w:rPr>
          <w:spacing w:val="-12"/>
          <w:lang w:eastAsia="en-US"/>
        </w:rPr>
        <w:t xml:space="preserve"> </w:t>
      </w:r>
      <w:r w:rsidRPr="00AD15B3">
        <w:rPr>
          <w:lang w:eastAsia="en-US"/>
        </w:rPr>
        <w:t>especiales.</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Gestión de los residuos y</w:t>
      </w:r>
      <w:r w:rsidRPr="00AD15B3">
        <w:rPr>
          <w:spacing w:val="-22"/>
          <w:lang w:eastAsia="en-US"/>
        </w:rPr>
        <w:t xml:space="preserve"> </w:t>
      </w:r>
      <w:r w:rsidRPr="00AD15B3">
        <w:rPr>
          <w:lang w:eastAsia="en-US"/>
        </w:rPr>
        <w:t>demolición</w:t>
      </w:r>
    </w:p>
    <w:p w:rsidR="00AD15B3" w:rsidRPr="00AD15B3" w:rsidRDefault="00AD15B3" w:rsidP="00AD15B3">
      <w:pPr>
        <w:widowControl w:val="0"/>
        <w:ind w:right="114"/>
        <w:rPr>
          <w:lang w:eastAsia="en-US"/>
        </w:rPr>
      </w:pPr>
      <w:r w:rsidRPr="00AD15B3">
        <w:rPr>
          <w:u w:val="single" w:color="000000"/>
          <w:lang w:eastAsia="en-US"/>
        </w:rPr>
        <w:t>Profesor</w:t>
      </w:r>
      <w:r w:rsidRPr="00AD15B3">
        <w:rPr>
          <w:lang w:eastAsia="en-US"/>
        </w:rPr>
        <w:t>: Dr. C. Raúl González López. Dra. C. Lesday Martínez Rodríguez. Dra. C. Dania</w:t>
      </w:r>
      <w:r w:rsidRPr="00AD15B3">
        <w:rPr>
          <w:spacing w:val="-20"/>
          <w:lang w:eastAsia="en-US"/>
        </w:rPr>
        <w:t xml:space="preserve"> </w:t>
      </w:r>
      <w:r w:rsidRPr="00AD15B3">
        <w:rPr>
          <w:lang w:eastAsia="en-US"/>
        </w:rPr>
        <w:t>Betancourt Cura.</w:t>
      </w:r>
    </w:p>
    <w:p w:rsidR="00AD15B3" w:rsidRPr="00AD15B3" w:rsidRDefault="00AD15B3" w:rsidP="00AD15B3">
      <w:pPr>
        <w:widowControl w:val="0"/>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 xml:space="preserve">Créditos: </w:t>
      </w:r>
      <w:r w:rsidRPr="00AD15B3">
        <w:rPr>
          <w:lang w:eastAsia="en-US"/>
        </w:rPr>
        <w:t>2 Clasificador:</w:t>
      </w:r>
      <w:r w:rsidRPr="00AD15B3">
        <w:rPr>
          <w:spacing w:val="-3"/>
          <w:lang w:eastAsia="en-US"/>
        </w:rPr>
        <w:t xml:space="preserve"> </w:t>
      </w:r>
      <w:r w:rsidRPr="00AD15B3">
        <w:rPr>
          <w:lang w:eastAsia="en-US"/>
        </w:rPr>
        <w:t>07011009</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27/4/2021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25/5/2021</w:t>
      </w:r>
    </w:p>
    <w:p w:rsidR="00AD15B3" w:rsidRPr="00AD15B3" w:rsidRDefault="00AD15B3" w:rsidP="00AD15B3">
      <w:pPr>
        <w:widowControl w:val="0"/>
        <w:ind w:right="4706"/>
        <w:rPr>
          <w:lang w:eastAsia="en-US"/>
        </w:rPr>
      </w:pPr>
    </w:p>
    <w:p w:rsidR="00AD15B3" w:rsidRPr="00AD15B3" w:rsidRDefault="00AD15B3" w:rsidP="00AD15B3">
      <w:pPr>
        <w:widowControl w:val="0"/>
        <w:ind w:right="110"/>
        <w:jc w:val="both"/>
        <w:rPr>
          <w:lang w:eastAsia="en-US"/>
        </w:rPr>
      </w:pPr>
      <w:r w:rsidRPr="00AD15B3">
        <w:rPr>
          <w:u w:val="single" w:color="000000"/>
          <w:lang w:eastAsia="en-US"/>
        </w:rPr>
        <w:t>Contenido</w:t>
      </w:r>
      <w:r w:rsidRPr="00AD15B3">
        <w:rPr>
          <w:lang w:eastAsia="en-US"/>
        </w:rPr>
        <w:t>: Los residuos de la construcción y demolición. Volumen y composición de los RCDs.</w:t>
      </w:r>
      <w:r w:rsidRPr="00AD15B3">
        <w:rPr>
          <w:spacing w:val="-22"/>
          <w:lang w:eastAsia="en-US"/>
        </w:rPr>
        <w:t xml:space="preserve"> </w:t>
      </w:r>
      <w:r w:rsidRPr="00AD15B3">
        <w:rPr>
          <w:lang w:eastAsia="en-US"/>
        </w:rPr>
        <w:t>Visión general</w:t>
      </w:r>
      <w:r w:rsidRPr="00AD15B3">
        <w:rPr>
          <w:spacing w:val="-4"/>
          <w:lang w:eastAsia="en-US"/>
        </w:rPr>
        <w:t xml:space="preserve"> </w:t>
      </w:r>
      <w:r w:rsidRPr="00AD15B3">
        <w:rPr>
          <w:lang w:eastAsia="en-US"/>
        </w:rPr>
        <w:t>de</w:t>
      </w:r>
      <w:r w:rsidRPr="00AD15B3">
        <w:rPr>
          <w:spacing w:val="-6"/>
          <w:lang w:eastAsia="en-US"/>
        </w:rPr>
        <w:t xml:space="preserve"> </w:t>
      </w:r>
      <w:r w:rsidRPr="00AD15B3">
        <w:rPr>
          <w:lang w:eastAsia="en-US"/>
        </w:rPr>
        <w:t>los</w:t>
      </w:r>
      <w:r w:rsidRPr="00AD15B3">
        <w:rPr>
          <w:spacing w:val="-4"/>
          <w:lang w:eastAsia="en-US"/>
        </w:rPr>
        <w:t xml:space="preserve"> </w:t>
      </w:r>
      <w:r w:rsidRPr="00AD15B3">
        <w:rPr>
          <w:lang w:eastAsia="en-US"/>
        </w:rPr>
        <w:t>problemas</w:t>
      </w:r>
      <w:r w:rsidRPr="00AD15B3">
        <w:rPr>
          <w:spacing w:val="-2"/>
          <w:lang w:eastAsia="en-US"/>
        </w:rPr>
        <w:t xml:space="preserve"> </w:t>
      </w:r>
      <w:r w:rsidRPr="00AD15B3">
        <w:rPr>
          <w:lang w:eastAsia="en-US"/>
        </w:rPr>
        <w:t>ambientales</w:t>
      </w:r>
      <w:r w:rsidRPr="00AD15B3">
        <w:rPr>
          <w:spacing w:val="-5"/>
          <w:lang w:eastAsia="en-US"/>
        </w:rPr>
        <w:t xml:space="preserve"> </w:t>
      </w:r>
      <w:r w:rsidRPr="00AD15B3">
        <w:rPr>
          <w:lang w:eastAsia="en-US"/>
        </w:rPr>
        <w:t>en</w:t>
      </w:r>
      <w:r w:rsidRPr="00AD15B3">
        <w:rPr>
          <w:spacing w:val="-5"/>
          <w:lang w:eastAsia="en-US"/>
        </w:rPr>
        <w:t xml:space="preserve"> </w:t>
      </w:r>
      <w:r w:rsidRPr="00AD15B3">
        <w:rPr>
          <w:lang w:eastAsia="en-US"/>
        </w:rPr>
        <w:t>el</w:t>
      </w:r>
      <w:r w:rsidRPr="00AD15B3">
        <w:rPr>
          <w:spacing w:val="-4"/>
          <w:lang w:eastAsia="en-US"/>
        </w:rPr>
        <w:t xml:space="preserve"> </w:t>
      </w:r>
      <w:r w:rsidRPr="00AD15B3">
        <w:rPr>
          <w:lang w:eastAsia="en-US"/>
        </w:rPr>
        <w:t>sector</w:t>
      </w:r>
      <w:r w:rsidRPr="00AD15B3">
        <w:rPr>
          <w:spacing w:val="-5"/>
          <w:lang w:eastAsia="en-US"/>
        </w:rPr>
        <w:t xml:space="preserve"> </w:t>
      </w:r>
      <w:r w:rsidRPr="00AD15B3">
        <w:rPr>
          <w:lang w:eastAsia="en-US"/>
        </w:rPr>
        <w:t>constructivo.</w:t>
      </w:r>
      <w:r w:rsidRPr="00AD15B3">
        <w:rPr>
          <w:spacing w:val="-5"/>
          <w:lang w:eastAsia="en-US"/>
        </w:rPr>
        <w:t xml:space="preserve"> </w:t>
      </w:r>
      <w:r w:rsidRPr="00AD15B3">
        <w:rPr>
          <w:lang w:eastAsia="en-US"/>
        </w:rPr>
        <w:t>Principios</w:t>
      </w:r>
      <w:r w:rsidRPr="00AD15B3">
        <w:rPr>
          <w:spacing w:val="-5"/>
          <w:lang w:eastAsia="en-US"/>
        </w:rPr>
        <w:t xml:space="preserve"> </w:t>
      </w:r>
      <w:r w:rsidRPr="00AD15B3">
        <w:rPr>
          <w:lang w:eastAsia="en-US"/>
        </w:rPr>
        <w:t>para</w:t>
      </w:r>
      <w:r w:rsidRPr="00AD15B3">
        <w:rPr>
          <w:spacing w:val="-7"/>
          <w:lang w:eastAsia="en-US"/>
        </w:rPr>
        <w:t xml:space="preserve"> </w:t>
      </w:r>
      <w:r w:rsidRPr="00AD15B3">
        <w:rPr>
          <w:lang w:eastAsia="en-US"/>
        </w:rPr>
        <w:t>una</w:t>
      </w:r>
      <w:r w:rsidRPr="00AD15B3">
        <w:rPr>
          <w:spacing w:val="-3"/>
          <w:lang w:eastAsia="en-US"/>
        </w:rPr>
        <w:t xml:space="preserve"> </w:t>
      </w:r>
      <w:r w:rsidRPr="00AD15B3">
        <w:rPr>
          <w:lang w:eastAsia="en-US"/>
        </w:rPr>
        <w:t>gestión</w:t>
      </w:r>
      <w:r w:rsidRPr="00AD15B3">
        <w:rPr>
          <w:spacing w:val="-5"/>
          <w:lang w:eastAsia="en-US"/>
        </w:rPr>
        <w:t xml:space="preserve"> </w:t>
      </w:r>
      <w:r w:rsidRPr="00AD15B3">
        <w:rPr>
          <w:lang w:eastAsia="en-US"/>
        </w:rPr>
        <w:t>ambiental</w:t>
      </w:r>
      <w:r w:rsidRPr="00AD15B3">
        <w:rPr>
          <w:spacing w:val="-5"/>
          <w:lang w:eastAsia="en-US"/>
        </w:rPr>
        <w:t xml:space="preserve"> </w:t>
      </w:r>
      <w:r w:rsidRPr="00AD15B3">
        <w:rPr>
          <w:lang w:eastAsia="en-US"/>
        </w:rPr>
        <w:t>de los RCDs. Construcción Sustentable. Situación y realidad práctica del sector: Principios</w:t>
      </w:r>
      <w:r w:rsidRPr="00AD15B3">
        <w:rPr>
          <w:spacing w:val="30"/>
          <w:lang w:eastAsia="en-US"/>
        </w:rPr>
        <w:t xml:space="preserve"> </w:t>
      </w:r>
      <w:r w:rsidRPr="00AD15B3">
        <w:rPr>
          <w:lang w:eastAsia="en-US"/>
        </w:rPr>
        <w:t>rectores: Principio</w:t>
      </w:r>
      <w:r w:rsidRPr="00AD15B3">
        <w:rPr>
          <w:spacing w:val="40"/>
          <w:lang w:eastAsia="en-US"/>
        </w:rPr>
        <w:t xml:space="preserve"> </w:t>
      </w:r>
      <w:r w:rsidRPr="00AD15B3">
        <w:rPr>
          <w:lang w:eastAsia="en-US"/>
        </w:rPr>
        <w:t>de</w:t>
      </w:r>
      <w:r w:rsidRPr="00AD15B3">
        <w:rPr>
          <w:spacing w:val="40"/>
          <w:lang w:eastAsia="en-US"/>
        </w:rPr>
        <w:t xml:space="preserve"> </w:t>
      </w:r>
      <w:r w:rsidRPr="00AD15B3">
        <w:rPr>
          <w:lang w:eastAsia="en-US"/>
        </w:rPr>
        <w:t>jerarquía</w:t>
      </w:r>
      <w:r w:rsidRPr="00AD15B3">
        <w:rPr>
          <w:spacing w:val="41"/>
          <w:lang w:eastAsia="en-US"/>
        </w:rPr>
        <w:t xml:space="preserve"> </w:t>
      </w:r>
      <w:r w:rsidRPr="00AD15B3">
        <w:rPr>
          <w:lang w:eastAsia="en-US"/>
        </w:rPr>
        <w:t>(Prevención,</w:t>
      </w:r>
      <w:r w:rsidRPr="00AD15B3">
        <w:rPr>
          <w:spacing w:val="40"/>
          <w:lang w:eastAsia="en-US"/>
        </w:rPr>
        <w:t xml:space="preserve"> </w:t>
      </w:r>
      <w:r w:rsidRPr="00AD15B3">
        <w:rPr>
          <w:lang w:eastAsia="en-US"/>
        </w:rPr>
        <w:t>Reutilización,</w:t>
      </w:r>
      <w:r w:rsidRPr="00AD15B3">
        <w:rPr>
          <w:spacing w:val="40"/>
          <w:lang w:eastAsia="en-US"/>
        </w:rPr>
        <w:t xml:space="preserve"> </w:t>
      </w:r>
      <w:r w:rsidRPr="00AD15B3">
        <w:rPr>
          <w:lang w:eastAsia="en-US"/>
        </w:rPr>
        <w:t>Valorización</w:t>
      </w:r>
      <w:r w:rsidRPr="00AD15B3">
        <w:rPr>
          <w:spacing w:val="40"/>
          <w:lang w:eastAsia="en-US"/>
        </w:rPr>
        <w:t xml:space="preserve"> </w:t>
      </w:r>
      <w:r w:rsidRPr="00AD15B3">
        <w:rPr>
          <w:lang w:eastAsia="en-US"/>
        </w:rPr>
        <w:t>(reciclaje/valorización</w:t>
      </w:r>
      <w:r w:rsidRPr="00AD15B3">
        <w:rPr>
          <w:spacing w:val="40"/>
          <w:lang w:eastAsia="en-US"/>
        </w:rPr>
        <w:t xml:space="preserve"> </w:t>
      </w:r>
      <w:r w:rsidRPr="00AD15B3">
        <w:rPr>
          <w:lang w:eastAsia="en-US"/>
        </w:rPr>
        <w:t>energética),</w:t>
      </w:r>
      <w:r w:rsidRPr="00AD15B3">
        <w:rPr>
          <w:spacing w:val="41"/>
          <w:lang w:eastAsia="en-US"/>
        </w:rPr>
        <w:t xml:space="preserve"> </w:t>
      </w:r>
      <w:r w:rsidRPr="00AD15B3">
        <w:rPr>
          <w:lang w:eastAsia="en-US"/>
        </w:rPr>
        <w:t>y Eliminación. Responsabilidad del Productor/Constructor. El reciclaje y el impacto ambiental de</w:t>
      </w:r>
      <w:r w:rsidRPr="00AD15B3">
        <w:rPr>
          <w:spacing w:val="55"/>
          <w:lang w:eastAsia="en-US"/>
        </w:rPr>
        <w:t xml:space="preserve"> </w:t>
      </w:r>
      <w:r w:rsidRPr="00AD15B3">
        <w:rPr>
          <w:lang w:eastAsia="en-US"/>
        </w:rPr>
        <w:t>la producción</w:t>
      </w:r>
      <w:r w:rsidRPr="00AD15B3">
        <w:rPr>
          <w:spacing w:val="-7"/>
          <w:lang w:eastAsia="en-US"/>
        </w:rPr>
        <w:t xml:space="preserve"> </w:t>
      </w:r>
      <w:r w:rsidRPr="00AD15B3">
        <w:rPr>
          <w:lang w:eastAsia="en-US"/>
        </w:rPr>
        <w:t>y</w:t>
      </w:r>
      <w:r w:rsidRPr="00AD15B3">
        <w:rPr>
          <w:spacing w:val="-16"/>
          <w:lang w:eastAsia="en-US"/>
        </w:rPr>
        <w:t xml:space="preserve"> </w:t>
      </w:r>
      <w:r w:rsidRPr="00AD15B3">
        <w:rPr>
          <w:lang w:eastAsia="en-US"/>
        </w:rPr>
        <w:t>empleo</w:t>
      </w:r>
      <w:r w:rsidRPr="00AD15B3">
        <w:rPr>
          <w:spacing w:val="-12"/>
          <w:lang w:eastAsia="en-US"/>
        </w:rPr>
        <w:t xml:space="preserve"> </w:t>
      </w:r>
      <w:r w:rsidRPr="00AD15B3">
        <w:rPr>
          <w:lang w:eastAsia="en-US"/>
        </w:rPr>
        <w:t>de</w:t>
      </w:r>
      <w:r w:rsidRPr="00AD15B3">
        <w:rPr>
          <w:spacing w:val="-11"/>
          <w:lang w:eastAsia="en-US"/>
        </w:rPr>
        <w:t xml:space="preserve"> </w:t>
      </w:r>
      <w:r w:rsidRPr="00AD15B3">
        <w:rPr>
          <w:lang w:eastAsia="en-US"/>
        </w:rPr>
        <w:t>materiales.</w:t>
      </w:r>
      <w:r w:rsidRPr="00AD15B3">
        <w:rPr>
          <w:spacing w:val="-12"/>
          <w:lang w:eastAsia="en-US"/>
        </w:rPr>
        <w:t xml:space="preserve"> </w:t>
      </w:r>
      <w:r w:rsidRPr="00AD15B3">
        <w:rPr>
          <w:lang w:eastAsia="en-US"/>
        </w:rPr>
        <w:t>Ciclo</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vida</w:t>
      </w:r>
      <w:r w:rsidRPr="00AD15B3">
        <w:rPr>
          <w:spacing w:val="-13"/>
          <w:lang w:eastAsia="en-US"/>
        </w:rPr>
        <w:t xml:space="preserve"> </w:t>
      </w:r>
      <w:r w:rsidRPr="00AD15B3">
        <w:rPr>
          <w:lang w:eastAsia="en-US"/>
        </w:rPr>
        <w:t>de</w:t>
      </w:r>
      <w:r w:rsidRPr="00AD15B3">
        <w:rPr>
          <w:spacing w:val="-13"/>
          <w:lang w:eastAsia="en-US"/>
        </w:rPr>
        <w:t xml:space="preserve"> </w:t>
      </w:r>
      <w:r w:rsidRPr="00AD15B3">
        <w:rPr>
          <w:lang w:eastAsia="en-US"/>
        </w:rPr>
        <w:t>los</w:t>
      </w:r>
      <w:r w:rsidRPr="00AD15B3">
        <w:rPr>
          <w:spacing w:val="-11"/>
          <w:lang w:eastAsia="en-US"/>
        </w:rPr>
        <w:t xml:space="preserve"> </w:t>
      </w:r>
      <w:r w:rsidRPr="00AD15B3">
        <w:rPr>
          <w:lang w:eastAsia="en-US"/>
        </w:rPr>
        <w:t>materiales</w:t>
      </w:r>
      <w:r w:rsidRPr="00AD15B3">
        <w:rPr>
          <w:spacing w:val="-12"/>
          <w:lang w:eastAsia="en-US"/>
        </w:rPr>
        <w:t xml:space="preserve"> </w:t>
      </w:r>
      <w:r w:rsidRPr="00AD15B3">
        <w:rPr>
          <w:lang w:eastAsia="en-US"/>
        </w:rPr>
        <w:t>de</w:t>
      </w:r>
      <w:r w:rsidRPr="00AD15B3">
        <w:rPr>
          <w:spacing w:val="-13"/>
          <w:lang w:eastAsia="en-US"/>
        </w:rPr>
        <w:t xml:space="preserve"> </w:t>
      </w:r>
      <w:r w:rsidRPr="00AD15B3">
        <w:rPr>
          <w:lang w:eastAsia="en-US"/>
        </w:rPr>
        <w:t>construcción.</w:t>
      </w:r>
      <w:r w:rsidRPr="00AD15B3">
        <w:rPr>
          <w:spacing w:val="-9"/>
          <w:lang w:eastAsia="en-US"/>
        </w:rPr>
        <w:t xml:space="preserve"> </w:t>
      </w:r>
      <w:r w:rsidRPr="00AD15B3">
        <w:rPr>
          <w:lang w:eastAsia="en-US"/>
        </w:rPr>
        <w:t>Gestión</w:t>
      </w:r>
      <w:r w:rsidRPr="00AD15B3">
        <w:rPr>
          <w:spacing w:val="-12"/>
          <w:lang w:eastAsia="en-US"/>
        </w:rPr>
        <w:t xml:space="preserve"> </w:t>
      </w:r>
      <w:r w:rsidRPr="00AD15B3">
        <w:rPr>
          <w:lang w:eastAsia="en-US"/>
        </w:rPr>
        <w:t>diferenciada e imperativos legales. Legislación, impuestos y tasas, etc. Plan Nacional de Residuos de Construcción</w:t>
      </w:r>
      <w:r w:rsidRPr="00AD15B3">
        <w:rPr>
          <w:spacing w:val="-13"/>
          <w:lang w:eastAsia="en-US"/>
        </w:rPr>
        <w:t xml:space="preserve"> </w:t>
      </w:r>
      <w:r w:rsidRPr="00AD15B3">
        <w:rPr>
          <w:lang w:eastAsia="en-US"/>
        </w:rPr>
        <w:t>y Demolición.</w:t>
      </w:r>
      <w:r w:rsidRPr="00AD15B3">
        <w:rPr>
          <w:spacing w:val="40"/>
          <w:lang w:eastAsia="en-US"/>
        </w:rPr>
        <w:t xml:space="preserve"> </w:t>
      </w:r>
      <w:r w:rsidRPr="00AD15B3">
        <w:rPr>
          <w:lang w:eastAsia="en-US"/>
        </w:rPr>
        <w:t>Legislación</w:t>
      </w:r>
      <w:r w:rsidRPr="00AD15B3">
        <w:rPr>
          <w:spacing w:val="41"/>
          <w:lang w:eastAsia="en-US"/>
        </w:rPr>
        <w:t xml:space="preserve"> </w:t>
      </w:r>
      <w:r w:rsidRPr="00AD15B3">
        <w:rPr>
          <w:lang w:eastAsia="en-US"/>
        </w:rPr>
        <w:t>nacional</w:t>
      </w:r>
      <w:r w:rsidRPr="00AD15B3">
        <w:rPr>
          <w:spacing w:val="38"/>
          <w:lang w:eastAsia="en-US"/>
        </w:rPr>
        <w:t xml:space="preserve"> </w:t>
      </w:r>
      <w:r w:rsidRPr="00AD15B3">
        <w:rPr>
          <w:lang w:eastAsia="en-US"/>
        </w:rPr>
        <w:t>e</w:t>
      </w:r>
      <w:r w:rsidRPr="00AD15B3">
        <w:rPr>
          <w:spacing w:val="37"/>
          <w:lang w:eastAsia="en-US"/>
        </w:rPr>
        <w:t xml:space="preserve"> </w:t>
      </w:r>
      <w:r w:rsidRPr="00AD15B3">
        <w:rPr>
          <w:lang w:eastAsia="en-US"/>
        </w:rPr>
        <w:t>internacional.</w:t>
      </w:r>
      <w:r w:rsidRPr="00AD15B3">
        <w:rPr>
          <w:spacing w:val="39"/>
          <w:lang w:eastAsia="en-US"/>
        </w:rPr>
        <w:t xml:space="preserve"> </w:t>
      </w:r>
      <w:r w:rsidRPr="00AD15B3">
        <w:rPr>
          <w:lang w:eastAsia="en-US"/>
        </w:rPr>
        <w:t>Construcción</w:t>
      </w:r>
      <w:r w:rsidRPr="00AD15B3">
        <w:rPr>
          <w:spacing w:val="41"/>
          <w:lang w:eastAsia="en-US"/>
        </w:rPr>
        <w:t xml:space="preserve"> </w:t>
      </w:r>
      <w:r w:rsidRPr="00AD15B3">
        <w:rPr>
          <w:lang w:eastAsia="en-US"/>
        </w:rPr>
        <w:t>y</w:t>
      </w:r>
      <w:r w:rsidRPr="00AD15B3">
        <w:rPr>
          <w:spacing w:val="33"/>
          <w:lang w:eastAsia="en-US"/>
        </w:rPr>
        <w:t xml:space="preserve"> </w:t>
      </w:r>
      <w:r w:rsidRPr="00AD15B3">
        <w:rPr>
          <w:lang w:eastAsia="en-US"/>
        </w:rPr>
        <w:t>Medio</w:t>
      </w:r>
      <w:r w:rsidRPr="00AD15B3">
        <w:rPr>
          <w:spacing w:val="39"/>
          <w:lang w:eastAsia="en-US"/>
        </w:rPr>
        <w:t xml:space="preserve"> </w:t>
      </w:r>
      <w:r w:rsidRPr="00AD15B3">
        <w:rPr>
          <w:lang w:eastAsia="en-US"/>
        </w:rPr>
        <w:t>Ambiente.</w:t>
      </w:r>
      <w:r w:rsidRPr="00AD15B3">
        <w:rPr>
          <w:spacing w:val="38"/>
          <w:lang w:eastAsia="en-US"/>
        </w:rPr>
        <w:t xml:space="preserve"> </w:t>
      </w:r>
      <w:r w:rsidRPr="00AD15B3">
        <w:rPr>
          <w:lang w:eastAsia="en-US"/>
        </w:rPr>
        <w:t>Planificación</w:t>
      </w:r>
      <w:r w:rsidRPr="00AD15B3">
        <w:rPr>
          <w:spacing w:val="40"/>
          <w:lang w:eastAsia="en-US"/>
        </w:rPr>
        <w:t xml:space="preserve"> </w:t>
      </w:r>
      <w:r w:rsidRPr="00AD15B3">
        <w:rPr>
          <w:lang w:eastAsia="en-US"/>
        </w:rPr>
        <w:t>y demanda del proyecto. Materiales y procedimientos contaminantes. Generación de Residuos</w:t>
      </w:r>
      <w:r w:rsidRPr="00AD15B3">
        <w:rPr>
          <w:spacing w:val="21"/>
          <w:lang w:eastAsia="en-US"/>
        </w:rPr>
        <w:t xml:space="preserve"> </w:t>
      </w:r>
      <w:r w:rsidRPr="00AD15B3">
        <w:rPr>
          <w:lang w:eastAsia="en-US"/>
        </w:rPr>
        <w:t>de Construcción y Demolición. Impacto ambiental de la Generación de Residuos del empleo de</w:t>
      </w:r>
      <w:r w:rsidRPr="00AD15B3">
        <w:rPr>
          <w:spacing w:val="11"/>
          <w:lang w:eastAsia="en-US"/>
        </w:rPr>
        <w:t xml:space="preserve"> </w:t>
      </w:r>
      <w:r w:rsidRPr="00AD15B3">
        <w:rPr>
          <w:lang w:eastAsia="en-US"/>
        </w:rPr>
        <w:t xml:space="preserve">los materiales de construcción. </w:t>
      </w:r>
      <w:r w:rsidRPr="00AD15B3">
        <w:rPr>
          <w:spacing w:val="-3"/>
          <w:lang w:eastAsia="en-US"/>
        </w:rPr>
        <w:t xml:space="preserve">La </w:t>
      </w:r>
      <w:r w:rsidRPr="00AD15B3">
        <w:rPr>
          <w:lang w:eastAsia="en-US"/>
        </w:rPr>
        <w:t>Gestión de Residuos. Análisis medioambiental del vertido de</w:t>
      </w:r>
      <w:r w:rsidRPr="00AD15B3">
        <w:rPr>
          <w:spacing w:val="-37"/>
          <w:lang w:eastAsia="en-US"/>
        </w:rPr>
        <w:t xml:space="preserve"> </w:t>
      </w:r>
      <w:r w:rsidRPr="00AD15B3">
        <w:rPr>
          <w:lang w:eastAsia="en-US"/>
        </w:rPr>
        <w:t>escombros. Evaluación</w:t>
      </w:r>
      <w:r w:rsidRPr="00AD15B3">
        <w:rPr>
          <w:spacing w:val="35"/>
          <w:lang w:eastAsia="en-US"/>
        </w:rPr>
        <w:t xml:space="preserve"> </w:t>
      </w:r>
      <w:r w:rsidRPr="00AD15B3">
        <w:rPr>
          <w:lang w:eastAsia="en-US"/>
        </w:rPr>
        <w:t>del</w:t>
      </w:r>
      <w:r w:rsidRPr="00AD15B3">
        <w:rPr>
          <w:spacing w:val="37"/>
          <w:lang w:eastAsia="en-US"/>
        </w:rPr>
        <w:t xml:space="preserve"> </w:t>
      </w:r>
      <w:r w:rsidRPr="00AD15B3">
        <w:rPr>
          <w:lang w:eastAsia="en-US"/>
        </w:rPr>
        <w:t>estado</w:t>
      </w:r>
      <w:r w:rsidRPr="00AD15B3">
        <w:rPr>
          <w:spacing w:val="34"/>
          <w:lang w:eastAsia="en-US"/>
        </w:rPr>
        <w:t xml:space="preserve"> </w:t>
      </w:r>
      <w:r w:rsidRPr="00AD15B3">
        <w:rPr>
          <w:lang w:eastAsia="en-US"/>
        </w:rPr>
        <w:t>actual</w:t>
      </w:r>
      <w:r w:rsidRPr="00AD15B3">
        <w:rPr>
          <w:spacing w:val="34"/>
          <w:lang w:eastAsia="en-US"/>
        </w:rPr>
        <w:t xml:space="preserve"> </w:t>
      </w:r>
      <w:r w:rsidRPr="00AD15B3">
        <w:rPr>
          <w:lang w:eastAsia="en-US"/>
        </w:rPr>
        <w:t>de</w:t>
      </w:r>
      <w:r w:rsidRPr="00AD15B3">
        <w:rPr>
          <w:spacing w:val="33"/>
          <w:lang w:eastAsia="en-US"/>
        </w:rPr>
        <w:t xml:space="preserve"> </w:t>
      </w:r>
      <w:r w:rsidRPr="00AD15B3">
        <w:rPr>
          <w:lang w:eastAsia="en-US"/>
        </w:rPr>
        <w:t>diversos</w:t>
      </w:r>
      <w:r w:rsidRPr="00AD15B3">
        <w:rPr>
          <w:spacing w:val="34"/>
          <w:lang w:eastAsia="en-US"/>
        </w:rPr>
        <w:t xml:space="preserve"> </w:t>
      </w:r>
      <w:r w:rsidRPr="00AD15B3">
        <w:rPr>
          <w:lang w:eastAsia="en-US"/>
        </w:rPr>
        <w:t>entornos,</w:t>
      </w:r>
      <w:r w:rsidRPr="00AD15B3">
        <w:rPr>
          <w:spacing w:val="35"/>
          <w:lang w:eastAsia="en-US"/>
        </w:rPr>
        <w:t xml:space="preserve"> </w:t>
      </w:r>
      <w:r w:rsidRPr="00AD15B3">
        <w:rPr>
          <w:lang w:eastAsia="en-US"/>
        </w:rPr>
        <w:t>Reutilización</w:t>
      </w:r>
      <w:r w:rsidRPr="00AD15B3">
        <w:rPr>
          <w:spacing w:val="37"/>
          <w:lang w:eastAsia="en-US"/>
        </w:rPr>
        <w:t xml:space="preserve"> </w:t>
      </w:r>
      <w:r w:rsidRPr="00AD15B3">
        <w:rPr>
          <w:lang w:eastAsia="en-US"/>
        </w:rPr>
        <w:t>y</w:t>
      </w:r>
      <w:r w:rsidRPr="00AD15B3">
        <w:rPr>
          <w:spacing w:val="29"/>
          <w:lang w:eastAsia="en-US"/>
        </w:rPr>
        <w:t xml:space="preserve"> </w:t>
      </w:r>
      <w:r w:rsidRPr="00AD15B3">
        <w:rPr>
          <w:lang w:eastAsia="en-US"/>
        </w:rPr>
        <w:t>reciclado.</w:t>
      </w:r>
      <w:r w:rsidRPr="00AD15B3">
        <w:rPr>
          <w:spacing w:val="34"/>
          <w:lang w:eastAsia="en-US"/>
        </w:rPr>
        <w:t xml:space="preserve"> </w:t>
      </w:r>
      <w:r w:rsidRPr="00AD15B3">
        <w:rPr>
          <w:lang w:eastAsia="en-US"/>
        </w:rPr>
        <w:t>Análisis,</w:t>
      </w:r>
      <w:r w:rsidRPr="00AD15B3">
        <w:rPr>
          <w:spacing w:val="34"/>
          <w:lang w:eastAsia="en-US"/>
        </w:rPr>
        <w:t xml:space="preserve"> </w:t>
      </w:r>
      <w:r w:rsidRPr="00AD15B3">
        <w:rPr>
          <w:lang w:eastAsia="en-US"/>
        </w:rPr>
        <w:t>evaluación</w:t>
      </w:r>
      <w:r w:rsidRPr="00AD15B3">
        <w:rPr>
          <w:spacing w:val="40"/>
          <w:lang w:eastAsia="en-US"/>
        </w:rPr>
        <w:t xml:space="preserve"> </w:t>
      </w:r>
      <w:r w:rsidRPr="00AD15B3">
        <w:rPr>
          <w:lang w:eastAsia="en-US"/>
        </w:rPr>
        <w:t>y procedimientos. Propuestas de minimización y evaluación de alternativas". Generación de</w:t>
      </w:r>
      <w:r w:rsidRPr="00AD15B3">
        <w:rPr>
          <w:spacing w:val="1"/>
          <w:lang w:eastAsia="en-US"/>
        </w:rPr>
        <w:t xml:space="preserve"> </w:t>
      </w:r>
      <w:r w:rsidRPr="00AD15B3">
        <w:rPr>
          <w:lang w:eastAsia="en-US"/>
        </w:rPr>
        <w:t>RCDs. Propuestas</w:t>
      </w:r>
      <w:r w:rsidRPr="00AD15B3">
        <w:rPr>
          <w:spacing w:val="-11"/>
          <w:lang w:eastAsia="en-US"/>
        </w:rPr>
        <w:t xml:space="preserve"> </w:t>
      </w:r>
      <w:r w:rsidRPr="00AD15B3">
        <w:rPr>
          <w:lang w:eastAsia="en-US"/>
        </w:rPr>
        <w:t>de</w:t>
      </w:r>
      <w:r w:rsidRPr="00AD15B3">
        <w:rPr>
          <w:spacing w:val="-12"/>
          <w:lang w:eastAsia="en-US"/>
        </w:rPr>
        <w:t xml:space="preserve"> </w:t>
      </w:r>
      <w:r w:rsidRPr="00AD15B3">
        <w:rPr>
          <w:lang w:eastAsia="en-US"/>
        </w:rPr>
        <w:t>Minimización.</w:t>
      </w:r>
      <w:r w:rsidRPr="00AD15B3">
        <w:rPr>
          <w:spacing w:val="-11"/>
          <w:lang w:eastAsia="en-US"/>
        </w:rPr>
        <w:t xml:space="preserve"> </w:t>
      </w:r>
      <w:r w:rsidRPr="00AD15B3">
        <w:rPr>
          <w:lang w:eastAsia="en-US"/>
        </w:rPr>
        <w:t>El</w:t>
      </w:r>
      <w:r w:rsidRPr="00AD15B3">
        <w:rPr>
          <w:spacing w:val="-11"/>
          <w:lang w:eastAsia="en-US"/>
        </w:rPr>
        <w:t xml:space="preserve"> </w:t>
      </w:r>
      <w:r w:rsidRPr="00AD15B3">
        <w:rPr>
          <w:lang w:eastAsia="en-US"/>
        </w:rPr>
        <w:t>problema</w:t>
      </w:r>
      <w:r w:rsidRPr="00AD15B3">
        <w:rPr>
          <w:spacing w:val="-12"/>
          <w:lang w:eastAsia="en-US"/>
        </w:rPr>
        <w:t xml:space="preserve"> </w:t>
      </w:r>
      <w:r w:rsidRPr="00AD15B3">
        <w:rPr>
          <w:lang w:eastAsia="en-US"/>
        </w:rPr>
        <w:t>de</w:t>
      </w:r>
      <w:r w:rsidRPr="00AD15B3">
        <w:rPr>
          <w:spacing w:val="-10"/>
          <w:lang w:eastAsia="en-US"/>
        </w:rPr>
        <w:t xml:space="preserve"> </w:t>
      </w:r>
      <w:r w:rsidRPr="00AD15B3">
        <w:rPr>
          <w:lang w:eastAsia="en-US"/>
        </w:rPr>
        <w:t>la</w:t>
      </w:r>
      <w:r w:rsidRPr="00AD15B3">
        <w:rPr>
          <w:spacing w:val="40"/>
          <w:lang w:eastAsia="en-US"/>
        </w:rPr>
        <w:t xml:space="preserve"> </w:t>
      </w:r>
      <w:r w:rsidRPr="00AD15B3">
        <w:rPr>
          <w:lang w:eastAsia="en-US"/>
        </w:rPr>
        <w:t>generación</w:t>
      </w:r>
      <w:r w:rsidRPr="00AD15B3">
        <w:rPr>
          <w:spacing w:val="-6"/>
          <w:lang w:eastAsia="en-US"/>
        </w:rPr>
        <w:t xml:space="preserve"> </w:t>
      </w:r>
      <w:r w:rsidRPr="00AD15B3">
        <w:rPr>
          <w:lang w:eastAsia="en-US"/>
        </w:rPr>
        <w:t>y</w:t>
      </w:r>
      <w:r w:rsidRPr="00AD15B3">
        <w:rPr>
          <w:spacing w:val="-13"/>
          <w:lang w:eastAsia="en-US"/>
        </w:rPr>
        <w:t xml:space="preserve"> </w:t>
      </w:r>
      <w:r w:rsidRPr="00AD15B3">
        <w:rPr>
          <w:lang w:eastAsia="en-US"/>
        </w:rPr>
        <w:t>empleo</w:t>
      </w:r>
      <w:r w:rsidRPr="00AD15B3">
        <w:rPr>
          <w:spacing w:val="-11"/>
          <w:lang w:eastAsia="en-US"/>
        </w:rPr>
        <w:t xml:space="preserve"> </w:t>
      </w:r>
      <w:r w:rsidRPr="00AD15B3">
        <w:rPr>
          <w:lang w:eastAsia="en-US"/>
        </w:rPr>
        <w:t>de</w:t>
      </w:r>
      <w:r w:rsidRPr="00AD15B3">
        <w:rPr>
          <w:spacing w:val="-12"/>
          <w:lang w:eastAsia="en-US"/>
        </w:rPr>
        <w:t xml:space="preserve"> </w:t>
      </w:r>
      <w:r w:rsidRPr="00AD15B3">
        <w:rPr>
          <w:lang w:eastAsia="en-US"/>
        </w:rPr>
        <w:t>energía.</w:t>
      </w:r>
      <w:r w:rsidRPr="00AD15B3">
        <w:rPr>
          <w:spacing w:val="-9"/>
          <w:lang w:eastAsia="en-US"/>
        </w:rPr>
        <w:t xml:space="preserve"> </w:t>
      </w:r>
      <w:r w:rsidRPr="00AD15B3">
        <w:rPr>
          <w:lang w:eastAsia="en-US"/>
        </w:rPr>
        <w:t>Reciclaje</w:t>
      </w:r>
      <w:r w:rsidRPr="00AD15B3">
        <w:rPr>
          <w:spacing w:val="-12"/>
          <w:lang w:eastAsia="en-US"/>
        </w:rPr>
        <w:t xml:space="preserve"> </w:t>
      </w:r>
      <w:r w:rsidRPr="00AD15B3">
        <w:rPr>
          <w:lang w:eastAsia="en-US"/>
        </w:rPr>
        <w:t>de</w:t>
      </w:r>
      <w:r w:rsidRPr="00AD15B3">
        <w:rPr>
          <w:spacing w:val="-10"/>
          <w:lang w:eastAsia="en-US"/>
        </w:rPr>
        <w:t xml:space="preserve"> </w:t>
      </w:r>
      <w:r w:rsidRPr="00AD15B3">
        <w:rPr>
          <w:lang w:eastAsia="en-US"/>
        </w:rPr>
        <w:t>escombros y</w:t>
      </w:r>
      <w:r w:rsidRPr="00AD15B3">
        <w:rPr>
          <w:spacing w:val="-9"/>
          <w:lang w:eastAsia="en-US"/>
        </w:rPr>
        <w:t xml:space="preserve"> </w:t>
      </w:r>
      <w:r w:rsidRPr="00AD15B3">
        <w:rPr>
          <w:lang w:eastAsia="en-US"/>
        </w:rPr>
        <w:t>desechos</w:t>
      </w:r>
      <w:r w:rsidRPr="00AD15B3">
        <w:rPr>
          <w:spacing w:val="-6"/>
          <w:lang w:eastAsia="en-US"/>
        </w:rPr>
        <w:t xml:space="preserve"> </w:t>
      </w:r>
      <w:r w:rsidRPr="00AD15B3">
        <w:rPr>
          <w:lang w:eastAsia="en-US"/>
        </w:rPr>
        <w:t>industriales</w:t>
      </w:r>
      <w:r w:rsidRPr="00AD15B3">
        <w:rPr>
          <w:spacing w:val="-1"/>
          <w:lang w:eastAsia="en-US"/>
        </w:rPr>
        <w:t xml:space="preserve"> </w:t>
      </w:r>
      <w:r w:rsidRPr="00AD15B3">
        <w:rPr>
          <w:lang w:eastAsia="en-US"/>
        </w:rPr>
        <w:t>y</w:t>
      </w:r>
      <w:r w:rsidRPr="00AD15B3">
        <w:rPr>
          <w:spacing w:val="-11"/>
          <w:lang w:eastAsia="en-US"/>
        </w:rPr>
        <w:t xml:space="preserve"> </w:t>
      </w:r>
      <w:r w:rsidRPr="00AD15B3">
        <w:rPr>
          <w:lang w:eastAsia="en-US"/>
        </w:rPr>
        <w:t>su</w:t>
      </w:r>
      <w:r w:rsidRPr="00AD15B3">
        <w:rPr>
          <w:spacing w:val="-6"/>
          <w:lang w:eastAsia="en-US"/>
        </w:rPr>
        <w:t xml:space="preserve"> </w:t>
      </w:r>
      <w:r w:rsidRPr="00AD15B3">
        <w:rPr>
          <w:lang w:eastAsia="en-US"/>
        </w:rPr>
        <w:t>posible</w:t>
      </w:r>
      <w:r w:rsidRPr="00AD15B3">
        <w:rPr>
          <w:spacing w:val="-7"/>
          <w:lang w:eastAsia="en-US"/>
        </w:rPr>
        <w:t xml:space="preserve"> </w:t>
      </w:r>
      <w:r w:rsidRPr="00AD15B3">
        <w:rPr>
          <w:lang w:eastAsia="en-US"/>
        </w:rPr>
        <w:t>empleo</w:t>
      </w:r>
      <w:r w:rsidRPr="00AD15B3">
        <w:rPr>
          <w:spacing w:val="-6"/>
          <w:lang w:eastAsia="en-US"/>
        </w:rPr>
        <w:t xml:space="preserve"> </w:t>
      </w:r>
      <w:r w:rsidRPr="00AD15B3">
        <w:rPr>
          <w:lang w:eastAsia="en-US"/>
        </w:rPr>
        <w:t>en</w:t>
      </w:r>
      <w:r w:rsidRPr="00AD15B3">
        <w:rPr>
          <w:spacing w:val="-6"/>
          <w:lang w:eastAsia="en-US"/>
        </w:rPr>
        <w:t xml:space="preserve"> </w:t>
      </w:r>
      <w:r w:rsidRPr="00AD15B3">
        <w:rPr>
          <w:lang w:eastAsia="en-US"/>
        </w:rPr>
        <w:t>la</w:t>
      </w:r>
      <w:r w:rsidRPr="00AD15B3">
        <w:rPr>
          <w:spacing w:val="-7"/>
          <w:lang w:eastAsia="en-US"/>
        </w:rPr>
        <w:t xml:space="preserve"> </w:t>
      </w:r>
      <w:r w:rsidRPr="00AD15B3">
        <w:rPr>
          <w:lang w:eastAsia="en-US"/>
        </w:rPr>
        <w:t>industria</w:t>
      </w:r>
      <w:r w:rsidRPr="00AD15B3">
        <w:rPr>
          <w:spacing w:val="-7"/>
          <w:lang w:eastAsia="en-US"/>
        </w:rPr>
        <w:t xml:space="preserve"> </w:t>
      </w:r>
      <w:r w:rsidRPr="00AD15B3">
        <w:rPr>
          <w:lang w:eastAsia="en-US"/>
        </w:rPr>
        <w:t>de</w:t>
      </w:r>
      <w:r w:rsidRPr="00AD15B3">
        <w:rPr>
          <w:spacing w:val="-7"/>
          <w:lang w:eastAsia="en-US"/>
        </w:rPr>
        <w:t xml:space="preserve"> </w:t>
      </w:r>
      <w:r w:rsidRPr="00AD15B3">
        <w:rPr>
          <w:lang w:eastAsia="en-US"/>
        </w:rPr>
        <w:t>la</w:t>
      </w:r>
      <w:r w:rsidRPr="00AD15B3">
        <w:rPr>
          <w:spacing w:val="-7"/>
          <w:lang w:eastAsia="en-US"/>
        </w:rPr>
        <w:t xml:space="preserve"> </w:t>
      </w:r>
      <w:r w:rsidRPr="00AD15B3">
        <w:rPr>
          <w:lang w:eastAsia="en-US"/>
        </w:rPr>
        <w:t>construcción.</w:t>
      </w:r>
      <w:r w:rsidRPr="00AD15B3">
        <w:rPr>
          <w:spacing w:val="-6"/>
          <w:lang w:eastAsia="en-US"/>
        </w:rPr>
        <w:t xml:space="preserve"> </w:t>
      </w:r>
      <w:r w:rsidRPr="00AD15B3">
        <w:rPr>
          <w:lang w:eastAsia="en-US"/>
        </w:rPr>
        <w:t>Nuevo</w:t>
      </w:r>
      <w:r w:rsidRPr="00AD15B3">
        <w:rPr>
          <w:spacing w:val="-6"/>
          <w:lang w:eastAsia="en-US"/>
        </w:rPr>
        <w:t xml:space="preserve"> </w:t>
      </w:r>
      <w:r w:rsidRPr="00AD15B3">
        <w:rPr>
          <w:lang w:eastAsia="en-US"/>
        </w:rPr>
        <w:t>enfoque</w:t>
      </w:r>
      <w:r w:rsidRPr="00AD15B3">
        <w:rPr>
          <w:spacing w:val="-7"/>
          <w:lang w:eastAsia="en-US"/>
        </w:rPr>
        <w:t xml:space="preserve"> </w:t>
      </w:r>
      <w:r w:rsidRPr="00AD15B3">
        <w:rPr>
          <w:lang w:eastAsia="en-US"/>
        </w:rPr>
        <w:t>del</w:t>
      </w:r>
      <w:r w:rsidRPr="00AD15B3">
        <w:rPr>
          <w:spacing w:val="-6"/>
          <w:lang w:eastAsia="en-US"/>
        </w:rPr>
        <w:t xml:space="preserve"> </w:t>
      </w:r>
      <w:r w:rsidRPr="00AD15B3">
        <w:rPr>
          <w:lang w:eastAsia="en-US"/>
        </w:rPr>
        <w:t>campo de</w:t>
      </w:r>
      <w:r w:rsidRPr="00AD15B3">
        <w:rPr>
          <w:spacing w:val="-11"/>
          <w:lang w:eastAsia="en-US"/>
        </w:rPr>
        <w:t xml:space="preserve"> </w:t>
      </w:r>
      <w:r w:rsidRPr="00AD15B3">
        <w:rPr>
          <w:lang w:eastAsia="en-US"/>
        </w:rPr>
        <w:t>aplicación</w:t>
      </w:r>
      <w:r w:rsidRPr="00AD15B3">
        <w:rPr>
          <w:spacing w:val="-9"/>
          <w:lang w:eastAsia="en-US"/>
        </w:rPr>
        <w:t xml:space="preserve"> </w:t>
      </w:r>
      <w:r w:rsidRPr="00AD15B3">
        <w:rPr>
          <w:lang w:eastAsia="en-US"/>
        </w:rPr>
        <w:t>de</w:t>
      </w:r>
      <w:r w:rsidRPr="00AD15B3">
        <w:rPr>
          <w:spacing w:val="-11"/>
          <w:lang w:eastAsia="en-US"/>
        </w:rPr>
        <w:t xml:space="preserve"> </w:t>
      </w:r>
      <w:r w:rsidRPr="00AD15B3">
        <w:rPr>
          <w:lang w:eastAsia="en-US"/>
        </w:rPr>
        <w:t>tales</w:t>
      </w:r>
      <w:r w:rsidRPr="00AD15B3">
        <w:rPr>
          <w:spacing w:val="-9"/>
          <w:lang w:eastAsia="en-US"/>
        </w:rPr>
        <w:t xml:space="preserve"> </w:t>
      </w:r>
      <w:r w:rsidRPr="00AD15B3">
        <w:rPr>
          <w:lang w:eastAsia="en-US"/>
        </w:rPr>
        <w:t>desechos.</w:t>
      </w:r>
      <w:r w:rsidRPr="00AD15B3">
        <w:rPr>
          <w:spacing w:val="-7"/>
          <w:lang w:eastAsia="en-US"/>
        </w:rPr>
        <w:t xml:space="preserve"> </w:t>
      </w:r>
      <w:r w:rsidRPr="00AD15B3">
        <w:rPr>
          <w:lang w:eastAsia="en-US"/>
        </w:rPr>
        <w:t>Los</w:t>
      </w:r>
      <w:r w:rsidRPr="00AD15B3">
        <w:rPr>
          <w:spacing w:val="-9"/>
          <w:lang w:eastAsia="en-US"/>
        </w:rPr>
        <w:t xml:space="preserve"> </w:t>
      </w:r>
      <w:r w:rsidRPr="00AD15B3">
        <w:rPr>
          <w:lang w:eastAsia="en-US"/>
        </w:rPr>
        <w:t>RCDs</w:t>
      </w:r>
      <w:r w:rsidRPr="00AD15B3">
        <w:rPr>
          <w:spacing w:val="-10"/>
          <w:lang w:eastAsia="en-US"/>
        </w:rPr>
        <w:t xml:space="preserve"> </w:t>
      </w:r>
      <w:r w:rsidRPr="00AD15B3">
        <w:rPr>
          <w:lang w:eastAsia="en-US"/>
        </w:rPr>
        <w:t>como</w:t>
      </w:r>
      <w:r w:rsidRPr="00AD15B3">
        <w:rPr>
          <w:spacing w:val="-9"/>
          <w:lang w:eastAsia="en-US"/>
        </w:rPr>
        <w:t xml:space="preserve"> </w:t>
      </w:r>
      <w:r w:rsidRPr="00AD15B3">
        <w:rPr>
          <w:lang w:eastAsia="en-US"/>
        </w:rPr>
        <w:t>indicador</w:t>
      </w:r>
      <w:r w:rsidRPr="00AD15B3">
        <w:rPr>
          <w:spacing w:val="-10"/>
          <w:lang w:eastAsia="en-US"/>
        </w:rPr>
        <w:t xml:space="preserve"> </w:t>
      </w:r>
      <w:r w:rsidRPr="00AD15B3">
        <w:rPr>
          <w:lang w:eastAsia="en-US"/>
        </w:rPr>
        <w:t>de</w:t>
      </w:r>
      <w:r w:rsidRPr="00AD15B3">
        <w:rPr>
          <w:spacing w:val="-11"/>
          <w:lang w:eastAsia="en-US"/>
        </w:rPr>
        <w:t xml:space="preserve"> </w:t>
      </w:r>
      <w:r w:rsidRPr="00AD15B3">
        <w:rPr>
          <w:lang w:eastAsia="en-US"/>
        </w:rPr>
        <w:t>la</w:t>
      </w:r>
      <w:r w:rsidRPr="00AD15B3">
        <w:rPr>
          <w:spacing w:val="-10"/>
          <w:lang w:eastAsia="en-US"/>
        </w:rPr>
        <w:t xml:space="preserve"> </w:t>
      </w:r>
      <w:r w:rsidRPr="00AD15B3">
        <w:rPr>
          <w:lang w:eastAsia="en-US"/>
        </w:rPr>
        <w:t>ecoeficiencia</w:t>
      </w:r>
      <w:r w:rsidRPr="00AD15B3">
        <w:rPr>
          <w:spacing w:val="-10"/>
          <w:lang w:eastAsia="en-US"/>
        </w:rPr>
        <w:t xml:space="preserve"> </w:t>
      </w:r>
      <w:r w:rsidRPr="00AD15B3">
        <w:rPr>
          <w:lang w:eastAsia="en-US"/>
        </w:rPr>
        <w:t>de</w:t>
      </w:r>
      <w:r w:rsidRPr="00AD15B3">
        <w:rPr>
          <w:spacing w:val="-11"/>
          <w:lang w:eastAsia="en-US"/>
        </w:rPr>
        <w:t xml:space="preserve"> </w:t>
      </w:r>
      <w:r w:rsidRPr="00AD15B3">
        <w:rPr>
          <w:lang w:eastAsia="en-US"/>
        </w:rPr>
        <w:t>la</w:t>
      </w:r>
      <w:r w:rsidRPr="00AD15B3">
        <w:rPr>
          <w:spacing w:val="-10"/>
          <w:lang w:eastAsia="en-US"/>
        </w:rPr>
        <w:t xml:space="preserve"> </w:t>
      </w:r>
      <w:r w:rsidRPr="00AD15B3">
        <w:rPr>
          <w:lang w:eastAsia="en-US"/>
        </w:rPr>
        <w:t>edificación.</w:t>
      </w:r>
      <w:r w:rsidRPr="00AD15B3">
        <w:rPr>
          <w:spacing w:val="-9"/>
          <w:lang w:eastAsia="en-US"/>
        </w:rPr>
        <w:t xml:space="preserve"> </w:t>
      </w:r>
      <w:r w:rsidRPr="00AD15B3">
        <w:rPr>
          <w:lang w:eastAsia="en-US"/>
        </w:rPr>
        <w:t>Factores e Indicadores de ecoeficiencia medioambiental. Actitudes y Criterios técnicos de</w:t>
      </w:r>
      <w:r w:rsidRPr="00AD15B3">
        <w:rPr>
          <w:spacing w:val="38"/>
          <w:lang w:eastAsia="en-US"/>
        </w:rPr>
        <w:t xml:space="preserve"> </w:t>
      </w:r>
      <w:r w:rsidRPr="00AD15B3">
        <w:rPr>
          <w:lang w:eastAsia="en-US"/>
        </w:rPr>
        <w:t>minimización. Tipologías constructivas ecoeficientes. Separación y trituración. Plantas de reciclado de</w:t>
      </w:r>
      <w:r w:rsidRPr="00AD15B3">
        <w:rPr>
          <w:spacing w:val="6"/>
          <w:lang w:eastAsia="en-US"/>
        </w:rPr>
        <w:t xml:space="preserve"> </w:t>
      </w:r>
      <w:r w:rsidRPr="00AD15B3">
        <w:rPr>
          <w:lang w:eastAsia="en-US"/>
        </w:rPr>
        <w:t>RCD's. Reciclado</w:t>
      </w:r>
      <w:r w:rsidRPr="00AD15B3">
        <w:rPr>
          <w:spacing w:val="14"/>
          <w:lang w:eastAsia="en-US"/>
        </w:rPr>
        <w:t xml:space="preserve"> </w:t>
      </w:r>
      <w:r w:rsidRPr="00AD15B3">
        <w:rPr>
          <w:lang w:eastAsia="en-US"/>
        </w:rPr>
        <w:t>de</w:t>
      </w:r>
      <w:r w:rsidRPr="00AD15B3">
        <w:rPr>
          <w:spacing w:val="13"/>
          <w:lang w:eastAsia="en-US"/>
        </w:rPr>
        <w:t xml:space="preserve"> </w:t>
      </w:r>
      <w:r w:rsidRPr="00AD15B3">
        <w:rPr>
          <w:lang w:eastAsia="en-US"/>
        </w:rPr>
        <w:t>RCD's</w:t>
      </w:r>
      <w:r w:rsidRPr="00AD15B3">
        <w:rPr>
          <w:spacing w:val="14"/>
          <w:lang w:eastAsia="en-US"/>
        </w:rPr>
        <w:t xml:space="preserve"> </w:t>
      </w:r>
      <w:r w:rsidRPr="00AD15B3">
        <w:rPr>
          <w:lang w:eastAsia="en-US"/>
        </w:rPr>
        <w:t>mediante</w:t>
      </w:r>
      <w:r w:rsidRPr="00AD15B3">
        <w:rPr>
          <w:spacing w:val="13"/>
          <w:lang w:eastAsia="en-US"/>
        </w:rPr>
        <w:t xml:space="preserve"> </w:t>
      </w:r>
      <w:r w:rsidRPr="00AD15B3">
        <w:rPr>
          <w:lang w:eastAsia="en-US"/>
        </w:rPr>
        <w:t>Plantas</w:t>
      </w:r>
      <w:r w:rsidRPr="00AD15B3">
        <w:rPr>
          <w:spacing w:val="14"/>
          <w:lang w:eastAsia="en-US"/>
        </w:rPr>
        <w:t xml:space="preserve"> </w:t>
      </w:r>
      <w:r w:rsidRPr="00AD15B3">
        <w:rPr>
          <w:lang w:eastAsia="en-US"/>
        </w:rPr>
        <w:t>Fijas</w:t>
      </w:r>
      <w:r w:rsidRPr="00AD15B3">
        <w:rPr>
          <w:spacing w:val="17"/>
          <w:lang w:eastAsia="en-US"/>
        </w:rPr>
        <w:t xml:space="preserve"> </w:t>
      </w:r>
      <w:r w:rsidRPr="00AD15B3">
        <w:rPr>
          <w:lang w:eastAsia="en-US"/>
        </w:rPr>
        <w:t>y</w:t>
      </w:r>
      <w:r w:rsidRPr="00AD15B3">
        <w:rPr>
          <w:spacing w:val="9"/>
          <w:lang w:eastAsia="en-US"/>
        </w:rPr>
        <w:t xml:space="preserve"> </w:t>
      </w:r>
      <w:r w:rsidRPr="00AD15B3">
        <w:rPr>
          <w:lang w:eastAsia="en-US"/>
        </w:rPr>
        <w:t>Equipos</w:t>
      </w:r>
      <w:r w:rsidRPr="00AD15B3">
        <w:rPr>
          <w:spacing w:val="15"/>
          <w:lang w:eastAsia="en-US"/>
        </w:rPr>
        <w:t xml:space="preserve"> </w:t>
      </w:r>
      <w:r w:rsidRPr="00AD15B3">
        <w:rPr>
          <w:lang w:eastAsia="en-US"/>
        </w:rPr>
        <w:t>móviles.</w:t>
      </w:r>
      <w:r w:rsidRPr="00AD15B3">
        <w:rPr>
          <w:spacing w:val="14"/>
          <w:lang w:eastAsia="en-US"/>
        </w:rPr>
        <w:t xml:space="preserve"> </w:t>
      </w:r>
      <w:r w:rsidRPr="00AD15B3">
        <w:rPr>
          <w:lang w:eastAsia="en-US"/>
        </w:rPr>
        <w:t>Valorización,</w:t>
      </w:r>
      <w:r w:rsidRPr="00AD15B3">
        <w:rPr>
          <w:spacing w:val="14"/>
          <w:lang w:eastAsia="en-US"/>
        </w:rPr>
        <w:t xml:space="preserve"> </w:t>
      </w:r>
      <w:r w:rsidRPr="00AD15B3">
        <w:rPr>
          <w:lang w:eastAsia="en-US"/>
        </w:rPr>
        <w:t>reciclaje</w:t>
      </w:r>
      <w:r w:rsidRPr="00AD15B3">
        <w:rPr>
          <w:spacing w:val="18"/>
          <w:lang w:eastAsia="en-US"/>
        </w:rPr>
        <w:t xml:space="preserve"> </w:t>
      </w:r>
      <w:r w:rsidRPr="00AD15B3">
        <w:rPr>
          <w:lang w:eastAsia="en-US"/>
        </w:rPr>
        <w:t>y</w:t>
      </w:r>
      <w:r w:rsidRPr="00AD15B3">
        <w:rPr>
          <w:spacing w:val="9"/>
          <w:lang w:eastAsia="en-US"/>
        </w:rPr>
        <w:t xml:space="preserve"> </w:t>
      </w:r>
      <w:r w:rsidRPr="00AD15B3">
        <w:rPr>
          <w:lang w:eastAsia="en-US"/>
        </w:rPr>
        <w:t>aplicaciones. Experiencia</w:t>
      </w:r>
      <w:r w:rsidRPr="00AD15B3">
        <w:rPr>
          <w:spacing w:val="40"/>
          <w:lang w:eastAsia="en-US"/>
        </w:rPr>
        <w:t xml:space="preserve"> </w:t>
      </w:r>
      <w:r w:rsidRPr="00AD15B3">
        <w:rPr>
          <w:lang w:eastAsia="en-US"/>
        </w:rPr>
        <w:t>y</w:t>
      </w:r>
      <w:r w:rsidRPr="00AD15B3">
        <w:rPr>
          <w:spacing w:val="36"/>
          <w:lang w:eastAsia="en-US"/>
        </w:rPr>
        <w:t xml:space="preserve"> </w:t>
      </w:r>
      <w:r w:rsidRPr="00AD15B3">
        <w:rPr>
          <w:lang w:eastAsia="en-US"/>
        </w:rPr>
        <w:t>Gestión</w:t>
      </w:r>
      <w:r w:rsidRPr="00AD15B3">
        <w:rPr>
          <w:spacing w:val="38"/>
          <w:lang w:eastAsia="en-US"/>
        </w:rPr>
        <w:t xml:space="preserve"> </w:t>
      </w:r>
      <w:r w:rsidRPr="00AD15B3">
        <w:rPr>
          <w:lang w:eastAsia="en-US"/>
        </w:rPr>
        <w:t>de</w:t>
      </w:r>
      <w:r w:rsidRPr="00AD15B3">
        <w:rPr>
          <w:spacing w:val="37"/>
          <w:lang w:eastAsia="en-US"/>
        </w:rPr>
        <w:t xml:space="preserve"> </w:t>
      </w:r>
      <w:r w:rsidRPr="00AD15B3">
        <w:rPr>
          <w:lang w:eastAsia="en-US"/>
        </w:rPr>
        <w:t>RCDs</w:t>
      </w:r>
      <w:r w:rsidRPr="00AD15B3">
        <w:rPr>
          <w:spacing w:val="38"/>
          <w:lang w:eastAsia="en-US"/>
        </w:rPr>
        <w:t xml:space="preserve"> </w:t>
      </w:r>
      <w:r w:rsidRPr="00AD15B3">
        <w:rPr>
          <w:lang w:eastAsia="en-US"/>
        </w:rPr>
        <w:t>en</w:t>
      </w:r>
      <w:r w:rsidRPr="00AD15B3">
        <w:rPr>
          <w:spacing w:val="38"/>
          <w:lang w:eastAsia="en-US"/>
        </w:rPr>
        <w:t xml:space="preserve"> </w:t>
      </w:r>
      <w:r w:rsidRPr="00AD15B3">
        <w:rPr>
          <w:lang w:eastAsia="en-US"/>
        </w:rPr>
        <w:t>plantas.</w:t>
      </w:r>
      <w:r w:rsidRPr="00AD15B3">
        <w:rPr>
          <w:spacing w:val="38"/>
          <w:lang w:eastAsia="en-US"/>
        </w:rPr>
        <w:t xml:space="preserve"> </w:t>
      </w:r>
      <w:r w:rsidRPr="00AD15B3">
        <w:rPr>
          <w:lang w:eastAsia="en-US"/>
        </w:rPr>
        <w:t>Compromiso</w:t>
      </w:r>
      <w:r w:rsidRPr="00AD15B3">
        <w:rPr>
          <w:spacing w:val="38"/>
          <w:lang w:eastAsia="en-US"/>
        </w:rPr>
        <w:t xml:space="preserve"> </w:t>
      </w:r>
      <w:r w:rsidRPr="00AD15B3">
        <w:rPr>
          <w:lang w:eastAsia="en-US"/>
        </w:rPr>
        <w:t>con</w:t>
      </w:r>
      <w:r w:rsidRPr="00AD15B3">
        <w:rPr>
          <w:spacing w:val="40"/>
          <w:lang w:eastAsia="en-US"/>
        </w:rPr>
        <w:t xml:space="preserve"> </w:t>
      </w:r>
      <w:r w:rsidRPr="00AD15B3">
        <w:rPr>
          <w:lang w:eastAsia="en-US"/>
        </w:rPr>
        <w:t>I+D.</w:t>
      </w:r>
      <w:r w:rsidRPr="00AD15B3">
        <w:rPr>
          <w:spacing w:val="38"/>
          <w:lang w:eastAsia="en-US"/>
        </w:rPr>
        <w:t xml:space="preserve"> </w:t>
      </w:r>
      <w:r w:rsidRPr="00AD15B3">
        <w:rPr>
          <w:lang w:eastAsia="en-US"/>
        </w:rPr>
        <w:t>Gestión</w:t>
      </w:r>
      <w:r w:rsidRPr="00AD15B3">
        <w:rPr>
          <w:spacing w:val="38"/>
          <w:lang w:eastAsia="en-US"/>
        </w:rPr>
        <w:t xml:space="preserve"> </w:t>
      </w:r>
      <w:r w:rsidRPr="00AD15B3">
        <w:rPr>
          <w:lang w:eastAsia="en-US"/>
        </w:rPr>
        <w:t>de</w:t>
      </w:r>
      <w:r w:rsidRPr="00AD15B3">
        <w:rPr>
          <w:spacing w:val="37"/>
          <w:lang w:eastAsia="en-US"/>
        </w:rPr>
        <w:t xml:space="preserve"> </w:t>
      </w:r>
      <w:r w:rsidRPr="00AD15B3">
        <w:rPr>
          <w:lang w:eastAsia="en-US"/>
        </w:rPr>
        <w:t>residuos</w:t>
      </w:r>
      <w:r w:rsidRPr="00AD15B3">
        <w:rPr>
          <w:spacing w:val="38"/>
          <w:lang w:eastAsia="en-US"/>
        </w:rPr>
        <w:t xml:space="preserve"> </w:t>
      </w:r>
      <w:r w:rsidRPr="00AD15B3">
        <w:rPr>
          <w:lang w:eastAsia="en-US"/>
        </w:rPr>
        <w:t>peligrosos: amianto,</w:t>
      </w:r>
      <w:r w:rsidRPr="00AD15B3">
        <w:rPr>
          <w:spacing w:val="27"/>
          <w:lang w:eastAsia="en-US"/>
        </w:rPr>
        <w:t xml:space="preserve"> </w:t>
      </w:r>
      <w:r w:rsidRPr="00AD15B3">
        <w:rPr>
          <w:lang w:eastAsia="en-US"/>
        </w:rPr>
        <w:t>fibras</w:t>
      </w:r>
      <w:r w:rsidRPr="00AD15B3">
        <w:rPr>
          <w:spacing w:val="26"/>
          <w:lang w:eastAsia="en-US"/>
        </w:rPr>
        <w:t xml:space="preserve"> </w:t>
      </w:r>
      <w:r w:rsidRPr="00AD15B3">
        <w:rPr>
          <w:lang w:eastAsia="en-US"/>
        </w:rPr>
        <w:t>minerales,</w:t>
      </w:r>
      <w:r w:rsidRPr="00AD15B3">
        <w:rPr>
          <w:spacing w:val="26"/>
          <w:lang w:eastAsia="en-US"/>
        </w:rPr>
        <w:t xml:space="preserve"> </w:t>
      </w:r>
      <w:r w:rsidRPr="00AD15B3">
        <w:rPr>
          <w:lang w:eastAsia="en-US"/>
        </w:rPr>
        <w:t>pinturas</w:t>
      </w:r>
      <w:r w:rsidRPr="00AD15B3">
        <w:rPr>
          <w:spacing w:val="29"/>
          <w:lang w:eastAsia="en-US"/>
        </w:rPr>
        <w:t xml:space="preserve"> </w:t>
      </w:r>
      <w:r w:rsidRPr="00AD15B3">
        <w:rPr>
          <w:lang w:eastAsia="en-US"/>
        </w:rPr>
        <w:t>y</w:t>
      </w:r>
      <w:r w:rsidRPr="00AD15B3">
        <w:rPr>
          <w:spacing w:val="21"/>
          <w:lang w:eastAsia="en-US"/>
        </w:rPr>
        <w:t xml:space="preserve"> </w:t>
      </w:r>
      <w:r w:rsidRPr="00AD15B3">
        <w:rPr>
          <w:lang w:eastAsia="en-US"/>
        </w:rPr>
        <w:t>disolventes.</w:t>
      </w:r>
      <w:r w:rsidRPr="00AD15B3">
        <w:rPr>
          <w:spacing w:val="28"/>
          <w:lang w:eastAsia="en-US"/>
        </w:rPr>
        <w:t xml:space="preserve"> </w:t>
      </w:r>
      <w:r w:rsidRPr="00AD15B3">
        <w:rPr>
          <w:lang w:eastAsia="en-US"/>
        </w:rPr>
        <w:t>Eliminación</w:t>
      </w:r>
      <w:r w:rsidRPr="00AD15B3">
        <w:rPr>
          <w:spacing w:val="27"/>
          <w:lang w:eastAsia="en-US"/>
        </w:rPr>
        <w:t xml:space="preserve"> </w:t>
      </w:r>
      <w:r w:rsidRPr="00AD15B3">
        <w:rPr>
          <w:lang w:eastAsia="en-US"/>
        </w:rPr>
        <w:t>en</w:t>
      </w:r>
      <w:r w:rsidRPr="00AD15B3">
        <w:rPr>
          <w:spacing w:val="26"/>
          <w:lang w:eastAsia="en-US"/>
        </w:rPr>
        <w:t xml:space="preserve"> </w:t>
      </w:r>
      <w:r w:rsidRPr="00AD15B3">
        <w:rPr>
          <w:lang w:eastAsia="en-US"/>
        </w:rPr>
        <w:t>vertederos:</w:t>
      </w:r>
      <w:r w:rsidRPr="00AD15B3">
        <w:rPr>
          <w:spacing w:val="27"/>
          <w:lang w:eastAsia="en-US"/>
        </w:rPr>
        <w:t xml:space="preserve"> </w:t>
      </w:r>
      <w:r w:rsidRPr="00AD15B3">
        <w:rPr>
          <w:lang w:eastAsia="en-US"/>
        </w:rPr>
        <w:t>Categorías</w:t>
      </w:r>
      <w:r w:rsidRPr="00AD15B3">
        <w:rPr>
          <w:spacing w:val="31"/>
          <w:lang w:eastAsia="en-US"/>
        </w:rPr>
        <w:t xml:space="preserve"> </w:t>
      </w:r>
      <w:r w:rsidRPr="00AD15B3">
        <w:rPr>
          <w:lang w:eastAsia="en-US"/>
        </w:rPr>
        <w:t>y</w:t>
      </w:r>
      <w:r w:rsidRPr="00AD15B3">
        <w:rPr>
          <w:spacing w:val="24"/>
          <w:lang w:eastAsia="en-US"/>
        </w:rPr>
        <w:t xml:space="preserve"> </w:t>
      </w:r>
      <w:r w:rsidRPr="00AD15B3">
        <w:rPr>
          <w:lang w:eastAsia="en-US"/>
        </w:rPr>
        <w:t>ámbito</w:t>
      </w:r>
      <w:r w:rsidRPr="00AD15B3">
        <w:rPr>
          <w:spacing w:val="27"/>
          <w:lang w:eastAsia="en-US"/>
        </w:rPr>
        <w:t xml:space="preserve"> </w:t>
      </w:r>
      <w:r w:rsidRPr="00AD15B3">
        <w:rPr>
          <w:lang w:eastAsia="en-US"/>
        </w:rPr>
        <w:t>de aplicación.</w:t>
      </w:r>
      <w:r w:rsidRPr="00AD15B3">
        <w:rPr>
          <w:spacing w:val="22"/>
          <w:lang w:eastAsia="en-US"/>
        </w:rPr>
        <w:t xml:space="preserve"> </w:t>
      </w:r>
      <w:r w:rsidRPr="00AD15B3">
        <w:rPr>
          <w:lang w:eastAsia="en-US"/>
        </w:rPr>
        <w:t>Criterios</w:t>
      </w:r>
      <w:r w:rsidRPr="00AD15B3">
        <w:rPr>
          <w:spacing w:val="21"/>
          <w:lang w:eastAsia="en-US"/>
        </w:rPr>
        <w:t xml:space="preserve"> </w:t>
      </w:r>
      <w:r w:rsidRPr="00AD15B3">
        <w:rPr>
          <w:lang w:eastAsia="en-US"/>
        </w:rPr>
        <w:t>mínimos</w:t>
      </w:r>
      <w:r w:rsidRPr="00AD15B3">
        <w:rPr>
          <w:spacing w:val="22"/>
          <w:lang w:eastAsia="en-US"/>
        </w:rPr>
        <w:t xml:space="preserve"> </w:t>
      </w:r>
      <w:r w:rsidRPr="00AD15B3">
        <w:rPr>
          <w:lang w:eastAsia="en-US"/>
        </w:rPr>
        <w:t>de</w:t>
      </w:r>
      <w:r w:rsidRPr="00AD15B3">
        <w:rPr>
          <w:spacing w:val="23"/>
          <w:lang w:eastAsia="en-US"/>
        </w:rPr>
        <w:t xml:space="preserve"> </w:t>
      </w:r>
      <w:r w:rsidRPr="00AD15B3">
        <w:rPr>
          <w:lang w:eastAsia="en-US"/>
        </w:rPr>
        <w:t>admisión</w:t>
      </w:r>
      <w:r w:rsidRPr="00AD15B3">
        <w:rPr>
          <w:spacing w:val="22"/>
          <w:lang w:eastAsia="en-US"/>
        </w:rPr>
        <w:t xml:space="preserve"> </w:t>
      </w:r>
      <w:r w:rsidRPr="00AD15B3">
        <w:rPr>
          <w:lang w:eastAsia="en-US"/>
        </w:rPr>
        <w:t>de</w:t>
      </w:r>
      <w:r w:rsidRPr="00AD15B3">
        <w:rPr>
          <w:spacing w:val="20"/>
          <w:lang w:eastAsia="en-US"/>
        </w:rPr>
        <w:t xml:space="preserve"> </w:t>
      </w:r>
      <w:r w:rsidRPr="00AD15B3">
        <w:rPr>
          <w:lang w:eastAsia="en-US"/>
        </w:rPr>
        <w:t>residuos</w:t>
      </w:r>
      <w:r w:rsidRPr="00AD15B3">
        <w:rPr>
          <w:spacing w:val="22"/>
          <w:lang w:eastAsia="en-US"/>
        </w:rPr>
        <w:t xml:space="preserve"> </w:t>
      </w:r>
      <w:r w:rsidRPr="00AD15B3">
        <w:rPr>
          <w:lang w:eastAsia="en-US"/>
        </w:rPr>
        <w:t>inertes</w:t>
      </w:r>
      <w:r w:rsidRPr="00AD15B3">
        <w:rPr>
          <w:spacing w:val="21"/>
          <w:lang w:eastAsia="en-US"/>
        </w:rPr>
        <w:t xml:space="preserve"> </w:t>
      </w:r>
      <w:r w:rsidRPr="00AD15B3">
        <w:rPr>
          <w:lang w:eastAsia="en-US"/>
        </w:rPr>
        <w:t>en</w:t>
      </w:r>
      <w:r w:rsidRPr="00AD15B3">
        <w:rPr>
          <w:spacing w:val="21"/>
          <w:lang w:eastAsia="en-US"/>
        </w:rPr>
        <w:t xml:space="preserve"> </w:t>
      </w:r>
      <w:r w:rsidRPr="00AD15B3">
        <w:rPr>
          <w:lang w:eastAsia="en-US"/>
        </w:rPr>
        <w:t>vertedero.</w:t>
      </w:r>
      <w:r w:rsidRPr="00AD15B3">
        <w:rPr>
          <w:spacing w:val="21"/>
          <w:lang w:eastAsia="en-US"/>
        </w:rPr>
        <w:t xml:space="preserve"> </w:t>
      </w:r>
      <w:r w:rsidRPr="00AD15B3">
        <w:rPr>
          <w:lang w:eastAsia="en-US"/>
        </w:rPr>
        <w:t>Consideraciones</w:t>
      </w:r>
      <w:r w:rsidRPr="00AD15B3">
        <w:rPr>
          <w:spacing w:val="21"/>
          <w:lang w:eastAsia="en-US"/>
        </w:rPr>
        <w:t xml:space="preserve"> </w:t>
      </w:r>
      <w:r w:rsidRPr="00AD15B3">
        <w:rPr>
          <w:lang w:eastAsia="en-US"/>
        </w:rPr>
        <w:t>técnicas sobre</w:t>
      </w:r>
      <w:r w:rsidRPr="00AD15B3">
        <w:rPr>
          <w:spacing w:val="-6"/>
          <w:lang w:eastAsia="en-US"/>
        </w:rPr>
        <w:t xml:space="preserve"> </w:t>
      </w:r>
      <w:r w:rsidRPr="00AD15B3">
        <w:rPr>
          <w:lang w:eastAsia="en-US"/>
        </w:rPr>
        <w:t>el</w:t>
      </w:r>
      <w:r w:rsidRPr="00AD15B3">
        <w:rPr>
          <w:spacing w:val="-4"/>
          <w:lang w:eastAsia="en-US"/>
        </w:rPr>
        <w:t xml:space="preserve"> </w:t>
      </w:r>
      <w:r w:rsidRPr="00AD15B3">
        <w:rPr>
          <w:lang w:eastAsia="en-US"/>
        </w:rPr>
        <w:t>canon</w:t>
      </w:r>
      <w:r w:rsidRPr="00AD15B3">
        <w:rPr>
          <w:spacing w:val="-5"/>
          <w:lang w:eastAsia="en-US"/>
        </w:rPr>
        <w:t xml:space="preserve"> </w:t>
      </w:r>
      <w:r w:rsidRPr="00AD15B3">
        <w:rPr>
          <w:lang w:eastAsia="en-US"/>
        </w:rPr>
        <w:t>de</w:t>
      </w:r>
      <w:r w:rsidRPr="00AD15B3">
        <w:rPr>
          <w:spacing w:val="-6"/>
          <w:lang w:eastAsia="en-US"/>
        </w:rPr>
        <w:t xml:space="preserve"> </w:t>
      </w:r>
      <w:r w:rsidRPr="00AD15B3">
        <w:rPr>
          <w:lang w:eastAsia="en-US"/>
        </w:rPr>
        <w:t>vertido</w:t>
      </w:r>
      <w:r w:rsidRPr="00AD15B3">
        <w:rPr>
          <w:spacing w:val="-5"/>
          <w:lang w:eastAsia="en-US"/>
        </w:rPr>
        <w:t xml:space="preserve"> </w:t>
      </w:r>
      <w:r w:rsidRPr="00AD15B3">
        <w:rPr>
          <w:lang w:eastAsia="en-US"/>
        </w:rPr>
        <w:t>de</w:t>
      </w:r>
      <w:r w:rsidRPr="00AD15B3">
        <w:rPr>
          <w:spacing w:val="-6"/>
          <w:lang w:eastAsia="en-US"/>
        </w:rPr>
        <w:t xml:space="preserve"> </w:t>
      </w:r>
      <w:r w:rsidRPr="00AD15B3">
        <w:rPr>
          <w:lang w:eastAsia="en-US"/>
        </w:rPr>
        <w:t>residuos</w:t>
      </w:r>
      <w:r w:rsidRPr="00AD15B3">
        <w:rPr>
          <w:spacing w:val="-5"/>
          <w:lang w:eastAsia="en-US"/>
        </w:rPr>
        <w:t xml:space="preserve"> </w:t>
      </w:r>
      <w:r w:rsidRPr="00AD15B3">
        <w:rPr>
          <w:lang w:eastAsia="en-US"/>
        </w:rPr>
        <w:t>inertes.</w:t>
      </w:r>
      <w:r w:rsidRPr="00AD15B3">
        <w:rPr>
          <w:spacing w:val="-5"/>
          <w:lang w:eastAsia="en-US"/>
        </w:rPr>
        <w:t xml:space="preserve"> </w:t>
      </w:r>
      <w:r w:rsidRPr="00AD15B3">
        <w:rPr>
          <w:lang w:eastAsia="en-US"/>
        </w:rPr>
        <w:t>Sistemas</w:t>
      </w:r>
      <w:r w:rsidRPr="00AD15B3">
        <w:rPr>
          <w:spacing w:val="-5"/>
          <w:lang w:eastAsia="en-US"/>
        </w:rPr>
        <w:t xml:space="preserve"> </w:t>
      </w:r>
      <w:r w:rsidRPr="00AD15B3">
        <w:rPr>
          <w:lang w:eastAsia="en-US"/>
        </w:rPr>
        <w:t>de</w:t>
      </w:r>
      <w:r w:rsidRPr="00AD15B3">
        <w:rPr>
          <w:spacing w:val="-6"/>
          <w:lang w:eastAsia="en-US"/>
        </w:rPr>
        <w:t xml:space="preserve"> </w:t>
      </w:r>
      <w:r w:rsidRPr="00AD15B3">
        <w:rPr>
          <w:lang w:eastAsia="en-US"/>
        </w:rPr>
        <w:t>revestimiento</w:t>
      </w:r>
      <w:r w:rsidRPr="00AD15B3">
        <w:rPr>
          <w:spacing w:val="-2"/>
          <w:lang w:eastAsia="en-US"/>
        </w:rPr>
        <w:t xml:space="preserve"> </w:t>
      </w:r>
      <w:r w:rsidRPr="00AD15B3">
        <w:rPr>
          <w:lang w:eastAsia="en-US"/>
        </w:rPr>
        <w:t>y</w:t>
      </w:r>
      <w:r w:rsidRPr="00AD15B3">
        <w:rPr>
          <w:spacing w:val="-9"/>
          <w:lang w:eastAsia="en-US"/>
        </w:rPr>
        <w:t xml:space="preserve"> </w:t>
      </w:r>
      <w:r w:rsidRPr="00AD15B3">
        <w:rPr>
          <w:lang w:eastAsia="en-US"/>
        </w:rPr>
        <w:t>captación</w:t>
      </w:r>
      <w:r w:rsidRPr="00AD15B3">
        <w:rPr>
          <w:spacing w:val="-4"/>
          <w:lang w:eastAsia="en-US"/>
        </w:rPr>
        <w:t xml:space="preserve"> </w:t>
      </w:r>
      <w:r w:rsidRPr="00AD15B3">
        <w:rPr>
          <w:lang w:eastAsia="en-US"/>
        </w:rPr>
        <w:t>de</w:t>
      </w:r>
      <w:r w:rsidRPr="00AD15B3">
        <w:rPr>
          <w:spacing w:val="-6"/>
          <w:lang w:eastAsia="en-US"/>
        </w:rPr>
        <w:t xml:space="preserve"> </w:t>
      </w:r>
      <w:r w:rsidRPr="00AD15B3">
        <w:rPr>
          <w:lang w:eastAsia="en-US"/>
        </w:rPr>
        <w:t>lixiviado.</w:t>
      </w:r>
      <w:r w:rsidRPr="00AD15B3">
        <w:rPr>
          <w:spacing w:val="-7"/>
          <w:lang w:eastAsia="en-US"/>
        </w:rPr>
        <w:t xml:space="preserve"> </w:t>
      </w:r>
      <w:r w:rsidRPr="00AD15B3">
        <w:rPr>
          <w:lang w:eastAsia="en-US"/>
        </w:rPr>
        <w:t>Cierre, sellado y reinserción del vertedero. Criterios de vigilancia y</w:t>
      </w:r>
      <w:r w:rsidRPr="00AD15B3">
        <w:rPr>
          <w:spacing w:val="-12"/>
          <w:lang w:eastAsia="en-US"/>
        </w:rPr>
        <w:t xml:space="preserve"> </w:t>
      </w:r>
      <w:r w:rsidRPr="00AD15B3">
        <w:rPr>
          <w:lang w:eastAsia="en-US"/>
        </w:rPr>
        <w:t>control.</w:t>
      </w:r>
    </w:p>
    <w:p w:rsidR="00AD15B3" w:rsidRPr="00AD15B3" w:rsidRDefault="00AD15B3" w:rsidP="00AD15B3">
      <w:pPr>
        <w:widowControl w:val="0"/>
        <w:spacing w:before="2"/>
        <w:rPr>
          <w:sz w:val="16"/>
          <w:szCs w:val="16"/>
          <w:lang w:eastAsia="en-US"/>
        </w:rPr>
      </w:pPr>
    </w:p>
    <w:p w:rsidR="00AD15B3" w:rsidRPr="00AD15B3" w:rsidRDefault="00AD15B3" w:rsidP="00AD15B3">
      <w:pPr>
        <w:widowControl w:val="0"/>
        <w:spacing w:before="69"/>
        <w:jc w:val="both"/>
        <w:rPr>
          <w:lang w:eastAsia="en-US"/>
        </w:rPr>
      </w:pPr>
      <w:r w:rsidRPr="00AD15B3">
        <w:rPr>
          <w:u w:val="single" w:color="000000"/>
          <w:lang w:eastAsia="en-US"/>
        </w:rPr>
        <w:t>Título del Curso</w:t>
      </w:r>
      <w:r w:rsidRPr="00AD15B3">
        <w:rPr>
          <w:lang w:eastAsia="en-US"/>
        </w:rPr>
        <w:t>: Tecnologías de construcción con</w:t>
      </w:r>
      <w:r w:rsidRPr="00AD15B3">
        <w:rPr>
          <w:spacing w:val="-12"/>
          <w:lang w:eastAsia="en-US"/>
        </w:rPr>
        <w:t xml:space="preserve"> </w:t>
      </w:r>
      <w:r w:rsidRPr="00AD15B3">
        <w:rPr>
          <w:lang w:eastAsia="en-US"/>
        </w:rPr>
        <w:t>tierra.</w:t>
      </w:r>
    </w:p>
    <w:p w:rsidR="00AD15B3" w:rsidRPr="00AD15B3" w:rsidRDefault="00AD15B3" w:rsidP="00AD15B3">
      <w:pPr>
        <w:widowControl w:val="0"/>
        <w:spacing w:before="17"/>
        <w:ind w:right="2004"/>
        <w:rPr>
          <w:lang w:eastAsia="en-US"/>
        </w:rPr>
      </w:pPr>
      <w:r w:rsidRPr="00AD15B3">
        <w:rPr>
          <w:u w:val="single" w:color="000000"/>
          <w:lang w:eastAsia="en-US"/>
        </w:rPr>
        <w:t>Profesores</w:t>
      </w:r>
      <w:r w:rsidRPr="00AD15B3">
        <w:rPr>
          <w:lang w:eastAsia="en-US"/>
        </w:rPr>
        <w:t>: Dra. C. Arq. Dania Betancourt Cura, Dr. C. Yosvany Díaz</w:t>
      </w:r>
      <w:r w:rsidRPr="00AD15B3">
        <w:rPr>
          <w:spacing w:val="-16"/>
          <w:lang w:eastAsia="en-US"/>
        </w:rPr>
        <w:t xml:space="preserve"> </w:t>
      </w:r>
      <w:r w:rsidRPr="00AD15B3">
        <w:rPr>
          <w:lang w:eastAsia="en-US"/>
        </w:rPr>
        <w:t xml:space="preserve">Cárdenas. </w:t>
      </w:r>
      <w:r w:rsidRPr="00AD15B3">
        <w:rPr>
          <w:u w:val="single" w:color="000000"/>
          <w:lang w:eastAsia="en-US"/>
        </w:rPr>
        <w:lastRenderedPageBreak/>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3"/>
          <w:lang w:eastAsia="en-US"/>
        </w:rPr>
        <w:t xml:space="preserve"> </w:t>
      </w:r>
      <w:r w:rsidRPr="00AD15B3">
        <w:rPr>
          <w:lang w:eastAsia="en-US"/>
        </w:rPr>
        <w:t>07011010</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27/4/2021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11/5/2021</w:t>
      </w:r>
    </w:p>
    <w:p w:rsidR="00AD15B3" w:rsidRPr="00AD15B3" w:rsidRDefault="00AD15B3" w:rsidP="00AD15B3">
      <w:pPr>
        <w:widowControl w:val="0"/>
        <w:ind w:right="114"/>
        <w:rPr>
          <w:lang w:eastAsia="en-US"/>
        </w:rPr>
      </w:pPr>
      <w:r w:rsidRPr="00AD15B3">
        <w:rPr>
          <w:u w:val="single" w:color="000000"/>
          <w:lang w:eastAsia="en-US"/>
        </w:rPr>
        <w:t>Contenido</w:t>
      </w:r>
      <w:r w:rsidRPr="00AD15B3">
        <w:rPr>
          <w:lang w:eastAsia="en-US"/>
        </w:rPr>
        <w:t>: Diferentes tipos de suelos, sus características generales y el papel que desempeña su</w:t>
      </w:r>
      <w:r w:rsidRPr="00AD15B3">
        <w:rPr>
          <w:spacing w:val="-14"/>
          <w:lang w:eastAsia="en-US"/>
        </w:rPr>
        <w:t xml:space="preserve"> </w:t>
      </w:r>
      <w:r w:rsidRPr="00AD15B3">
        <w:rPr>
          <w:lang w:eastAsia="en-US"/>
        </w:rPr>
        <w:t>estudio en la construcción, así como los principios de aglomeración de la tierra y ensayos de</w:t>
      </w:r>
      <w:r w:rsidRPr="00AD15B3">
        <w:rPr>
          <w:spacing w:val="-19"/>
          <w:lang w:eastAsia="en-US"/>
        </w:rPr>
        <w:t xml:space="preserve"> </w:t>
      </w:r>
      <w:r w:rsidRPr="00AD15B3">
        <w:rPr>
          <w:lang w:eastAsia="en-US"/>
        </w:rPr>
        <w:t>caracterización.</w:t>
      </w:r>
    </w:p>
    <w:p w:rsidR="00AD15B3" w:rsidRPr="00AD15B3" w:rsidRDefault="00AD15B3" w:rsidP="00AD15B3">
      <w:pPr>
        <w:widowControl w:val="0"/>
        <w:ind w:right="114"/>
        <w:rPr>
          <w:lang w:eastAsia="en-US"/>
        </w:rPr>
      </w:pPr>
      <w:r w:rsidRPr="00AD15B3">
        <w:rPr>
          <w:lang w:eastAsia="en-US"/>
        </w:rPr>
        <w:t>Técnicas de construcción con el empleo del suelo como material de construcción. La construcción</w:t>
      </w:r>
      <w:r w:rsidRPr="00AD15B3">
        <w:rPr>
          <w:spacing w:val="-10"/>
          <w:lang w:eastAsia="en-US"/>
        </w:rPr>
        <w:t xml:space="preserve"> </w:t>
      </w:r>
      <w:r w:rsidRPr="00AD15B3">
        <w:rPr>
          <w:lang w:eastAsia="en-US"/>
        </w:rPr>
        <w:t>con tierra en Cuba y las Patologías en construcciones con tierra. El Diseño de edificaciones a base</w:t>
      </w:r>
      <w:r w:rsidRPr="00AD15B3">
        <w:rPr>
          <w:spacing w:val="-13"/>
          <w:lang w:eastAsia="en-US"/>
        </w:rPr>
        <w:t xml:space="preserve"> </w:t>
      </w:r>
      <w:r w:rsidRPr="00AD15B3">
        <w:rPr>
          <w:lang w:eastAsia="en-US"/>
        </w:rPr>
        <w:t>de técnicas con</w:t>
      </w:r>
      <w:r w:rsidRPr="00AD15B3">
        <w:rPr>
          <w:spacing w:val="-7"/>
          <w:lang w:eastAsia="en-US"/>
        </w:rPr>
        <w:t xml:space="preserve"> </w:t>
      </w:r>
      <w:r w:rsidRPr="00AD15B3">
        <w:rPr>
          <w:lang w:eastAsia="en-US"/>
        </w:rPr>
        <w:t>tierra.</w:t>
      </w:r>
    </w:p>
    <w:p w:rsidR="00AD15B3" w:rsidRPr="00AD15B3" w:rsidRDefault="00AD15B3" w:rsidP="00AD15B3">
      <w:pPr>
        <w:widowControl w:val="0"/>
        <w:rPr>
          <w:lang w:eastAsia="en-US"/>
        </w:rPr>
      </w:pPr>
    </w:p>
    <w:p w:rsidR="00AD15B3" w:rsidRPr="00AD15B3" w:rsidRDefault="00AD15B3" w:rsidP="00AD15B3">
      <w:pPr>
        <w:widowControl w:val="0"/>
        <w:jc w:val="both"/>
        <w:rPr>
          <w:lang w:eastAsia="en-US"/>
        </w:rPr>
      </w:pPr>
      <w:r w:rsidRPr="00AD15B3">
        <w:rPr>
          <w:u w:val="single" w:color="000000"/>
          <w:lang w:eastAsia="en-US"/>
        </w:rPr>
        <w:t>Título del Curso</w:t>
      </w:r>
      <w:r w:rsidRPr="00AD15B3">
        <w:rPr>
          <w:lang w:eastAsia="en-US"/>
        </w:rPr>
        <w:t>: La Producción local de</w:t>
      </w:r>
      <w:r w:rsidRPr="00AD15B3">
        <w:rPr>
          <w:spacing w:val="-8"/>
          <w:lang w:eastAsia="en-US"/>
        </w:rPr>
        <w:t xml:space="preserve"> </w:t>
      </w:r>
      <w:r w:rsidRPr="00AD15B3">
        <w:rPr>
          <w:lang w:eastAsia="en-US"/>
        </w:rPr>
        <w:t>Ecomateriales.</w:t>
      </w:r>
    </w:p>
    <w:p w:rsidR="00AD15B3" w:rsidRPr="00AD15B3" w:rsidRDefault="00AD15B3" w:rsidP="00AD15B3">
      <w:pPr>
        <w:widowControl w:val="0"/>
        <w:spacing w:before="17"/>
        <w:ind w:right="370"/>
        <w:rPr>
          <w:lang w:eastAsia="en-US"/>
        </w:rPr>
      </w:pPr>
      <w:r w:rsidRPr="00AD15B3">
        <w:rPr>
          <w:u w:val="single" w:color="000000"/>
          <w:lang w:eastAsia="en-US"/>
        </w:rPr>
        <w:t>Profesores</w:t>
      </w:r>
      <w:r w:rsidRPr="00AD15B3">
        <w:rPr>
          <w:lang w:eastAsia="en-US"/>
        </w:rPr>
        <w:t xml:space="preserve">: </w:t>
      </w:r>
      <w:r w:rsidR="00A97B9F">
        <w:rPr>
          <w:lang w:eastAsia="en-US"/>
        </w:rPr>
        <w:t xml:space="preserve">M. Sc. </w:t>
      </w:r>
      <w:r w:rsidRPr="00AD15B3">
        <w:rPr>
          <w:lang w:eastAsia="en-US"/>
        </w:rPr>
        <w:t>Pedro Seijo Pérez. Dr. C. Ivan Machado López. Dr. C. Raúl González</w:t>
      </w:r>
      <w:r w:rsidRPr="00AD15B3">
        <w:rPr>
          <w:spacing w:val="-18"/>
          <w:lang w:eastAsia="en-US"/>
        </w:rPr>
        <w:t xml:space="preserve"> </w:t>
      </w:r>
      <w:r w:rsidRPr="00AD15B3">
        <w:rPr>
          <w:lang w:eastAsia="en-US"/>
        </w:rPr>
        <w:t xml:space="preserve">López </w:t>
      </w: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07011011</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11/5/</w:t>
      </w:r>
      <w:r w:rsidRPr="00AD15B3">
        <w:rPr>
          <w:spacing w:val="-6"/>
          <w:lang w:eastAsia="en-US"/>
        </w:rPr>
        <w:t xml:space="preserve"> </w:t>
      </w:r>
      <w:r w:rsidRPr="00AD15B3">
        <w:rPr>
          <w:lang w:eastAsia="en-US"/>
        </w:rPr>
        <w:t>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25/5/2021</w:t>
      </w:r>
    </w:p>
    <w:p w:rsidR="00AD15B3" w:rsidRPr="00AD15B3" w:rsidRDefault="00AD15B3" w:rsidP="00AD15B3">
      <w:pPr>
        <w:widowControl w:val="0"/>
        <w:ind w:right="111"/>
        <w:jc w:val="both"/>
        <w:rPr>
          <w:lang w:eastAsia="en-US"/>
        </w:rPr>
      </w:pPr>
      <w:r w:rsidRPr="00AD15B3">
        <w:rPr>
          <w:u w:val="single" w:color="000000"/>
          <w:lang w:eastAsia="en-US"/>
        </w:rPr>
        <w:t>Contenido</w:t>
      </w:r>
      <w:r w:rsidRPr="00AD15B3">
        <w:rPr>
          <w:lang w:eastAsia="en-US"/>
        </w:rPr>
        <w:t>:</w:t>
      </w:r>
      <w:r w:rsidRPr="00AD15B3">
        <w:rPr>
          <w:spacing w:val="-15"/>
          <w:lang w:eastAsia="en-US"/>
        </w:rPr>
        <w:t xml:space="preserve"> </w:t>
      </w:r>
      <w:r w:rsidRPr="00AD15B3">
        <w:rPr>
          <w:lang w:eastAsia="en-US"/>
        </w:rPr>
        <w:t>Los</w:t>
      </w:r>
      <w:r w:rsidRPr="00AD15B3">
        <w:rPr>
          <w:spacing w:val="-15"/>
          <w:lang w:eastAsia="en-US"/>
        </w:rPr>
        <w:t xml:space="preserve"> </w:t>
      </w:r>
      <w:r w:rsidRPr="00AD15B3">
        <w:rPr>
          <w:lang w:eastAsia="en-US"/>
        </w:rPr>
        <w:t>Ecomateriales.</w:t>
      </w:r>
      <w:r w:rsidRPr="00AD15B3">
        <w:rPr>
          <w:spacing w:val="-15"/>
          <w:lang w:eastAsia="en-US"/>
        </w:rPr>
        <w:t xml:space="preserve"> </w:t>
      </w:r>
      <w:r w:rsidRPr="00AD15B3">
        <w:rPr>
          <w:lang w:eastAsia="en-US"/>
        </w:rPr>
        <w:t>Conceptos.</w:t>
      </w:r>
      <w:r w:rsidRPr="00AD15B3">
        <w:rPr>
          <w:spacing w:val="-15"/>
          <w:lang w:eastAsia="en-US"/>
        </w:rPr>
        <w:t xml:space="preserve"> </w:t>
      </w:r>
      <w:r w:rsidRPr="00AD15B3">
        <w:rPr>
          <w:lang w:eastAsia="en-US"/>
        </w:rPr>
        <w:t>Materias</w:t>
      </w:r>
      <w:r w:rsidRPr="00AD15B3">
        <w:rPr>
          <w:spacing w:val="-15"/>
          <w:lang w:eastAsia="en-US"/>
        </w:rPr>
        <w:t xml:space="preserve"> </w:t>
      </w:r>
      <w:r w:rsidRPr="00AD15B3">
        <w:rPr>
          <w:lang w:eastAsia="en-US"/>
        </w:rPr>
        <w:t>primas</w:t>
      </w:r>
      <w:r w:rsidRPr="00AD15B3">
        <w:rPr>
          <w:spacing w:val="-15"/>
          <w:lang w:eastAsia="en-US"/>
        </w:rPr>
        <w:t xml:space="preserve"> </w:t>
      </w:r>
      <w:r w:rsidRPr="00AD15B3">
        <w:rPr>
          <w:lang w:eastAsia="en-US"/>
        </w:rPr>
        <w:t>utilizadas</w:t>
      </w:r>
      <w:r w:rsidRPr="00AD15B3">
        <w:rPr>
          <w:spacing w:val="-15"/>
          <w:lang w:eastAsia="en-US"/>
        </w:rPr>
        <w:t xml:space="preserve"> </w:t>
      </w:r>
      <w:r w:rsidRPr="00AD15B3">
        <w:rPr>
          <w:lang w:eastAsia="en-US"/>
        </w:rPr>
        <w:t>en</w:t>
      </w:r>
      <w:r w:rsidRPr="00AD15B3">
        <w:rPr>
          <w:spacing w:val="-15"/>
          <w:lang w:eastAsia="en-US"/>
        </w:rPr>
        <w:t xml:space="preserve"> </w:t>
      </w:r>
      <w:r w:rsidRPr="00AD15B3">
        <w:rPr>
          <w:lang w:eastAsia="en-US"/>
        </w:rPr>
        <w:t>la</w:t>
      </w:r>
      <w:r w:rsidRPr="00AD15B3">
        <w:rPr>
          <w:spacing w:val="-16"/>
          <w:lang w:eastAsia="en-US"/>
        </w:rPr>
        <w:t xml:space="preserve"> </w:t>
      </w:r>
      <w:r w:rsidRPr="00AD15B3">
        <w:rPr>
          <w:lang w:eastAsia="en-US"/>
        </w:rPr>
        <w:t>producción</w:t>
      </w:r>
      <w:r w:rsidRPr="00AD15B3">
        <w:rPr>
          <w:spacing w:val="-15"/>
          <w:lang w:eastAsia="en-US"/>
        </w:rPr>
        <w:t xml:space="preserve"> </w:t>
      </w:r>
      <w:r w:rsidRPr="00AD15B3">
        <w:rPr>
          <w:lang w:eastAsia="en-US"/>
        </w:rPr>
        <w:t>de</w:t>
      </w:r>
      <w:r w:rsidRPr="00AD15B3">
        <w:rPr>
          <w:spacing w:val="-16"/>
          <w:lang w:eastAsia="en-US"/>
        </w:rPr>
        <w:t xml:space="preserve"> </w:t>
      </w:r>
      <w:r w:rsidRPr="00AD15B3">
        <w:rPr>
          <w:lang w:eastAsia="en-US"/>
        </w:rPr>
        <w:t>Ecomateriales, selección</w:t>
      </w:r>
      <w:r w:rsidRPr="00AD15B3">
        <w:rPr>
          <w:spacing w:val="-2"/>
          <w:lang w:eastAsia="en-US"/>
        </w:rPr>
        <w:t xml:space="preserve"> </w:t>
      </w:r>
      <w:r w:rsidRPr="00AD15B3">
        <w:rPr>
          <w:lang w:eastAsia="en-US"/>
        </w:rPr>
        <w:t>y</w:t>
      </w:r>
      <w:r w:rsidRPr="00AD15B3">
        <w:rPr>
          <w:spacing w:val="-12"/>
          <w:lang w:eastAsia="en-US"/>
        </w:rPr>
        <w:t xml:space="preserve"> </w:t>
      </w:r>
      <w:r w:rsidRPr="00AD15B3">
        <w:rPr>
          <w:lang w:eastAsia="en-US"/>
        </w:rPr>
        <w:t>adquisición.</w:t>
      </w:r>
      <w:r w:rsidRPr="00AD15B3">
        <w:rPr>
          <w:spacing w:val="-4"/>
          <w:lang w:eastAsia="en-US"/>
        </w:rPr>
        <w:t xml:space="preserve"> </w:t>
      </w:r>
      <w:r w:rsidRPr="00AD15B3">
        <w:rPr>
          <w:lang w:eastAsia="en-US"/>
        </w:rPr>
        <w:t>Maquinaria</w:t>
      </w:r>
      <w:r w:rsidRPr="00AD15B3">
        <w:rPr>
          <w:spacing w:val="-8"/>
          <w:lang w:eastAsia="en-US"/>
        </w:rPr>
        <w:t xml:space="preserve"> </w:t>
      </w:r>
      <w:r w:rsidRPr="00AD15B3">
        <w:rPr>
          <w:lang w:eastAsia="en-US"/>
        </w:rPr>
        <w:t>utilizada</w:t>
      </w:r>
      <w:r w:rsidRPr="00AD15B3">
        <w:rPr>
          <w:spacing w:val="-8"/>
          <w:lang w:eastAsia="en-US"/>
        </w:rPr>
        <w:t xml:space="preserve"> </w:t>
      </w:r>
      <w:r w:rsidRPr="00AD15B3">
        <w:rPr>
          <w:lang w:eastAsia="en-US"/>
        </w:rPr>
        <w:t>en</w:t>
      </w:r>
      <w:r w:rsidRPr="00AD15B3">
        <w:rPr>
          <w:spacing w:val="-7"/>
          <w:lang w:eastAsia="en-US"/>
        </w:rPr>
        <w:t xml:space="preserve"> </w:t>
      </w:r>
      <w:r w:rsidRPr="00AD15B3">
        <w:rPr>
          <w:lang w:eastAsia="en-US"/>
        </w:rPr>
        <w:t>la</w:t>
      </w:r>
      <w:r w:rsidRPr="00AD15B3">
        <w:rPr>
          <w:spacing w:val="-8"/>
          <w:lang w:eastAsia="en-US"/>
        </w:rPr>
        <w:t xml:space="preserve"> </w:t>
      </w:r>
      <w:r w:rsidRPr="00AD15B3">
        <w:rPr>
          <w:lang w:eastAsia="en-US"/>
        </w:rPr>
        <w:t>producción</w:t>
      </w:r>
      <w:r w:rsidRPr="00AD15B3">
        <w:rPr>
          <w:spacing w:val="-7"/>
          <w:lang w:eastAsia="en-US"/>
        </w:rPr>
        <w:t xml:space="preserve"> </w:t>
      </w:r>
      <w:r w:rsidRPr="00AD15B3">
        <w:rPr>
          <w:lang w:eastAsia="en-US"/>
        </w:rPr>
        <w:t>de</w:t>
      </w:r>
      <w:r w:rsidRPr="00AD15B3">
        <w:rPr>
          <w:spacing w:val="-8"/>
          <w:lang w:eastAsia="en-US"/>
        </w:rPr>
        <w:t xml:space="preserve"> </w:t>
      </w:r>
      <w:r w:rsidRPr="00AD15B3">
        <w:rPr>
          <w:lang w:eastAsia="en-US"/>
        </w:rPr>
        <w:t>Ecomateriales.</w:t>
      </w:r>
      <w:r w:rsidRPr="00AD15B3">
        <w:rPr>
          <w:spacing w:val="-5"/>
          <w:lang w:eastAsia="en-US"/>
        </w:rPr>
        <w:t xml:space="preserve"> </w:t>
      </w:r>
      <w:r w:rsidRPr="00AD15B3">
        <w:rPr>
          <w:lang w:eastAsia="en-US"/>
        </w:rPr>
        <w:t>La</w:t>
      </w:r>
      <w:r w:rsidRPr="00AD15B3">
        <w:rPr>
          <w:spacing w:val="-8"/>
          <w:lang w:eastAsia="en-US"/>
        </w:rPr>
        <w:t xml:space="preserve"> </w:t>
      </w:r>
      <w:r w:rsidRPr="00AD15B3">
        <w:rPr>
          <w:lang w:eastAsia="en-US"/>
        </w:rPr>
        <w:t>producción</w:t>
      </w:r>
      <w:r w:rsidRPr="00AD15B3">
        <w:rPr>
          <w:spacing w:val="-7"/>
          <w:lang w:eastAsia="en-US"/>
        </w:rPr>
        <w:t xml:space="preserve"> </w:t>
      </w:r>
      <w:r w:rsidRPr="00AD15B3">
        <w:rPr>
          <w:lang w:eastAsia="en-US"/>
        </w:rPr>
        <w:t>local</w:t>
      </w:r>
      <w:r w:rsidRPr="00AD15B3">
        <w:rPr>
          <w:spacing w:val="-7"/>
          <w:lang w:eastAsia="en-US"/>
        </w:rPr>
        <w:t xml:space="preserve"> </w:t>
      </w:r>
      <w:r w:rsidRPr="00AD15B3">
        <w:rPr>
          <w:lang w:eastAsia="en-US"/>
        </w:rPr>
        <w:t>de áridos y aglomerantes. La producción en talleres locales. Productos-Ecomateriaes utilizados en</w:t>
      </w:r>
      <w:r w:rsidRPr="00AD15B3">
        <w:rPr>
          <w:spacing w:val="8"/>
          <w:lang w:eastAsia="en-US"/>
        </w:rPr>
        <w:t xml:space="preserve"> </w:t>
      </w:r>
      <w:r w:rsidRPr="00AD15B3">
        <w:rPr>
          <w:lang w:eastAsia="en-US"/>
        </w:rPr>
        <w:t>la producción de construcciones locales. Características de la maquinaria. La organización de un taller</w:t>
      </w:r>
      <w:r w:rsidRPr="00AD15B3">
        <w:rPr>
          <w:spacing w:val="28"/>
          <w:lang w:eastAsia="en-US"/>
        </w:rPr>
        <w:t xml:space="preserve"> </w:t>
      </w:r>
      <w:r w:rsidRPr="00AD15B3">
        <w:rPr>
          <w:lang w:eastAsia="en-US"/>
        </w:rPr>
        <w:t>de Ecomateriales. El diseño de mezclas de hormigón para Ecomateriales. Normas y cartillas para</w:t>
      </w:r>
      <w:r w:rsidRPr="00AD15B3">
        <w:rPr>
          <w:spacing w:val="-21"/>
          <w:lang w:eastAsia="en-US"/>
        </w:rPr>
        <w:t xml:space="preserve"> </w:t>
      </w:r>
      <w:r w:rsidRPr="00AD15B3">
        <w:rPr>
          <w:lang w:eastAsia="en-US"/>
        </w:rPr>
        <w:t>la producción con</w:t>
      </w:r>
      <w:r w:rsidRPr="00AD15B3">
        <w:rPr>
          <w:spacing w:val="-5"/>
          <w:lang w:eastAsia="en-US"/>
        </w:rPr>
        <w:t xml:space="preserve"> </w:t>
      </w:r>
      <w:r w:rsidRPr="00AD15B3">
        <w:rPr>
          <w:lang w:eastAsia="en-US"/>
        </w:rPr>
        <w:t>calidad.</w:t>
      </w:r>
    </w:p>
    <w:p w:rsidR="00AD15B3" w:rsidRPr="00AD15B3" w:rsidRDefault="00AD15B3" w:rsidP="00AD15B3">
      <w:pPr>
        <w:widowControl w:val="0"/>
        <w:rPr>
          <w:lang w:eastAsia="en-US"/>
        </w:rPr>
      </w:pP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Maquinarias y tecnologías para la producción local de materiales de</w:t>
      </w:r>
      <w:r w:rsidRPr="00AD15B3">
        <w:rPr>
          <w:spacing w:val="-19"/>
          <w:lang w:eastAsia="en-US"/>
        </w:rPr>
        <w:t xml:space="preserve"> </w:t>
      </w:r>
      <w:r w:rsidRPr="00AD15B3">
        <w:rPr>
          <w:lang w:eastAsia="en-US"/>
        </w:rPr>
        <w:t xml:space="preserve">Construcción </w:t>
      </w:r>
      <w:r w:rsidRPr="00AD15B3">
        <w:rPr>
          <w:u w:val="single" w:color="000000"/>
          <w:lang w:eastAsia="en-US"/>
        </w:rPr>
        <w:t>Profesores</w:t>
      </w:r>
      <w:r w:rsidRPr="00AD15B3">
        <w:rPr>
          <w:lang w:eastAsia="en-US"/>
        </w:rPr>
        <w:t xml:space="preserve">: Dr. C. Ivan Machado López. </w:t>
      </w:r>
      <w:r w:rsidR="00A97B9F">
        <w:rPr>
          <w:lang w:eastAsia="en-US"/>
        </w:rPr>
        <w:t xml:space="preserve">M. Sc. </w:t>
      </w:r>
      <w:r w:rsidRPr="00AD15B3">
        <w:rPr>
          <w:lang w:eastAsia="en-US"/>
        </w:rPr>
        <w:t>Pedro Seijo</w:t>
      </w:r>
      <w:r w:rsidRPr="00AD15B3">
        <w:rPr>
          <w:spacing w:val="-12"/>
          <w:lang w:eastAsia="en-US"/>
        </w:rPr>
        <w:t xml:space="preserve"> </w:t>
      </w:r>
      <w:r w:rsidRPr="00AD15B3">
        <w:rPr>
          <w:lang w:eastAsia="en-US"/>
        </w:rPr>
        <w:t>Pérez.</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07011201</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18/5/2021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8/6/2021</w:t>
      </w:r>
    </w:p>
    <w:p w:rsidR="00AD15B3" w:rsidRPr="00AD15B3" w:rsidRDefault="00AD15B3" w:rsidP="00AD15B3">
      <w:pPr>
        <w:widowControl w:val="0"/>
        <w:ind w:right="114"/>
        <w:jc w:val="both"/>
        <w:rPr>
          <w:lang w:eastAsia="en-US"/>
        </w:rPr>
      </w:pPr>
      <w:r w:rsidRPr="00AD15B3">
        <w:rPr>
          <w:u w:val="single" w:color="000000"/>
          <w:lang w:eastAsia="en-US"/>
        </w:rPr>
        <w:t>Contenido</w:t>
      </w:r>
      <w:r w:rsidRPr="00AD15B3">
        <w:rPr>
          <w:lang w:eastAsia="en-US"/>
        </w:rPr>
        <w:t>:</w:t>
      </w:r>
      <w:r w:rsidRPr="00AD15B3">
        <w:rPr>
          <w:spacing w:val="-6"/>
          <w:lang w:eastAsia="en-US"/>
        </w:rPr>
        <w:t xml:space="preserve"> </w:t>
      </w:r>
      <w:r w:rsidRPr="00AD15B3">
        <w:rPr>
          <w:lang w:eastAsia="en-US"/>
        </w:rPr>
        <w:t>Conceptos</w:t>
      </w:r>
      <w:r w:rsidRPr="00AD15B3">
        <w:rPr>
          <w:spacing w:val="-3"/>
          <w:lang w:eastAsia="en-US"/>
        </w:rPr>
        <w:t xml:space="preserve"> </w:t>
      </w:r>
      <w:r w:rsidRPr="00AD15B3">
        <w:rPr>
          <w:lang w:eastAsia="en-US"/>
        </w:rPr>
        <w:t>y</w:t>
      </w:r>
      <w:r w:rsidRPr="00AD15B3">
        <w:rPr>
          <w:spacing w:val="-11"/>
          <w:lang w:eastAsia="en-US"/>
        </w:rPr>
        <w:t xml:space="preserve"> </w:t>
      </w:r>
      <w:r w:rsidRPr="00AD15B3">
        <w:rPr>
          <w:lang w:eastAsia="en-US"/>
        </w:rPr>
        <w:t>términos</w:t>
      </w:r>
      <w:r w:rsidRPr="00AD15B3">
        <w:rPr>
          <w:spacing w:val="-6"/>
          <w:lang w:eastAsia="en-US"/>
        </w:rPr>
        <w:t xml:space="preserve"> </w:t>
      </w:r>
      <w:r w:rsidRPr="00AD15B3">
        <w:rPr>
          <w:lang w:eastAsia="en-US"/>
        </w:rPr>
        <w:t>básicos</w:t>
      </w:r>
      <w:r w:rsidRPr="00AD15B3">
        <w:rPr>
          <w:spacing w:val="-6"/>
          <w:lang w:eastAsia="en-US"/>
        </w:rPr>
        <w:t xml:space="preserve"> </w:t>
      </w:r>
      <w:r w:rsidRPr="00AD15B3">
        <w:rPr>
          <w:lang w:eastAsia="en-US"/>
        </w:rPr>
        <w:t>sobre</w:t>
      </w:r>
      <w:r w:rsidRPr="00AD15B3">
        <w:rPr>
          <w:spacing w:val="-8"/>
          <w:lang w:eastAsia="en-US"/>
        </w:rPr>
        <w:t xml:space="preserve"> </w:t>
      </w:r>
      <w:r w:rsidRPr="00AD15B3">
        <w:rPr>
          <w:lang w:eastAsia="en-US"/>
        </w:rPr>
        <w:t>los</w:t>
      </w:r>
      <w:r w:rsidRPr="00AD15B3">
        <w:rPr>
          <w:spacing w:val="-3"/>
          <w:lang w:eastAsia="en-US"/>
        </w:rPr>
        <w:t xml:space="preserve"> </w:t>
      </w:r>
      <w:r w:rsidRPr="00AD15B3">
        <w:rPr>
          <w:lang w:eastAsia="en-US"/>
        </w:rPr>
        <w:t>que</w:t>
      </w:r>
      <w:r w:rsidRPr="00AD15B3">
        <w:rPr>
          <w:spacing w:val="-7"/>
          <w:lang w:eastAsia="en-US"/>
        </w:rPr>
        <w:t xml:space="preserve"> </w:t>
      </w:r>
      <w:r w:rsidRPr="00AD15B3">
        <w:rPr>
          <w:lang w:eastAsia="en-US"/>
        </w:rPr>
        <w:t>descansa</w:t>
      </w:r>
      <w:r w:rsidRPr="00AD15B3">
        <w:rPr>
          <w:spacing w:val="-7"/>
          <w:lang w:eastAsia="en-US"/>
        </w:rPr>
        <w:t xml:space="preserve"> </w:t>
      </w:r>
      <w:r w:rsidRPr="00AD15B3">
        <w:rPr>
          <w:lang w:eastAsia="en-US"/>
        </w:rPr>
        <w:t>la</w:t>
      </w:r>
      <w:r w:rsidRPr="00AD15B3">
        <w:rPr>
          <w:spacing w:val="-7"/>
          <w:lang w:eastAsia="en-US"/>
        </w:rPr>
        <w:t xml:space="preserve"> </w:t>
      </w:r>
      <w:r w:rsidRPr="00AD15B3">
        <w:rPr>
          <w:lang w:eastAsia="en-US"/>
        </w:rPr>
        <w:t>razón</w:t>
      </w:r>
      <w:r w:rsidRPr="00AD15B3">
        <w:rPr>
          <w:spacing w:val="-6"/>
          <w:lang w:eastAsia="en-US"/>
        </w:rPr>
        <w:t xml:space="preserve"> </w:t>
      </w:r>
      <w:r w:rsidRPr="00AD15B3">
        <w:rPr>
          <w:lang w:eastAsia="en-US"/>
        </w:rPr>
        <w:t>de</w:t>
      </w:r>
      <w:r w:rsidRPr="00AD15B3">
        <w:rPr>
          <w:spacing w:val="-7"/>
          <w:lang w:eastAsia="en-US"/>
        </w:rPr>
        <w:t xml:space="preserve"> </w:t>
      </w:r>
      <w:r w:rsidRPr="00AD15B3">
        <w:rPr>
          <w:lang w:eastAsia="en-US"/>
        </w:rPr>
        <w:t>ser</w:t>
      </w:r>
      <w:r w:rsidRPr="00AD15B3">
        <w:rPr>
          <w:spacing w:val="-7"/>
          <w:lang w:eastAsia="en-US"/>
        </w:rPr>
        <w:t xml:space="preserve"> </w:t>
      </w:r>
      <w:r w:rsidRPr="00AD15B3">
        <w:rPr>
          <w:lang w:eastAsia="en-US"/>
        </w:rPr>
        <w:t>de</w:t>
      </w:r>
      <w:r w:rsidRPr="00AD15B3">
        <w:rPr>
          <w:spacing w:val="-7"/>
          <w:lang w:eastAsia="en-US"/>
        </w:rPr>
        <w:t xml:space="preserve"> </w:t>
      </w:r>
      <w:r w:rsidRPr="00AD15B3">
        <w:rPr>
          <w:lang w:eastAsia="en-US"/>
        </w:rPr>
        <w:t>los</w:t>
      </w:r>
      <w:r w:rsidRPr="00AD15B3">
        <w:rPr>
          <w:spacing w:val="-6"/>
          <w:lang w:eastAsia="en-US"/>
        </w:rPr>
        <w:t xml:space="preserve"> </w:t>
      </w:r>
      <w:r w:rsidRPr="00AD15B3">
        <w:rPr>
          <w:lang w:eastAsia="en-US"/>
        </w:rPr>
        <w:t>ecomateriales</w:t>
      </w:r>
      <w:r w:rsidRPr="00AD15B3">
        <w:rPr>
          <w:spacing w:val="-6"/>
          <w:lang w:eastAsia="en-US"/>
        </w:rPr>
        <w:t xml:space="preserve"> </w:t>
      </w:r>
      <w:r w:rsidRPr="00AD15B3">
        <w:rPr>
          <w:lang w:eastAsia="en-US"/>
        </w:rPr>
        <w:t>y/o la producción local de materiales de construcción con un enfoque sustentable, desarrollo histórico de</w:t>
      </w:r>
      <w:r w:rsidRPr="00AD15B3">
        <w:rPr>
          <w:spacing w:val="44"/>
          <w:lang w:eastAsia="en-US"/>
        </w:rPr>
        <w:t xml:space="preserve"> </w:t>
      </w:r>
      <w:r w:rsidRPr="00AD15B3">
        <w:rPr>
          <w:lang w:eastAsia="en-US"/>
        </w:rPr>
        <w:t>la producción de diversos materiales de construcción en Cuba y su vinculación con las</w:t>
      </w:r>
      <w:r w:rsidRPr="00AD15B3">
        <w:rPr>
          <w:spacing w:val="11"/>
          <w:lang w:eastAsia="en-US"/>
        </w:rPr>
        <w:t xml:space="preserve"> </w:t>
      </w:r>
      <w:r w:rsidRPr="00AD15B3">
        <w:rPr>
          <w:lang w:eastAsia="en-US"/>
        </w:rPr>
        <w:t xml:space="preserve">producciones locales; Tecnologías y equipamientos para la producción local </w:t>
      </w:r>
      <w:r w:rsidRPr="00AD15B3">
        <w:rPr>
          <w:spacing w:val="2"/>
          <w:lang w:eastAsia="en-US"/>
        </w:rPr>
        <w:t xml:space="preserve">de </w:t>
      </w:r>
      <w:r w:rsidRPr="00AD15B3">
        <w:rPr>
          <w:lang w:eastAsia="en-US"/>
        </w:rPr>
        <w:t>bloques huecos de hormigón,</w:t>
      </w:r>
      <w:r w:rsidRPr="00AD15B3">
        <w:rPr>
          <w:spacing w:val="-13"/>
          <w:lang w:eastAsia="en-US"/>
        </w:rPr>
        <w:t xml:space="preserve"> </w:t>
      </w:r>
      <w:r w:rsidRPr="00AD15B3">
        <w:rPr>
          <w:lang w:eastAsia="en-US"/>
        </w:rPr>
        <w:t>motores eléctricos y de combustión interna; Tecnologías y equipamientos para la producción local de</w:t>
      </w:r>
      <w:r w:rsidRPr="00AD15B3">
        <w:rPr>
          <w:spacing w:val="32"/>
          <w:lang w:eastAsia="en-US"/>
        </w:rPr>
        <w:t xml:space="preserve"> </w:t>
      </w:r>
      <w:r w:rsidRPr="00AD15B3">
        <w:rPr>
          <w:lang w:eastAsia="en-US"/>
        </w:rPr>
        <w:t>elementos de piso y techo; Tecnologías y equipamientos para la producción local de áridos. Reciclaje;</w:t>
      </w:r>
      <w:r w:rsidRPr="00AD15B3">
        <w:rPr>
          <w:spacing w:val="5"/>
          <w:lang w:eastAsia="en-US"/>
        </w:rPr>
        <w:t xml:space="preserve"> </w:t>
      </w:r>
      <w:r w:rsidRPr="00AD15B3">
        <w:rPr>
          <w:lang w:eastAsia="en-US"/>
        </w:rPr>
        <w:t>Otras tecnologías para la producción local de materiales de construcción; Determinación del costo</w:t>
      </w:r>
      <w:r w:rsidRPr="00AD15B3">
        <w:rPr>
          <w:spacing w:val="51"/>
          <w:lang w:eastAsia="en-US"/>
        </w:rPr>
        <w:t xml:space="preserve"> </w:t>
      </w:r>
      <w:r w:rsidRPr="00AD15B3">
        <w:rPr>
          <w:lang w:eastAsia="en-US"/>
        </w:rPr>
        <w:t>energético de los materiales asociados a la producción</w:t>
      </w:r>
      <w:r w:rsidRPr="00AD15B3">
        <w:rPr>
          <w:spacing w:val="-9"/>
          <w:lang w:eastAsia="en-US"/>
        </w:rPr>
        <w:t xml:space="preserve"> </w:t>
      </w:r>
      <w:r w:rsidRPr="00AD15B3">
        <w:rPr>
          <w:lang w:eastAsia="en-US"/>
        </w:rPr>
        <w:t>local.</w:t>
      </w:r>
    </w:p>
    <w:p w:rsidR="00AD15B3" w:rsidRPr="00AD15B3" w:rsidRDefault="00AD15B3" w:rsidP="00AD15B3">
      <w:pPr>
        <w:widowControl w:val="0"/>
        <w:ind w:right="114"/>
        <w:jc w:val="both"/>
        <w:rPr>
          <w:lang w:eastAsia="en-US"/>
        </w:rPr>
      </w:pP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Tecnologías de la construcción sustentables</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xml:space="preserve">: Dr. C. Ivan Machado López. </w:t>
      </w:r>
      <w:r w:rsidR="00A97B9F">
        <w:rPr>
          <w:lang w:eastAsia="en-US"/>
        </w:rPr>
        <w:t xml:space="preserve">M. Sc. </w:t>
      </w:r>
      <w:r w:rsidRPr="00AD15B3">
        <w:rPr>
          <w:lang w:eastAsia="en-US"/>
        </w:rPr>
        <w:t>Pedro Seijo</w:t>
      </w:r>
      <w:r w:rsidRPr="00AD15B3">
        <w:rPr>
          <w:spacing w:val="-12"/>
          <w:lang w:eastAsia="en-US"/>
        </w:rPr>
        <w:t xml:space="preserve"> </w:t>
      </w:r>
      <w:r w:rsidRPr="00AD15B3">
        <w:rPr>
          <w:lang w:eastAsia="en-US"/>
        </w:rPr>
        <w:t>Pérez.</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07011304</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1/6/2021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29/6/2021</w:t>
      </w:r>
    </w:p>
    <w:p w:rsidR="00AD15B3" w:rsidRPr="00AD15B3" w:rsidRDefault="00AD15B3" w:rsidP="00AD15B3">
      <w:pPr>
        <w:widowControl w:val="0"/>
        <w:spacing w:after="120"/>
        <w:jc w:val="both"/>
        <w:rPr>
          <w:lang w:eastAsia="en-US"/>
        </w:rPr>
      </w:pPr>
      <w:r w:rsidRPr="00AD15B3">
        <w:rPr>
          <w:rFonts w:eastAsiaTheme="minorHAnsi"/>
          <w:u w:val="single"/>
          <w:lang w:eastAsia="en-US"/>
        </w:rPr>
        <w:t>Contenido:</w:t>
      </w:r>
      <w:r w:rsidRPr="00AD15B3">
        <w:rPr>
          <w:rFonts w:eastAsiaTheme="minorHAnsi"/>
          <w:spacing w:val="-6"/>
          <w:lang w:eastAsia="en-US"/>
        </w:rPr>
        <w:t xml:space="preserve"> </w:t>
      </w:r>
      <w:r w:rsidRPr="00AD15B3">
        <w:rPr>
          <w:rFonts w:eastAsia="Calibri"/>
          <w:lang w:eastAsia="en-US"/>
        </w:rPr>
        <w:t xml:space="preserve">Los ecomateriales. Conceptos. Materias primas utilizadas en la producción de ecomateriales, selección y adquisición. Maquinaria utilizada en la producción de ecomateriales. La producción local de áridos y aglomerantes. La producción en talleres locales. Productos-Ecomateriales utilizados en la producción de construcciones locales. Características de la maquinaria. La organización de un taller de </w:t>
      </w:r>
      <w:r w:rsidRPr="00AD15B3">
        <w:rPr>
          <w:rFonts w:eastAsia="Calibri"/>
          <w:lang w:eastAsia="en-US"/>
        </w:rPr>
        <w:lastRenderedPageBreak/>
        <w:t>Ecomateriales. El diseño de mezclas de hormigón para ecomateriales. Normas y cartillas para la producción con calidad.</w:t>
      </w: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Gestión de la calidad de materiales de construcción</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xml:space="preserve">: Dr. C. Raúl González López. </w:t>
      </w:r>
      <w:r w:rsidR="00A97B9F">
        <w:rPr>
          <w:lang w:eastAsia="en-US"/>
        </w:rPr>
        <w:t xml:space="preserve">M. Sc. </w:t>
      </w:r>
      <w:r w:rsidRPr="00AD15B3">
        <w:rPr>
          <w:lang w:eastAsia="en-US"/>
        </w:rPr>
        <w:t>Pedro Seijo</w:t>
      </w:r>
      <w:r w:rsidRPr="00AD15B3">
        <w:rPr>
          <w:spacing w:val="-12"/>
          <w:lang w:eastAsia="en-US"/>
        </w:rPr>
        <w:t xml:space="preserve"> </w:t>
      </w:r>
      <w:r w:rsidRPr="00AD15B3">
        <w:rPr>
          <w:lang w:eastAsia="en-US"/>
        </w:rPr>
        <w:t>Pérez.</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07011005</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1/6/2021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29/6/2021</w:t>
      </w:r>
    </w:p>
    <w:p w:rsidR="00AD15B3" w:rsidRPr="00AD15B3" w:rsidRDefault="00AD15B3" w:rsidP="00AD15B3">
      <w:pPr>
        <w:widowControl w:val="0"/>
        <w:spacing w:after="120"/>
        <w:jc w:val="both"/>
        <w:rPr>
          <w:rFonts w:eastAsia="Calibri"/>
          <w:lang w:eastAsia="en-US"/>
        </w:rPr>
      </w:pPr>
      <w:r w:rsidRPr="00AD15B3">
        <w:rPr>
          <w:rFonts w:eastAsiaTheme="minorHAnsi"/>
          <w:u w:val="single"/>
          <w:lang w:eastAsia="en-US"/>
        </w:rPr>
        <w:t>Contenido:</w:t>
      </w:r>
      <w:r w:rsidRPr="00AD15B3">
        <w:rPr>
          <w:rFonts w:eastAsiaTheme="minorHAnsi"/>
          <w:spacing w:val="-6"/>
          <w:u w:val="single"/>
          <w:lang w:eastAsia="en-US"/>
        </w:rPr>
        <w:t xml:space="preserve"> </w:t>
      </w:r>
      <w:r w:rsidRPr="00AD15B3">
        <w:rPr>
          <w:rFonts w:eastAsia="Calibri"/>
          <w:lang w:eastAsia="en-US"/>
        </w:rPr>
        <w:t xml:space="preserve">Generalidades.   Calidad en la construcción. Concepto de sistema de gestión de la calidad. Control de calidad: Criterios de recepción de Materiales. Adecuación, compatibilidad y durabilidad. Control de recepción. Control documental. Control mediante ensayos. Criterios de control; control preventivo y de producto terminado. Gráficos de control. Control de producción y de aceptación. Riesgos. Aseguramiento de calidad: Definiciones, principios y normas (ISO 9000, 9001 y 9002) e ISO 14000. Aseguramiento de calidad para producción de componentes del hormigón y elementos prefabricados. Aseguramiento de calidad en las construcciones de hormigón. Conformidad de producto. La Gestión de la Calidad en la Construcción El proceso constructivo y la calidad: El sector de la construcción. Proyecto, materiales y ejecución de las obras. </w:t>
      </w: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xml:space="preserve">: El análisis del ciclo de vida en la evaluación ambiental de materiales y tecnologías. </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Dra. C. Elena Rosa Domínguez. Dra. C. Ana Margarita Contreras.</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07011006</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21/9/2021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19/10/2021</w:t>
      </w:r>
    </w:p>
    <w:p w:rsidR="00AD15B3" w:rsidRPr="00AD15B3" w:rsidRDefault="00AD15B3" w:rsidP="00AD15B3">
      <w:pPr>
        <w:widowControl w:val="0"/>
        <w:spacing w:after="120"/>
        <w:jc w:val="both"/>
        <w:rPr>
          <w:lang w:eastAsia="en-US"/>
        </w:rPr>
      </w:pPr>
      <w:r w:rsidRPr="00AD15B3">
        <w:rPr>
          <w:rFonts w:eastAsiaTheme="minorHAnsi"/>
          <w:u w:val="single"/>
          <w:lang w:eastAsia="en-US"/>
        </w:rPr>
        <w:t>Contenido:</w:t>
      </w:r>
      <w:r w:rsidRPr="00AD15B3">
        <w:rPr>
          <w:rFonts w:eastAsiaTheme="minorHAnsi"/>
          <w:spacing w:val="-6"/>
          <w:lang w:eastAsia="en-US"/>
        </w:rPr>
        <w:t xml:space="preserve"> </w:t>
      </w:r>
      <w:r w:rsidRPr="00AD15B3">
        <w:rPr>
          <w:rFonts w:eastAsia="Calibri"/>
          <w:lang w:eastAsia="en-US"/>
        </w:rPr>
        <w:t>Introducción al Análisis de Ciclo de Vida (ACV). Normas ISO 14000 para el ACV. Metodología de Análisis de Ciclo de Vida. Definición de objetivos y alcance. Análisis de inventario de ciclo de vida. Evaluación de impacto del ciclo de vida. Métodos de evaluación de impactos. Interpretación de los resultados. Identificación de aspectos significativos Análisis de: Contribución, Influencia, Anomalías y Dominancia. Evaluación: Análisis de integridad, coherencia y sensibilidad. Análisis de incertidumbre. Empleo del software Simapro para el ACV. Aplicaciones de Análisis de Ciclo de Vida en la evaluación de materiales y tecnologías del sector de la construcción. Huella de carbono y agua en el sector de la construcción.  Discusión de casos de estudios presentados por los estudiantes del curso.</w:t>
      </w: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Vulnerabilidad y mitigación de riesgos en las edificaciones.</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Dr. C. Ivan Machado López. Dr. A. Andrés Olivera Ranero.</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07010503</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21/9/2021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19/10/2021</w:t>
      </w:r>
    </w:p>
    <w:p w:rsidR="00AD15B3" w:rsidRPr="00AD15B3" w:rsidRDefault="00AD15B3" w:rsidP="00AD15B3">
      <w:pPr>
        <w:widowControl w:val="0"/>
        <w:spacing w:after="120"/>
        <w:jc w:val="both"/>
        <w:rPr>
          <w:rFonts w:eastAsia="Calibri"/>
          <w:lang w:eastAsia="en-US"/>
        </w:rPr>
      </w:pPr>
      <w:r w:rsidRPr="00AD15B3">
        <w:rPr>
          <w:rFonts w:eastAsia="Calibri"/>
          <w:u w:val="single"/>
          <w:lang w:eastAsia="en-US"/>
        </w:rPr>
        <w:t>Contenido</w:t>
      </w:r>
      <w:r w:rsidRPr="00AD15B3">
        <w:rPr>
          <w:rFonts w:eastAsia="Calibri"/>
          <w:lang w:eastAsia="en-US"/>
        </w:rPr>
        <w:t>: Conceptos y términos básicos sobre la prevención y mitigación de desastres. Marco legal e institucional de la actividad de reducción de desastres en Cuba. Peligros de desastres hidrometeorológicos en Cuba. Conceptos sobre vulnerabilidad ante desastres del contexto construido. Vulnerabilidad estructural de las edificaciones ante eventos hidrometeorológicos extremos. Bases y requisitos de la gestión de riesgos ante desastres en el contexto construido. Evaluación de riesgos de desastres naturales en nueva inversión u obra existente.</w:t>
      </w: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xml:space="preserve">: Economía de la construcción sustentable </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xml:space="preserve">: Dra. C. Grisel Y. Barrios Castillo. </w:t>
      </w:r>
      <w:r w:rsidR="00A97B9F">
        <w:rPr>
          <w:lang w:eastAsia="en-US"/>
        </w:rPr>
        <w:t xml:space="preserve">M. Sc. </w:t>
      </w:r>
      <w:r w:rsidRPr="00AD15B3">
        <w:rPr>
          <w:lang w:eastAsia="en-US"/>
        </w:rPr>
        <w:t xml:space="preserve">Yudiesky Cancio Díaz. </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lastRenderedPageBreak/>
        <w:t>Créditos</w:t>
      </w:r>
      <w:r w:rsidRPr="00AD15B3">
        <w:rPr>
          <w:lang w:eastAsia="en-US"/>
        </w:rPr>
        <w:t>: 2 Clasificador:</w:t>
      </w:r>
      <w:r w:rsidRPr="00AD15B3">
        <w:rPr>
          <w:spacing w:val="-4"/>
          <w:lang w:eastAsia="en-US"/>
        </w:rPr>
        <w:t xml:space="preserve"> </w:t>
      </w:r>
      <w:r w:rsidRPr="00AD15B3">
        <w:rPr>
          <w:lang w:eastAsia="en-US"/>
        </w:rPr>
        <w:t>07020405</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21/9/2021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19/10/2021</w:t>
      </w:r>
    </w:p>
    <w:p w:rsidR="00AD15B3" w:rsidRPr="00AD15B3" w:rsidRDefault="00AD15B3" w:rsidP="00AD15B3">
      <w:pPr>
        <w:widowControl w:val="0"/>
        <w:spacing w:after="120"/>
        <w:jc w:val="both"/>
        <w:rPr>
          <w:u w:val="single"/>
          <w:lang w:eastAsia="en-US"/>
        </w:rPr>
      </w:pPr>
      <w:r w:rsidRPr="00AD15B3">
        <w:rPr>
          <w:rFonts w:eastAsiaTheme="minorHAnsi"/>
          <w:u w:val="single"/>
          <w:lang w:eastAsia="en-US"/>
        </w:rPr>
        <w:t>Contenido:</w:t>
      </w:r>
      <w:r w:rsidRPr="00AD15B3">
        <w:rPr>
          <w:rFonts w:eastAsiaTheme="minorHAnsi"/>
          <w:spacing w:val="-6"/>
          <w:lang w:eastAsia="en-US"/>
        </w:rPr>
        <w:t xml:space="preserve"> </w:t>
      </w:r>
      <w:r w:rsidRPr="00AD15B3">
        <w:rPr>
          <w:rFonts w:eastAsia="Calibri"/>
          <w:lang w:eastAsia="en-US"/>
        </w:rPr>
        <w:t>La toma de decisiones bajo racionalidad económica. Principios generales. Relación economía-sostenibilidad-construcciones. Rendimientos de escala. Economías de escala. Relación ingreso-costo-beneficio. Punto de equilibrio. Valor Actual Neto. Tasa Interna de Retorno. Periodo de Recuperación de la Inversión. Costo anual equivalente. Costo del ciclo de vida de los materiales y de las construcciones. Retorno del capital invertido. Relación construcción sustentable e ingeniería de los materiales y procesos.</w:t>
      </w: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xml:space="preserve">: Evaluación de la sostenibilidad en proyectos. </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Dr. C. Armando Velázquez Rangel. Dr. C. Andrés Olivera Ranero. Dr. C. Heriberto Exposito Santana</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07011222</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26/10/2021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23/11/2021</w:t>
      </w:r>
    </w:p>
    <w:p w:rsidR="00AD15B3" w:rsidRPr="00AD15B3" w:rsidRDefault="00AD15B3" w:rsidP="00AD15B3">
      <w:pPr>
        <w:widowControl w:val="0"/>
        <w:spacing w:after="120"/>
        <w:ind w:hanging="142"/>
        <w:jc w:val="both"/>
        <w:rPr>
          <w:u w:val="single"/>
          <w:lang w:eastAsia="en-US"/>
        </w:rPr>
      </w:pPr>
      <w:r w:rsidRPr="00AD15B3">
        <w:rPr>
          <w:rFonts w:eastAsiaTheme="minorHAnsi"/>
          <w:sz w:val="22"/>
          <w:szCs w:val="22"/>
          <w:u w:color="000000"/>
          <w:lang w:eastAsia="en-US"/>
        </w:rPr>
        <w:t xml:space="preserve">  </w:t>
      </w:r>
      <w:r w:rsidRPr="00AD15B3">
        <w:rPr>
          <w:rFonts w:eastAsiaTheme="minorHAnsi"/>
          <w:u w:val="single"/>
          <w:lang w:eastAsia="en-US"/>
        </w:rPr>
        <w:t>Contenido:</w:t>
      </w:r>
      <w:r w:rsidRPr="00AD15B3">
        <w:rPr>
          <w:rFonts w:eastAsiaTheme="minorHAnsi"/>
          <w:spacing w:val="-6"/>
          <w:lang w:eastAsia="en-US"/>
        </w:rPr>
        <w:t xml:space="preserve"> </w:t>
      </w:r>
      <w:r w:rsidRPr="00AD15B3">
        <w:rPr>
          <w:rFonts w:eastAsia="Calibri"/>
        </w:rPr>
        <w:t>Introducción al estudio de la sustentabilidad. Concepto de sostenibilidad de proyectos, uso de material, producto y tecnología sustentable. Indicadores. Método de evaluación de materiales, productos y tecnologías con enfoque sustentable. Evaluación cualitativa: Principales conceptos aplicados Selección de materiales y tecnologías a evaluar en los proyectos. Herramientas de evaluación. Posibilidades de aplicación. Evaluación cuantitativa: Principales parámetros cuantitativos de evaluación. Determinación del nivel de sustentabilidad de materiales, tecnologías y proyectos. Expresión gráfica de los resultados. Casos de estudio. Interpretación de resultados: Proyectos de aplicación práctica. Análisis de los resultados. Toma de decisiones</w:t>
      </w:r>
      <w:r w:rsidRPr="00AD15B3">
        <w:rPr>
          <w:rFonts w:eastAsia="Calibri"/>
          <w:sz w:val="22"/>
          <w:szCs w:val="22"/>
        </w:rPr>
        <w:t>.</w:t>
      </w:r>
    </w:p>
    <w:p w:rsidR="00AD15B3" w:rsidRPr="00AD15B3" w:rsidRDefault="00AD15B3" w:rsidP="00AD15B3">
      <w:pPr>
        <w:widowControl w:val="0"/>
        <w:spacing w:line="252" w:lineRule="auto"/>
        <w:ind w:left="112" w:right="114"/>
        <w:rPr>
          <w:u w:val="single" w:color="000000"/>
          <w:lang w:eastAsia="en-US"/>
        </w:rPr>
      </w:pPr>
    </w:p>
    <w:p w:rsidR="00AD15B3" w:rsidRPr="00AD15B3" w:rsidRDefault="00AD15B3" w:rsidP="00AD15B3">
      <w:pPr>
        <w:widowControl w:val="0"/>
        <w:spacing w:line="252" w:lineRule="auto"/>
        <w:ind w:right="114"/>
        <w:rPr>
          <w:lang w:eastAsia="en-US"/>
        </w:rPr>
      </w:pPr>
      <w:r w:rsidRPr="00AD15B3">
        <w:rPr>
          <w:u w:val="single" w:color="000000"/>
          <w:lang w:eastAsia="en-US"/>
        </w:rPr>
        <w:t>Título del Curso</w:t>
      </w:r>
      <w:r w:rsidRPr="00AD15B3">
        <w:rPr>
          <w:lang w:eastAsia="en-US"/>
        </w:rPr>
        <w:t xml:space="preserve">: Planificación e implementación de proyectos de inversión. </w:t>
      </w:r>
    </w:p>
    <w:p w:rsidR="00AD15B3" w:rsidRPr="00AD15B3" w:rsidRDefault="00AD15B3" w:rsidP="00AD15B3">
      <w:pPr>
        <w:widowControl w:val="0"/>
        <w:spacing w:line="252" w:lineRule="auto"/>
        <w:ind w:right="114"/>
        <w:rPr>
          <w:lang w:eastAsia="en-US"/>
        </w:rPr>
      </w:pPr>
      <w:r w:rsidRPr="00AD15B3">
        <w:rPr>
          <w:u w:val="single" w:color="000000"/>
          <w:lang w:eastAsia="en-US"/>
        </w:rPr>
        <w:t>Profesores</w:t>
      </w:r>
      <w:r w:rsidRPr="00AD15B3">
        <w:rPr>
          <w:lang w:eastAsia="en-US"/>
        </w:rPr>
        <w:t>: Dr. C. Heriberto Expósito Santana. Dr. C. Armando Velázquez Rangel</w:t>
      </w:r>
    </w:p>
    <w:p w:rsidR="00AD15B3" w:rsidRPr="00AD15B3" w:rsidRDefault="00AD15B3" w:rsidP="00AD15B3">
      <w:pPr>
        <w:widowControl w:val="0"/>
        <w:spacing w:line="263" w:lineRule="exact"/>
        <w:jc w:val="both"/>
        <w:rPr>
          <w:lang w:eastAsia="en-US"/>
        </w:rPr>
      </w:pPr>
      <w:r w:rsidRPr="00AD15B3">
        <w:rPr>
          <w:u w:val="single" w:color="000000"/>
          <w:lang w:eastAsia="en-US"/>
        </w:rPr>
        <w:t>Horas Lectivas</w:t>
      </w:r>
      <w:r w:rsidRPr="00AD15B3">
        <w:rPr>
          <w:lang w:eastAsia="en-US"/>
        </w:rPr>
        <w:t>:</w:t>
      </w:r>
      <w:r w:rsidRPr="00AD15B3">
        <w:rPr>
          <w:spacing w:val="-4"/>
          <w:lang w:eastAsia="en-US"/>
        </w:rPr>
        <w:t xml:space="preserve"> </w:t>
      </w:r>
      <w:r w:rsidRPr="00AD15B3">
        <w:rPr>
          <w:lang w:eastAsia="en-US"/>
        </w:rPr>
        <w:t>24</w:t>
      </w:r>
    </w:p>
    <w:p w:rsidR="00AD15B3" w:rsidRPr="00AD15B3" w:rsidRDefault="00AD15B3" w:rsidP="00AD15B3">
      <w:pPr>
        <w:widowControl w:val="0"/>
        <w:jc w:val="both"/>
        <w:rPr>
          <w:lang w:eastAsia="en-US"/>
        </w:rPr>
      </w:pPr>
      <w:r w:rsidRPr="00AD15B3">
        <w:rPr>
          <w:u w:val="single" w:color="000000"/>
          <w:lang w:eastAsia="en-US"/>
        </w:rPr>
        <w:t>Créditos</w:t>
      </w:r>
      <w:r w:rsidRPr="00AD15B3">
        <w:rPr>
          <w:lang w:eastAsia="en-US"/>
        </w:rPr>
        <w:t>: 2 Clasificador:</w:t>
      </w:r>
      <w:r w:rsidRPr="00AD15B3">
        <w:rPr>
          <w:spacing w:val="-4"/>
          <w:lang w:eastAsia="en-US"/>
        </w:rPr>
        <w:t xml:space="preserve"> </w:t>
      </w:r>
      <w:r w:rsidRPr="00AD15B3">
        <w:rPr>
          <w:lang w:eastAsia="en-US"/>
        </w:rPr>
        <w:t>07011223</w:t>
      </w:r>
    </w:p>
    <w:p w:rsidR="00AD15B3" w:rsidRPr="00AD15B3" w:rsidRDefault="00AD15B3" w:rsidP="00AD15B3">
      <w:pPr>
        <w:widowControl w:val="0"/>
        <w:jc w:val="both"/>
        <w:rPr>
          <w:lang w:eastAsia="en-US"/>
        </w:rPr>
      </w:pPr>
      <w:r w:rsidRPr="00AD15B3">
        <w:rPr>
          <w:u w:val="single" w:color="000000"/>
          <w:lang w:eastAsia="en-US"/>
        </w:rPr>
        <w:t>Fecha de Inicio</w:t>
      </w:r>
      <w:r w:rsidRPr="00AD15B3">
        <w:rPr>
          <w:lang w:eastAsia="en-US"/>
        </w:rPr>
        <w:t>: 26/10/2021</w:t>
      </w:r>
    </w:p>
    <w:p w:rsidR="00AD15B3" w:rsidRPr="00AD15B3" w:rsidRDefault="00AD15B3" w:rsidP="00AD15B3">
      <w:pPr>
        <w:widowControl w:val="0"/>
        <w:ind w:right="4706"/>
        <w:rPr>
          <w:lang w:eastAsia="en-US"/>
        </w:rPr>
      </w:pPr>
      <w:r w:rsidRPr="00AD15B3">
        <w:rPr>
          <w:u w:val="single"/>
          <w:lang w:eastAsia="en-US"/>
        </w:rPr>
        <w:t>Fecha de Terminación</w:t>
      </w:r>
      <w:r w:rsidRPr="00AD15B3">
        <w:rPr>
          <w:lang w:eastAsia="en-US"/>
        </w:rPr>
        <w:t>:</w:t>
      </w:r>
      <w:r w:rsidRPr="00AD15B3">
        <w:rPr>
          <w:spacing w:val="-3"/>
          <w:lang w:eastAsia="en-US"/>
        </w:rPr>
        <w:t xml:space="preserve"> </w:t>
      </w:r>
      <w:r w:rsidRPr="00AD15B3">
        <w:rPr>
          <w:lang w:eastAsia="en-US"/>
        </w:rPr>
        <w:t>23/11/2021</w:t>
      </w:r>
    </w:p>
    <w:p w:rsidR="00AD15B3" w:rsidRPr="00AD15B3" w:rsidRDefault="00AD15B3" w:rsidP="00AD15B3">
      <w:pPr>
        <w:widowControl w:val="0"/>
        <w:spacing w:after="120"/>
        <w:jc w:val="both"/>
        <w:rPr>
          <w:rFonts w:eastAsia="Calibri"/>
          <w:lang w:val="es-ES_tradnl" w:eastAsia="en-US"/>
        </w:rPr>
      </w:pPr>
      <w:r w:rsidRPr="00AD15B3">
        <w:rPr>
          <w:rFonts w:eastAsiaTheme="minorHAnsi"/>
          <w:sz w:val="22"/>
          <w:szCs w:val="22"/>
          <w:u w:color="000000"/>
          <w:lang w:eastAsia="en-US"/>
        </w:rPr>
        <w:t xml:space="preserve">  </w:t>
      </w:r>
      <w:r w:rsidRPr="00AD15B3">
        <w:rPr>
          <w:rFonts w:eastAsiaTheme="minorHAnsi"/>
          <w:sz w:val="22"/>
          <w:szCs w:val="22"/>
          <w:u w:val="single"/>
          <w:lang w:eastAsia="en-US"/>
        </w:rPr>
        <w:t>Contenido:</w:t>
      </w:r>
      <w:r w:rsidRPr="00AD15B3">
        <w:rPr>
          <w:rFonts w:eastAsiaTheme="minorHAnsi"/>
          <w:spacing w:val="-6"/>
          <w:sz w:val="22"/>
          <w:szCs w:val="22"/>
          <w:lang w:eastAsia="en-US"/>
        </w:rPr>
        <w:t xml:space="preserve"> </w:t>
      </w:r>
      <w:r w:rsidRPr="00AD15B3">
        <w:rPr>
          <w:rFonts w:eastAsia="Calibri"/>
          <w:sz w:val="22"/>
          <w:szCs w:val="22"/>
          <w:lang w:val="es-MX" w:eastAsia="en-US"/>
        </w:rPr>
        <w:t>El Decreto 327 Reglamento del Proceso Inversionista. Ámbito de aplicación y objeto</w:t>
      </w:r>
      <w:r w:rsidRPr="00AD15B3">
        <w:rPr>
          <w:rFonts w:eastAsia="Calibri"/>
          <w:sz w:val="22"/>
          <w:szCs w:val="22"/>
          <w:lang w:eastAsia="en-US"/>
        </w:rPr>
        <w:t xml:space="preserve">. </w:t>
      </w:r>
      <w:r w:rsidRPr="00AD15B3">
        <w:rPr>
          <w:rFonts w:eastAsia="Calibri"/>
          <w:lang w:val="es-MX" w:eastAsia="en-US"/>
        </w:rPr>
        <w:t>Clasificación de las inversiones</w:t>
      </w:r>
      <w:r w:rsidRPr="00AD15B3">
        <w:rPr>
          <w:rFonts w:eastAsia="Calibri"/>
          <w:lang w:eastAsia="en-US"/>
        </w:rPr>
        <w:t xml:space="preserve">. La documentación de inversiones. La documentación de proyectos. Los permisos requeridos. Procedimiento para la localización de Inversiones. </w:t>
      </w:r>
      <w:r w:rsidRPr="00AD15B3">
        <w:rPr>
          <w:rFonts w:eastAsia="Calibri"/>
          <w:lang w:val="es-MX" w:eastAsia="en-US"/>
        </w:rPr>
        <w:t>Procedimiento de la Ventanilla Única del Sistema de Planificación Física.</w:t>
      </w:r>
      <w:r w:rsidRPr="00AD15B3">
        <w:rPr>
          <w:rFonts w:eastAsia="Calibri"/>
          <w:lang w:eastAsia="en-US"/>
        </w:rPr>
        <w:t xml:space="preserve"> </w:t>
      </w:r>
      <w:r w:rsidRPr="00AD15B3">
        <w:rPr>
          <w:rFonts w:eastAsia="Calibri"/>
          <w:lang w:val="es-MX" w:eastAsia="en-US"/>
        </w:rPr>
        <w:t xml:space="preserve">Instrumentos técnicos y de control para la localización de Inversiones. Definición y funciones. </w:t>
      </w:r>
      <w:r w:rsidRPr="00AD15B3">
        <w:rPr>
          <w:rFonts w:eastAsia="Calibri"/>
          <w:iCs/>
          <w:lang w:eastAsia="en-US"/>
        </w:rPr>
        <w:t xml:space="preserve">Acta de aceptación de Ingeniería básica. De la licencia de Construcción o de obra. Certificado de habitable o utilizable Comisiones de compatibilización de  inversiones. Procedimiento para la Ventanilla única. </w:t>
      </w:r>
      <w:r w:rsidRPr="00AD15B3">
        <w:rPr>
          <w:rFonts w:eastAsia="Calibri"/>
          <w:lang w:eastAsia="en-US"/>
        </w:rPr>
        <w:t xml:space="preserve">Procedimiento para la localización de inversiones. Procedimientos para obtener los permisos que emite la defensa civil. Procedimiento de los permisos de los diferentes ministerios, ejemplo: CITMA, MINFAR, MINAGRI, MINCOM, etc. Inversiones extranjeras en Cuba, marco legal. Métodos de programación para los proyectos de inversión. Los Métodos de Redes Nodales. El METRAN y El PDM. Características Generales de cada uno, cálculos de los tiempos y las holguras. Los métodos vectoriales de Programación CPM y PERT. El balance por Holguras y por costos. Cronograma General por Barras de GANTT. Planeamiento Óptimo y Efecto Pirámide. </w:t>
      </w:r>
      <w:r w:rsidRPr="00AD15B3">
        <w:rPr>
          <w:rFonts w:eastAsia="Calibri"/>
          <w:lang w:val="es-ES_tradnl" w:eastAsia="en-US"/>
        </w:rPr>
        <w:t>Antecedentes del uso de la computación en la temática. El MSProject.</w:t>
      </w:r>
    </w:p>
    <w:p w:rsidR="00AD15B3" w:rsidRPr="00AD15B3" w:rsidRDefault="00AD15B3" w:rsidP="00AD15B3">
      <w:pPr>
        <w:widowControl w:val="0"/>
        <w:spacing w:before="274"/>
        <w:jc w:val="both"/>
        <w:rPr>
          <w:lang w:eastAsia="en-US"/>
        </w:rPr>
      </w:pPr>
      <w:r w:rsidRPr="00AD15B3">
        <w:rPr>
          <w:rFonts w:eastAsiaTheme="minorHAnsi"/>
          <w:b/>
          <w:szCs w:val="22"/>
          <w:u w:val="single" w:color="000000"/>
          <w:lang w:eastAsia="en-US"/>
        </w:rPr>
        <w:t>Título:</w:t>
      </w:r>
      <w:r w:rsidRPr="00AD15B3">
        <w:rPr>
          <w:rFonts w:eastAsiaTheme="minorHAnsi"/>
          <w:b/>
          <w:szCs w:val="22"/>
          <w:lang w:eastAsia="en-US"/>
        </w:rPr>
        <w:t xml:space="preserve"> Maestría en Estructuras</w:t>
      </w:r>
      <w:r w:rsidRPr="00AD15B3">
        <w:rPr>
          <w:rFonts w:eastAsiaTheme="minorHAnsi"/>
          <w:szCs w:val="22"/>
          <w:lang w:eastAsia="en-US"/>
        </w:rPr>
        <w:t xml:space="preserve"> (7ma edición-Comienza)  </w:t>
      </w:r>
      <w:r w:rsidRPr="00AD15B3">
        <w:rPr>
          <w:rFonts w:eastAsiaTheme="minorHAnsi"/>
          <w:b/>
          <w:color w:val="FF0000"/>
          <w:szCs w:val="22"/>
          <w:lang w:eastAsia="en-US"/>
        </w:rPr>
        <w:t>PROGRAMA ACREDITADO</w:t>
      </w:r>
      <w:r w:rsidRPr="00AD15B3">
        <w:rPr>
          <w:rFonts w:eastAsiaTheme="minorHAnsi"/>
          <w:b/>
          <w:color w:val="FF0000"/>
          <w:spacing w:val="-10"/>
          <w:szCs w:val="22"/>
          <w:lang w:eastAsia="en-US"/>
        </w:rPr>
        <w:t xml:space="preserve"> </w:t>
      </w:r>
      <w:r w:rsidRPr="00AD15B3">
        <w:rPr>
          <w:rFonts w:eastAsiaTheme="minorHAnsi"/>
          <w:b/>
          <w:color w:val="FF0000"/>
          <w:szCs w:val="22"/>
          <w:lang w:eastAsia="en-US"/>
        </w:rPr>
        <w:t>EXCELENCIA</w:t>
      </w:r>
    </w:p>
    <w:p w:rsidR="00AD15B3" w:rsidRPr="00AD15B3" w:rsidRDefault="00AD15B3" w:rsidP="00AD15B3">
      <w:pPr>
        <w:widowControl w:val="0"/>
        <w:jc w:val="both"/>
        <w:rPr>
          <w:lang w:eastAsia="en-US"/>
        </w:rPr>
      </w:pPr>
      <w:r w:rsidRPr="00AD15B3">
        <w:rPr>
          <w:u w:val="single" w:color="000000"/>
          <w:lang w:eastAsia="en-US"/>
        </w:rPr>
        <w:lastRenderedPageBreak/>
        <w:t>Fecha de Inicio</w:t>
      </w:r>
      <w:r w:rsidRPr="00AD15B3">
        <w:rPr>
          <w:lang w:eastAsia="en-US"/>
        </w:rPr>
        <w:t>: 16 de marzo</w:t>
      </w:r>
      <w:r w:rsidRPr="00AD15B3">
        <w:rPr>
          <w:spacing w:val="-6"/>
          <w:lang w:eastAsia="en-US"/>
        </w:rPr>
        <w:t xml:space="preserve"> </w:t>
      </w:r>
      <w:r w:rsidRPr="00AD15B3">
        <w:rPr>
          <w:lang w:eastAsia="en-US"/>
        </w:rPr>
        <w:t>2021</w:t>
      </w:r>
    </w:p>
    <w:p w:rsidR="00AD15B3" w:rsidRPr="00AD15B3" w:rsidRDefault="00AD15B3" w:rsidP="00AD15B3">
      <w:pPr>
        <w:widowControl w:val="0"/>
        <w:ind w:right="3427"/>
        <w:rPr>
          <w:lang w:eastAsia="en-US"/>
        </w:rPr>
      </w:pPr>
      <w:r w:rsidRPr="00AD15B3">
        <w:rPr>
          <w:lang w:eastAsia="en-US"/>
        </w:rPr>
        <w:t xml:space="preserve">Fecha de terminación del período Lectivo (3 módulos): junio 2022 </w:t>
      </w:r>
      <w:r w:rsidRPr="00AD15B3">
        <w:rPr>
          <w:u w:val="single" w:color="000000"/>
          <w:lang w:eastAsia="en-US"/>
        </w:rPr>
        <w:t>Créditos</w:t>
      </w:r>
      <w:r w:rsidRPr="00AD15B3">
        <w:rPr>
          <w:lang w:eastAsia="en-US"/>
        </w:rPr>
        <w:t>:</w:t>
      </w:r>
      <w:r w:rsidRPr="00AD15B3">
        <w:rPr>
          <w:spacing w:val="-1"/>
          <w:lang w:eastAsia="en-US"/>
        </w:rPr>
        <w:t xml:space="preserve"> </w:t>
      </w:r>
      <w:r w:rsidRPr="00AD15B3">
        <w:rPr>
          <w:lang w:eastAsia="en-US"/>
        </w:rPr>
        <w:t>80</w:t>
      </w:r>
    </w:p>
    <w:p w:rsidR="00AD15B3" w:rsidRPr="00AD15B3" w:rsidRDefault="00AD15B3" w:rsidP="00AD15B3">
      <w:pPr>
        <w:widowControl w:val="0"/>
        <w:ind w:right="2004"/>
        <w:rPr>
          <w:lang w:eastAsia="en-US"/>
        </w:rPr>
      </w:pPr>
      <w:r w:rsidRPr="00AD15B3">
        <w:rPr>
          <w:u w:val="single" w:color="000000"/>
          <w:lang w:eastAsia="en-US"/>
        </w:rPr>
        <w:t>Coordinador</w:t>
      </w:r>
      <w:r w:rsidRPr="00AD15B3">
        <w:rPr>
          <w:lang w:eastAsia="en-US"/>
        </w:rPr>
        <w:t>: Dr. C. Ing. Juan J. Hernández Santana</w:t>
      </w:r>
      <w:r w:rsidRPr="00AD15B3">
        <w:rPr>
          <w:spacing w:val="-12"/>
          <w:lang w:eastAsia="en-US"/>
        </w:rPr>
        <w:t xml:space="preserve"> </w:t>
      </w:r>
      <w:r w:rsidRPr="00AD15B3">
        <w:rPr>
          <w:lang w:eastAsia="en-US"/>
        </w:rPr>
        <w:t xml:space="preserve">(jjhernandez@uclv.edu.cu) </w:t>
      </w:r>
      <w:r w:rsidRPr="00AD15B3">
        <w:rPr>
          <w:u w:val="single" w:color="000000"/>
          <w:lang w:eastAsia="en-US"/>
        </w:rPr>
        <w:t>Duración de la maestría</w:t>
      </w:r>
      <w:r w:rsidRPr="00AD15B3">
        <w:rPr>
          <w:lang w:eastAsia="en-US"/>
        </w:rPr>
        <w:t>: 3 años (marzo</w:t>
      </w:r>
      <w:r w:rsidRPr="00AD15B3">
        <w:rPr>
          <w:spacing w:val="-5"/>
          <w:lang w:eastAsia="en-US"/>
        </w:rPr>
        <w:t xml:space="preserve"> </w:t>
      </w:r>
      <w:r w:rsidRPr="00AD15B3">
        <w:rPr>
          <w:lang w:eastAsia="en-US"/>
        </w:rPr>
        <w:t>2024)</w:t>
      </w:r>
    </w:p>
    <w:p w:rsidR="00AD15B3" w:rsidRPr="00AD15B3" w:rsidRDefault="00AD15B3" w:rsidP="00AD15B3">
      <w:pPr>
        <w:widowControl w:val="0"/>
        <w:jc w:val="both"/>
        <w:rPr>
          <w:lang w:eastAsia="en-US"/>
        </w:rPr>
      </w:pPr>
      <w:r w:rsidRPr="00AD15B3">
        <w:rPr>
          <w:u w:val="single" w:color="000000"/>
          <w:lang w:eastAsia="en-US"/>
        </w:rPr>
        <w:t>Bloques de</w:t>
      </w:r>
      <w:r w:rsidRPr="00AD15B3">
        <w:rPr>
          <w:spacing w:val="-3"/>
          <w:u w:val="single" w:color="000000"/>
          <w:lang w:eastAsia="en-US"/>
        </w:rPr>
        <w:t xml:space="preserve"> </w:t>
      </w:r>
      <w:r w:rsidRPr="00AD15B3">
        <w:rPr>
          <w:u w:val="single" w:color="000000"/>
          <w:lang w:eastAsia="en-US"/>
        </w:rPr>
        <w:t>cursos</w:t>
      </w:r>
      <w:r w:rsidRPr="00AD15B3">
        <w:rPr>
          <w:lang w:eastAsia="en-US"/>
        </w:rPr>
        <w:t>:</w:t>
      </w:r>
    </w:p>
    <w:p w:rsidR="00AD15B3" w:rsidRPr="00AD15B3" w:rsidRDefault="00AD15B3" w:rsidP="00AD15B3">
      <w:pPr>
        <w:widowControl w:val="0"/>
        <w:spacing w:before="3"/>
        <w:rPr>
          <w:sz w:val="18"/>
          <w:szCs w:val="18"/>
          <w:lang w:eastAsia="en-US"/>
        </w:rPr>
      </w:pPr>
    </w:p>
    <w:p w:rsidR="00AD15B3" w:rsidRPr="00AD15B3" w:rsidRDefault="00AD15B3" w:rsidP="00AD15B3">
      <w:pPr>
        <w:widowControl w:val="0"/>
        <w:spacing w:before="69"/>
        <w:jc w:val="both"/>
        <w:rPr>
          <w:lang w:eastAsia="en-US"/>
        </w:rPr>
      </w:pPr>
      <w:r w:rsidRPr="00AD15B3">
        <w:rPr>
          <w:lang w:eastAsia="en-US"/>
        </w:rPr>
        <w:t>Bloque   Común:   07010131,   07010901,   07010132,   07010101,   07010121,   07010119,</w:t>
      </w:r>
      <w:r w:rsidRPr="00AD15B3">
        <w:rPr>
          <w:spacing w:val="45"/>
          <w:lang w:eastAsia="en-US"/>
        </w:rPr>
        <w:t xml:space="preserve"> </w:t>
      </w:r>
      <w:r w:rsidRPr="00AD15B3">
        <w:rPr>
          <w:lang w:eastAsia="en-US"/>
        </w:rPr>
        <w:t>07010106,</w:t>
      </w:r>
    </w:p>
    <w:p w:rsidR="00AD15B3" w:rsidRPr="00AD15B3" w:rsidRDefault="00AD15B3" w:rsidP="00AD15B3">
      <w:pPr>
        <w:widowControl w:val="0"/>
        <w:jc w:val="both"/>
        <w:rPr>
          <w:lang w:eastAsia="en-US"/>
        </w:rPr>
      </w:pPr>
      <w:r w:rsidRPr="00AD15B3">
        <w:rPr>
          <w:lang w:eastAsia="en-US"/>
        </w:rPr>
        <w:t>07010132.</w:t>
      </w:r>
    </w:p>
    <w:p w:rsidR="00AD15B3" w:rsidRPr="00AD15B3" w:rsidRDefault="00AD15B3" w:rsidP="00AD15B3">
      <w:pPr>
        <w:widowControl w:val="0"/>
        <w:jc w:val="both"/>
        <w:outlineLvl w:val="4"/>
        <w:rPr>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w:t>
      </w:r>
      <w:r w:rsidRPr="00AD15B3">
        <w:rPr>
          <w:bCs/>
          <w:sz w:val="23"/>
          <w:szCs w:val="23"/>
          <w:lang w:eastAsia="en-US"/>
        </w:rPr>
        <w:t>so: Teoría de la Elasticidad</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Dr. Cs. Gilberto Quevedo Sotolongo.  </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3 Código: 07010131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Inicio</w:t>
      </w:r>
      <w:r w:rsidRPr="00AD15B3">
        <w:rPr>
          <w:bCs/>
          <w:sz w:val="23"/>
          <w:szCs w:val="23"/>
          <w:lang w:eastAsia="en-US"/>
        </w:rPr>
        <w:t>: 16/3/2021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24/4/2021</w:t>
      </w:r>
      <w:r w:rsidRPr="00AD15B3">
        <w:rPr>
          <w:bCs/>
          <w:sz w:val="23"/>
          <w:szCs w:val="23"/>
          <w:lang w:eastAsia="en-US"/>
        </w:rPr>
        <w:tab/>
        <w:t>.</w:t>
      </w:r>
    </w:p>
    <w:p w:rsidR="00AD15B3" w:rsidRPr="00AD15B3" w:rsidRDefault="00AD15B3" w:rsidP="00AD15B3">
      <w:pPr>
        <w:widowControl w:val="0"/>
        <w:spacing w:before="7"/>
        <w:jc w:val="both"/>
        <w:rPr>
          <w:bCs/>
          <w:sz w:val="23"/>
          <w:szCs w:val="23"/>
          <w:lang w:eastAsia="en-US"/>
        </w:rPr>
      </w:pPr>
      <w:r w:rsidRPr="00AD15B3">
        <w:rPr>
          <w:bCs/>
          <w:sz w:val="23"/>
          <w:szCs w:val="23"/>
          <w:u w:val="single"/>
          <w:lang w:eastAsia="en-US"/>
        </w:rPr>
        <w:t>Contenido:</w:t>
      </w:r>
      <w:r w:rsidRPr="00AD15B3">
        <w:rPr>
          <w:bCs/>
          <w:sz w:val="23"/>
          <w:szCs w:val="23"/>
          <w:lang w:eastAsia="en-US"/>
        </w:rPr>
        <w:t xml:space="preserve"> Introducción. Invariantes tensionales. Componentes esférica y desviadora del tensor de tensiones. Espacio de tensiones principales. Tensiones sigma y tau octaédrica. Modelos reológicos de fricción. Elemento elástico (elemento muelle). Elemento de fricción. Modelo elástico-friccional. Modelo de fricción con endurecimiento. Modelo elástico – friccional con endurecimiento. Comportamiento fenomenológico elastoplástico. Efecto Bauschinger. Teoría incremental de la plasticidad en una dimensión. Descomposición aditiva de la deformación. Variable de Endurecimiento. Dominio elástico. Función de fluencia. Superficie de fluencia. Ecuación constitutiva. Ley de endurecimiento y parámetro de endurecimiento. Módulo de deformación elastoplástico. Curva tensión-deformación uniaxial. Plasticidad en tres dimensiones. Ecuación constitutiva. Superficies de fluencia. Criterios de fallo. Criterio de von Mises. Criterio de Tresca o de la máxima tensión tangencial. Criterio de Mohr-Coulomb. Criterio de Drucker-Prager. Relación entre los criterios de fallo de Tesca, Mises, Mohr-Coulomb y Matsuoka-Nakai. Modelos basados en la mecánica del daño, Modelo de Daño Plástico para el hormigón. Modelo de pladticidad de Cam-Clay. </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Métodos numéricos y MEF I</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w:t>
      </w:r>
      <w:r w:rsidRPr="00AD15B3">
        <w:rPr>
          <w:rFonts w:eastAsiaTheme="minorHAnsi"/>
          <w:lang w:eastAsia="en-US"/>
        </w:rPr>
        <w:t>Dr. C.</w:t>
      </w:r>
      <w:r w:rsidRPr="00AD15B3">
        <w:rPr>
          <w:rFonts w:asciiTheme="minorHAnsi" w:eastAsiaTheme="minorHAnsi" w:hAnsiTheme="minorHAnsi"/>
          <w:sz w:val="22"/>
          <w:szCs w:val="22"/>
          <w:lang w:eastAsia="en-US"/>
        </w:rPr>
        <w:t xml:space="preserve"> </w:t>
      </w:r>
      <w:r w:rsidRPr="00AD15B3">
        <w:rPr>
          <w:bCs/>
          <w:sz w:val="23"/>
          <w:szCs w:val="23"/>
          <w:lang w:eastAsia="en-US"/>
        </w:rPr>
        <w:t>Lamberto Álvarez Gil</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3   </w:t>
      </w:r>
      <w:r w:rsidRPr="00AD15B3">
        <w:rPr>
          <w:bCs/>
          <w:sz w:val="23"/>
          <w:szCs w:val="23"/>
          <w:u w:val="single"/>
          <w:lang w:eastAsia="en-US"/>
        </w:rPr>
        <w:t>Código</w:t>
      </w:r>
      <w:r w:rsidRPr="00AD15B3">
        <w:rPr>
          <w:bCs/>
          <w:sz w:val="23"/>
          <w:szCs w:val="23"/>
          <w:lang w:eastAsia="en-US"/>
        </w:rPr>
        <w:t>: 07010901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Inicio</w:t>
      </w:r>
      <w:r w:rsidRPr="00AD15B3">
        <w:rPr>
          <w:bCs/>
          <w:sz w:val="23"/>
          <w:szCs w:val="23"/>
          <w:lang w:eastAsia="en-US"/>
        </w:rPr>
        <w:t>: 16/3/2021.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24/4/2021</w:t>
      </w:r>
    </w:p>
    <w:p w:rsidR="00AD15B3" w:rsidRPr="00AD15B3" w:rsidRDefault="00AD15B3" w:rsidP="00AD15B3">
      <w:pPr>
        <w:widowControl w:val="0"/>
        <w:spacing w:before="7"/>
        <w:jc w:val="both"/>
        <w:rPr>
          <w:bCs/>
          <w:sz w:val="23"/>
          <w:szCs w:val="23"/>
          <w:lang w:eastAsia="en-US"/>
        </w:rPr>
      </w:pPr>
      <w:r w:rsidRPr="00AD15B3">
        <w:rPr>
          <w:bCs/>
          <w:sz w:val="23"/>
          <w:szCs w:val="23"/>
          <w:lang w:eastAsia="en-US"/>
        </w:rPr>
        <w:t xml:space="preserve">Contenido: Introducción. Necesidad de los Métodos Numéricos. Características Generales. Método de Diferencias Finitas, elementos Finitos, Elementos de Contorno, etc. Método de los elementos finitos. Formulación Directa, Variacional y Residual. Planteamiento de la solución de una ecuación por MEF. Residuos ponderados. Métodos variacionales. Otros procedimientos. Funciones de Forma. Soluciones Clásicas. Elementos Isoparamétricos e integración numérica. Aplicación del MEFR y el MEC a problemas concretos de la ingeniería. Nociones generales de los problemas dependientes del tiempo. Aplicación del MEF y del MEC. Estudio de algún software profesional que implemente el MEF para el análisis. Estudio de técnicas de modelación. Estudio y solución de casos. </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Teoría de la Plasticidad</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w:t>
      </w:r>
      <w:r w:rsidRPr="00AD15B3">
        <w:rPr>
          <w:rFonts w:eastAsiaTheme="minorHAnsi"/>
          <w:lang w:eastAsia="en-US"/>
        </w:rPr>
        <w:t>Dr. C.</w:t>
      </w:r>
      <w:r w:rsidRPr="00AD15B3">
        <w:rPr>
          <w:rFonts w:asciiTheme="minorHAnsi" w:eastAsiaTheme="minorHAnsi" w:hAnsiTheme="minorHAnsi"/>
          <w:sz w:val="22"/>
          <w:szCs w:val="22"/>
          <w:lang w:eastAsia="en-US"/>
        </w:rPr>
        <w:t xml:space="preserve"> </w:t>
      </w:r>
      <w:r w:rsidRPr="00AD15B3">
        <w:rPr>
          <w:bCs/>
          <w:sz w:val="23"/>
          <w:szCs w:val="23"/>
          <w:lang w:eastAsia="en-US"/>
        </w:rPr>
        <w:t>Jorge Bonilla Rocha</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3      </w:t>
      </w:r>
      <w:r w:rsidRPr="00AD15B3">
        <w:rPr>
          <w:bCs/>
          <w:sz w:val="23"/>
          <w:szCs w:val="23"/>
          <w:u w:val="single"/>
          <w:lang w:eastAsia="en-US"/>
        </w:rPr>
        <w:t>Código:</w:t>
      </w:r>
      <w:r w:rsidRPr="00AD15B3">
        <w:rPr>
          <w:bCs/>
          <w:sz w:val="23"/>
          <w:szCs w:val="23"/>
          <w:lang w:eastAsia="en-US"/>
        </w:rPr>
        <w:t xml:space="preserve"> 07010132</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Inicio</w:t>
      </w:r>
      <w:r w:rsidRPr="00AD15B3">
        <w:rPr>
          <w:bCs/>
          <w:sz w:val="23"/>
          <w:szCs w:val="23"/>
          <w:lang w:eastAsia="en-US"/>
        </w:rPr>
        <w:t>: 18 /5/ 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19/6/2021</w:t>
      </w:r>
    </w:p>
    <w:p w:rsidR="00AD15B3" w:rsidRPr="00AD15B3" w:rsidRDefault="00AD15B3" w:rsidP="00AD15B3">
      <w:pPr>
        <w:widowControl w:val="0"/>
        <w:spacing w:before="7"/>
        <w:jc w:val="both"/>
        <w:rPr>
          <w:bCs/>
          <w:sz w:val="23"/>
          <w:szCs w:val="23"/>
          <w:lang w:eastAsia="en-US"/>
        </w:rPr>
      </w:pPr>
      <w:r w:rsidRPr="00AD15B3">
        <w:rPr>
          <w:bCs/>
          <w:sz w:val="23"/>
          <w:szCs w:val="23"/>
          <w:lang w:eastAsia="en-US"/>
        </w:rPr>
        <w:t xml:space="preserve">Contenido: Introducción. Invariantes tensionales. Componentes esférica y desviadora del tensor de tensiones. Espacio de tensiones principales. Tensiones sigma y tau octaédrica. Modelos reológicos de fricción. Elemento elástico (elemento muelle). Elemento de fricción. Modelo elástico-friccional. Modelo de fricción con </w:t>
      </w:r>
      <w:r w:rsidRPr="00AD15B3">
        <w:rPr>
          <w:bCs/>
          <w:sz w:val="23"/>
          <w:szCs w:val="23"/>
          <w:lang w:eastAsia="en-US"/>
        </w:rPr>
        <w:lastRenderedPageBreak/>
        <w:t xml:space="preserve">endurecimiento. Modelo elástico – friccional con endurecimiento. Comportamiento fenomenológico elastoplástico. Efecto Bauschinger. Teoría incremental de la plasticidad en una dimensión. Descomposición aditiva de la deformación. Variable de Endurecimiento. Dominio elástico. Función de fluencia. Superficie de fluencia. Ecuación constitutiva. Ley de endurecimiento y parámetro de endurecimiento. Módulo de deformación elastoplástico. Curva tensión-deformación uniaxial. Plasticidad en tres dimensiones. Ecuación constitutiva. Superficies de fluencia. Criterios de fallo. Criterio de von Mises. Criterio de Tresca o de la máxima tensión tangencial. Criterio de Mohr-Coulomb. Criterio de Drucker-Prager. Relación entre los criterios de fallo de Tesca, Mises, Mohr-Coulomb y Matsuoka-Nakai. Modelos basados en la mecánica del daño, Modelo de Daño Plástico para el hormigón. Modelo de pladticidad de Cam-Clay. </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Modelación y mecánica de la construcción superior</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w:t>
      </w:r>
      <w:r w:rsidRPr="00AD15B3">
        <w:rPr>
          <w:rFonts w:eastAsiaTheme="minorHAnsi"/>
          <w:lang w:eastAsia="en-US"/>
        </w:rPr>
        <w:t>Dr. C.</w:t>
      </w:r>
      <w:r w:rsidRPr="00AD15B3">
        <w:rPr>
          <w:rFonts w:asciiTheme="minorHAnsi" w:eastAsiaTheme="minorHAnsi" w:hAnsiTheme="minorHAnsi"/>
          <w:sz w:val="22"/>
          <w:szCs w:val="22"/>
          <w:lang w:eastAsia="en-US"/>
        </w:rPr>
        <w:t xml:space="preserve"> </w:t>
      </w:r>
      <w:r w:rsidRPr="00AD15B3">
        <w:rPr>
          <w:bCs/>
          <w:sz w:val="23"/>
          <w:szCs w:val="23"/>
          <w:lang w:eastAsia="en-US"/>
        </w:rPr>
        <w:t>Ernesto L. Chagoyén Méndez</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4.       </w:t>
      </w:r>
      <w:r w:rsidRPr="00AD15B3">
        <w:rPr>
          <w:bCs/>
          <w:sz w:val="23"/>
          <w:szCs w:val="23"/>
          <w:u w:val="single"/>
          <w:lang w:eastAsia="en-US"/>
        </w:rPr>
        <w:t>Código:</w:t>
      </w:r>
      <w:r w:rsidRPr="00AD15B3">
        <w:rPr>
          <w:bCs/>
          <w:sz w:val="23"/>
          <w:szCs w:val="23"/>
          <w:lang w:eastAsia="en-US"/>
        </w:rPr>
        <w:t xml:space="preserve"> 07010101</w:t>
      </w:r>
    </w:p>
    <w:p w:rsidR="00AD15B3" w:rsidRPr="00AD15B3" w:rsidRDefault="00AD15B3" w:rsidP="00AD15B3">
      <w:pPr>
        <w:widowControl w:val="0"/>
        <w:spacing w:before="7"/>
        <w:rPr>
          <w:bCs/>
          <w:sz w:val="23"/>
          <w:szCs w:val="23"/>
          <w:u w:val="single"/>
          <w:lang w:eastAsia="en-US"/>
        </w:rPr>
      </w:pPr>
      <w:r w:rsidRPr="00AD15B3">
        <w:rPr>
          <w:bCs/>
          <w:sz w:val="23"/>
          <w:szCs w:val="23"/>
          <w:u w:val="single"/>
          <w:lang w:eastAsia="en-US"/>
        </w:rPr>
        <w:t>Fecha de Inicio</w:t>
      </w:r>
      <w:r w:rsidRPr="00AD15B3">
        <w:rPr>
          <w:bCs/>
          <w:sz w:val="23"/>
          <w:szCs w:val="23"/>
          <w:lang w:eastAsia="en-US"/>
        </w:rPr>
        <w:t>: 18 /5/ 2021.</w:t>
      </w:r>
      <w:r w:rsidRPr="00AD15B3">
        <w:rPr>
          <w:bCs/>
          <w:sz w:val="23"/>
          <w:szCs w:val="23"/>
          <w:u w:val="single"/>
          <w:lang w:eastAsia="en-US"/>
        </w:rPr>
        <w:t xml:space="preserve"> </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19/6/2021</w:t>
      </w:r>
    </w:p>
    <w:p w:rsidR="00AD15B3" w:rsidRPr="00AD15B3" w:rsidRDefault="00AD15B3" w:rsidP="00AD15B3">
      <w:pPr>
        <w:widowControl w:val="0"/>
        <w:spacing w:before="7"/>
        <w:jc w:val="both"/>
        <w:rPr>
          <w:bCs/>
          <w:sz w:val="23"/>
          <w:szCs w:val="23"/>
          <w:lang w:eastAsia="en-US"/>
        </w:rPr>
      </w:pPr>
      <w:r w:rsidRPr="00AD15B3">
        <w:rPr>
          <w:bCs/>
          <w:sz w:val="23"/>
          <w:szCs w:val="23"/>
          <w:lang w:eastAsia="en-US"/>
        </w:rPr>
        <w:t>Contenido: Generalidades sobre el cálculo de estructuras: El hecho físico y su interpretación, modelación, normativas para el cálculo de cargas, combinaciones de carga, seguridad estructural. Enfoque de distintas normas, comparaciones. El Análisis Estructural. Elementos que intervienen en el Análisis. Notación y Referencias. Rotación de fuerzas y desplazamientos. Matriz rigidez de las barras en el plano y en el espacio con diferentes condiciones de apoyo. Transformación de la Matriz Rigidez. Análisis de Armaduras Planas y Espaciales. Pórticos, Parrillas Planas. Viga Peraltada. Viga con Brazos Rígidos. Formulación del método de los desplazamientos. Efectos de temperatura, asentamientos en los apoyos y desajustes en las dimensiones de los elementos. Inclinación de Apoyos. Técnicas de Modelación y Análisis de Estructuras mediante alguno de softwares profesionales disponibles. Estudio de casos de modelación de las estructuras y el terreno en la solución de los principales problemas de Ingeniería Estructural.</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Metodología de la Investigación</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Profesora:</w:t>
      </w:r>
      <w:r w:rsidRPr="00AD15B3">
        <w:rPr>
          <w:bCs/>
          <w:sz w:val="23"/>
          <w:szCs w:val="23"/>
          <w:lang w:eastAsia="en-US"/>
        </w:rPr>
        <w:t xml:space="preserve"> Dra. Oleida Simón Brito</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3.     </w:t>
      </w:r>
      <w:r w:rsidRPr="00AD15B3">
        <w:rPr>
          <w:bCs/>
          <w:sz w:val="23"/>
          <w:szCs w:val="23"/>
          <w:u w:val="single"/>
          <w:lang w:eastAsia="en-US"/>
        </w:rPr>
        <w:t>Código</w:t>
      </w:r>
      <w:r w:rsidRPr="00AD15B3">
        <w:rPr>
          <w:bCs/>
          <w:sz w:val="23"/>
          <w:szCs w:val="23"/>
          <w:lang w:eastAsia="en-US"/>
        </w:rPr>
        <w:t>: 07010121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Inicio</w:t>
      </w:r>
      <w:r w:rsidRPr="00AD15B3">
        <w:rPr>
          <w:bCs/>
          <w:sz w:val="23"/>
          <w:szCs w:val="23"/>
          <w:lang w:eastAsia="en-US"/>
        </w:rPr>
        <w:t>: 21/9/ 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 xml:space="preserve"> Fecha de Terminación</w:t>
      </w:r>
      <w:r w:rsidRPr="00AD15B3">
        <w:rPr>
          <w:bCs/>
          <w:sz w:val="23"/>
          <w:szCs w:val="23"/>
          <w:lang w:eastAsia="en-US"/>
        </w:rPr>
        <w:t>: 23/10/2021</w:t>
      </w:r>
    </w:p>
    <w:p w:rsidR="00AD15B3" w:rsidRPr="00AD15B3" w:rsidRDefault="00AD15B3" w:rsidP="00AD15B3">
      <w:pPr>
        <w:widowControl w:val="0"/>
        <w:spacing w:before="7"/>
        <w:jc w:val="both"/>
        <w:rPr>
          <w:bCs/>
          <w:sz w:val="23"/>
          <w:szCs w:val="23"/>
          <w:lang w:eastAsia="en-US"/>
        </w:rPr>
      </w:pPr>
      <w:r w:rsidRPr="00AD15B3">
        <w:rPr>
          <w:bCs/>
          <w:sz w:val="23"/>
          <w:szCs w:val="23"/>
          <w:lang w:eastAsia="en-US"/>
        </w:rPr>
        <w:t>Contenido: La investigación y los problemas macrosociales. Investigación y diseño. El diseño de investigación y la problemática de la organización de las ciencias. Cualitativismo contra cuantitativismo. Metodología de la investigación. Tipos de investigación. Definición de investigación (problema, objetivos, hipótesis). Determinación del objeto. Muestreo. Métodos y técnicas de búsqueda de información. Análisis y síntesis de la información. Validez y evaluación de la investigación.</w:t>
      </w:r>
    </w:p>
    <w:p w:rsidR="00AD15B3" w:rsidRPr="00AD15B3" w:rsidRDefault="00AD15B3" w:rsidP="00AD15B3">
      <w:pPr>
        <w:widowControl w:val="0"/>
        <w:spacing w:before="7"/>
        <w:rPr>
          <w:bCs/>
          <w:sz w:val="23"/>
          <w:szCs w:val="23"/>
          <w:lang w:eastAsia="en-US"/>
        </w:rPr>
      </w:pPr>
      <w:r w:rsidRPr="00AD15B3">
        <w:rPr>
          <w:bCs/>
          <w:sz w:val="23"/>
          <w:szCs w:val="23"/>
          <w:lang w:eastAsia="en-US"/>
        </w:rPr>
        <w:t>Conceptos generales del diseño de experimentos. Posibilidades de aplicación del diseño de experimentos en la construcción. Diseño completamente al azar. Análisis de varianza y prueba de Duncan. Modelo de clasificación simple. Modelo de clasificación doble. Diseños factoriales. Diseños cuadráticos.</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Proyecto de Curso I</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w:t>
      </w:r>
      <w:r w:rsidRPr="00AD15B3">
        <w:rPr>
          <w:rFonts w:eastAsiaTheme="minorHAnsi"/>
          <w:lang w:eastAsia="en-US"/>
        </w:rPr>
        <w:t>Dr. C.</w:t>
      </w:r>
      <w:r w:rsidRPr="00AD15B3">
        <w:rPr>
          <w:rFonts w:asciiTheme="minorHAnsi" w:eastAsiaTheme="minorHAnsi" w:hAnsiTheme="minorHAnsi"/>
          <w:sz w:val="22"/>
          <w:szCs w:val="22"/>
          <w:lang w:eastAsia="en-US"/>
        </w:rPr>
        <w:t xml:space="preserve"> </w:t>
      </w:r>
      <w:r w:rsidRPr="00AD15B3">
        <w:rPr>
          <w:bCs/>
          <w:sz w:val="23"/>
          <w:szCs w:val="23"/>
          <w:lang w:eastAsia="en-US"/>
        </w:rPr>
        <w:t xml:space="preserve">Santiago Sánchez Pérez. Dr. Santiago Sánchez Pérez. </w:t>
      </w:r>
      <w:r w:rsidR="00A97B9F">
        <w:rPr>
          <w:bCs/>
          <w:sz w:val="23"/>
          <w:szCs w:val="23"/>
          <w:lang w:eastAsia="en-US"/>
        </w:rPr>
        <w:t xml:space="preserve">M. Sc. </w:t>
      </w:r>
      <w:r w:rsidRPr="00AD15B3">
        <w:rPr>
          <w:bCs/>
          <w:sz w:val="23"/>
          <w:szCs w:val="23"/>
          <w:lang w:eastAsia="en-US"/>
        </w:rPr>
        <w:t>Alexis Claro Duménigo.</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w:t>
      </w:r>
      <w:r w:rsidRPr="00AD15B3">
        <w:rPr>
          <w:bCs/>
          <w:sz w:val="23"/>
          <w:szCs w:val="23"/>
          <w:lang w:eastAsia="en-US"/>
        </w:rPr>
        <w:t xml:space="preserve">s: 3.      </w:t>
      </w:r>
      <w:r w:rsidRPr="00AD15B3">
        <w:rPr>
          <w:bCs/>
          <w:sz w:val="23"/>
          <w:szCs w:val="23"/>
          <w:u w:val="single"/>
          <w:lang w:eastAsia="en-US"/>
        </w:rPr>
        <w:t>Códig</w:t>
      </w:r>
      <w:r w:rsidRPr="00AD15B3">
        <w:rPr>
          <w:bCs/>
          <w:sz w:val="23"/>
          <w:szCs w:val="23"/>
          <w:lang w:eastAsia="en-US"/>
        </w:rPr>
        <w:t>o: 07010119</w:t>
      </w:r>
    </w:p>
    <w:p w:rsidR="00AD15B3" w:rsidRPr="00AD15B3" w:rsidRDefault="00AD15B3" w:rsidP="00AD15B3">
      <w:pPr>
        <w:widowControl w:val="0"/>
        <w:spacing w:before="7"/>
        <w:rPr>
          <w:bCs/>
          <w:sz w:val="23"/>
          <w:szCs w:val="23"/>
          <w:u w:val="single"/>
          <w:lang w:eastAsia="en-US"/>
        </w:rPr>
      </w:pPr>
      <w:r w:rsidRPr="00AD15B3">
        <w:rPr>
          <w:bCs/>
          <w:sz w:val="23"/>
          <w:szCs w:val="23"/>
          <w:u w:val="single"/>
          <w:lang w:eastAsia="en-US"/>
        </w:rPr>
        <w:t>Fecha de Inicio: 21/9/ 2021</w:t>
      </w:r>
    </w:p>
    <w:p w:rsidR="00AD15B3" w:rsidRPr="00AD15B3" w:rsidRDefault="00AD15B3" w:rsidP="00AD15B3">
      <w:pPr>
        <w:widowControl w:val="0"/>
        <w:spacing w:before="7"/>
        <w:rPr>
          <w:bCs/>
          <w:sz w:val="23"/>
          <w:szCs w:val="23"/>
          <w:u w:val="single"/>
          <w:lang w:eastAsia="en-US"/>
        </w:rPr>
      </w:pPr>
      <w:r w:rsidRPr="00AD15B3">
        <w:rPr>
          <w:bCs/>
          <w:sz w:val="23"/>
          <w:szCs w:val="23"/>
          <w:u w:val="single"/>
          <w:lang w:eastAsia="en-US"/>
        </w:rPr>
        <w:t>Fecha de Terminación: 23/10/2021</w:t>
      </w:r>
    </w:p>
    <w:p w:rsidR="00AD15B3" w:rsidRPr="00AD15B3" w:rsidRDefault="00AD15B3" w:rsidP="00AD15B3">
      <w:pPr>
        <w:widowControl w:val="0"/>
        <w:spacing w:before="7"/>
        <w:jc w:val="both"/>
        <w:rPr>
          <w:bCs/>
          <w:sz w:val="23"/>
          <w:szCs w:val="23"/>
          <w:lang w:eastAsia="en-US"/>
        </w:rPr>
      </w:pPr>
      <w:r w:rsidRPr="00AD15B3">
        <w:rPr>
          <w:bCs/>
          <w:sz w:val="23"/>
          <w:szCs w:val="23"/>
          <w:u w:val="single"/>
          <w:lang w:eastAsia="en-US"/>
        </w:rPr>
        <w:t>Contenido</w:t>
      </w:r>
      <w:r w:rsidRPr="00AD15B3">
        <w:rPr>
          <w:bCs/>
          <w:sz w:val="23"/>
          <w:szCs w:val="23"/>
          <w:lang w:eastAsia="en-US"/>
        </w:rPr>
        <w:t>: Modelación</w:t>
      </w:r>
      <w:r w:rsidRPr="00AD15B3">
        <w:rPr>
          <w:bCs/>
          <w:sz w:val="23"/>
          <w:szCs w:val="23"/>
          <w:u w:val="single"/>
          <w:lang w:eastAsia="en-US"/>
        </w:rPr>
        <w:t xml:space="preserve"> </w:t>
      </w:r>
      <w:r w:rsidRPr="00AD15B3">
        <w:rPr>
          <w:bCs/>
          <w:sz w:val="23"/>
          <w:szCs w:val="23"/>
          <w:lang w:eastAsia="en-US"/>
        </w:rPr>
        <w:t>de problemas de Ingeniería Estructural y de Interacción Suelo-Estructura. Solución analítica. Solución Numérica. Uso de software. Análisis comparativos. Evaluación de la validez de la modelación numérica realizada, su alcance y campo de aplicación.</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Cimentaciones</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lastRenderedPageBreak/>
        <w:t>Profesor:</w:t>
      </w:r>
      <w:r w:rsidRPr="00AD15B3">
        <w:rPr>
          <w:bCs/>
          <w:sz w:val="23"/>
          <w:szCs w:val="23"/>
          <w:lang w:eastAsia="en-US"/>
        </w:rPr>
        <w:t xml:space="preserve"> Dr.Cs. Gilberto Quevedo Sotolongo.</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3.       </w:t>
      </w:r>
      <w:r w:rsidRPr="00AD15B3">
        <w:rPr>
          <w:bCs/>
          <w:sz w:val="23"/>
          <w:szCs w:val="23"/>
          <w:u w:val="single"/>
          <w:lang w:eastAsia="en-US"/>
        </w:rPr>
        <w:t>Código</w:t>
      </w:r>
      <w:r w:rsidRPr="00AD15B3">
        <w:rPr>
          <w:bCs/>
          <w:sz w:val="23"/>
          <w:szCs w:val="23"/>
          <w:lang w:eastAsia="en-US"/>
        </w:rPr>
        <w:t>: 07010106</w:t>
      </w:r>
    </w:p>
    <w:p w:rsidR="00AD15B3" w:rsidRPr="00AD15B3" w:rsidRDefault="00AD15B3" w:rsidP="00AD15B3">
      <w:pPr>
        <w:widowControl w:val="0"/>
        <w:spacing w:before="7"/>
        <w:rPr>
          <w:bCs/>
          <w:sz w:val="23"/>
          <w:szCs w:val="23"/>
          <w:u w:val="single"/>
          <w:lang w:eastAsia="en-US"/>
        </w:rPr>
      </w:pPr>
      <w:r w:rsidRPr="00AD15B3">
        <w:rPr>
          <w:bCs/>
          <w:sz w:val="23"/>
          <w:szCs w:val="23"/>
          <w:u w:val="single"/>
          <w:lang w:eastAsia="en-US"/>
        </w:rPr>
        <w:t>Fecha de Inicio</w:t>
      </w:r>
      <w:r w:rsidRPr="00AD15B3">
        <w:rPr>
          <w:bCs/>
          <w:sz w:val="23"/>
          <w:szCs w:val="23"/>
          <w:lang w:eastAsia="en-US"/>
        </w:rPr>
        <w:t>: 16 /11 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18/12/2021</w:t>
      </w:r>
    </w:p>
    <w:p w:rsidR="00AD15B3" w:rsidRPr="00AD15B3" w:rsidRDefault="00AD15B3" w:rsidP="00AD15B3">
      <w:pPr>
        <w:widowControl w:val="0"/>
        <w:spacing w:before="7"/>
        <w:jc w:val="both"/>
        <w:rPr>
          <w:bCs/>
          <w:sz w:val="23"/>
          <w:szCs w:val="23"/>
          <w:lang w:eastAsia="en-US"/>
        </w:rPr>
      </w:pPr>
      <w:r w:rsidRPr="00AD15B3">
        <w:rPr>
          <w:bCs/>
          <w:sz w:val="23"/>
          <w:szCs w:val="23"/>
          <w:u w:val="single"/>
          <w:lang w:eastAsia="en-US"/>
        </w:rPr>
        <w:t>Contenido</w:t>
      </w:r>
      <w:r w:rsidRPr="00AD15B3">
        <w:rPr>
          <w:bCs/>
          <w:sz w:val="23"/>
          <w:szCs w:val="23"/>
          <w:lang w:eastAsia="en-US"/>
        </w:rPr>
        <w:t>: Definición y clasificación de cimentaciones. Cimentaciones superficiales. Análisis de los distintos métodos de diseños. Diseño por estados límites. Estado límite de estabilidad. Análisis de la capacidad de carga. Diseño por el primer estado límite. Estado límite de deformación. Análisis de la tensión límite de linealidad. Método de cálculo de las deformaciones de las bases de las cimentaciones. Diseño estructural de las cimentaciones superficiales. Determinación del peralto y los refuerzos. Cimentaciones sobre pilotes. Análisis de los distintos métodos de diseño por estados límites. Diseño por el estado límite de estabilidad. Análisis de la capacidad resistente del pilote por distintos métodos. Diseño por estabilidad de grupos de pilotes. Estado límite de deformación. Cálculo de las deformaciones en cimentaciones sobre pilotes. Diseño por el segundo estado límite. Diseño estructural. Diseño del cabezal y del fuste.</w:t>
      </w:r>
    </w:p>
    <w:p w:rsidR="00AD15B3" w:rsidRPr="00AD15B3" w:rsidRDefault="00AD15B3" w:rsidP="00AD15B3">
      <w:pPr>
        <w:widowControl w:val="0"/>
        <w:spacing w:before="7"/>
        <w:rPr>
          <w:bCs/>
          <w:sz w:val="23"/>
          <w:szCs w:val="23"/>
          <w:lang w:eastAsia="en-US"/>
        </w:rPr>
      </w:pPr>
    </w:p>
    <w:p w:rsidR="00AD15B3" w:rsidRPr="00AD15B3" w:rsidRDefault="00AD15B3" w:rsidP="00AD15B3">
      <w:pPr>
        <w:widowControl w:val="0"/>
        <w:spacing w:before="7"/>
        <w:rPr>
          <w:bCs/>
          <w:sz w:val="23"/>
          <w:szCs w:val="23"/>
          <w:lang w:eastAsia="en-US"/>
        </w:rPr>
      </w:pPr>
      <w:r w:rsidRPr="00AD15B3">
        <w:rPr>
          <w:bCs/>
          <w:sz w:val="23"/>
          <w:szCs w:val="23"/>
          <w:u w:val="single"/>
          <w:lang w:eastAsia="en-US"/>
        </w:rPr>
        <w:t>Título del Curso</w:t>
      </w:r>
      <w:r w:rsidRPr="00AD15B3">
        <w:rPr>
          <w:bCs/>
          <w:sz w:val="23"/>
          <w:szCs w:val="23"/>
          <w:lang w:eastAsia="en-US"/>
        </w:rPr>
        <w:t>: Comportamiento del Hormigón</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Profesor:</w:t>
      </w:r>
      <w:r w:rsidRPr="00AD15B3">
        <w:rPr>
          <w:bCs/>
          <w:sz w:val="23"/>
          <w:szCs w:val="23"/>
          <w:lang w:eastAsia="en-US"/>
        </w:rPr>
        <w:t xml:space="preserve"> </w:t>
      </w:r>
      <w:r w:rsidRPr="00AD15B3">
        <w:rPr>
          <w:rFonts w:eastAsiaTheme="minorHAnsi"/>
          <w:lang w:eastAsia="en-US"/>
        </w:rPr>
        <w:t>Dr. C.</w:t>
      </w:r>
      <w:r w:rsidRPr="00AD15B3">
        <w:rPr>
          <w:rFonts w:asciiTheme="minorHAnsi" w:eastAsiaTheme="minorHAnsi" w:hAnsiTheme="minorHAnsi"/>
          <w:sz w:val="22"/>
          <w:szCs w:val="22"/>
          <w:lang w:eastAsia="en-US"/>
        </w:rPr>
        <w:t xml:space="preserve"> </w:t>
      </w:r>
      <w:r w:rsidRPr="00AD15B3">
        <w:rPr>
          <w:bCs/>
          <w:sz w:val="23"/>
          <w:szCs w:val="23"/>
          <w:lang w:eastAsia="en-US"/>
        </w:rPr>
        <w:t>Juan J. Hernández Santana.</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Créditos:</w:t>
      </w:r>
      <w:r w:rsidRPr="00AD15B3">
        <w:rPr>
          <w:bCs/>
          <w:sz w:val="23"/>
          <w:szCs w:val="23"/>
          <w:lang w:eastAsia="en-US"/>
        </w:rPr>
        <w:t xml:space="preserve"> 3.    </w:t>
      </w:r>
      <w:r w:rsidRPr="00AD15B3">
        <w:rPr>
          <w:bCs/>
          <w:sz w:val="23"/>
          <w:szCs w:val="23"/>
          <w:u w:val="single"/>
          <w:lang w:eastAsia="en-US"/>
        </w:rPr>
        <w:t>Código:</w:t>
      </w:r>
      <w:r w:rsidRPr="00AD15B3">
        <w:rPr>
          <w:bCs/>
          <w:sz w:val="23"/>
          <w:szCs w:val="23"/>
          <w:lang w:eastAsia="en-US"/>
        </w:rPr>
        <w:t xml:space="preserve"> 07010132</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Inicio</w:t>
      </w:r>
      <w:r w:rsidRPr="00AD15B3">
        <w:rPr>
          <w:bCs/>
          <w:sz w:val="23"/>
          <w:szCs w:val="23"/>
          <w:lang w:eastAsia="en-US"/>
        </w:rPr>
        <w:t>: 16 /11/ 2021</w:t>
      </w:r>
    </w:p>
    <w:p w:rsidR="00AD15B3" w:rsidRPr="00AD15B3" w:rsidRDefault="00AD15B3" w:rsidP="00AD15B3">
      <w:pPr>
        <w:widowControl w:val="0"/>
        <w:spacing w:before="7"/>
        <w:rPr>
          <w:bCs/>
          <w:sz w:val="23"/>
          <w:szCs w:val="23"/>
          <w:lang w:eastAsia="en-US"/>
        </w:rPr>
      </w:pPr>
      <w:r w:rsidRPr="00AD15B3">
        <w:rPr>
          <w:bCs/>
          <w:sz w:val="23"/>
          <w:szCs w:val="23"/>
          <w:u w:val="single"/>
          <w:lang w:eastAsia="en-US"/>
        </w:rPr>
        <w:t>Fecha de Terminación</w:t>
      </w:r>
      <w:r w:rsidRPr="00AD15B3">
        <w:rPr>
          <w:bCs/>
          <w:sz w:val="23"/>
          <w:szCs w:val="23"/>
          <w:lang w:eastAsia="en-US"/>
        </w:rPr>
        <w:t>: 18/12/2021</w:t>
      </w:r>
    </w:p>
    <w:p w:rsidR="00AD15B3" w:rsidRPr="00AD15B3" w:rsidRDefault="00AD15B3" w:rsidP="00AD15B3">
      <w:pPr>
        <w:widowControl w:val="0"/>
        <w:spacing w:before="7"/>
        <w:jc w:val="both"/>
        <w:rPr>
          <w:bCs/>
          <w:sz w:val="23"/>
          <w:szCs w:val="23"/>
          <w:lang w:eastAsia="en-US"/>
        </w:rPr>
      </w:pPr>
      <w:r w:rsidRPr="00AD15B3">
        <w:rPr>
          <w:bCs/>
          <w:sz w:val="23"/>
          <w:szCs w:val="23"/>
          <w:lang w:eastAsia="en-US"/>
        </w:rPr>
        <w:t>Contenido: Curvas de comportamiento de los materiales. Ecuaciones de equilibrio. Ecuaciones de compatibilidad. Ecuaciones de trabajo y solución técnica para el caso de miembros bajo carga axial. Ejemplos teniendo en cuenta efecto de pretensado, fluencia y retracción. Solución técnica y ejemplo para el caso de elementos a flexión. Uso de diagramas equivalentes. Solución técnica para el caso de la flexión combinada. Efecto de la esbeltez. Flexión en dos planos. Diagrama de interacción. Miembros en torsión antes y después de la fisuración. Soluciones técnicas y ejemplos de cálculo. Vigas en cortante. Predicción de la fisura. Ejemplos de cálculo.</w:t>
      </w:r>
    </w:p>
    <w:p w:rsidR="00AD15B3" w:rsidRDefault="00AD15B3" w:rsidP="00AD15B3">
      <w:pPr>
        <w:widowControl w:val="0"/>
        <w:spacing w:before="7"/>
        <w:rPr>
          <w:b/>
          <w:bCs/>
          <w:sz w:val="23"/>
          <w:szCs w:val="23"/>
          <w:lang w:eastAsia="en-US"/>
        </w:rPr>
      </w:pPr>
    </w:p>
    <w:p w:rsidR="00571F81" w:rsidRPr="00AD15B3" w:rsidRDefault="00571F81" w:rsidP="00AD15B3">
      <w:pPr>
        <w:widowControl w:val="0"/>
        <w:spacing w:before="7"/>
        <w:rPr>
          <w:b/>
          <w:bCs/>
          <w:sz w:val="23"/>
          <w:szCs w:val="23"/>
          <w:lang w:eastAsia="en-US"/>
        </w:rPr>
      </w:pPr>
    </w:p>
    <w:p w:rsidR="00AD15B3" w:rsidRPr="00AD15B3" w:rsidRDefault="00AD15B3" w:rsidP="00AD15B3">
      <w:pPr>
        <w:widowControl w:val="0"/>
        <w:jc w:val="both"/>
        <w:outlineLvl w:val="3"/>
        <w:rPr>
          <w:sz w:val="36"/>
          <w:szCs w:val="36"/>
          <w:lang w:eastAsia="en-US"/>
        </w:rPr>
      </w:pPr>
      <w:r w:rsidRPr="00AD15B3">
        <w:rPr>
          <w:b/>
          <w:bCs/>
          <w:sz w:val="36"/>
          <w:szCs w:val="36"/>
          <w:lang w:eastAsia="en-US"/>
        </w:rPr>
        <w:t xml:space="preserve">III.- </w:t>
      </w:r>
      <w:r w:rsidRPr="00AD15B3">
        <w:rPr>
          <w:b/>
          <w:bCs/>
          <w:spacing w:val="87"/>
          <w:sz w:val="36"/>
          <w:szCs w:val="36"/>
          <w:lang w:eastAsia="en-US"/>
        </w:rPr>
        <w:t>CURSOS</w:t>
      </w:r>
    </w:p>
    <w:p w:rsidR="00AD15B3" w:rsidRPr="00AD15B3" w:rsidRDefault="00AD15B3" w:rsidP="00AD15B3">
      <w:pPr>
        <w:widowControl w:val="0"/>
        <w:spacing w:before="274"/>
        <w:jc w:val="both"/>
        <w:rPr>
          <w:lang w:eastAsia="en-US"/>
        </w:rPr>
      </w:pPr>
      <w:r w:rsidRPr="00AD15B3">
        <w:rPr>
          <w:u w:val="single" w:color="000000"/>
          <w:lang w:eastAsia="en-US"/>
        </w:rPr>
        <w:t xml:space="preserve">Título: </w:t>
      </w:r>
      <w:r w:rsidRPr="00AD15B3">
        <w:rPr>
          <w:lang w:eastAsia="en-US"/>
        </w:rPr>
        <w:t>Tratamiento de aguas y aguas residuales. Fundamentos teóricos y</w:t>
      </w:r>
      <w:r w:rsidRPr="00AD15B3">
        <w:rPr>
          <w:spacing w:val="-16"/>
          <w:lang w:eastAsia="en-US"/>
        </w:rPr>
        <w:t xml:space="preserve"> </w:t>
      </w:r>
      <w:r w:rsidRPr="00AD15B3">
        <w:rPr>
          <w:lang w:eastAsia="en-US"/>
        </w:rPr>
        <w:t>generalidades</w:t>
      </w:r>
    </w:p>
    <w:p w:rsidR="00AD15B3" w:rsidRPr="00AD15B3" w:rsidRDefault="00AD15B3" w:rsidP="00AD15B3">
      <w:pPr>
        <w:widowControl w:val="0"/>
        <w:spacing w:before="14"/>
        <w:ind w:right="114"/>
        <w:rPr>
          <w:lang w:eastAsia="en-US"/>
        </w:rPr>
      </w:pPr>
      <w:r w:rsidRPr="00AD15B3">
        <w:rPr>
          <w:u w:val="single" w:color="000000"/>
          <w:lang w:eastAsia="en-US"/>
        </w:rPr>
        <w:t>Profesor</w:t>
      </w:r>
      <w:r w:rsidRPr="00AD15B3">
        <w:rPr>
          <w:lang w:eastAsia="en-US"/>
        </w:rPr>
        <w:t>:</w:t>
      </w:r>
      <w:r w:rsidRPr="00AD15B3">
        <w:rPr>
          <w:spacing w:val="27"/>
          <w:lang w:eastAsia="en-US"/>
        </w:rPr>
        <w:t xml:space="preserve"> </w:t>
      </w:r>
      <w:r w:rsidRPr="00AD15B3">
        <w:rPr>
          <w:lang w:eastAsia="en-US"/>
        </w:rPr>
        <w:t>Dr.</w:t>
      </w:r>
      <w:r w:rsidRPr="00AD15B3">
        <w:rPr>
          <w:spacing w:val="26"/>
          <w:lang w:eastAsia="en-US"/>
        </w:rPr>
        <w:t xml:space="preserve"> </w:t>
      </w:r>
      <w:r w:rsidRPr="00AD15B3">
        <w:rPr>
          <w:lang w:eastAsia="en-US"/>
        </w:rPr>
        <w:t>C.</w:t>
      </w:r>
      <w:r w:rsidRPr="00AD15B3">
        <w:rPr>
          <w:spacing w:val="26"/>
          <w:lang w:eastAsia="en-US"/>
        </w:rPr>
        <w:t xml:space="preserve"> </w:t>
      </w:r>
      <w:r w:rsidRPr="00AD15B3">
        <w:rPr>
          <w:lang w:eastAsia="en-US"/>
        </w:rPr>
        <w:t>Rodolfo</w:t>
      </w:r>
      <w:r w:rsidRPr="00AD15B3">
        <w:rPr>
          <w:spacing w:val="26"/>
          <w:lang w:eastAsia="en-US"/>
        </w:rPr>
        <w:t xml:space="preserve"> </w:t>
      </w:r>
      <w:r w:rsidRPr="00AD15B3">
        <w:rPr>
          <w:lang w:eastAsia="en-US"/>
        </w:rPr>
        <w:t>Sánchez</w:t>
      </w:r>
      <w:r w:rsidRPr="00AD15B3">
        <w:rPr>
          <w:spacing w:val="27"/>
          <w:lang w:eastAsia="en-US"/>
        </w:rPr>
        <w:t xml:space="preserve"> </w:t>
      </w:r>
      <w:r w:rsidRPr="00AD15B3">
        <w:rPr>
          <w:lang w:eastAsia="en-US"/>
        </w:rPr>
        <w:t>Morales,</w:t>
      </w:r>
      <w:r w:rsidRPr="00AD15B3">
        <w:rPr>
          <w:spacing w:val="26"/>
          <w:lang w:eastAsia="en-US"/>
        </w:rPr>
        <w:t xml:space="preserve"> </w:t>
      </w:r>
      <w:r w:rsidRPr="00AD15B3">
        <w:rPr>
          <w:lang w:eastAsia="en-US"/>
        </w:rPr>
        <w:t>Especialista</w:t>
      </w:r>
      <w:r w:rsidRPr="00AD15B3">
        <w:rPr>
          <w:spacing w:val="25"/>
          <w:lang w:eastAsia="en-US"/>
        </w:rPr>
        <w:t xml:space="preserve"> </w:t>
      </w:r>
      <w:r w:rsidRPr="00AD15B3">
        <w:rPr>
          <w:lang w:eastAsia="en-US"/>
        </w:rPr>
        <w:t>en</w:t>
      </w:r>
      <w:r w:rsidRPr="00AD15B3">
        <w:rPr>
          <w:spacing w:val="26"/>
          <w:lang w:eastAsia="en-US"/>
        </w:rPr>
        <w:t xml:space="preserve"> </w:t>
      </w:r>
      <w:r w:rsidRPr="00AD15B3">
        <w:rPr>
          <w:lang w:eastAsia="en-US"/>
        </w:rPr>
        <w:t>Proyectos,</w:t>
      </w:r>
      <w:r w:rsidRPr="00AD15B3">
        <w:rPr>
          <w:spacing w:val="27"/>
          <w:lang w:eastAsia="en-US"/>
        </w:rPr>
        <w:t xml:space="preserve"> </w:t>
      </w:r>
      <w:r w:rsidRPr="00AD15B3">
        <w:rPr>
          <w:lang w:eastAsia="en-US"/>
        </w:rPr>
        <w:t>Empresa</w:t>
      </w:r>
      <w:r w:rsidRPr="00AD15B3">
        <w:rPr>
          <w:spacing w:val="25"/>
          <w:lang w:eastAsia="en-US"/>
        </w:rPr>
        <w:t xml:space="preserve"> </w:t>
      </w:r>
      <w:r w:rsidRPr="00AD15B3">
        <w:rPr>
          <w:lang w:eastAsia="en-US"/>
        </w:rPr>
        <w:t>de</w:t>
      </w:r>
      <w:r w:rsidRPr="00AD15B3">
        <w:rPr>
          <w:spacing w:val="30"/>
          <w:lang w:eastAsia="en-US"/>
        </w:rPr>
        <w:t xml:space="preserve"> </w:t>
      </w:r>
      <w:r w:rsidRPr="00AD15B3">
        <w:rPr>
          <w:lang w:eastAsia="en-US"/>
        </w:rPr>
        <w:t>Investigaciones</w:t>
      </w:r>
      <w:r w:rsidRPr="00AD15B3">
        <w:rPr>
          <w:spacing w:val="31"/>
          <w:lang w:eastAsia="en-US"/>
        </w:rPr>
        <w:t xml:space="preserve"> </w:t>
      </w:r>
      <w:r w:rsidRPr="00AD15B3">
        <w:rPr>
          <w:lang w:eastAsia="en-US"/>
        </w:rPr>
        <w:t>y Proyectos Hidráulicos de Villa Clara,</w:t>
      </w:r>
      <w:r w:rsidRPr="00AD15B3">
        <w:rPr>
          <w:spacing w:val="-9"/>
          <w:lang w:eastAsia="en-US"/>
        </w:rPr>
        <w:t xml:space="preserve"> </w:t>
      </w:r>
      <w:r w:rsidRPr="00AD15B3">
        <w:rPr>
          <w:lang w:eastAsia="en-US"/>
        </w:rPr>
        <w:t>PTP</w:t>
      </w:r>
    </w:p>
    <w:p w:rsidR="00AD15B3" w:rsidRPr="00AD15B3" w:rsidRDefault="00AD15B3" w:rsidP="00AD15B3">
      <w:pPr>
        <w:widowControl w:val="0"/>
        <w:ind w:right="1580"/>
        <w:jc w:val="both"/>
        <w:rPr>
          <w:lang w:eastAsia="en-US"/>
        </w:rPr>
      </w:pPr>
      <w:r w:rsidRPr="00AD15B3">
        <w:rPr>
          <w:u w:val="single" w:color="000000"/>
          <w:lang w:eastAsia="en-US"/>
        </w:rPr>
        <w:t>Fecha de inicio</w:t>
      </w:r>
      <w:r w:rsidRPr="00AD15B3">
        <w:rPr>
          <w:lang w:eastAsia="en-US"/>
        </w:rPr>
        <w:t>: 20 Enero 2020, Lugar: Aula INRH VC, los días Lunes de 1pm a</w:t>
      </w:r>
      <w:r w:rsidRPr="00AD15B3">
        <w:rPr>
          <w:spacing w:val="-11"/>
          <w:lang w:eastAsia="en-US"/>
        </w:rPr>
        <w:t xml:space="preserve"> </w:t>
      </w:r>
      <w:r w:rsidRPr="00AD15B3">
        <w:rPr>
          <w:lang w:eastAsia="en-US"/>
        </w:rPr>
        <w:t xml:space="preserve">5pm </w:t>
      </w:r>
      <w:r w:rsidRPr="00AD15B3">
        <w:rPr>
          <w:u w:val="single" w:color="000000"/>
          <w:lang w:eastAsia="en-US"/>
        </w:rPr>
        <w:t>Créditos y código</w:t>
      </w:r>
      <w:r w:rsidRPr="00AD15B3">
        <w:rPr>
          <w:lang w:eastAsia="en-US"/>
        </w:rPr>
        <w:t>: 2 créditos (60 horas)</w:t>
      </w:r>
      <w:r w:rsidRPr="00AD15B3">
        <w:rPr>
          <w:spacing w:val="-8"/>
          <w:lang w:eastAsia="en-US"/>
        </w:rPr>
        <w:t xml:space="preserve"> </w:t>
      </w:r>
      <w:r w:rsidRPr="00AD15B3">
        <w:rPr>
          <w:lang w:eastAsia="en-US"/>
        </w:rPr>
        <w:t>07030101</w:t>
      </w:r>
    </w:p>
    <w:p w:rsidR="00635E5C" w:rsidRPr="00635E5C" w:rsidRDefault="00635E5C" w:rsidP="00635E5C">
      <w:pPr>
        <w:widowControl w:val="0"/>
        <w:tabs>
          <w:tab w:val="left" w:pos="360"/>
        </w:tabs>
        <w:autoSpaceDE w:val="0"/>
        <w:autoSpaceDN w:val="0"/>
        <w:adjustRightInd w:val="0"/>
        <w:contextualSpacing/>
        <w:jc w:val="both"/>
        <w:rPr>
          <w:bCs/>
          <w:lang w:val="es-ES_tradnl"/>
        </w:rPr>
      </w:pPr>
    </w:p>
    <w:p w:rsidR="00DD4926" w:rsidRDefault="00DD4926" w:rsidP="00C6467C">
      <w:pPr>
        <w:widowControl w:val="0"/>
        <w:tabs>
          <w:tab w:val="left" w:pos="360"/>
        </w:tabs>
        <w:autoSpaceDE w:val="0"/>
        <w:autoSpaceDN w:val="0"/>
        <w:adjustRightInd w:val="0"/>
        <w:jc w:val="both"/>
        <w:rPr>
          <w:b/>
          <w:bCs/>
          <w:sz w:val="36"/>
          <w:szCs w:val="36"/>
          <w:lang w:val="es-ES_tradnl"/>
        </w:rPr>
      </w:pPr>
    </w:p>
    <w:p w:rsidR="00A461EC" w:rsidRDefault="00A461EC" w:rsidP="00C6467C">
      <w:pPr>
        <w:widowControl w:val="0"/>
        <w:tabs>
          <w:tab w:val="left" w:pos="360"/>
        </w:tabs>
        <w:autoSpaceDE w:val="0"/>
        <w:autoSpaceDN w:val="0"/>
        <w:adjustRightInd w:val="0"/>
        <w:jc w:val="both"/>
        <w:rPr>
          <w:b/>
          <w:bCs/>
          <w:sz w:val="36"/>
          <w:szCs w:val="36"/>
          <w:lang w:val="es-ES_tradnl"/>
        </w:rPr>
      </w:pPr>
    </w:p>
    <w:p w:rsidR="00A461EC" w:rsidRPr="00B51B53" w:rsidRDefault="00A461EC" w:rsidP="00C6467C">
      <w:pPr>
        <w:widowControl w:val="0"/>
        <w:tabs>
          <w:tab w:val="left" w:pos="360"/>
        </w:tabs>
        <w:autoSpaceDE w:val="0"/>
        <w:autoSpaceDN w:val="0"/>
        <w:adjustRightInd w:val="0"/>
        <w:jc w:val="both"/>
        <w:rPr>
          <w:b/>
          <w:bCs/>
          <w:lang w:val="es-ES_tradnl"/>
        </w:rPr>
      </w:pPr>
    </w:p>
    <w:p w:rsidR="00C50E60" w:rsidRPr="00B51B53" w:rsidRDefault="00C50E60" w:rsidP="009C041C">
      <w:pPr>
        <w:rPr>
          <w:bCs/>
          <w:lang w:val="es-ES_tradnl"/>
        </w:rPr>
      </w:pPr>
    </w:p>
    <w:p w:rsidR="00C50E60" w:rsidRPr="00B51B53" w:rsidRDefault="00C50E60" w:rsidP="009C041C">
      <w:pPr>
        <w:rPr>
          <w:lang w:val="es-ES_tradnl"/>
        </w:rPr>
      </w:pPr>
    </w:p>
    <w:p w:rsidR="00694BBD" w:rsidRPr="00B51B53" w:rsidRDefault="00694BBD" w:rsidP="009C041C">
      <w:pPr>
        <w:spacing w:line="360" w:lineRule="auto"/>
        <w:rPr>
          <w:b/>
          <w:lang w:val="es-ES_tradnl"/>
        </w:rPr>
        <w:sectPr w:rsidR="00694BBD" w:rsidRPr="00B51B53" w:rsidSect="004714F5">
          <w:headerReference w:type="default" r:id="rId49"/>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4714F5" w:rsidP="004714F5">
      <w:pPr>
        <w:jc w:val="both"/>
        <w:rPr>
          <w:lang w:val="es-ES_tradnl"/>
        </w:rPr>
      </w:pPr>
    </w:p>
    <w:p w:rsidR="004714F5" w:rsidRPr="00B51B53" w:rsidRDefault="004714F5" w:rsidP="004714F5">
      <w:pPr>
        <w:jc w:val="both"/>
        <w:rPr>
          <w:lang w:val="es-ES_tradnl"/>
        </w:rPr>
      </w:pPr>
    </w:p>
    <w:p w:rsidR="004714F5" w:rsidRPr="00B51B53" w:rsidRDefault="004714F5" w:rsidP="004714F5">
      <w:pPr>
        <w:jc w:val="center"/>
        <w:rPr>
          <w:b/>
          <w:sz w:val="28"/>
          <w:szCs w:val="28"/>
          <w:lang w:val="es-ES_tradnl"/>
        </w:rPr>
      </w:pPr>
    </w:p>
    <w:p w:rsidR="004714F5" w:rsidRPr="00B51B53" w:rsidRDefault="004714F5" w:rsidP="004714F5">
      <w:pPr>
        <w:jc w:val="center"/>
        <w:rPr>
          <w:rFonts w:ascii="Monotype Corsiva" w:hAnsi="Monotype Corsiva" w:cs="Arial"/>
          <w:sz w:val="96"/>
          <w:szCs w:val="96"/>
          <w:lang w:val="es-ES_tradnl"/>
          <w14:shadow w14:blurRad="50800" w14:dist="38100" w14:dir="2700000" w14:sx="100000" w14:sy="100000" w14:kx="0" w14:ky="0" w14:algn="tl">
            <w14:srgbClr w14:val="000000">
              <w14:alpha w14:val="60000"/>
            </w14:srgbClr>
          </w14:shadow>
        </w:rPr>
      </w:pPr>
      <w:bookmarkStart w:id="12" w:name="Eléctrica"/>
      <w:bookmarkEnd w:id="12"/>
      <w:r w:rsidRPr="00B51B53">
        <w:rPr>
          <w:rFonts w:ascii="Monotype Corsiva" w:hAnsi="Monotype Corsiva" w:cs="Arial"/>
          <w:b/>
          <w:bCs/>
          <w:sz w:val="96"/>
          <w:szCs w:val="96"/>
          <w:lang w:val="es-ES_tradnl"/>
          <w14:shadow w14:blurRad="50800" w14:dist="38100" w14:dir="2700000" w14:sx="100000" w14:sy="100000" w14:kx="0" w14:ky="0" w14:algn="tl">
            <w14:srgbClr w14:val="000000">
              <w14:alpha w14:val="60000"/>
            </w14:srgbClr>
          </w14:shadow>
        </w:rPr>
        <w:t>FACULTAD INGENIERÍA ELÉCTRICA</w:t>
      </w:r>
    </w:p>
    <w:p w:rsidR="00E67E58" w:rsidRPr="00B51B53" w:rsidRDefault="00E67E58" w:rsidP="004714F5">
      <w:pPr>
        <w:jc w:val="both"/>
        <w:rPr>
          <w:b/>
          <w:sz w:val="56"/>
          <w:szCs w:val="56"/>
          <w:lang w:val="es-ES_tradnl"/>
        </w:rPr>
      </w:pPr>
    </w:p>
    <w:p w:rsidR="00C67943" w:rsidRPr="00B51B53" w:rsidRDefault="00C67943" w:rsidP="00C67943">
      <w:pPr>
        <w:jc w:val="both"/>
        <w:rPr>
          <w:sz w:val="56"/>
          <w:szCs w:val="56"/>
          <w:lang w:val="es-ES_tradnl"/>
        </w:rPr>
      </w:pPr>
      <w:r w:rsidRPr="00B51B53">
        <w:rPr>
          <w:b/>
          <w:sz w:val="56"/>
          <w:szCs w:val="56"/>
          <w:lang w:val="es-ES_tradnl"/>
        </w:rPr>
        <w:t xml:space="preserve">A: </w:t>
      </w:r>
      <w:r w:rsidR="00EB49ED" w:rsidRPr="00B51B53">
        <w:rPr>
          <w:b/>
          <w:sz w:val="56"/>
          <w:szCs w:val="56"/>
          <w:lang w:val="es-ES_tradnl"/>
        </w:rPr>
        <w:t>POS</w:t>
      </w:r>
      <w:r w:rsidRPr="00B51B53">
        <w:rPr>
          <w:b/>
          <w:sz w:val="56"/>
          <w:szCs w:val="56"/>
          <w:lang w:val="es-ES_tradnl"/>
        </w:rPr>
        <w:t>GRADO EN LA SEDE CENTRAL DE LA UCLV.</w:t>
      </w:r>
    </w:p>
    <w:p w:rsidR="00E67E58" w:rsidRDefault="00E67E58" w:rsidP="00E67E58">
      <w:pPr>
        <w:jc w:val="both"/>
        <w:rPr>
          <w:sz w:val="22"/>
          <w:szCs w:val="22"/>
          <w:lang w:val="es-ES_tradnl"/>
        </w:rPr>
      </w:pPr>
    </w:p>
    <w:p w:rsidR="00635E5C" w:rsidRDefault="00635E5C" w:rsidP="00E67E58">
      <w:pPr>
        <w:jc w:val="both"/>
        <w:rPr>
          <w:sz w:val="22"/>
          <w:szCs w:val="22"/>
          <w:lang w:val="es-ES_tradnl"/>
        </w:rPr>
      </w:pPr>
    </w:p>
    <w:p w:rsidR="00AC02DB" w:rsidRPr="00EB04AF" w:rsidRDefault="00AC02DB" w:rsidP="00AC02DB">
      <w:pPr>
        <w:jc w:val="both"/>
        <w:rPr>
          <w:b/>
          <w:caps/>
          <w:sz w:val="36"/>
          <w:szCs w:val="36"/>
        </w:rPr>
      </w:pPr>
      <w:r w:rsidRPr="00EB04AF">
        <w:rPr>
          <w:b/>
          <w:caps/>
          <w:sz w:val="36"/>
          <w:szCs w:val="36"/>
        </w:rPr>
        <w:t>I.   Programas Doctorales</w:t>
      </w:r>
    </w:p>
    <w:p w:rsidR="00AC02DB" w:rsidRPr="00EB04AF" w:rsidRDefault="00AC02DB" w:rsidP="00AC02DB">
      <w:pPr>
        <w:jc w:val="both"/>
        <w:rPr>
          <w:b/>
          <w:caps/>
          <w:sz w:val="36"/>
          <w:szCs w:val="36"/>
        </w:rPr>
      </w:pPr>
    </w:p>
    <w:p w:rsidR="00AC02DB" w:rsidRPr="00DD5C96" w:rsidRDefault="00AC02DB" w:rsidP="00AC02DB">
      <w:pPr>
        <w:jc w:val="both"/>
        <w:rPr>
          <w:rFonts w:eastAsia="Dotum"/>
          <w:b/>
          <w:color w:val="FF0000"/>
          <w:lang w:val="es-ES_tradnl"/>
        </w:rPr>
      </w:pPr>
      <w:r w:rsidRPr="00D53DDC">
        <w:rPr>
          <w:u w:val="single"/>
        </w:rPr>
        <w:t>Título</w:t>
      </w:r>
      <w:r w:rsidRPr="00EB04AF">
        <w:t xml:space="preserve">: Doctorado en Automática. </w:t>
      </w:r>
      <w:r>
        <w:rPr>
          <w:rFonts w:eastAsia="Dotum"/>
          <w:b/>
          <w:color w:val="FF0000"/>
          <w:lang w:val="es-ES_tradnl"/>
        </w:rPr>
        <w:t xml:space="preserve">PROGRAMA ACREDITADO </w:t>
      </w:r>
      <w:r w:rsidRPr="00DD5C96">
        <w:rPr>
          <w:rFonts w:eastAsia="Dotum"/>
          <w:b/>
          <w:color w:val="FF0000"/>
          <w:lang w:val="es-ES_tradnl"/>
        </w:rPr>
        <w:t xml:space="preserve">CERTIFICADO </w:t>
      </w:r>
    </w:p>
    <w:p w:rsidR="00AC02DB" w:rsidRPr="00EB04AF" w:rsidRDefault="00AC02DB" w:rsidP="00AC02DB">
      <w:pPr>
        <w:jc w:val="both"/>
      </w:pPr>
      <w:r w:rsidRPr="00D53DDC">
        <w:rPr>
          <w:u w:val="single"/>
        </w:rPr>
        <w:t>Coordinador</w:t>
      </w:r>
      <w:r w:rsidRPr="00EB04AF">
        <w:t xml:space="preserve">: Dr. </w:t>
      </w:r>
      <w:r>
        <w:t xml:space="preserve">C. </w:t>
      </w:r>
      <w:r w:rsidRPr="00EB04AF">
        <w:t>Francisco Herrera Fernández (</w:t>
      </w:r>
      <w:hyperlink r:id="rId50" w:history="1">
        <w:r w:rsidRPr="00EB04AF">
          <w:rPr>
            <w:rStyle w:val="Hipervnculo"/>
          </w:rPr>
          <w:t>herrera@uclv.edu.cu</w:t>
        </w:r>
      </w:hyperlink>
      <w:r w:rsidRPr="00EB04AF">
        <w:t>)</w:t>
      </w:r>
    </w:p>
    <w:p w:rsidR="00AC02DB" w:rsidRPr="00EB04AF" w:rsidRDefault="00AC02DB" w:rsidP="00AC02DB">
      <w:r w:rsidRPr="00EB04AF">
        <w:t>Departamento de Automática, FIE-UCLV</w:t>
      </w:r>
    </w:p>
    <w:p w:rsidR="00AC02DB" w:rsidRPr="00EB04AF" w:rsidRDefault="00AC02DB" w:rsidP="00AC02DB">
      <w:pPr>
        <w:jc w:val="both"/>
      </w:pPr>
      <w:r w:rsidRPr="00D53DDC">
        <w:rPr>
          <w:u w:val="single"/>
        </w:rPr>
        <w:t>Fecha inicio</w:t>
      </w:r>
      <w:r w:rsidRPr="00EB04AF">
        <w:t>: Ingreso continuado.</w:t>
      </w:r>
    </w:p>
    <w:p w:rsidR="00AC02DB" w:rsidRPr="00EB04AF" w:rsidRDefault="00AC02DB" w:rsidP="00AC02DB">
      <w:pPr>
        <w:jc w:val="both"/>
      </w:pPr>
      <w:r w:rsidRPr="00D53DDC">
        <w:rPr>
          <w:u w:val="single"/>
        </w:rPr>
        <w:t>Duración</w:t>
      </w:r>
      <w:r w:rsidRPr="00EB04AF">
        <w:t>: 4 años</w:t>
      </w:r>
    </w:p>
    <w:p w:rsidR="00AC02DB" w:rsidRPr="00EB04AF" w:rsidRDefault="00AC02DB" w:rsidP="00AC02DB"/>
    <w:p w:rsidR="00AC02DB" w:rsidRPr="00DD5C96" w:rsidRDefault="00AC02DB" w:rsidP="00AC02DB">
      <w:pPr>
        <w:rPr>
          <w:b/>
          <w:color w:val="FF0000"/>
        </w:rPr>
      </w:pPr>
      <w:r w:rsidRPr="00D53DDC">
        <w:rPr>
          <w:u w:val="single"/>
        </w:rPr>
        <w:t>Título</w:t>
      </w:r>
      <w:r w:rsidRPr="00EB04AF">
        <w:t xml:space="preserve">: Doctorado en Ingeniería Eléctrica y Electrónica. </w:t>
      </w:r>
      <w:r w:rsidRPr="00DD5C96">
        <w:rPr>
          <w:rFonts w:eastAsia="Dotum"/>
          <w:b/>
          <w:color w:val="FF0000"/>
          <w:lang w:val="es-ES_tradnl"/>
        </w:rPr>
        <w:t xml:space="preserve">PROGRAMA ACREDITADO </w:t>
      </w:r>
      <w:r w:rsidRPr="00DD5C96">
        <w:rPr>
          <w:b/>
          <w:color w:val="FF0000"/>
        </w:rPr>
        <w:t>AUTORIZADO</w:t>
      </w:r>
      <w:r>
        <w:rPr>
          <w:b/>
          <w:color w:val="FF0000"/>
        </w:rPr>
        <w:t>.</w:t>
      </w:r>
    </w:p>
    <w:p w:rsidR="00AC02DB" w:rsidRPr="00EB04AF" w:rsidRDefault="00AC02DB" w:rsidP="00AC02DB">
      <w:pPr>
        <w:jc w:val="both"/>
      </w:pPr>
      <w:r w:rsidRPr="00D53DDC">
        <w:rPr>
          <w:u w:val="single"/>
        </w:rPr>
        <w:t>Coordinador</w:t>
      </w:r>
      <w:r w:rsidRPr="00EB04AF">
        <w:t xml:space="preserve">: Dr. </w:t>
      </w:r>
      <w:r>
        <w:t xml:space="preserve">C. </w:t>
      </w:r>
      <w:r w:rsidRPr="00EB04AF">
        <w:t>Ignacio Pérez Abril (</w:t>
      </w:r>
      <w:hyperlink r:id="rId51" w:history="1">
        <w:r w:rsidRPr="00EB04AF">
          <w:rPr>
            <w:rStyle w:val="Hipervnculo"/>
          </w:rPr>
          <w:t>iperez@uclv.edu.cu</w:t>
        </w:r>
      </w:hyperlink>
      <w:r w:rsidRPr="00EB04AF">
        <w:t>)</w:t>
      </w:r>
    </w:p>
    <w:p w:rsidR="00AC02DB" w:rsidRDefault="00AC02DB" w:rsidP="00AC02DB">
      <w:r w:rsidRPr="00EB04AF">
        <w:t>Departamento de Electroenergética</w:t>
      </w:r>
      <w:r>
        <w:t xml:space="preserve">, </w:t>
      </w:r>
      <w:r w:rsidRPr="00EB04AF">
        <w:t xml:space="preserve">FIE-UCLV </w:t>
      </w:r>
    </w:p>
    <w:p w:rsidR="00AC02DB" w:rsidRPr="00EB04AF" w:rsidRDefault="00AC02DB" w:rsidP="00AC02DB">
      <w:r w:rsidRPr="00EB04AF">
        <w:t>Departamento de Telecomunic</w:t>
      </w:r>
      <w:r>
        <w:t>aciones</w:t>
      </w:r>
      <w:r w:rsidRPr="00EB04AF">
        <w:t xml:space="preserve"> y Electrónica, FIE-UCLV.</w:t>
      </w:r>
    </w:p>
    <w:p w:rsidR="00AC02DB" w:rsidRPr="00EB04AF" w:rsidRDefault="00AC02DB" w:rsidP="00AC02DB">
      <w:pPr>
        <w:jc w:val="both"/>
      </w:pPr>
      <w:r w:rsidRPr="00D53DDC">
        <w:rPr>
          <w:u w:val="single"/>
        </w:rPr>
        <w:t>Fecha inicio</w:t>
      </w:r>
      <w:r w:rsidRPr="00EB04AF">
        <w:t>: Ingreso continuado.</w:t>
      </w:r>
    </w:p>
    <w:p w:rsidR="00AC02DB" w:rsidRPr="00EB04AF" w:rsidRDefault="00AC02DB" w:rsidP="00AC02DB">
      <w:pPr>
        <w:jc w:val="both"/>
      </w:pPr>
      <w:r w:rsidRPr="00D53DDC">
        <w:rPr>
          <w:u w:val="single"/>
        </w:rPr>
        <w:t>Duración</w:t>
      </w:r>
      <w:r w:rsidRPr="00EB04AF">
        <w:t>: 4 años</w:t>
      </w:r>
    </w:p>
    <w:p w:rsidR="00AC02DB" w:rsidRDefault="00AC02DB" w:rsidP="00AC02DB">
      <w:pPr>
        <w:jc w:val="both"/>
        <w:rPr>
          <w:b/>
          <w:caps/>
          <w:sz w:val="36"/>
          <w:szCs w:val="36"/>
        </w:rPr>
      </w:pPr>
    </w:p>
    <w:p w:rsidR="00AC02DB" w:rsidRDefault="00AC02DB" w:rsidP="00AC02DB">
      <w:pPr>
        <w:jc w:val="both"/>
      </w:pPr>
      <w:r w:rsidRPr="00EB04AF">
        <w:t>Para matricular en</w:t>
      </w:r>
      <w:r>
        <w:t xml:space="preserve"> cualquiera de </w:t>
      </w:r>
      <w:r w:rsidRPr="00EB04AF">
        <w:t>los programas Doctorales el alumno debe cumplir los requisitos establecidos en el Programa Doctoral</w:t>
      </w:r>
      <w:r>
        <w:t xml:space="preserve"> específico que desee</w:t>
      </w:r>
      <w:r w:rsidRPr="00EB04AF">
        <w:t>. Luego de matriculado</w:t>
      </w:r>
      <w:r>
        <w:t>,</w:t>
      </w:r>
      <w:r w:rsidRPr="00EB04AF">
        <w:t xml:space="preserve"> los cursos y otras actividades a cumplimentar para cada alumno se definen por su tutor y el Comité </w:t>
      </w:r>
      <w:r>
        <w:t xml:space="preserve">Académico </w:t>
      </w:r>
      <w:r w:rsidRPr="00EB04AF">
        <w:t>Doctoral.</w:t>
      </w:r>
      <w:r>
        <w:t xml:space="preserve">  </w:t>
      </w:r>
      <w:r w:rsidRPr="00727A78">
        <w:t xml:space="preserve">  </w:t>
      </w:r>
    </w:p>
    <w:p w:rsidR="00AC02DB" w:rsidRPr="00EB04AF" w:rsidRDefault="00AC02DB" w:rsidP="00AC02DB">
      <w:pPr>
        <w:jc w:val="both"/>
        <w:rPr>
          <w:b/>
          <w:caps/>
          <w:sz w:val="36"/>
          <w:szCs w:val="36"/>
        </w:rPr>
      </w:pPr>
    </w:p>
    <w:p w:rsidR="00AC02DB" w:rsidRPr="00EB04AF" w:rsidRDefault="00AC02DB" w:rsidP="00AC02DB">
      <w:pPr>
        <w:jc w:val="both"/>
        <w:rPr>
          <w:b/>
          <w:caps/>
          <w:sz w:val="36"/>
          <w:szCs w:val="36"/>
        </w:rPr>
      </w:pPr>
      <w:r w:rsidRPr="00EB04AF">
        <w:rPr>
          <w:b/>
          <w:caps/>
          <w:sz w:val="36"/>
          <w:szCs w:val="36"/>
        </w:rPr>
        <w:lastRenderedPageBreak/>
        <w:t>II.   Programas de Maestrías.</w:t>
      </w:r>
    </w:p>
    <w:p w:rsidR="00AC02DB" w:rsidRPr="00EB04AF" w:rsidRDefault="00AC02DB" w:rsidP="00AC02DB">
      <w:pPr>
        <w:jc w:val="both"/>
        <w:rPr>
          <w:b/>
          <w:caps/>
          <w:sz w:val="36"/>
          <w:szCs w:val="36"/>
        </w:rPr>
      </w:pPr>
    </w:p>
    <w:p w:rsidR="00AC02DB" w:rsidRPr="008162E3" w:rsidRDefault="00AC02DB" w:rsidP="00AC02DB">
      <w:r w:rsidRPr="00D53DDC">
        <w:rPr>
          <w:b/>
        </w:rPr>
        <w:t>Departamento de Electroenergética</w:t>
      </w:r>
      <w:r w:rsidRPr="008162E3">
        <w:t>.</w:t>
      </w:r>
    </w:p>
    <w:p w:rsidR="00AC02DB" w:rsidRPr="00EB30BA" w:rsidRDefault="00AC02DB" w:rsidP="00AC02DB">
      <w:pPr>
        <w:rPr>
          <w:b/>
          <w:color w:val="FF0000"/>
        </w:rPr>
      </w:pPr>
      <w:r w:rsidRPr="00D53DDC">
        <w:rPr>
          <w:u w:val="single"/>
        </w:rPr>
        <w:t>Título</w:t>
      </w:r>
      <w:r w:rsidRPr="008162E3">
        <w:t xml:space="preserve">: Maestría en Ingeniería </w:t>
      </w:r>
      <w:r w:rsidRPr="00167772">
        <w:t>Eléctrica (6ta Ed. continuación del 20</w:t>
      </w:r>
      <w:r>
        <w:t>20</w:t>
      </w:r>
      <w:r w:rsidRPr="00167772">
        <w:t>).</w:t>
      </w:r>
      <w:r w:rsidRPr="005E5938">
        <w:rPr>
          <w:color w:val="FF0000"/>
        </w:rPr>
        <w:t xml:space="preserve"> </w:t>
      </w:r>
      <w:r w:rsidRPr="00EB30BA">
        <w:rPr>
          <w:b/>
          <w:color w:val="FF0000"/>
        </w:rPr>
        <w:t xml:space="preserve">PROGRAMA ACREDITADO CERTIFICADO. </w:t>
      </w:r>
    </w:p>
    <w:p w:rsidR="00AC02DB" w:rsidRPr="008162E3" w:rsidRDefault="00AC02DB" w:rsidP="00AC02DB">
      <w:r w:rsidRPr="00D53DDC">
        <w:rPr>
          <w:u w:val="single"/>
        </w:rPr>
        <w:t>Coordinador</w:t>
      </w:r>
      <w:r w:rsidRPr="008162E3">
        <w:t>: Dr</w:t>
      </w:r>
      <w:r>
        <w:t>a</w:t>
      </w:r>
      <w:r w:rsidRPr="008162E3">
        <w:t xml:space="preserve">. </w:t>
      </w:r>
      <w:r>
        <w:t xml:space="preserve">C. </w:t>
      </w:r>
      <w:r w:rsidRPr="008162E3">
        <w:t>Lesyani León Viltre (</w:t>
      </w:r>
      <w:hyperlink r:id="rId52" w:history="1">
        <w:r w:rsidRPr="00F55FE1">
          <w:rPr>
            <w:rStyle w:val="Hipervnculo"/>
          </w:rPr>
          <w:t>lesyani@uclv.edu.cu</w:t>
        </w:r>
      </w:hyperlink>
      <w:r>
        <w:t xml:space="preserve">) </w:t>
      </w:r>
    </w:p>
    <w:p w:rsidR="00AC02DB" w:rsidRPr="008162E3" w:rsidRDefault="00AC02DB" w:rsidP="00AC02DB">
      <w:r w:rsidRPr="00D53DDC">
        <w:rPr>
          <w:u w:val="single"/>
        </w:rPr>
        <w:t>Fecha inicio</w:t>
      </w:r>
      <w:r w:rsidRPr="008162E3">
        <w:t xml:space="preserve">: </w:t>
      </w:r>
      <w:r w:rsidRPr="003219AD">
        <w:t>febrero 2021</w:t>
      </w:r>
    </w:p>
    <w:p w:rsidR="00AC02DB" w:rsidRPr="008162E3" w:rsidRDefault="00AC02DB" w:rsidP="00AC02DB">
      <w:pPr>
        <w:jc w:val="both"/>
      </w:pPr>
      <w:r w:rsidRPr="00D53DDC">
        <w:rPr>
          <w:u w:val="single"/>
        </w:rPr>
        <w:t>Duración</w:t>
      </w:r>
      <w:r w:rsidRPr="008162E3">
        <w:t xml:space="preserve">: 3 años </w:t>
      </w:r>
    </w:p>
    <w:p w:rsidR="00AC02DB" w:rsidRPr="008162E3" w:rsidRDefault="00AC02DB" w:rsidP="00AC02DB">
      <w:pPr>
        <w:jc w:val="both"/>
      </w:pPr>
      <w:r w:rsidRPr="00D53DDC">
        <w:rPr>
          <w:u w:val="single"/>
        </w:rPr>
        <w:t>Lugar</w:t>
      </w:r>
      <w:r w:rsidRPr="008162E3">
        <w:t>: FIE-UCLV</w:t>
      </w:r>
      <w:r>
        <w:t>.</w:t>
      </w:r>
    </w:p>
    <w:p w:rsidR="00AC02DB" w:rsidRDefault="00AC02DB" w:rsidP="00AC02DB">
      <w:r w:rsidRPr="00D53DDC">
        <w:rPr>
          <w:u w:val="single"/>
        </w:rPr>
        <w:t>Cursos que lo integran</w:t>
      </w:r>
      <w:r w:rsidRPr="008162E3">
        <w:t xml:space="preserve">: </w:t>
      </w:r>
    </w:p>
    <w:p w:rsidR="00AC02DB" w:rsidRPr="0084252C" w:rsidRDefault="00AC02DB" w:rsidP="00AC02DB">
      <w:pPr>
        <w:rPr>
          <w:u w:val="single"/>
        </w:rPr>
      </w:pPr>
      <w:r w:rsidRPr="001B1854">
        <w:t>Optativos</w:t>
      </w:r>
      <w:r w:rsidRPr="00167772">
        <w:t xml:space="preserve">: </w:t>
      </w:r>
      <w:r w:rsidRPr="00167772">
        <w:rPr>
          <w:u w:val="single"/>
        </w:rPr>
        <w:t>Fecha de inicio:</w:t>
      </w:r>
      <w:r w:rsidRPr="00606431">
        <w:t xml:space="preserve"> febrero 2021 </w:t>
      </w:r>
    </w:p>
    <w:p w:rsidR="00AC02DB" w:rsidRPr="00AB54DA" w:rsidRDefault="00AC02DB" w:rsidP="00BC6F65">
      <w:pPr>
        <w:numPr>
          <w:ilvl w:val="0"/>
          <w:numId w:val="20"/>
        </w:numPr>
      </w:pPr>
      <w:r w:rsidRPr="00AB54DA">
        <w:t>Accionamiento Eléctrico</w:t>
      </w:r>
      <w:r>
        <w:t xml:space="preserve">. </w:t>
      </w:r>
      <w:r w:rsidRPr="00A01B75">
        <w:t>Créditos:2</w:t>
      </w:r>
      <w:r>
        <w:t xml:space="preserve"> </w:t>
      </w:r>
    </w:p>
    <w:p w:rsidR="00AC02DB" w:rsidRPr="00AB54DA" w:rsidRDefault="00AC02DB" w:rsidP="00BC6F65">
      <w:pPr>
        <w:numPr>
          <w:ilvl w:val="0"/>
          <w:numId w:val="20"/>
        </w:numPr>
      </w:pPr>
      <w:r w:rsidRPr="00AB54DA">
        <w:t>Autómatas Programables</w:t>
      </w:r>
      <w:r>
        <w:t xml:space="preserve">. </w:t>
      </w:r>
      <w:r w:rsidRPr="00A01B75">
        <w:t>Créditos:2</w:t>
      </w:r>
    </w:p>
    <w:p w:rsidR="00AC02DB" w:rsidRPr="00AB54DA" w:rsidRDefault="00AC02DB" w:rsidP="00BC6F65">
      <w:pPr>
        <w:numPr>
          <w:ilvl w:val="0"/>
          <w:numId w:val="20"/>
        </w:numPr>
      </w:pPr>
      <w:r w:rsidRPr="00AB54DA">
        <w:t>Temas de Economía Energética</w:t>
      </w:r>
      <w:r>
        <w:t xml:space="preserve">. </w:t>
      </w:r>
      <w:r w:rsidRPr="00A01B75">
        <w:t>Créditos:2</w:t>
      </w:r>
    </w:p>
    <w:p w:rsidR="00AC02DB" w:rsidRPr="00AB54DA" w:rsidRDefault="00AC02DB" w:rsidP="00BC6F65">
      <w:pPr>
        <w:numPr>
          <w:ilvl w:val="0"/>
          <w:numId w:val="20"/>
        </w:numPr>
      </w:pPr>
      <w:r w:rsidRPr="00AB54DA">
        <w:t>Procesos Transitorios en los Sistemas Eléctricos de Potencia</w:t>
      </w:r>
      <w:r>
        <w:t xml:space="preserve">. </w:t>
      </w:r>
      <w:r w:rsidRPr="00A01B75">
        <w:t>Créditos:2</w:t>
      </w:r>
    </w:p>
    <w:p w:rsidR="00AC02DB" w:rsidRPr="00AB54DA" w:rsidRDefault="00AC02DB" w:rsidP="00BC6F65">
      <w:pPr>
        <w:numPr>
          <w:ilvl w:val="0"/>
          <w:numId w:val="20"/>
        </w:numPr>
      </w:pPr>
      <w:r w:rsidRPr="00AB54DA">
        <w:t>Protecciones Digitales</w:t>
      </w:r>
      <w:r>
        <w:t xml:space="preserve">. </w:t>
      </w:r>
      <w:r w:rsidRPr="00A01B75">
        <w:t>Créditos:2</w:t>
      </w:r>
    </w:p>
    <w:p w:rsidR="00AC02DB" w:rsidRPr="00AB54DA" w:rsidRDefault="00AC02DB" w:rsidP="00BC6F65">
      <w:pPr>
        <w:numPr>
          <w:ilvl w:val="0"/>
          <w:numId w:val="20"/>
        </w:numPr>
      </w:pPr>
      <w:r w:rsidRPr="00AB54DA">
        <w:t>Protecciones de Sistemas Eléctricos de Potencia</w:t>
      </w:r>
      <w:r>
        <w:t xml:space="preserve">. </w:t>
      </w:r>
      <w:r w:rsidRPr="00A01B75">
        <w:t>Créditos:2</w:t>
      </w:r>
    </w:p>
    <w:p w:rsidR="00AC02DB" w:rsidRPr="00AB54DA" w:rsidRDefault="00AC02DB" w:rsidP="00BC6F65">
      <w:pPr>
        <w:numPr>
          <w:ilvl w:val="0"/>
          <w:numId w:val="20"/>
        </w:numPr>
      </w:pPr>
      <w:r w:rsidRPr="00AB54DA">
        <w:t>Técnicas de Alta Tensión</w:t>
      </w:r>
      <w:r>
        <w:t xml:space="preserve">. </w:t>
      </w:r>
      <w:r w:rsidRPr="00A01B75">
        <w:t>Créditos:2</w:t>
      </w:r>
      <w:r w:rsidRPr="00AB54DA">
        <w:t xml:space="preserve"> </w:t>
      </w:r>
    </w:p>
    <w:p w:rsidR="00AC02DB" w:rsidRPr="00AB54DA" w:rsidRDefault="00AC02DB" w:rsidP="00BC6F65">
      <w:pPr>
        <w:numPr>
          <w:ilvl w:val="0"/>
          <w:numId w:val="20"/>
        </w:numPr>
      </w:pPr>
      <w:r w:rsidRPr="00AB54DA">
        <w:t>Sistemas de Puesta a Tierra y Protección de Sobretensiones</w:t>
      </w:r>
      <w:r>
        <w:t xml:space="preserve">. </w:t>
      </w:r>
      <w:r w:rsidRPr="00A01B75">
        <w:t>Créditos:2</w:t>
      </w:r>
    </w:p>
    <w:p w:rsidR="00AC02DB" w:rsidRPr="00AB54DA" w:rsidRDefault="00AC02DB" w:rsidP="00BC6F65">
      <w:pPr>
        <w:numPr>
          <w:ilvl w:val="0"/>
          <w:numId w:val="20"/>
        </w:numPr>
      </w:pPr>
      <w:r w:rsidRPr="00AB54DA">
        <w:t>Optimización de la Operación de Sistemas Eléctricos</w:t>
      </w:r>
      <w:r>
        <w:t xml:space="preserve">. </w:t>
      </w:r>
      <w:r w:rsidRPr="00A01B75">
        <w:t>Créditos:2</w:t>
      </w:r>
      <w:r w:rsidRPr="00AB54DA">
        <w:t xml:space="preserve"> </w:t>
      </w:r>
    </w:p>
    <w:p w:rsidR="00AC02DB" w:rsidRPr="00AB54DA" w:rsidRDefault="00AC02DB" w:rsidP="00BC6F65">
      <w:pPr>
        <w:numPr>
          <w:ilvl w:val="0"/>
          <w:numId w:val="20"/>
        </w:numPr>
      </w:pPr>
      <w:r w:rsidRPr="00AB54DA">
        <w:t>Redes de Distribución de Energía Eléctrica</w:t>
      </w:r>
      <w:r>
        <w:t xml:space="preserve">. </w:t>
      </w:r>
      <w:r w:rsidRPr="00A01B75">
        <w:t>Créditos:2</w:t>
      </w:r>
    </w:p>
    <w:p w:rsidR="00AC02DB" w:rsidRPr="00AB54DA" w:rsidRDefault="00AC02DB" w:rsidP="00BC6F65">
      <w:pPr>
        <w:numPr>
          <w:ilvl w:val="0"/>
          <w:numId w:val="20"/>
        </w:numPr>
      </w:pPr>
      <w:r w:rsidRPr="00AB54DA">
        <w:t xml:space="preserve">Fuentes Renovables </w:t>
      </w:r>
      <w:r>
        <w:t>d</w:t>
      </w:r>
      <w:r w:rsidRPr="00AB54DA">
        <w:t>e Energía</w:t>
      </w:r>
      <w:r>
        <w:t xml:space="preserve">. </w:t>
      </w:r>
      <w:r w:rsidRPr="00A01B75">
        <w:t>Créditos:2</w:t>
      </w:r>
      <w:r w:rsidRPr="00AB54DA">
        <w:t xml:space="preserve"> </w:t>
      </w:r>
    </w:p>
    <w:p w:rsidR="00AC02DB" w:rsidRPr="00AB54DA" w:rsidRDefault="00AC02DB" w:rsidP="00BC6F65">
      <w:pPr>
        <w:numPr>
          <w:ilvl w:val="0"/>
          <w:numId w:val="20"/>
        </w:numPr>
      </w:pPr>
      <w:r w:rsidRPr="00AB54DA">
        <w:t>Armónicos en Sistemas Eléctricos</w:t>
      </w:r>
      <w:r>
        <w:t xml:space="preserve">. </w:t>
      </w:r>
      <w:r w:rsidRPr="00A01B75">
        <w:t>Créditos:2</w:t>
      </w:r>
    </w:p>
    <w:p w:rsidR="00AC02DB" w:rsidRPr="00AB54DA" w:rsidRDefault="00AC02DB" w:rsidP="00BC6F65">
      <w:pPr>
        <w:numPr>
          <w:ilvl w:val="0"/>
          <w:numId w:val="20"/>
        </w:numPr>
      </w:pPr>
      <w:r w:rsidRPr="00AB54DA">
        <w:t>Suministro Eléctrico Industrial</w:t>
      </w:r>
      <w:r>
        <w:t xml:space="preserve">. </w:t>
      </w:r>
      <w:r w:rsidRPr="00A01B75">
        <w:t>Créditos:2</w:t>
      </w:r>
    </w:p>
    <w:p w:rsidR="00AC02DB" w:rsidRPr="008162E3" w:rsidRDefault="00AC02DB" w:rsidP="00BC6F65">
      <w:pPr>
        <w:numPr>
          <w:ilvl w:val="0"/>
          <w:numId w:val="20"/>
        </w:numPr>
      </w:pPr>
      <w:r w:rsidRPr="00AB54DA">
        <w:t>Sistemas Automáticos de Control</w:t>
      </w:r>
      <w:r>
        <w:t xml:space="preserve">. </w:t>
      </w:r>
      <w:r w:rsidRPr="00A01B75">
        <w:t>Créditos:2</w:t>
      </w:r>
    </w:p>
    <w:p w:rsidR="00AC02DB" w:rsidRDefault="00AC02DB" w:rsidP="00AC02DB">
      <w:pPr>
        <w:rPr>
          <w:u w:val="single"/>
        </w:rPr>
      </w:pPr>
    </w:p>
    <w:p w:rsidR="00AC02DB" w:rsidRPr="00EB30BA" w:rsidRDefault="00AC02DB" w:rsidP="00AC02DB">
      <w:pPr>
        <w:rPr>
          <w:b/>
          <w:color w:val="FF0000"/>
        </w:rPr>
      </w:pPr>
      <w:r w:rsidRPr="00D53DDC">
        <w:rPr>
          <w:u w:val="single"/>
        </w:rPr>
        <w:t>Título</w:t>
      </w:r>
      <w:r w:rsidRPr="008162E3">
        <w:t xml:space="preserve">: Maestría en Ingeniería </w:t>
      </w:r>
      <w:r w:rsidRPr="00167772">
        <w:t>Eléctrica (</w:t>
      </w:r>
      <w:r>
        <w:t>7ma</w:t>
      </w:r>
      <w:r w:rsidRPr="00167772">
        <w:t xml:space="preserve"> Ed</w:t>
      </w:r>
      <w:r>
        <w:t>ición</w:t>
      </w:r>
      <w:r w:rsidRPr="00167772">
        <w:t xml:space="preserve"> </w:t>
      </w:r>
      <w:r>
        <w:t>nueva</w:t>
      </w:r>
      <w:r w:rsidRPr="00167772">
        <w:t>).</w:t>
      </w:r>
      <w:r w:rsidRPr="005E5938">
        <w:rPr>
          <w:color w:val="FF0000"/>
        </w:rPr>
        <w:t xml:space="preserve"> </w:t>
      </w:r>
      <w:r w:rsidRPr="00EB30BA">
        <w:rPr>
          <w:b/>
          <w:color w:val="FF0000"/>
        </w:rPr>
        <w:t xml:space="preserve">PROGRAMA ACREDITADO CERTIFICADO. </w:t>
      </w:r>
    </w:p>
    <w:p w:rsidR="00AC02DB" w:rsidRPr="008162E3" w:rsidRDefault="00AC02DB" w:rsidP="00AC02DB">
      <w:r w:rsidRPr="00D53DDC">
        <w:rPr>
          <w:u w:val="single"/>
        </w:rPr>
        <w:t>Coordinador</w:t>
      </w:r>
      <w:r w:rsidRPr="008162E3">
        <w:t>: Dr</w:t>
      </w:r>
      <w:r>
        <w:t>a</w:t>
      </w:r>
      <w:r w:rsidRPr="008162E3">
        <w:t xml:space="preserve">. </w:t>
      </w:r>
      <w:r>
        <w:t xml:space="preserve">C. </w:t>
      </w:r>
      <w:r w:rsidRPr="008162E3">
        <w:t>Lesyani León Viltre (</w:t>
      </w:r>
      <w:hyperlink r:id="rId53" w:history="1">
        <w:r w:rsidRPr="00F55FE1">
          <w:rPr>
            <w:rStyle w:val="Hipervnculo"/>
          </w:rPr>
          <w:t>lesyani@uclv.edu.cu</w:t>
        </w:r>
      </w:hyperlink>
      <w:r>
        <w:t xml:space="preserve">) </w:t>
      </w:r>
    </w:p>
    <w:p w:rsidR="00AC02DB" w:rsidRPr="008162E3" w:rsidRDefault="00AC02DB" w:rsidP="00AC02DB">
      <w:r w:rsidRPr="00D53DDC">
        <w:rPr>
          <w:u w:val="single"/>
        </w:rPr>
        <w:t>Fecha inicio</w:t>
      </w:r>
      <w:r w:rsidRPr="008162E3">
        <w:t xml:space="preserve">: </w:t>
      </w:r>
      <w:r>
        <w:t xml:space="preserve">septiembre </w:t>
      </w:r>
      <w:r w:rsidRPr="003219AD">
        <w:t>2021</w:t>
      </w:r>
    </w:p>
    <w:p w:rsidR="00AC02DB" w:rsidRPr="008162E3" w:rsidRDefault="00AC02DB" w:rsidP="00AC02DB">
      <w:pPr>
        <w:jc w:val="both"/>
      </w:pPr>
      <w:r w:rsidRPr="00D53DDC">
        <w:rPr>
          <w:u w:val="single"/>
        </w:rPr>
        <w:t>Duración</w:t>
      </w:r>
      <w:r w:rsidRPr="008162E3">
        <w:t xml:space="preserve">: 3 años </w:t>
      </w:r>
    </w:p>
    <w:p w:rsidR="00AC02DB" w:rsidRPr="008162E3" w:rsidRDefault="00AC02DB" w:rsidP="00AC02DB">
      <w:pPr>
        <w:jc w:val="both"/>
      </w:pPr>
      <w:r w:rsidRPr="00D53DDC">
        <w:rPr>
          <w:u w:val="single"/>
        </w:rPr>
        <w:t>Lugar</w:t>
      </w:r>
      <w:r w:rsidRPr="008162E3">
        <w:t>: FIE-UCLV</w:t>
      </w:r>
      <w:r>
        <w:t>.</w:t>
      </w:r>
    </w:p>
    <w:p w:rsidR="00AC02DB" w:rsidRDefault="00AC02DB" w:rsidP="00AC02DB">
      <w:r w:rsidRPr="00D53DDC">
        <w:rPr>
          <w:u w:val="single"/>
        </w:rPr>
        <w:t>Cursos que lo integran</w:t>
      </w:r>
      <w:r w:rsidRPr="008162E3">
        <w:t xml:space="preserve">: </w:t>
      </w:r>
    </w:p>
    <w:p w:rsidR="00AC02DB" w:rsidRPr="0084252C" w:rsidRDefault="00AC02DB" w:rsidP="00AC02DB">
      <w:pPr>
        <w:rPr>
          <w:u w:val="single"/>
        </w:rPr>
      </w:pPr>
      <w:r>
        <w:t>Obligatorios</w:t>
      </w:r>
      <w:r w:rsidRPr="00167772">
        <w:t xml:space="preserve">: </w:t>
      </w:r>
      <w:r w:rsidRPr="00167772">
        <w:rPr>
          <w:u w:val="single"/>
        </w:rPr>
        <w:t xml:space="preserve">Fecha de inicio: </w:t>
      </w:r>
      <w:r>
        <w:rPr>
          <w:u w:val="single"/>
        </w:rPr>
        <w:t>septiembre</w:t>
      </w:r>
      <w:r w:rsidRPr="00167772">
        <w:rPr>
          <w:u w:val="single"/>
        </w:rPr>
        <w:t xml:space="preserve"> 202</w:t>
      </w:r>
      <w:r>
        <w:rPr>
          <w:u w:val="single"/>
        </w:rPr>
        <w:t xml:space="preserve">1 </w:t>
      </w:r>
    </w:p>
    <w:p w:rsidR="00AC02DB" w:rsidRPr="00A01B75" w:rsidRDefault="00AC02DB" w:rsidP="00BC6F65">
      <w:pPr>
        <w:numPr>
          <w:ilvl w:val="0"/>
          <w:numId w:val="21"/>
        </w:numPr>
      </w:pPr>
      <w:r w:rsidRPr="0086509F">
        <w:t>Matemática Avanzada</w:t>
      </w:r>
      <w:r>
        <w:t xml:space="preserve">. </w:t>
      </w:r>
      <w:r w:rsidRPr="00A01B75">
        <w:t>Créditos:2</w:t>
      </w:r>
    </w:p>
    <w:p w:rsidR="00AC02DB" w:rsidRPr="00A01B75" w:rsidRDefault="00AC02DB" w:rsidP="00BC6F65">
      <w:pPr>
        <w:numPr>
          <w:ilvl w:val="0"/>
          <w:numId w:val="21"/>
        </w:numPr>
      </w:pPr>
      <w:r w:rsidRPr="00A01B75">
        <w:t>Sistemas Eléctricos de Potencia. Créditos:2</w:t>
      </w:r>
    </w:p>
    <w:p w:rsidR="00AC02DB" w:rsidRPr="00A01B75" w:rsidRDefault="00AC02DB" w:rsidP="00BC6F65">
      <w:pPr>
        <w:numPr>
          <w:ilvl w:val="0"/>
          <w:numId w:val="21"/>
        </w:numPr>
      </w:pPr>
      <w:r w:rsidRPr="00A01B75">
        <w:t>Herramientas Computacionales. Créditos:2</w:t>
      </w:r>
    </w:p>
    <w:p w:rsidR="00AC02DB" w:rsidRPr="00A01B75" w:rsidRDefault="00AC02DB" w:rsidP="00BC6F65">
      <w:pPr>
        <w:numPr>
          <w:ilvl w:val="0"/>
          <w:numId w:val="21"/>
        </w:numPr>
      </w:pPr>
      <w:r w:rsidRPr="00A01B75">
        <w:t>Metodología de La Investigación. Créditos:2</w:t>
      </w:r>
    </w:p>
    <w:p w:rsidR="00AC02DB" w:rsidRPr="00A01B75" w:rsidRDefault="00AC02DB" w:rsidP="00BC6F65">
      <w:pPr>
        <w:numPr>
          <w:ilvl w:val="0"/>
          <w:numId w:val="21"/>
        </w:numPr>
      </w:pPr>
      <w:r w:rsidRPr="00A01B75">
        <w:t>Máquinas Eléctricas. Créditos:2</w:t>
      </w:r>
    </w:p>
    <w:p w:rsidR="00AC02DB" w:rsidRPr="00A01B75" w:rsidRDefault="00AC02DB" w:rsidP="00BC6F65">
      <w:pPr>
        <w:numPr>
          <w:ilvl w:val="0"/>
          <w:numId w:val="21"/>
        </w:numPr>
      </w:pPr>
      <w:r w:rsidRPr="00A01B75">
        <w:t>Electrónica de Potencia. Créditos:2</w:t>
      </w:r>
    </w:p>
    <w:p w:rsidR="00AC02DB" w:rsidRDefault="00AC02DB" w:rsidP="00AC02DB">
      <w:pPr>
        <w:rPr>
          <w:b/>
        </w:rPr>
      </w:pPr>
    </w:p>
    <w:p w:rsidR="00AC02DB" w:rsidRPr="00D53DDC" w:rsidRDefault="00AC02DB" w:rsidP="00AC02DB">
      <w:pPr>
        <w:rPr>
          <w:b/>
        </w:rPr>
      </w:pPr>
      <w:r w:rsidRPr="00D53DDC">
        <w:rPr>
          <w:b/>
        </w:rPr>
        <w:t>Departamento de Telecomunicaciones y Electrónica</w:t>
      </w:r>
    </w:p>
    <w:p w:rsidR="00AC02DB" w:rsidRPr="006478E6" w:rsidRDefault="00AC02DB" w:rsidP="00AC02DB">
      <w:pPr>
        <w:rPr>
          <w:b/>
          <w:color w:val="FF0000"/>
        </w:rPr>
      </w:pPr>
      <w:r w:rsidRPr="00D53DDC">
        <w:rPr>
          <w:u w:val="single"/>
        </w:rPr>
        <w:t>Título</w:t>
      </w:r>
      <w:r w:rsidRPr="00EB04AF">
        <w:t>: Maestría de Telemática (</w:t>
      </w:r>
      <w:r>
        <w:t xml:space="preserve">8va </w:t>
      </w:r>
      <w:r w:rsidRPr="00EB04AF">
        <w:t>Edición</w:t>
      </w:r>
      <w:r>
        <w:t>, nueva</w:t>
      </w:r>
      <w:r w:rsidRPr="00EB04AF">
        <w:t>)</w:t>
      </w:r>
      <w:r>
        <w:t xml:space="preserve"> </w:t>
      </w:r>
      <w:r w:rsidRPr="006478E6">
        <w:rPr>
          <w:b/>
          <w:color w:val="FF0000"/>
        </w:rPr>
        <w:t xml:space="preserve">PROGRAMA ACREDITADO </w:t>
      </w:r>
      <w:r w:rsidRPr="003535B8">
        <w:rPr>
          <w:b/>
          <w:color w:val="FF0000"/>
        </w:rPr>
        <w:t>AVALADO.</w:t>
      </w:r>
      <w:r>
        <w:rPr>
          <w:b/>
          <w:color w:val="FF0000"/>
        </w:rPr>
        <w:t xml:space="preserve"> </w:t>
      </w:r>
    </w:p>
    <w:p w:rsidR="00AC02DB" w:rsidRPr="00EB04AF" w:rsidRDefault="00AC02DB" w:rsidP="00AC02DB">
      <w:pPr>
        <w:jc w:val="both"/>
      </w:pPr>
      <w:r w:rsidRPr="00D53DDC">
        <w:rPr>
          <w:u w:val="single"/>
        </w:rPr>
        <w:t>Coordinador</w:t>
      </w:r>
      <w:r w:rsidRPr="00EB04AF">
        <w:t xml:space="preserve">: Dr. </w:t>
      </w:r>
      <w:r>
        <w:t xml:space="preserve">C. </w:t>
      </w:r>
      <w:r w:rsidRPr="00EB04AF">
        <w:t>Miguel Mendoza Reyes (</w:t>
      </w:r>
      <w:hyperlink r:id="rId54" w:history="1">
        <w:r w:rsidRPr="00F55FE1">
          <w:rPr>
            <w:rStyle w:val="Hipervnculo"/>
          </w:rPr>
          <w:t>mmendoza@uclv.edu.cu</w:t>
        </w:r>
      </w:hyperlink>
      <w:r w:rsidRPr="00EB04AF">
        <w:t>)</w:t>
      </w:r>
    </w:p>
    <w:p w:rsidR="00AC02DB" w:rsidRPr="00652559" w:rsidRDefault="00AC02DB" w:rsidP="00AC02DB">
      <w:pPr>
        <w:jc w:val="both"/>
      </w:pPr>
      <w:r w:rsidRPr="00CE6FB5">
        <w:rPr>
          <w:u w:val="single"/>
        </w:rPr>
        <w:t>Fecha inicio</w:t>
      </w:r>
      <w:r w:rsidRPr="00167772">
        <w:t xml:space="preserve">: </w:t>
      </w:r>
      <w:r w:rsidRPr="00606431">
        <w:t>febrero 2021</w:t>
      </w:r>
    </w:p>
    <w:p w:rsidR="00AC02DB" w:rsidRPr="00EB04AF" w:rsidRDefault="00AC02DB" w:rsidP="00AC02DB">
      <w:pPr>
        <w:jc w:val="both"/>
      </w:pPr>
      <w:r w:rsidRPr="00D53DDC">
        <w:rPr>
          <w:u w:val="single"/>
        </w:rPr>
        <w:t>Duración</w:t>
      </w:r>
      <w:r w:rsidRPr="00EB04AF">
        <w:t xml:space="preserve">: 3 años </w:t>
      </w:r>
    </w:p>
    <w:p w:rsidR="00AC02DB" w:rsidRDefault="00AC02DB" w:rsidP="00AC02DB">
      <w:pPr>
        <w:jc w:val="both"/>
      </w:pPr>
      <w:r w:rsidRPr="00D53DDC">
        <w:rPr>
          <w:u w:val="single"/>
        </w:rPr>
        <w:t>Lugar</w:t>
      </w:r>
      <w:r w:rsidRPr="00EB04AF">
        <w:t>: FIE-UCLV</w:t>
      </w:r>
    </w:p>
    <w:p w:rsidR="00AC02DB" w:rsidRDefault="00AC02DB" w:rsidP="00AC02DB">
      <w:r w:rsidRPr="00D53DDC">
        <w:rPr>
          <w:u w:val="single"/>
        </w:rPr>
        <w:t>Cursos que lo integran</w:t>
      </w:r>
      <w:r w:rsidRPr="008162E3">
        <w:t xml:space="preserve">: </w:t>
      </w:r>
    </w:p>
    <w:p w:rsidR="00AC02DB" w:rsidRPr="00606431" w:rsidRDefault="00AC02DB" w:rsidP="00AC02DB">
      <w:pPr>
        <w:jc w:val="both"/>
        <w:rPr>
          <w:highlight w:val="yellow"/>
        </w:rPr>
      </w:pPr>
      <w:r w:rsidRPr="0084252C">
        <w:rPr>
          <w:u w:val="single"/>
        </w:rPr>
        <w:lastRenderedPageBreak/>
        <w:t>Obligatorios</w:t>
      </w:r>
      <w:r w:rsidRPr="00606431">
        <w:t xml:space="preserve"> (Fecha de inicio: febrero 2021)</w:t>
      </w:r>
    </w:p>
    <w:p w:rsidR="00AC02DB" w:rsidRPr="00ED670D" w:rsidRDefault="00AC02DB" w:rsidP="00BC6F65">
      <w:pPr>
        <w:numPr>
          <w:ilvl w:val="0"/>
          <w:numId w:val="19"/>
        </w:numPr>
        <w:jc w:val="both"/>
      </w:pPr>
      <w:r w:rsidRPr="00ED670D">
        <w:t>Introducción a la Telemática. Créditos: 2</w:t>
      </w:r>
    </w:p>
    <w:p w:rsidR="00AC02DB" w:rsidRPr="00ED670D" w:rsidRDefault="00AC02DB" w:rsidP="00BC6F65">
      <w:pPr>
        <w:numPr>
          <w:ilvl w:val="0"/>
          <w:numId w:val="19"/>
        </w:numPr>
        <w:jc w:val="both"/>
      </w:pPr>
      <w:r w:rsidRPr="00ED670D">
        <w:t xml:space="preserve">Fundamentos Matemáticos. Créditos:2 </w:t>
      </w:r>
    </w:p>
    <w:p w:rsidR="00AC02DB" w:rsidRPr="00ED670D" w:rsidRDefault="00AC02DB" w:rsidP="00BC6F65">
      <w:pPr>
        <w:numPr>
          <w:ilvl w:val="0"/>
          <w:numId w:val="19"/>
        </w:numPr>
        <w:jc w:val="both"/>
      </w:pPr>
      <w:r w:rsidRPr="00ED670D">
        <w:t xml:space="preserve">Redes de Área Local. Créditos:2 </w:t>
      </w:r>
    </w:p>
    <w:p w:rsidR="00AC02DB" w:rsidRPr="00ED670D" w:rsidRDefault="00AC02DB" w:rsidP="00BC6F65">
      <w:pPr>
        <w:numPr>
          <w:ilvl w:val="0"/>
          <w:numId w:val="19"/>
        </w:numPr>
        <w:jc w:val="both"/>
      </w:pPr>
      <w:r w:rsidRPr="00ED670D">
        <w:t xml:space="preserve">Arquitectura de Redes TCP/IP. Créditos:2 </w:t>
      </w:r>
    </w:p>
    <w:p w:rsidR="00AC02DB" w:rsidRPr="00ED670D" w:rsidRDefault="00AC02DB" w:rsidP="00BC6F65">
      <w:pPr>
        <w:numPr>
          <w:ilvl w:val="0"/>
          <w:numId w:val="19"/>
        </w:numPr>
        <w:jc w:val="both"/>
      </w:pPr>
      <w:r w:rsidRPr="00ED670D">
        <w:t xml:space="preserve">Métodos para el trabajo Científico. Créditos:2 </w:t>
      </w:r>
    </w:p>
    <w:p w:rsidR="00AC02DB" w:rsidRPr="00ED670D" w:rsidRDefault="00AC02DB" w:rsidP="00BC6F65">
      <w:pPr>
        <w:numPr>
          <w:ilvl w:val="0"/>
          <w:numId w:val="19"/>
        </w:numPr>
        <w:jc w:val="both"/>
      </w:pPr>
      <w:r w:rsidRPr="00ED670D">
        <w:t xml:space="preserve">Gestión Económica. Créditos:2 </w:t>
      </w:r>
    </w:p>
    <w:p w:rsidR="00AC02DB" w:rsidRPr="00ED670D" w:rsidRDefault="00AC02DB" w:rsidP="00BC6F65">
      <w:pPr>
        <w:numPr>
          <w:ilvl w:val="0"/>
          <w:numId w:val="19"/>
        </w:numPr>
        <w:jc w:val="both"/>
      </w:pPr>
      <w:r w:rsidRPr="00ED670D">
        <w:t xml:space="preserve">Seguridad de Redes y Sistemas. Créditos:2 </w:t>
      </w:r>
    </w:p>
    <w:p w:rsidR="00AC02DB" w:rsidRPr="00ED670D" w:rsidRDefault="00AC02DB" w:rsidP="00BC6F65">
      <w:pPr>
        <w:numPr>
          <w:ilvl w:val="0"/>
          <w:numId w:val="19"/>
        </w:numPr>
        <w:jc w:val="both"/>
      </w:pPr>
      <w:r w:rsidRPr="00ED670D">
        <w:t xml:space="preserve">Comunicaciones Inalámbricas. Créditos:2 </w:t>
      </w:r>
    </w:p>
    <w:p w:rsidR="00AC02DB" w:rsidRPr="00ED670D" w:rsidRDefault="00AC02DB" w:rsidP="00BC6F65">
      <w:pPr>
        <w:numPr>
          <w:ilvl w:val="0"/>
          <w:numId w:val="19"/>
        </w:numPr>
        <w:jc w:val="both"/>
      </w:pPr>
      <w:r w:rsidRPr="00ED670D">
        <w:t xml:space="preserve">Temas Selectos de Comunicaciones. Créditos:2 </w:t>
      </w:r>
    </w:p>
    <w:p w:rsidR="00AC02DB" w:rsidRDefault="00AC02DB" w:rsidP="00AC02DB">
      <w:pPr>
        <w:jc w:val="both"/>
        <w:rPr>
          <w:u w:val="single"/>
        </w:rPr>
      </w:pPr>
    </w:p>
    <w:p w:rsidR="00AC02DB" w:rsidRPr="00AF411A" w:rsidRDefault="00AC02DB" w:rsidP="00AC02DB">
      <w:pPr>
        <w:jc w:val="both"/>
      </w:pPr>
      <w:r w:rsidRPr="00AF411A">
        <w:rPr>
          <w:u w:val="single"/>
        </w:rPr>
        <w:t>Optativos (Fecha de inicio:</w:t>
      </w:r>
      <w:r w:rsidRPr="00606431">
        <w:t xml:space="preserve"> febrero 2021</w:t>
      </w:r>
      <w:r w:rsidRPr="00AF411A">
        <w:rPr>
          <w:u w:val="single"/>
        </w:rPr>
        <w:t xml:space="preserve">) </w:t>
      </w:r>
    </w:p>
    <w:p w:rsidR="00AC02DB" w:rsidRPr="00AF411A" w:rsidRDefault="00AC02DB" w:rsidP="00BC6F65">
      <w:pPr>
        <w:numPr>
          <w:ilvl w:val="0"/>
          <w:numId w:val="22"/>
        </w:numPr>
        <w:jc w:val="both"/>
      </w:pPr>
      <w:r w:rsidRPr="00AF411A">
        <w:t>Transmisión de Datos. Créditos: 2</w:t>
      </w:r>
    </w:p>
    <w:p w:rsidR="00AC02DB" w:rsidRPr="00AF411A" w:rsidRDefault="00AC02DB" w:rsidP="00BC6F65">
      <w:pPr>
        <w:numPr>
          <w:ilvl w:val="0"/>
          <w:numId w:val="22"/>
        </w:numPr>
        <w:jc w:val="both"/>
      </w:pPr>
      <w:r w:rsidRPr="00AF411A">
        <w:t>Tecnología de Computadoras. Créditos: 2</w:t>
      </w:r>
    </w:p>
    <w:p w:rsidR="00AC02DB" w:rsidRPr="00AF411A" w:rsidRDefault="00AC02DB" w:rsidP="00BC6F65">
      <w:pPr>
        <w:numPr>
          <w:ilvl w:val="0"/>
          <w:numId w:val="22"/>
        </w:numPr>
        <w:jc w:val="both"/>
      </w:pPr>
      <w:r w:rsidRPr="00AF411A">
        <w:t>Programación para Telemática. Créditos: 2</w:t>
      </w:r>
    </w:p>
    <w:p w:rsidR="00AC02DB" w:rsidRPr="00AF411A" w:rsidRDefault="00AC02DB" w:rsidP="00BC6F65">
      <w:pPr>
        <w:numPr>
          <w:ilvl w:val="0"/>
          <w:numId w:val="22"/>
        </w:numPr>
        <w:jc w:val="both"/>
      </w:pPr>
      <w:r w:rsidRPr="00AF411A">
        <w:t>Sistemas de Banda Ancha. Créditos: 2</w:t>
      </w:r>
    </w:p>
    <w:p w:rsidR="00AC02DB" w:rsidRPr="00AF411A" w:rsidRDefault="00AC02DB" w:rsidP="00BC6F65">
      <w:pPr>
        <w:numPr>
          <w:ilvl w:val="0"/>
          <w:numId w:val="22"/>
        </w:numPr>
        <w:jc w:val="both"/>
      </w:pPr>
      <w:r w:rsidRPr="00AF411A">
        <w:t>Gestión de Redes. Créditos: 2</w:t>
      </w:r>
    </w:p>
    <w:p w:rsidR="00AC02DB" w:rsidRPr="00AF411A" w:rsidRDefault="00AC02DB" w:rsidP="00BC6F65">
      <w:pPr>
        <w:numPr>
          <w:ilvl w:val="0"/>
          <w:numId w:val="22"/>
        </w:numPr>
        <w:jc w:val="both"/>
      </w:pPr>
      <w:r w:rsidRPr="00AF411A">
        <w:t>Comunicaciones Ópticas. Créditos: 2</w:t>
      </w:r>
    </w:p>
    <w:p w:rsidR="00AC02DB" w:rsidRPr="00AF411A" w:rsidRDefault="00AC02DB" w:rsidP="00BC6F65">
      <w:pPr>
        <w:numPr>
          <w:ilvl w:val="0"/>
          <w:numId w:val="22"/>
        </w:numPr>
        <w:jc w:val="both"/>
      </w:pPr>
      <w:r w:rsidRPr="00AF411A">
        <w:t>Comunicaciones Móviles. Créditos: 2</w:t>
      </w:r>
    </w:p>
    <w:p w:rsidR="00AC02DB" w:rsidRPr="00AF411A" w:rsidRDefault="00AC02DB" w:rsidP="00BC6F65">
      <w:pPr>
        <w:numPr>
          <w:ilvl w:val="0"/>
          <w:numId w:val="22"/>
        </w:numPr>
        <w:jc w:val="both"/>
      </w:pPr>
      <w:r w:rsidRPr="00AF411A">
        <w:t>Servicios Telemáticos. Créditos: 2</w:t>
      </w:r>
    </w:p>
    <w:p w:rsidR="00AC02DB" w:rsidRPr="00AF411A" w:rsidRDefault="00AC02DB" w:rsidP="00BC6F65">
      <w:pPr>
        <w:numPr>
          <w:ilvl w:val="0"/>
          <w:numId w:val="22"/>
        </w:numPr>
        <w:jc w:val="both"/>
      </w:pPr>
      <w:r w:rsidRPr="00AF411A">
        <w:t>Diseño de Sistemas Informativos. Créditos: 2</w:t>
      </w:r>
    </w:p>
    <w:p w:rsidR="00AC02DB" w:rsidRPr="00AF411A" w:rsidRDefault="00AC02DB" w:rsidP="00BC6F65">
      <w:pPr>
        <w:numPr>
          <w:ilvl w:val="0"/>
          <w:numId w:val="22"/>
        </w:numPr>
        <w:jc w:val="both"/>
      </w:pPr>
      <w:r w:rsidRPr="00AF411A">
        <w:t>Bases de Datos. Créditos: 2</w:t>
      </w:r>
    </w:p>
    <w:p w:rsidR="00AC02DB" w:rsidRPr="00AF411A" w:rsidRDefault="00AC02DB" w:rsidP="00BC6F65">
      <w:pPr>
        <w:numPr>
          <w:ilvl w:val="0"/>
          <w:numId w:val="22"/>
        </w:numPr>
        <w:jc w:val="both"/>
      </w:pPr>
      <w:r w:rsidRPr="00AF411A">
        <w:t>Sistemas de Medición y Supervisión. Créditos: 2</w:t>
      </w:r>
    </w:p>
    <w:p w:rsidR="00AC02DB" w:rsidRDefault="00AC02DB" w:rsidP="00AC02DB">
      <w:pPr>
        <w:ind w:left="720"/>
        <w:jc w:val="both"/>
      </w:pPr>
    </w:p>
    <w:p w:rsidR="00AC02DB" w:rsidRPr="00D53DDC" w:rsidRDefault="00AC02DB" w:rsidP="00AC02DB">
      <w:pPr>
        <w:rPr>
          <w:b/>
        </w:rPr>
      </w:pPr>
      <w:r w:rsidRPr="00D53DDC">
        <w:rPr>
          <w:b/>
        </w:rPr>
        <w:t>Departamento de Automática</w:t>
      </w:r>
    </w:p>
    <w:p w:rsidR="00AC02DB" w:rsidRPr="00DD5C96" w:rsidRDefault="00AC02DB" w:rsidP="00AC02DB">
      <w:pPr>
        <w:rPr>
          <w:b/>
          <w:color w:val="FF0000"/>
        </w:rPr>
      </w:pPr>
      <w:r w:rsidRPr="00D53DDC">
        <w:rPr>
          <w:u w:val="single"/>
        </w:rPr>
        <w:t>Título</w:t>
      </w:r>
      <w:r>
        <w:t>: Maestría de Automática (2da Edición, nueva</w:t>
      </w:r>
      <w:r w:rsidRPr="00EB04AF">
        <w:t>).</w:t>
      </w:r>
      <w:r>
        <w:t xml:space="preserve">  </w:t>
      </w:r>
      <w:r w:rsidRPr="00DD5C96">
        <w:rPr>
          <w:rFonts w:eastAsia="Dotum"/>
          <w:b/>
          <w:color w:val="FF0000"/>
          <w:lang w:val="es-ES_tradnl"/>
        </w:rPr>
        <w:t xml:space="preserve">PROGRAMA ACREDITADO </w:t>
      </w:r>
      <w:r w:rsidRPr="00DD5C96">
        <w:rPr>
          <w:b/>
          <w:color w:val="FF0000"/>
        </w:rPr>
        <w:t>AUTORIZADO</w:t>
      </w:r>
      <w:r>
        <w:rPr>
          <w:b/>
          <w:color w:val="FF0000"/>
        </w:rPr>
        <w:t>.</w:t>
      </w:r>
    </w:p>
    <w:p w:rsidR="00AC02DB" w:rsidRPr="00EB04AF" w:rsidRDefault="00AC02DB" w:rsidP="00AC02DB">
      <w:pPr>
        <w:jc w:val="both"/>
      </w:pPr>
      <w:r w:rsidRPr="00D53DDC">
        <w:rPr>
          <w:u w:val="single"/>
        </w:rPr>
        <w:t>Coordinador</w:t>
      </w:r>
      <w:r w:rsidRPr="00EB04AF">
        <w:t xml:space="preserve">: Dr. </w:t>
      </w:r>
      <w:r>
        <w:t xml:space="preserve">C. </w:t>
      </w:r>
      <w:r w:rsidRPr="00EB04AF">
        <w:t>Luis Hernández Santana (</w:t>
      </w:r>
      <w:hyperlink r:id="rId55" w:history="1">
        <w:r w:rsidRPr="00EB04AF">
          <w:rPr>
            <w:rStyle w:val="Hipervnculo"/>
          </w:rPr>
          <w:t>luishs@uclv.edu.cu</w:t>
        </w:r>
      </w:hyperlink>
      <w:r w:rsidRPr="00EB04AF">
        <w:t>)</w:t>
      </w:r>
    </w:p>
    <w:p w:rsidR="00AC02DB" w:rsidRPr="00EB04AF" w:rsidRDefault="00AC02DB" w:rsidP="00AC02DB">
      <w:pPr>
        <w:jc w:val="both"/>
      </w:pPr>
      <w:r w:rsidRPr="00D53DDC">
        <w:rPr>
          <w:u w:val="single"/>
        </w:rPr>
        <w:t>Fecha inicio</w:t>
      </w:r>
      <w:r w:rsidRPr="00167772">
        <w:t xml:space="preserve">: </w:t>
      </w:r>
      <w:r w:rsidRPr="00856225">
        <w:t>febrero 2021</w:t>
      </w:r>
    </w:p>
    <w:p w:rsidR="00AC02DB" w:rsidRPr="00EB04AF" w:rsidRDefault="00AC02DB" w:rsidP="00AC02DB">
      <w:pPr>
        <w:jc w:val="both"/>
      </w:pPr>
      <w:r w:rsidRPr="00D53DDC">
        <w:rPr>
          <w:u w:val="single"/>
        </w:rPr>
        <w:t>Duración</w:t>
      </w:r>
      <w:r w:rsidRPr="00EB04AF">
        <w:t xml:space="preserve">: 3 años </w:t>
      </w:r>
    </w:p>
    <w:p w:rsidR="00AC02DB" w:rsidRPr="00EB04AF" w:rsidRDefault="00AC02DB" w:rsidP="00AC02DB">
      <w:pPr>
        <w:jc w:val="both"/>
      </w:pPr>
      <w:r w:rsidRPr="00D53DDC">
        <w:rPr>
          <w:u w:val="single"/>
        </w:rPr>
        <w:t>Lugar</w:t>
      </w:r>
      <w:r w:rsidRPr="00EB04AF">
        <w:t>: FIE-UCLV</w:t>
      </w:r>
    </w:p>
    <w:p w:rsidR="00AC02DB" w:rsidRPr="00EB04AF" w:rsidRDefault="00AC02DB" w:rsidP="00AC02DB">
      <w:pPr>
        <w:jc w:val="both"/>
      </w:pPr>
      <w:r w:rsidRPr="00D53DDC">
        <w:rPr>
          <w:u w:val="single"/>
        </w:rPr>
        <w:t>Cursos que lo integran</w:t>
      </w:r>
      <w:r w:rsidRPr="00EB04AF">
        <w:t xml:space="preserve">: </w:t>
      </w:r>
    </w:p>
    <w:p w:rsidR="00AC02DB" w:rsidRDefault="00AC02DB" w:rsidP="00AC02DB">
      <w:pPr>
        <w:jc w:val="both"/>
        <w:rPr>
          <w:u w:val="single"/>
        </w:rPr>
      </w:pPr>
    </w:p>
    <w:p w:rsidR="00AC02DB" w:rsidRPr="00EB04AF" w:rsidRDefault="00AC02DB" w:rsidP="00AC02DB">
      <w:pPr>
        <w:jc w:val="both"/>
      </w:pPr>
      <w:r w:rsidRPr="00167772">
        <w:rPr>
          <w:u w:val="single"/>
        </w:rPr>
        <w:t>Obligatorios</w:t>
      </w:r>
      <w:r w:rsidRPr="00167772">
        <w:t xml:space="preserve"> (Fecha de inicio: </w:t>
      </w:r>
      <w:r w:rsidRPr="00856225">
        <w:t>febrero 2021)</w:t>
      </w:r>
      <w:r>
        <w:t xml:space="preserve"> Modalidad</w:t>
      </w:r>
      <w:r w:rsidRPr="005F45BC">
        <w:t xml:space="preserve"> de estudio a distancia</w:t>
      </w:r>
    </w:p>
    <w:p w:rsidR="00AC02DB" w:rsidRDefault="00AC02DB" w:rsidP="00AC02DB">
      <w:pPr>
        <w:numPr>
          <w:ilvl w:val="0"/>
          <w:numId w:val="16"/>
        </w:numPr>
        <w:jc w:val="both"/>
      </w:pPr>
      <w:r w:rsidRPr="00156E66">
        <w:t>Ingeniería de Software. Créditos</w:t>
      </w:r>
      <w:r w:rsidRPr="00EB04AF">
        <w:t xml:space="preserve">: </w:t>
      </w:r>
      <w:r>
        <w:t xml:space="preserve">2  </w:t>
      </w:r>
    </w:p>
    <w:p w:rsidR="00AC02DB" w:rsidRPr="00EB04AF" w:rsidRDefault="00AC02DB" w:rsidP="00AC02DB">
      <w:pPr>
        <w:numPr>
          <w:ilvl w:val="0"/>
          <w:numId w:val="16"/>
        </w:numPr>
        <w:jc w:val="both"/>
      </w:pPr>
      <w:r w:rsidRPr="00EB04AF">
        <w:t xml:space="preserve">Identificación de Sistemas. Créditos: </w:t>
      </w:r>
      <w:r>
        <w:t xml:space="preserve">2  </w:t>
      </w:r>
    </w:p>
    <w:p w:rsidR="00AC02DB" w:rsidRDefault="00AC02DB" w:rsidP="00AC02DB">
      <w:pPr>
        <w:numPr>
          <w:ilvl w:val="0"/>
          <w:numId w:val="16"/>
        </w:numPr>
        <w:jc w:val="both"/>
      </w:pPr>
      <w:r w:rsidRPr="005F45BC">
        <w:t xml:space="preserve">Control Digital. Créditos: </w:t>
      </w:r>
      <w:r>
        <w:t>2</w:t>
      </w:r>
      <w:r w:rsidRPr="005F45BC">
        <w:t xml:space="preserve">  </w:t>
      </w:r>
    </w:p>
    <w:p w:rsidR="00AC02DB" w:rsidRPr="005F45BC" w:rsidRDefault="00AC02DB" w:rsidP="00AC02DB">
      <w:pPr>
        <w:numPr>
          <w:ilvl w:val="0"/>
          <w:numId w:val="16"/>
        </w:numPr>
        <w:jc w:val="both"/>
      </w:pPr>
      <w:r w:rsidRPr="005F45BC">
        <w:t>Cultura Informacional. Créditos: 2</w:t>
      </w:r>
    </w:p>
    <w:p w:rsidR="00AC02DB" w:rsidRPr="00EB04AF" w:rsidRDefault="00AC02DB" w:rsidP="00AC02DB">
      <w:pPr>
        <w:numPr>
          <w:ilvl w:val="0"/>
          <w:numId w:val="16"/>
        </w:numPr>
        <w:jc w:val="both"/>
      </w:pPr>
      <w:r w:rsidRPr="00EB04AF">
        <w:t>Instrumentación Aplicada. Créditos:</w:t>
      </w:r>
      <w:r>
        <w:t xml:space="preserve">2  </w:t>
      </w:r>
    </w:p>
    <w:p w:rsidR="00AC02DB" w:rsidRDefault="00AC02DB" w:rsidP="00AC02DB">
      <w:pPr>
        <w:jc w:val="both"/>
        <w:rPr>
          <w:u w:val="single"/>
        </w:rPr>
      </w:pPr>
    </w:p>
    <w:p w:rsidR="00AC02DB" w:rsidRPr="00EB04AF" w:rsidRDefault="00AC02DB" w:rsidP="00AC02DB">
      <w:pPr>
        <w:jc w:val="both"/>
      </w:pPr>
      <w:r w:rsidRPr="00D53DDC">
        <w:rPr>
          <w:u w:val="single"/>
        </w:rPr>
        <w:t>Optativos:</w:t>
      </w:r>
      <w:r>
        <w:rPr>
          <w:u w:val="single"/>
        </w:rPr>
        <w:t xml:space="preserve"> </w:t>
      </w:r>
      <w:r w:rsidRPr="00167772">
        <w:t>(</w:t>
      </w:r>
      <w:r w:rsidRPr="00606431">
        <w:rPr>
          <w:u w:val="single"/>
        </w:rPr>
        <w:t>Fecha de inicio</w:t>
      </w:r>
      <w:r w:rsidRPr="00167772">
        <w:t xml:space="preserve">: </w:t>
      </w:r>
      <w:r w:rsidRPr="00407FA9">
        <w:t>septiembre 2021) Modalidad</w:t>
      </w:r>
      <w:r w:rsidRPr="005F45BC">
        <w:t xml:space="preserve"> de estudio a distancia</w:t>
      </w:r>
    </w:p>
    <w:p w:rsidR="00AC02DB" w:rsidRPr="00EB04AF" w:rsidRDefault="00AC02DB" w:rsidP="00AC02DB">
      <w:pPr>
        <w:numPr>
          <w:ilvl w:val="0"/>
          <w:numId w:val="17"/>
        </w:numPr>
        <w:jc w:val="both"/>
      </w:pPr>
      <w:r w:rsidRPr="00EB04AF">
        <w:t xml:space="preserve">Teoría Avanzada de Control. Créditos: </w:t>
      </w:r>
      <w:r>
        <w:t>2</w:t>
      </w:r>
    </w:p>
    <w:p w:rsidR="00AC02DB" w:rsidRPr="00EB04AF" w:rsidRDefault="00AC02DB" w:rsidP="00AC02DB">
      <w:pPr>
        <w:numPr>
          <w:ilvl w:val="0"/>
          <w:numId w:val="17"/>
        </w:numPr>
        <w:jc w:val="both"/>
      </w:pPr>
      <w:r w:rsidRPr="00EB04AF">
        <w:t>Temas Avanzad</w:t>
      </w:r>
      <w:r>
        <w:t>o</w:t>
      </w:r>
      <w:r w:rsidRPr="00EB04AF">
        <w:t xml:space="preserve">s de Control de Procesos. Créditos: </w:t>
      </w:r>
      <w:r>
        <w:t>2</w:t>
      </w:r>
    </w:p>
    <w:p w:rsidR="00AC02DB" w:rsidRPr="00EB04AF" w:rsidRDefault="00AC02DB" w:rsidP="00AC02DB">
      <w:pPr>
        <w:numPr>
          <w:ilvl w:val="0"/>
          <w:numId w:val="17"/>
        </w:numPr>
        <w:jc w:val="both"/>
      </w:pPr>
      <w:r w:rsidRPr="00EB04AF">
        <w:t>Robótica. Créditos: 2</w:t>
      </w:r>
    </w:p>
    <w:p w:rsidR="00AC02DB" w:rsidRPr="00EB04AF" w:rsidRDefault="00AC02DB" w:rsidP="00AC02DB">
      <w:pPr>
        <w:numPr>
          <w:ilvl w:val="0"/>
          <w:numId w:val="17"/>
        </w:numPr>
        <w:jc w:val="both"/>
      </w:pPr>
      <w:r w:rsidRPr="00EB04AF">
        <w:t xml:space="preserve">Control e Identificación Inteligente de Sistemas. Créditos: </w:t>
      </w:r>
      <w:r>
        <w:t>2</w:t>
      </w:r>
    </w:p>
    <w:p w:rsidR="00AC02DB" w:rsidRPr="00EB04AF" w:rsidRDefault="00AC02DB" w:rsidP="00AC02DB">
      <w:pPr>
        <w:numPr>
          <w:ilvl w:val="0"/>
          <w:numId w:val="17"/>
        </w:numPr>
        <w:jc w:val="both"/>
      </w:pPr>
      <w:r w:rsidRPr="00EB04AF">
        <w:t>Accionamientos Eléctricos Regulados. Créditos: 2</w:t>
      </w:r>
    </w:p>
    <w:p w:rsidR="00AC02DB" w:rsidRPr="00EB04AF" w:rsidRDefault="00AC02DB" w:rsidP="00AC02DB">
      <w:pPr>
        <w:numPr>
          <w:ilvl w:val="0"/>
          <w:numId w:val="17"/>
        </w:numPr>
        <w:jc w:val="both"/>
      </w:pPr>
      <w:r w:rsidRPr="00EB04AF">
        <w:rPr>
          <w:lang w:val="es-ES_tradnl"/>
        </w:rPr>
        <w:t>Sistemas de control de robots móviles</w:t>
      </w:r>
      <w:r w:rsidRPr="00EB04AF">
        <w:t>. Créditos: 2</w:t>
      </w:r>
    </w:p>
    <w:p w:rsidR="00AC02DB" w:rsidRPr="00EB04AF" w:rsidRDefault="00AC02DB" w:rsidP="00AC02DB">
      <w:pPr>
        <w:numPr>
          <w:ilvl w:val="0"/>
          <w:numId w:val="17"/>
        </w:numPr>
        <w:jc w:val="both"/>
      </w:pPr>
      <w:r w:rsidRPr="00EB04AF">
        <w:rPr>
          <w:lang w:val="es-ES_tradnl"/>
        </w:rPr>
        <w:t>Visión por computador</w:t>
      </w:r>
      <w:r w:rsidRPr="00EB04AF">
        <w:t>. Créditos:2</w:t>
      </w:r>
    </w:p>
    <w:p w:rsidR="00AC02DB" w:rsidRPr="00EB04AF" w:rsidRDefault="00AC02DB" w:rsidP="00AC02DB">
      <w:pPr>
        <w:numPr>
          <w:ilvl w:val="0"/>
          <w:numId w:val="17"/>
        </w:numPr>
        <w:jc w:val="both"/>
      </w:pPr>
      <w:r w:rsidRPr="00EB04AF">
        <w:t xml:space="preserve">Sistemas de Tiempo Real. Créditos: </w:t>
      </w:r>
      <w:r>
        <w:t>2</w:t>
      </w:r>
    </w:p>
    <w:p w:rsidR="00AC02DB" w:rsidRPr="00EB04AF" w:rsidRDefault="00AC02DB" w:rsidP="00AC02DB">
      <w:pPr>
        <w:numPr>
          <w:ilvl w:val="0"/>
          <w:numId w:val="17"/>
        </w:numPr>
        <w:jc w:val="both"/>
      </w:pPr>
      <w:r w:rsidRPr="00EB04AF">
        <w:lastRenderedPageBreak/>
        <w:t xml:space="preserve">Redes de Comunicaciones y Computadoras. Créditos: </w:t>
      </w:r>
      <w:r>
        <w:t>2</w:t>
      </w:r>
    </w:p>
    <w:p w:rsidR="00AC02DB" w:rsidRPr="00EB04AF" w:rsidRDefault="00AC02DB" w:rsidP="00AC02DB">
      <w:pPr>
        <w:numPr>
          <w:ilvl w:val="0"/>
          <w:numId w:val="17"/>
        </w:numPr>
        <w:jc w:val="both"/>
      </w:pPr>
      <w:r w:rsidRPr="00EB04AF">
        <w:t xml:space="preserve">Arquitectura de Computadoras. Créditos: </w:t>
      </w:r>
      <w:r>
        <w:t>2</w:t>
      </w:r>
    </w:p>
    <w:p w:rsidR="00AC02DB" w:rsidRPr="00EB04AF" w:rsidRDefault="00AC02DB" w:rsidP="00AC02DB">
      <w:pPr>
        <w:numPr>
          <w:ilvl w:val="0"/>
          <w:numId w:val="17"/>
        </w:numPr>
        <w:jc w:val="both"/>
      </w:pPr>
      <w:r w:rsidRPr="00EB04AF">
        <w:t xml:space="preserve">Computación Aplicada. Créditos: </w:t>
      </w:r>
      <w:r>
        <w:t>2</w:t>
      </w:r>
    </w:p>
    <w:p w:rsidR="00AC02DB" w:rsidRPr="00EB04AF" w:rsidRDefault="00AC02DB" w:rsidP="00AC02DB">
      <w:pPr>
        <w:numPr>
          <w:ilvl w:val="0"/>
          <w:numId w:val="17"/>
        </w:numPr>
        <w:jc w:val="both"/>
      </w:pPr>
      <w:r w:rsidRPr="00EB04AF">
        <w:t xml:space="preserve">Procesamiento digital de señales. Créditos: </w:t>
      </w:r>
      <w:r>
        <w:t>2</w:t>
      </w:r>
    </w:p>
    <w:p w:rsidR="00AC02DB" w:rsidRPr="00EB04AF" w:rsidRDefault="00AC02DB" w:rsidP="00AC02DB">
      <w:pPr>
        <w:numPr>
          <w:ilvl w:val="0"/>
          <w:numId w:val="17"/>
        </w:numPr>
        <w:jc w:val="both"/>
      </w:pPr>
      <w:r w:rsidRPr="00EB04AF">
        <w:t>Sistemas SCADA. Créditos: 2</w:t>
      </w:r>
    </w:p>
    <w:p w:rsidR="00AC02DB" w:rsidRDefault="00AC02DB" w:rsidP="00AC02DB">
      <w:pPr>
        <w:jc w:val="both"/>
        <w:rPr>
          <w:b/>
          <w:caps/>
        </w:rPr>
      </w:pPr>
    </w:p>
    <w:p w:rsidR="00571F81" w:rsidRPr="00571F81" w:rsidRDefault="00571F81" w:rsidP="00AC02DB">
      <w:pPr>
        <w:jc w:val="both"/>
        <w:rPr>
          <w:b/>
          <w:caps/>
        </w:rPr>
      </w:pPr>
    </w:p>
    <w:p w:rsidR="00AC02DB" w:rsidRPr="00EB04AF" w:rsidRDefault="00AC02DB" w:rsidP="00AC02DB">
      <w:pPr>
        <w:jc w:val="both"/>
        <w:rPr>
          <w:b/>
          <w:caps/>
          <w:sz w:val="36"/>
          <w:szCs w:val="36"/>
        </w:rPr>
      </w:pPr>
      <w:r w:rsidRPr="00EB04AF">
        <w:rPr>
          <w:b/>
          <w:caps/>
          <w:sz w:val="36"/>
          <w:szCs w:val="36"/>
        </w:rPr>
        <w:t>III.   Diplomados.</w:t>
      </w:r>
    </w:p>
    <w:p w:rsidR="00AC02DB" w:rsidRPr="00EB04AF" w:rsidRDefault="00AC02DB" w:rsidP="00AC02DB"/>
    <w:p w:rsidR="00AC02DB" w:rsidRPr="00D53DDC" w:rsidRDefault="00AC02DB" w:rsidP="00AC02DB">
      <w:pPr>
        <w:rPr>
          <w:b/>
        </w:rPr>
      </w:pPr>
      <w:r w:rsidRPr="00D53DDC">
        <w:rPr>
          <w:b/>
        </w:rPr>
        <w:t>Departamento de Telecomunicaciones y Electrónica</w:t>
      </w:r>
    </w:p>
    <w:p w:rsidR="00AC02DB" w:rsidRPr="00EB04AF" w:rsidRDefault="00AC02DB" w:rsidP="00AC02DB">
      <w:pPr>
        <w:jc w:val="both"/>
        <w:rPr>
          <w:bCs/>
          <w:lang w:val="es-ES_tradnl"/>
        </w:rPr>
      </w:pPr>
      <w:r w:rsidRPr="00D53DDC">
        <w:rPr>
          <w:u w:val="single"/>
        </w:rPr>
        <w:t>Título</w:t>
      </w:r>
      <w:r w:rsidRPr="00EB04AF">
        <w:t>: Administración de Redes</w:t>
      </w:r>
    </w:p>
    <w:p w:rsidR="00AC02DB" w:rsidRPr="00EB04AF" w:rsidRDefault="00AC02DB" w:rsidP="00AC02DB">
      <w:pPr>
        <w:jc w:val="both"/>
      </w:pPr>
      <w:r w:rsidRPr="00D53DDC">
        <w:rPr>
          <w:u w:val="single"/>
        </w:rPr>
        <w:t>Coordinador</w:t>
      </w:r>
      <w:r w:rsidRPr="00EB04AF">
        <w:t xml:space="preserve">: Dr. </w:t>
      </w:r>
      <w:r>
        <w:t xml:space="preserve">C. </w:t>
      </w:r>
      <w:r w:rsidRPr="00EB04AF">
        <w:t>Félix Álvarez Paliza (</w:t>
      </w:r>
      <w:hyperlink r:id="rId56" w:history="1">
        <w:r w:rsidRPr="00EB04AF">
          <w:rPr>
            <w:rStyle w:val="Hipervnculo"/>
          </w:rPr>
          <w:t>fapaliza@uclv.edu.cu</w:t>
        </w:r>
      </w:hyperlink>
      <w:r w:rsidRPr="00EB04AF">
        <w:t>)</w:t>
      </w:r>
    </w:p>
    <w:p w:rsidR="00AC02DB" w:rsidRPr="00EB04AF" w:rsidRDefault="00AC02DB" w:rsidP="00AC02DB">
      <w:pPr>
        <w:jc w:val="both"/>
      </w:pPr>
      <w:r w:rsidRPr="00D53DDC">
        <w:rPr>
          <w:u w:val="single"/>
        </w:rPr>
        <w:t xml:space="preserve">Fecha </w:t>
      </w:r>
      <w:r w:rsidRPr="00167772">
        <w:rPr>
          <w:u w:val="single"/>
        </w:rPr>
        <w:t>inicio</w:t>
      </w:r>
      <w:r w:rsidRPr="00167772">
        <w:t xml:space="preserve">: </w:t>
      </w:r>
      <w:r>
        <w:t>febrero 2021</w:t>
      </w:r>
    </w:p>
    <w:p w:rsidR="00AC02DB" w:rsidRPr="00EB04AF" w:rsidRDefault="00AC02DB" w:rsidP="00AC02DB">
      <w:pPr>
        <w:jc w:val="both"/>
      </w:pPr>
      <w:r w:rsidRPr="00D53DDC">
        <w:rPr>
          <w:u w:val="single"/>
        </w:rPr>
        <w:t>Cursos que lo integran</w:t>
      </w:r>
      <w:r w:rsidRPr="00EB04AF">
        <w:t xml:space="preserve">:   </w:t>
      </w:r>
    </w:p>
    <w:p w:rsidR="00AC02DB" w:rsidRPr="009D26BF" w:rsidRDefault="00AC02DB" w:rsidP="00BC6F65">
      <w:pPr>
        <w:numPr>
          <w:ilvl w:val="0"/>
          <w:numId w:val="23"/>
        </w:numPr>
        <w:jc w:val="both"/>
      </w:pPr>
      <w:r w:rsidRPr="009D26BF">
        <w:t>Métodos para el trabajo Científico</w:t>
      </w:r>
    </w:p>
    <w:p w:rsidR="00AC02DB" w:rsidRPr="009D26BF" w:rsidRDefault="00AC02DB" w:rsidP="00BC6F65">
      <w:pPr>
        <w:numPr>
          <w:ilvl w:val="0"/>
          <w:numId w:val="23"/>
        </w:numPr>
        <w:jc w:val="both"/>
      </w:pPr>
      <w:r w:rsidRPr="009D26BF">
        <w:t>Transmisión de Datos</w:t>
      </w:r>
    </w:p>
    <w:p w:rsidR="00AC02DB" w:rsidRPr="009D26BF" w:rsidRDefault="00AC02DB" w:rsidP="00BC6F65">
      <w:pPr>
        <w:numPr>
          <w:ilvl w:val="0"/>
          <w:numId w:val="23"/>
        </w:numPr>
        <w:jc w:val="both"/>
      </w:pPr>
      <w:r w:rsidRPr="009D26BF">
        <w:t>Introducción a la Telemática</w:t>
      </w:r>
    </w:p>
    <w:p w:rsidR="00AC02DB" w:rsidRPr="009D26BF" w:rsidRDefault="00AC02DB" w:rsidP="00BC6F65">
      <w:pPr>
        <w:numPr>
          <w:ilvl w:val="0"/>
          <w:numId w:val="23"/>
        </w:numPr>
        <w:jc w:val="both"/>
      </w:pPr>
      <w:r w:rsidRPr="009D26BF">
        <w:t>Arquitectura de Redes TCP/IP</w:t>
      </w:r>
    </w:p>
    <w:p w:rsidR="00AC02DB" w:rsidRPr="009D26BF" w:rsidRDefault="00AC02DB" w:rsidP="00BC6F65">
      <w:pPr>
        <w:numPr>
          <w:ilvl w:val="0"/>
          <w:numId w:val="23"/>
        </w:numPr>
        <w:jc w:val="both"/>
      </w:pPr>
      <w:r w:rsidRPr="009D26BF">
        <w:t>Redes de Área Local</w:t>
      </w:r>
    </w:p>
    <w:p w:rsidR="00AC02DB" w:rsidRPr="009D26BF" w:rsidRDefault="00AC02DB" w:rsidP="00BC6F65">
      <w:pPr>
        <w:numPr>
          <w:ilvl w:val="0"/>
          <w:numId w:val="23"/>
        </w:numPr>
        <w:jc w:val="both"/>
      </w:pPr>
      <w:r w:rsidRPr="009D26BF">
        <w:t>Programación para Telemática</w:t>
      </w:r>
    </w:p>
    <w:p w:rsidR="00AC02DB" w:rsidRPr="009D26BF" w:rsidRDefault="00AC02DB" w:rsidP="00BC6F65">
      <w:pPr>
        <w:numPr>
          <w:ilvl w:val="0"/>
          <w:numId w:val="23"/>
        </w:numPr>
        <w:jc w:val="both"/>
      </w:pPr>
      <w:r w:rsidRPr="009D26BF">
        <w:t>Seguridad de Redes y Sistemas</w:t>
      </w:r>
    </w:p>
    <w:p w:rsidR="00AC02DB" w:rsidRPr="009D26BF" w:rsidRDefault="00AC02DB" w:rsidP="00BC6F65">
      <w:pPr>
        <w:numPr>
          <w:ilvl w:val="0"/>
          <w:numId w:val="23"/>
        </w:numPr>
        <w:jc w:val="both"/>
      </w:pPr>
      <w:r w:rsidRPr="009D26BF">
        <w:t>Tecnología de Computadoras</w:t>
      </w:r>
    </w:p>
    <w:p w:rsidR="00AC02DB" w:rsidRPr="00EB04AF" w:rsidRDefault="00AC02DB" w:rsidP="00BC6F65">
      <w:pPr>
        <w:numPr>
          <w:ilvl w:val="0"/>
          <w:numId w:val="23"/>
        </w:numPr>
        <w:jc w:val="both"/>
      </w:pPr>
      <w:r w:rsidRPr="009D26BF">
        <w:t>Comunicaciones Móviles</w:t>
      </w:r>
    </w:p>
    <w:p w:rsidR="00AC02DB" w:rsidRDefault="00AC02DB" w:rsidP="00AC02DB">
      <w:pPr>
        <w:jc w:val="both"/>
        <w:rPr>
          <w:u w:val="single"/>
        </w:rPr>
      </w:pPr>
    </w:p>
    <w:p w:rsidR="00AC02DB" w:rsidRPr="00EB04AF" w:rsidRDefault="00AC02DB" w:rsidP="00AC02DB">
      <w:pPr>
        <w:jc w:val="both"/>
        <w:rPr>
          <w:bCs/>
          <w:lang w:val="es-ES_tradnl"/>
        </w:rPr>
      </w:pPr>
      <w:r w:rsidRPr="00D53DDC">
        <w:rPr>
          <w:u w:val="single"/>
        </w:rPr>
        <w:t>Título</w:t>
      </w:r>
      <w:r w:rsidRPr="00EB04AF">
        <w:t>: Redes</w:t>
      </w:r>
      <w:r>
        <w:t xml:space="preserve"> de Comunicaciones.</w:t>
      </w:r>
    </w:p>
    <w:p w:rsidR="00AC02DB" w:rsidRPr="00EB04AF" w:rsidRDefault="00AC02DB" w:rsidP="00AC02DB">
      <w:pPr>
        <w:jc w:val="both"/>
      </w:pPr>
      <w:r w:rsidRPr="00D53DDC">
        <w:rPr>
          <w:u w:val="single"/>
        </w:rPr>
        <w:t>Coordinador</w:t>
      </w:r>
      <w:r w:rsidRPr="00EB04AF">
        <w:t xml:space="preserve">: Dr. </w:t>
      </w:r>
      <w:r>
        <w:t xml:space="preserve">C. </w:t>
      </w:r>
      <w:r w:rsidRPr="00EB04AF">
        <w:t>Félix Álvarez Paliza (</w:t>
      </w:r>
      <w:hyperlink r:id="rId57" w:history="1">
        <w:r w:rsidRPr="00EB04AF">
          <w:rPr>
            <w:rStyle w:val="Hipervnculo"/>
          </w:rPr>
          <w:t>fapaliza@uclv.edu.cu</w:t>
        </w:r>
      </w:hyperlink>
      <w:r w:rsidRPr="00EB04AF">
        <w:t>)</w:t>
      </w:r>
    </w:p>
    <w:p w:rsidR="00AC02DB" w:rsidRPr="00EB04AF" w:rsidRDefault="00AC02DB" w:rsidP="00AC02DB">
      <w:pPr>
        <w:jc w:val="both"/>
      </w:pPr>
      <w:r w:rsidRPr="00D53DDC">
        <w:rPr>
          <w:u w:val="single"/>
        </w:rPr>
        <w:t xml:space="preserve">Fecha </w:t>
      </w:r>
      <w:r w:rsidRPr="00167772">
        <w:rPr>
          <w:u w:val="single"/>
        </w:rPr>
        <w:t>inicio</w:t>
      </w:r>
      <w:r w:rsidRPr="00167772">
        <w:t xml:space="preserve">: </w:t>
      </w:r>
      <w:r>
        <w:t>febrero 2022</w:t>
      </w:r>
    </w:p>
    <w:p w:rsidR="00AC02DB" w:rsidRPr="00EB04AF" w:rsidRDefault="00AC02DB" w:rsidP="00AC02DB">
      <w:pPr>
        <w:jc w:val="both"/>
      </w:pPr>
      <w:r w:rsidRPr="00D53DDC">
        <w:rPr>
          <w:u w:val="single"/>
        </w:rPr>
        <w:t>Cursos que lo integran</w:t>
      </w:r>
      <w:r w:rsidRPr="00EB04AF">
        <w:t xml:space="preserve">:   </w:t>
      </w:r>
    </w:p>
    <w:p w:rsidR="00AC02DB" w:rsidRPr="00767B24" w:rsidRDefault="00AC02DB" w:rsidP="00BC6F65">
      <w:pPr>
        <w:numPr>
          <w:ilvl w:val="0"/>
          <w:numId w:val="24"/>
        </w:numPr>
        <w:jc w:val="both"/>
      </w:pPr>
      <w:r w:rsidRPr="00767B24">
        <w:t>Fundamentación Matemática</w:t>
      </w:r>
    </w:p>
    <w:p w:rsidR="00AC02DB" w:rsidRPr="00767B24" w:rsidRDefault="00AC02DB" w:rsidP="00BC6F65">
      <w:pPr>
        <w:numPr>
          <w:ilvl w:val="0"/>
          <w:numId w:val="24"/>
        </w:numPr>
        <w:jc w:val="both"/>
      </w:pPr>
      <w:r w:rsidRPr="00767B24">
        <w:t>Gestión Económica</w:t>
      </w:r>
    </w:p>
    <w:p w:rsidR="00AC02DB" w:rsidRPr="00767B24" w:rsidRDefault="00AC02DB" w:rsidP="00BC6F65">
      <w:pPr>
        <w:numPr>
          <w:ilvl w:val="0"/>
          <w:numId w:val="24"/>
        </w:numPr>
        <w:jc w:val="both"/>
      </w:pPr>
      <w:r w:rsidRPr="00767B24">
        <w:t>Comunicaciones Ópticas</w:t>
      </w:r>
    </w:p>
    <w:p w:rsidR="00AC02DB" w:rsidRPr="00767B24" w:rsidRDefault="00AC02DB" w:rsidP="00BC6F65">
      <w:pPr>
        <w:numPr>
          <w:ilvl w:val="0"/>
          <w:numId w:val="24"/>
        </w:numPr>
        <w:jc w:val="both"/>
      </w:pPr>
      <w:r w:rsidRPr="00767B24">
        <w:t>Servicios Telemáticos</w:t>
      </w:r>
    </w:p>
    <w:p w:rsidR="00AC02DB" w:rsidRPr="00767B24" w:rsidRDefault="00AC02DB" w:rsidP="00BC6F65">
      <w:pPr>
        <w:numPr>
          <w:ilvl w:val="0"/>
          <w:numId w:val="24"/>
        </w:numPr>
        <w:jc w:val="both"/>
      </w:pPr>
      <w:r w:rsidRPr="00767B24">
        <w:t>Sistemas de Banda Ancha</w:t>
      </w:r>
    </w:p>
    <w:p w:rsidR="00AC02DB" w:rsidRPr="00767B24" w:rsidRDefault="00AC02DB" w:rsidP="00BC6F65">
      <w:pPr>
        <w:numPr>
          <w:ilvl w:val="0"/>
          <w:numId w:val="24"/>
        </w:numPr>
        <w:jc w:val="both"/>
      </w:pPr>
      <w:r w:rsidRPr="00767B24">
        <w:t>Base de Datos</w:t>
      </w:r>
    </w:p>
    <w:p w:rsidR="00AC02DB" w:rsidRPr="00767B24" w:rsidRDefault="00AC02DB" w:rsidP="00BC6F65">
      <w:pPr>
        <w:numPr>
          <w:ilvl w:val="0"/>
          <w:numId w:val="24"/>
        </w:numPr>
        <w:jc w:val="both"/>
      </w:pPr>
      <w:r w:rsidRPr="00767B24">
        <w:t>Diseño de Sistemas Informativos</w:t>
      </w:r>
    </w:p>
    <w:p w:rsidR="00AC02DB" w:rsidRPr="00767B24" w:rsidRDefault="00AC02DB" w:rsidP="00BC6F65">
      <w:pPr>
        <w:numPr>
          <w:ilvl w:val="0"/>
          <w:numId w:val="24"/>
        </w:numPr>
        <w:jc w:val="both"/>
      </w:pPr>
      <w:r w:rsidRPr="00767B24">
        <w:t>Comunicaciones Inalámbricas</w:t>
      </w:r>
    </w:p>
    <w:p w:rsidR="00AC02DB" w:rsidRPr="00767B24" w:rsidRDefault="00AC02DB" w:rsidP="00BC6F65">
      <w:pPr>
        <w:numPr>
          <w:ilvl w:val="0"/>
          <w:numId w:val="24"/>
        </w:numPr>
        <w:jc w:val="both"/>
      </w:pPr>
      <w:r w:rsidRPr="00767B24">
        <w:t>Temas selectos de Comunicaciones</w:t>
      </w:r>
    </w:p>
    <w:p w:rsidR="00AC02DB" w:rsidRDefault="00AC02DB" w:rsidP="00AC02DB">
      <w:pPr>
        <w:ind w:left="720"/>
        <w:rPr>
          <w:b/>
          <w:caps/>
          <w:sz w:val="36"/>
          <w:szCs w:val="36"/>
        </w:rPr>
      </w:pPr>
    </w:p>
    <w:p w:rsidR="00AC02DB" w:rsidRPr="00EB04AF" w:rsidRDefault="00AC02DB" w:rsidP="00AC02DB">
      <w:pPr>
        <w:jc w:val="both"/>
        <w:rPr>
          <w:b/>
          <w:caps/>
          <w:sz w:val="36"/>
          <w:szCs w:val="36"/>
        </w:rPr>
      </w:pPr>
      <w:r w:rsidRPr="00EB04AF">
        <w:rPr>
          <w:b/>
          <w:caps/>
          <w:sz w:val="36"/>
          <w:szCs w:val="36"/>
        </w:rPr>
        <w:t>IV. CURSOS</w:t>
      </w:r>
    </w:p>
    <w:p w:rsidR="00AC02DB" w:rsidRDefault="00AC02DB" w:rsidP="00AC02DB">
      <w:pPr>
        <w:jc w:val="both"/>
      </w:pPr>
    </w:p>
    <w:p w:rsidR="00491BE0" w:rsidRPr="00B51B53" w:rsidRDefault="00AC02DB" w:rsidP="00AC02DB">
      <w:pPr>
        <w:jc w:val="both"/>
        <w:rPr>
          <w:sz w:val="22"/>
          <w:szCs w:val="22"/>
          <w:lang w:val="es-ES_tradnl"/>
        </w:rPr>
      </w:pPr>
      <w:r>
        <w:t>Todos l</w:t>
      </w:r>
      <w:r w:rsidRPr="00EB04AF">
        <w:t xml:space="preserve">os cursos indicados anteriormente que se impartirán asociados a los Diplomados y Maestrías también pueden ser matriculados de forma independiente </w:t>
      </w:r>
      <w:r>
        <w:t>(</w:t>
      </w:r>
      <w:r w:rsidRPr="00EB04AF">
        <w:t>modalidad libre</w:t>
      </w:r>
      <w:r>
        <w:t>)</w:t>
      </w:r>
      <w:r w:rsidRPr="00EB04AF">
        <w:t xml:space="preserve"> </w:t>
      </w:r>
      <w:r>
        <w:t xml:space="preserve">por </w:t>
      </w:r>
      <w:r w:rsidRPr="00EB04AF">
        <w:t>los profesionales interesados.</w:t>
      </w:r>
    </w:p>
    <w:p w:rsidR="00A461EC" w:rsidRPr="00AC02DB" w:rsidRDefault="00635E5C" w:rsidP="00E67E58">
      <w:pPr>
        <w:jc w:val="both"/>
        <w:rPr>
          <w:lang w:val="es-ES_tradnl"/>
        </w:rPr>
      </w:pPr>
      <w:r w:rsidRPr="00DF6E74">
        <w:rPr>
          <w:lang w:val="es-ES_tradnl"/>
        </w:rPr>
        <w:t xml:space="preserve"> </w:t>
      </w:r>
    </w:p>
    <w:p w:rsidR="00A461EC" w:rsidRPr="00B51B53" w:rsidRDefault="00A461EC" w:rsidP="00E67E58">
      <w:pPr>
        <w:jc w:val="both"/>
        <w:rPr>
          <w:sz w:val="22"/>
          <w:szCs w:val="22"/>
          <w:lang w:val="es-ES_tradnl"/>
        </w:rPr>
      </w:pPr>
    </w:p>
    <w:p w:rsidR="00491BE0" w:rsidRPr="00B51B53" w:rsidRDefault="00491BE0" w:rsidP="00E67E58">
      <w:pPr>
        <w:jc w:val="both"/>
        <w:rPr>
          <w:lang w:val="es-ES_tradnl"/>
        </w:rPr>
      </w:pPr>
    </w:p>
    <w:p w:rsidR="005C558C" w:rsidRPr="00B51B53" w:rsidRDefault="005C558C" w:rsidP="00E67E58">
      <w:pPr>
        <w:jc w:val="both"/>
        <w:rPr>
          <w:caps/>
          <w:sz w:val="22"/>
          <w:szCs w:val="22"/>
          <w:lang w:val="es-ES_tradnl"/>
        </w:rPr>
        <w:sectPr w:rsidR="005C558C" w:rsidRPr="00B51B53" w:rsidSect="004714F5">
          <w:headerReference w:type="default" r:id="rId58"/>
          <w:pgSz w:w="12242" w:h="15842" w:code="1"/>
          <w:pgMar w:top="1134" w:right="1134" w:bottom="1134" w:left="1134" w:header="720" w:footer="720" w:gutter="0"/>
          <w:cols w:space="720"/>
          <w:docGrid w:linePitch="360"/>
        </w:sectPr>
      </w:pPr>
    </w:p>
    <w:p w:rsidR="004714F5" w:rsidRPr="00B51B53" w:rsidRDefault="004714F5" w:rsidP="004714F5">
      <w:pPr>
        <w:rPr>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13" w:name="Humanidades"/>
      <w:bookmarkEnd w:id="13"/>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HUMANIDADES.</w:t>
      </w:r>
    </w:p>
    <w:p w:rsidR="004714F5" w:rsidRPr="00B51B53" w:rsidRDefault="004714F5" w:rsidP="004714F5">
      <w:pPr>
        <w:jc w:val="center"/>
        <w:rPr>
          <w:b/>
          <w:sz w:val="28"/>
          <w:szCs w:val="28"/>
          <w:lang w:val="es-ES_tradnl"/>
        </w:rPr>
      </w:pPr>
    </w:p>
    <w:p w:rsidR="004714F5" w:rsidRPr="00B51B53" w:rsidRDefault="004714F5" w:rsidP="004714F5">
      <w:pPr>
        <w:jc w:val="center"/>
        <w:rPr>
          <w:b/>
          <w:sz w:val="28"/>
          <w:szCs w:val="28"/>
          <w:lang w:val="es-ES_tradnl"/>
        </w:rPr>
      </w:pPr>
    </w:p>
    <w:p w:rsidR="004714F5" w:rsidRPr="00B51B53" w:rsidRDefault="004714F5" w:rsidP="004714F5">
      <w:pPr>
        <w:jc w:val="both"/>
        <w:rPr>
          <w:b/>
          <w:sz w:val="28"/>
          <w:szCs w:val="28"/>
          <w:lang w:val="es-ES_tradnl"/>
        </w:rPr>
      </w:pPr>
    </w:p>
    <w:p w:rsidR="000C40B5" w:rsidRPr="00B51B53" w:rsidRDefault="000C40B5" w:rsidP="000C40B5">
      <w:pPr>
        <w:jc w:val="both"/>
        <w:rPr>
          <w:color w:val="000000"/>
          <w:sz w:val="22"/>
          <w:szCs w:val="22"/>
          <w:lang w:val="es-ES_tradnl"/>
        </w:rPr>
      </w:pPr>
    </w:p>
    <w:p w:rsidR="008C4F11" w:rsidRPr="00B51B53" w:rsidRDefault="00EB49ED" w:rsidP="008C4F11">
      <w:pPr>
        <w:jc w:val="both"/>
        <w:rPr>
          <w:b/>
          <w:sz w:val="56"/>
          <w:szCs w:val="56"/>
          <w:lang w:val="es-ES_tradnl"/>
        </w:rPr>
      </w:pPr>
      <w:r w:rsidRPr="00B51B53">
        <w:rPr>
          <w:b/>
          <w:sz w:val="56"/>
          <w:szCs w:val="56"/>
          <w:lang w:val="es-ES_tradnl"/>
        </w:rPr>
        <w:t>A.- POS</w:t>
      </w:r>
      <w:r w:rsidR="008C4F11" w:rsidRPr="00B51B53">
        <w:rPr>
          <w:b/>
          <w:sz w:val="56"/>
          <w:szCs w:val="56"/>
          <w:lang w:val="es-ES_tradnl"/>
        </w:rPr>
        <w:t xml:space="preserve">GRADO EN LA SEDE CENTRAL DE LA UCLV </w:t>
      </w:r>
    </w:p>
    <w:p w:rsidR="00A56581" w:rsidRPr="00B51B53" w:rsidRDefault="00A56581" w:rsidP="00A56581">
      <w:pPr>
        <w:spacing w:before="120" w:after="120"/>
        <w:jc w:val="both"/>
        <w:rPr>
          <w:b/>
          <w:color w:val="000000" w:themeColor="text1"/>
          <w:lang w:val="es-ES_tradnl"/>
        </w:rPr>
      </w:pPr>
    </w:p>
    <w:p w:rsidR="00875C44" w:rsidRPr="00AA7B98" w:rsidRDefault="00875C44" w:rsidP="00875C44">
      <w:pPr>
        <w:jc w:val="both"/>
        <w:rPr>
          <w:b/>
          <w:sz w:val="36"/>
          <w:szCs w:val="36"/>
        </w:rPr>
      </w:pPr>
      <w:r w:rsidRPr="00AA7B98">
        <w:rPr>
          <w:b/>
          <w:sz w:val="36"/>
          <w:szCs w:val="36"/>
        </w:rPr>
        <w:t>I.- PROGRAMA DE DOCTORADO</w:t>
      </w:r>
    </w:p>
    <w:p w:rsidR="00875C44" w:rsidRPr="00AA7B98" w:rsidRDefault="00875C44" w:rsidP="00875C44">
      <w:pPr>
        <w:jc w:val="both"/>
        <w:rPr>
          <w:b/>
          <w:sz w:val="36"/>
          <w:szCs w:val="36"/>
        </w:rPr>
      </w:pPr>
    </w:p>
    <w:p w:rsidR="00875C44" w:rsidRPr="00AA7B98" w:rsidRDefault="00875C44" w:rsidP="00875C44">
      <w:pPr>
        <w:jc w:val="both"/>
        <w:rPr>
          <w:bCs/>
        </w:rPr>
      </w:pPr>
      <w:r w:rsidRPr="00AA7B98">
        <w:rPr>
          <w:bCs/>
          <w:u w:val="single"/>
        </w:rPr>
        <w:t>Título</w:t>
      </w:r>
      <w:r w:rsidR="0043327C" w:rsidRPr="00AA7B98">
        <w:rPr>
          <w:bCs/>
          <w:u w:val="single"/>
        </w:rPr>
        <w:t>:</w:t>
      </w:r>
      <w:r w:rsidR="0043327C" w:rsidRPr="00AA7B98">
        <w:rPr>
          <w:bCs/>
        </w:rPr>
        <w:t xml:space="preserve"> Ciencias</w:t>
      </w:r>
      <w:r w:rsidRPr="00AA7B98">
        <w:rPr>
          <w:bCs/>
        </w:rPr>
        <w:t xml:space="preserve"> Lingüísticas y Literarias</w:t>
      </w:r>
    </w:p>
    <w:p w:rsidR="00875C44" w:rsidRPr="00AA7B98" w:rsidRDefault="00875C44" w:rsidP="00875C44">
      <w:pPr>
        <w:jc w:val="both"/>
        <w:rPr>
          <w:bCs/>
        </w:rPr>
      </w:pPr>
      <w:r w:rsidRPr="00AA7B98">
        <w:rPr>
          <w:bCs/>
          <w:u w:val="single"/>
        </w:rPr>
        <w:t>Coordinador:</w:t>
      </w:r>
      <w:r w:rsidRPr="00AA7B98">
        <w:rPr>
          <w:bCs/>
        </w:rPr>
        <w:t xml:space="preserve"> Dr. C. Francisco Rodríguez Alemán</w:t>
      </w:r>
    </w:p>
    <w:p w:rsidR="00875C44" w:rsidRPr="00AA7B98" w:rsidRDefault="00875C44" w:rsidP="00875C44">
      <w:pPr>
        <w:jc w:val="both"/>
        <w:rPr>
          <w:bCs/>
        </w:rPr>
      </w:pPr>
      <w:r w:rsidRPr="00AA7B98">
        <w:rPr>
          <w:bCs/>
        </w:rPr>
        <w:t>Modalidad de estudio: presencial</w:t>
      </w:r>
    </w:p>
    <w:p w:rsidR="00875C44" w:rsidRPr="00AA7B98" w:rsidRDefault="00875C44" w:rsidP="00875C44">
      <w:pPr>
        <w:jc w:val="both"/>
        <w:rPr>
          <w:bCs/>
        </w:rPr>
      </w:pPr>
      <w:r w:rsidRPr="00AA7B98">
        <w:rPr>
          <w:bCs/>
          <w:u w:val="single"/>
        </w:rPr>
        <w:t>Fecha de inicio:</w:t>
      </w:r>
      <w:r w:rsidRPr="00AA7B98">
        <w:rPr>
          <w:bCs/>
        </w:rPr>
        <w:t xml:space="preserve"> febrero de 2021</w:t>
      </w:r>
    </w:p>
    <w:p w:rsidR="00875C44" w:rsidRPr="00AA7B98" w:rsidRDefault="00875C44" w:rsidP="00875C44">
      <w:pPr>
        <w:jc w:val="both"/>
        <w:rPr>
          <w:bCs/>
          <w:u w:val="single"/>
        </w:rPr>
      </w:pPr>
      <w:r w:rsidRPr="00AA7B98">
        <w:rPr>
          <w:bCs/>
          <w:u w:val="single"/>
        </w:rPr>
        <w:t>Cursos que lo integran:</w:t>
      </w:r>
      <w:r>
        <w:rPr>
          <w:bCs/>
          <w:u w:val="single"/>
        </w:rPr>
        <w:t xml:space="preserve"> </w:t>
      </w:r>
      <w:r w:rsidRPr="00A66A43">
        <w:rPr>
          <w:bCs/>
        </w:rPr>
        <w:t xml:space="preserve">09020101, </w:t>
      </w:r>
      <w:r w:rsidRPr="00DA5847">
        <w:rPr>
          <w:bCs/>
        </w:rPr>
        <w:t>090</w:t>
      </w:r>
      <w:r>
        <w:rPr>
          <w:bCs/>
        </w:rPr>
        <w:t>10115</w:t>
      </w:r>
      <w:r w:rsidRPr="00A66A43">
        <w:rPr>
          <w:bCs/>
        </w:rPr>
        <w:t>, 09020201</w:t>
      </w:r>
    </w:p>
    <w:p w:rsidR="00875C44" w:rsidRPr="00AA7B98" w:rsidRDefault="00875C44" w:rsidP="00875C44">
      <w:pPr>
        <w:jc w:val="both"/>
        <w:rPr>
          <w:bCs/>
        </w:rPr>
      </w:pPr>
    </w:p>
    <w:p w:rsidR="00875C44" w:rsidRPr="00AA7B98" w:rsidRDefault="00875C44" w:rsidP="00875C44">
      <w:pPr>
        <w:jc w:val="both"/>
        <w:rPr>
          <w:bCs/>
        </w:rPr>
      </w:pPr>
      <w:r w:rsidRPr="00AA7B98">
        <w:rPr>
          <w:bCs/>
          <w:u w:val="single"/>
        </w:rPr>
        <w:t>Título</w:t>
      </w:r>
      <w:r w:rsidRPr="00AA7B98">
        <w:rPr>
          <w:bCs/>
        </w:rPr>
        <w:t>: Metodología de la investigación lingüística</w:t>
      </w:r>
    </w:p>
    <w:p w:rsidR="00875C44" w:rsidRPr="00AA7B98" w:rsidRDefault="00875C44" w:rsidP="00875C44">
      <w:pPr>
        <w:jc w:val="both"/>
        <w:rPr>
          <w:bCs/>
        </w:rPr>
      </w:pPr>
      <w:r w:rsidRPr="00AA7B98">
        <w:rPr>
          <w:bCs/>
          <w:u w:val="single"/>
        </w:rPr>
        <w:t>Profeso</w:t>
      </w:r>
      <w:r w:rsidRPr="00AA7B98">
        <w:rPr>
          <w:bCs/>
        </w:rPr>
        <w:t>r: Dr. C. Luis Alfaro Echevarría</w:t>
      </w:r>
    </w:p>
    <w:p w:rsidR="00875C44" w:rsidRPr="00AA7B98" w:rsidRDefault="00875C44" w:rsidP="00875C44">
      <w:pPr>
        <w:jc w:val="both"/>
        <w:rPr>
          <w:bCs/>
          <w:u w:val="single"/>
        </w:rPr>
      </w:pPr>
      <w:r w:rsidRPr="00AA7B98">
        <w:rPr>
          <w:bCs/>
          <w:u w:val="single"/>
        </w:rPr>
        <w:t xml:space="preserve">Fecha de inicio: </w:t>
      </w:r>
      <w:r w:rsidRPr="00AA7B98">
        <w:rPr>
          <w:bCs/>
        </w:rPr>
        <w:t>febrero de 2021</w:t>
      </w:r>
    </w:p>
    <w:p w:rsidR="00875C44" w:rsidRPr="00AA7B98" w:rsidRDefault="00875C44" w:rsidP="00875C44">
      <w:pPr>
        <w:jc w:val="both"/>
        <w:rPr>
          <w:bCs/>
        </w:rPr>
      </w:pPr>
      <w:r w:rsidRPr="00AA7B98">
        <w:rPr>
          <w:bCs/>
          <w:u w:val="single"/>
        </w:rPr>
        <w:t>Modalidad</w:t>
      </w:r>
      <w:r w:rsidRPr="00AA7B98">
        <w:rPr>
          <w:bCs/>
        </w:rPr>
        <w:t>: presencial</w:t>
      </w:r>
    </w:p>
    <w:p w:rsidR="00875C44" w:rsidRPr="00AA7B98" w:rsidRDefault="00875C44" w:rsidP="00875C44">
      <w:pPr>
        <w:jc w:val="both"/>
        <w:rPr>
          <w:bCs/>
        </w:rPr>
      </w:pPr>
      <w:r w:rsidRPr="00905726">
        <w:rPr>
          <w:bCs/>
          <w:u w:val="single"/>
        </w:rPr>
        <w:t>Créditos y código:</w:t>
      </w:r>
      <w:r w:rsidRPr="00905726">
        <w:rPr>
          <w:bCs/>
        </w:rPr>
        <w:t xml:space="preserve"> 2-</w:t>
      </w:r>
      <w:r>
        <w:rPr>
          <w:bCs/>
        </w:rPr>
        <w:t xml:space="preserve"> 09010101</w:t>
      </w:r>
    </w:p>
    <w:p w:rsidR="00875C44" w:rsidRPr="002D33C1" w:rsidRDefault="00875C44" w:rsidP="00875C44">
      <w:pPr>
        <w:jc w:val="both"/>
      </w:pPr>
      <w:r w:rsidRPr="00BE71FA">
        <w:rPr>
          <w:bCs/>
          <w:u w:val="single"/>
        </w:rPr>
        <w:t>Contenidos</w:t>
      </w:r>
      <w:r w:rsidRPr="00BE71FA">
        <w:rPr>
          <w:bCs/>
        </w:rPr>
        <w:t>:</w:t>
      </w:r>
      <w:r>
        <w:rPr>
          <w:bCs/>
        </w:rPr>
        <w:t xml:space="preserve"> </w:t>
      </w:r>
      <w:r w:rsidRPr="002D33C1">
        <w:t xml:space="preserve">Introducción general a distintas nociones y categorías de la investigación científica. La investigación lingüística actual. La precisión del tema lingüístico, los problemas y las hipótesis.  Las variables lingüísticas y demosociales. La justificación del tema lingüístico. Las técnicas de la investigación lingüística (muestreo, entrevista, cuestionarios). Principios de la conformación del corpus.  La comprobación de las hipótesis y la elaboración de las conclusiones. Métodos de investigación aplicados a problemas del español actual: ilustración de </w:t>
      </w:r>
      <w:r w:rsidR="0043327C" w:rsidRPr="002D33C1">
        <w:t xml:space="preserve">procedimientos. </w:t>
      </w:r>
      <w:r w:rsidRPr="002D33C1">
        <w:t xml:space="preserve">El informe final. </w:t>
      </w:r>
    </w:p>
    <w:p w:rsidR="00875C44" w:rsidRPr="002D33C1" w:rsidRDefault="00875C44" w:rsidP="00875C44">
      <w:pPr>
        <w:jc w:val="both"/>
        <w:rPr>
          <w:bCs/>
        </w:rPr>
      </w:pPr>
    </w:p>
    <w:p w:rsidR="00875C44" w:rsidRPr="00AA7B98" w:rsidRDefault="00875C44" w:rsidP="00875C44">
      <w:pPr>
        <w:jc w:val="both"/>
        <w:rPr>
          <w:bCs/>
        </w:rPr>
      </w:pPr>
      <w:r w:rsidRPr="00AA7B98">
        <w:rPr>
          <w:bCs/>
          <w:u w:val="single"/>
        </w:rPr>
        <w:t>Título:</w:t>
      </w:r>
      <w:r w:rsidRPr="00AA7B98">
        <w:rPr>
          <w:bCs/>
        </w:rPr>
        <w:t xml:space="preserve"> Producción y edición de textos científicos</w:t>
      </w:r>
    </w:p>
    <w:p w:rsidR="00875C44" w:rsidRPr="00AA7B98" w:rsidRDefault="00875C44" w:rsidP="00875C44">
      <w:pPr>
        <w:jc w:val="both"/>
        <w:rPr>
          <w:bCs/>
        </w:rPr>
      </w:pPr>
      <w:r w:rsidRPr="00AA7B98">
        <w:rPr>
          <w:bCs/>
          <w:u w:val="single"/>
        </w:rPr>
        <w:t>Profesor:</w:t>
      </w:r>
      <w:r w:rsidRPr="00AA7B98">
        <w:rPr>
          <w:bCs/>
        </w:rPr>
        <w:t xml:space="preserve"> Dra. C. María del C Navarrete Reyes.</w:t>
      </w:r>
    </w:p>
    <w:p w:rsidR="00875C44" w:rsidRPr="00AA7B98" w:rsidRDefault="00875C44" w:rsidP="00875C44">
      <w:pPr>
        <w:jc w:val="both"/>
        <w:rPr>
          <w:bCs/>
          <w:u w:val="single"/>
        </w:rPr>
      </w:pPr>
      <w:r w:rsidRPr="00AA7B98">
        <w:rPr>
          <w:bCs/>
          <w:u w:val="single"/>
        </w:rPr>
        <w:t xml:space="preserve">Fecha de inicio: </w:t>
      </w:r>
      <w:r w:rsidRPr="00AA7B98">
        <w:rPr>
          <w:bCs/>
        </w:rPr>
        <w:t>abril de 2021</w:t>
      </w:r>
    </w:p>
    <w:p w:rsidR="00875C44" w:rsidRPr="00AA7B98" w:rsidRDefault="00875C44" w:rsidP="00875C44">
      <w:pPr>
        <w:jc w:val="both"/>
        <w:rPr>
          <w:bCs/>
        </w:rPr>
      </w:pPr>
      <w:r w:rsidRPr="00AA7B98">
        <w:rPr>
          <w:bCs/>
          <w:u w:val="single"/>
        </w:rPr>
        <w:t>Modalidad:</w:t>
      </w:r>
      <w:r w:rsidRPr="00AA7B98">
        <w:rPr>
          <w:bCs/>
        </w:rPr>
        <w:t xml:space="preserve"> presencial</w:t>
      </w:r>
    </w:p>
    <w:p w:rsidR="00875C44" w:rsidRPr="00AA7B98" w:rsidRDefault="00875C44" w:rsidP="00875C44">
      <w:pPr>
        <w:jc w:val="both"/>
        <w:rPr>
          <w:bCs/>
        </w:rPr>
      </w:pPr>
      <w:r w:rsidRPr="00DA5847">
        <w:rPr>
          <w:bCs/>
          <w:u w:val="single"/>
        </w:rPr>
        <w:t>Créditos y código:</w:t>
      </w:r>
      <w:r w:rsidRPr="00DA5847">
        <w:rPr>
          <w:bCs/>
        </w:rPr>
        <w:t xml:space="preserve"> 2- 09010115</w:t>
      </w:r>
    </w:p>
    <w:p w:rsidR="00875C44" w:rsidRPr="00AA7B98" w:rsidRDefault="00875C44" w:rsidP="00875C44">
      <w:pPr>
        <w:jc w:val="both"/>
        <w:rPr>
          <w:bCs/>
        </w:rPr>
      </w:pPr>
      <w:r w:rsidRPr="00AA7B98">
        <w:rPr>
          <w:bCs/>
          <w:u w:val="single"/>
        </w:rPr>
        <w:t>Contenidos</w:t>
      </w:r>
      <w:r w:rsidRPr="00AA7B98">
        <w:rPr>
          <w:bCs/>
        </w:rPr>
        <w:t xml:space="preserve">: </w:t>
      </w:r>
      <w:r>
        <w:rPr>
          <w:bCs/>
        </w:rPr>
        <w:t xml:space="preserve">La escritura en el contexto científico. La comunicación científica. Los géneros discursivos de la comunicación científica (tesis doctoral, artículo de investigación, resumen). La retórica de la escritura </w:t>
      </w:r>
      <w:r>
        <w:rPr>
          <w:bCs/>
        </w:rPr>
        <w:lastRenderedPageBreak/>
        <w:t>científica. Estrategias para la producción de un texto científico escrito. La cita bi</w:t>
      </w:r>
      <w:r w:rsidR="00571F81">
        <w:rPr>
          <w:bCs/>
        </w:rPr>
        <w:t xml:space="preserve">bliográfica. Indicadores de la </w:t>
      </w:r>
      <w:r>
        <w:rPr>
          <w:bCs/>
        </w:rPr>
        <w:t xml:space="preserve">evaluación de la comunicación científica escrita. </w:t>
      </w:r>
    </w:p>
    <w:p w:rsidR="00875C44" w:rsidRPr="00AA7B98" w:rsidRDefault="00875C44" w:rsidP="00875C44">
      <w:pPr>
        <w:jc w:val="both"/>
        <w:rPr>
          <w:bCs/>
        </w:rPr>
      </w:pPr>
    </w:p>
    <w:p w:rsidR="00875C44" w:rsidRDefault="00875C44" w:rsidP="00875C44">
      <w:pPr>
        <w:jc w:val="both"/>
        <w:rPr>
          <w:bCs/>
          <w:u w:val="single"/>
        </w:rPr>
      </w:pPr>
    </w:p>
    <w:p w:rsidR="00875C44" w:rsidRPr="00AA7B98" w:rsidRDefault="00875C44" w:rsidP="00875C44">
      <w:pPr>
        <w:jc w:val="both"/>
        <w:rPr>
          <w:bCs/>
        </w:rPr>
      </w:pPr>
      <w:r w:rsidRPr="00AA7B98">
        <w:rPr>
          <w:bCs/>
          <w:u w:val="single"/>
        </w:rPr>
        <w:t>Título</w:t>
      </w:r>
      <w:r w:rsidRPr="00AA7B98">
        <w:rPr>
          <w:bCs/>
        </w:rPr>
        <w:t>: Metodología de la investigación literaria</w:t>
      </w:r>
    </w:p>
    <w:p w:rsidR="00875C44" w:rsidRPr="00AA7B98" w:rsidRDefault="00875C44" w:rsidP="00875C44">
      <w:pPr>
        <w:jc w:val="both"/>
        <w:rPr>
          <w:bCs/>
        </w:rPr>
      </w:pPr>
      <w:r w:rsidRPr="00AA7B98">
        <w:rPr>
          <w:bCs/>
          <w:u w:val="single"/>
        </w:rPr>
        <w:t>Profesores</w:t>
      </w:r>
      <w:r w:rsidRPr="00AA7B98">
        <w:rPr>
          <w:bCs/>
        </w:rPr>
        <w:t>: Dra. C. Ana Iris Díaz Martínez y Dr. C. Arnaldo Toledo Chuchundegui</w:t>
      </w:r>
    </w:p>
    <w:p w:rsidR="00875C44" w:rsidRPr="00AA7B98" w:rsidRDefault="00875C44" w:rsidP="00875C44">
      <w:pPr>
        <w:jc w:val="both"/>
        <w:rPr>
          <w:bCs/>
        </w:rPr>
      </w:pPr>
      <w:r w:rsidRPr="00AA7B98">
        <w:rPr>
          <w:bCs/>
          <w:u w:val="single"/>
        </w:rPr>
        <w:t>Fecha de inicio</w:t>
      </w:r>
      <w:r w:rsidRPr="00AA7B98">
        <w:rPr>
          <w:bCs/>
        </w:rPr>
        <w:t>: junio de 2021</w:t>
      </w:r>
    </w:p>
    <w:p w:rsidR="00875C44" w:rsidRPr="00AA7B98" w:rsidRDefault="00875C44" w:rsidP="00875C44">
      <w:pPr>
        <w:jc w:val="both"/>
        <w:rPr>
          <w:bCs/>
        </w:rPr>
      </w:pPr>
      <w:r w:rsidRPr="00AA7B98">
        <w:rPr>
          <w:bCs/>
          <w:u w:val="single"/>
        </w:rPr>
        <w:t>Modalidad:</w:t>
      </w:r>
      <w:r w:rsidRPr="00AA7B98">
        <w:rPr>
          <w:bCs/>
        </w:rPr>
        <w:t xml:space="preserve"> presencial</w:t>
      </w:r>
    </w:p>
    <w:p w:rsidR="00875C44" w:rsidRPr="00905726" w:rsidRDefault="00875C44" w:rsidP="00875C44">
      <w:pPr>
        <w:jc w:val="both"/>
        <w:rPr>
          <w:bCs/>
        </w:rPr>
      </w:pPr>
      <w:r w:rsidRPr="00905726">
        <w:rPr>
          <w:bCs/>
          <w:u w:val="single"/>
        </w:rPr>
        <w:t>Créditos y código:</w:t>
      </w:r>
      <w:r w:rsidRPr="00905726">
        <w:rPr>
          <w:bCs/>
        </w:rPr>
        <w:t xml:space="preserve"> 2- 090</w:t>
      </w:r>
      <w:r>
        <w:rPr>
          <w:bCs/>
        </w:rPr>
        <w:t>1</w:t>
      </w:r>
      <w:r w:rsidRPr="00905726">
        <w:rPr>
          <w:bCs/>
        </w:rPr>
        <w:t>0201</w:t>
      </w:r>
    </w:p>
    <w:p w:rsidR="00875C44" w:rsidRPr="00AA7B98" w:rsidRDefault="00875C44" w:rsidP="00875C44">
      <w:pPr>
        <w:jc w:val="both"/>
      </w:pPr>
      <w:r w:rsidRPr="00905726">
        <w:rPr>
          <w:bCs/>
          <w:u w:val="single"/>
        </w:rPr>
        <w:t>Contenidos</w:t>
      </w:r>
      <w:r w:rsidRPr="00905726">
        <w:rPr>
          <w:bCs/>
        </w:rPr>
        <w:t>:</w:t>
      </w:r>
      <w:r w:rsidRPr="00AA7B98">
        <w:rPr>
          <w:bCs/>
        </w:rPr>
        <w:t xml:space="preserve"> </w:t>
      </w:r>
      <w:r w:rsidRPr="00AA7B98">
        <w:t>Especificidades de la literatura como producción espiritual artística. Importancia de las investigaciones literarias. Lugar y estado actual de la investigación literaria en el ámbito de los estudios del arte y la cultura. Principales aciertos e insuficiencias. La investigación literaria a la luz de la complejidad creadora y receptora de la literatura contemporánea. El problema de los géneros y la colindancia de la literatura con otros saberes. Métodos fundamentales para la investigación literaria.</w:t>
      </w:r>
    </w:p>
    <w:p w:rsidR="00875C44" w:rsidRPr="00FD74F7" w:rsidRDefault="00875C44" w:rsidP="00875C44">
      <w:pPr>
        <w:jc w:val="both"/>
        <w:rPr>
          <w:bCs/>
          <w:u w:val="single"/>
        </w:rPr>
      </w:pPr>
      <w:r>
        <w:rPr>
          <w:bCs/>
          <w:u w:val="single"/>
        </w:rPr>
        <w:t>Otras actividades:</w:t>
      </w:r>
    </w:p>
    <w:p w:rsidR="00875C44" w:rsidRPr="00AA7B98" w:rsidRDefault="00875C44" w:rsidP="00875C44">
      <w:pPr>
        <w:jc w:val="both"/>
        <w:rPr>
          <w:bCs/>
        </w:rPr>
      </w:pPr>
      <w:r w:rsidRPr="00AA7B98">
        <w:rPr>
          <w:bCs/>
        </w:rPr>
        <w:t>Taller de tesis I</w:t>
      </w:r>
    </w:p>
    <w:p w:rsidR="00875C44" w:rsidRPr="00AA7B98" w:rsidRDefault="00875C44" w:rsidP="00875C44">
      <w:pPr>
        <w:jc w:val="both"/>
        <w:rPr>
          <w:bCs/>
        </w:rPr>
      </w:pPr>
      <w:r w:rsidRPr="00AA7B98">
        <w:rPr>
          <w:bCs/>
        </w:rPr>
        <w:t>Fecha: noviembre de 2021</w:t>
      </w:r>
    </w:p>
    <w:p w:rsidR="00875C44" w:rsidRDefault="00875C44" w:rsidP="00875C44">
      <w:pPr>
        <w:jc w:val="both"/>
        <w:rPr>
          <w:bCs/>
        </w:rPr>
      </w:pPr>
    </w:p>
    <w:p w:rsidR="00571F81" w:rsidRPr="00AA7B98" w:rsidRDefault="00571F81" w:rsidP="00875C44">
      <w:pPr>
        <w:jc w:val="both"/>
        <w:rPr>
          <w:bCs/>
        </w:rPr>
      </w:pPr>
    </w:p>
    <w:p w:rsidR="00875C44" w:rsidRPr="00AA7B98" w:rsidRDefault="00875C44" w:rsidP="00875C44">
      <w:pPr>
        <w:jc w:val="both"/>
        <w:rPr>
          <w:b/>
          <w:bCs/>
          <w:caps/>
          <w:sz w:val="36"/>
        </w:rPr>
      </w:pPr>
      <w:r w:rsidRPr="00AA7B98">
        <w:rPr>
          <w:b/>
          <w:bCs/>
          <w:caps/>
          <w:sz w:val="36"/>
        </w:rPr>
        <w:t>II. Programas de Maestría</w:t>
      </w:r>
    </w:p>
    <w:p w:rsidR="00875C44" w:rsidRDefault="00875C44" w:rsidP="00875C44">
      <w:pPr>
        <w:jc w:val="both"/>
        <w:rPr>
          <w:u w:val="single"/>
        </w:rPr>
      </w:pPr>
    </w:p>
    <w:p w:rsidR="00875C44" w:rsidRPr="00AA7B98" w:rsidRDefault="00875C44" w:rsidP="00875C44">
      <w:pPr>
        <w:jc w:val="both"/>
      </w:pPr>
      <w:r w:rsidRPr="00AA7B98">
        <w:rPr>
          <w:u w:val="single"/>
        </w:rPr>
        <w:t>Título</w:t>
      </w:r>
      <w:r w:rsidRPr="00AA7B98">
        <w:t>:</w:t>
      </w:r>
      <w:r w:rsidRPr="00AA7B98">
        <w:rPr>
          <w:u w:val="single"/>
        </w:rPr>
        <w:t xml:space="preserve"> </w:t>
      </w:r>
      <w:r w:rsidRPr="00AA7B98">
        <w:t xml:space="preserve">Maestría en </w:t>
      </w:r>
      <w:r w:rsidRPr="00AA7B98">
        <w:rPr>
          <w:lang w:val="es-ES_tradnl"/>
        </w:rPr>
        <w:t>Estudios Teóricos y Metodológicos del Español Actual</w:t>
      </w:r>
    </w:p>
    <w:p w:rsidR="00875C44" w:rsidRPr="00AA7B98" w:rsidRDefault="00875C44" w:rsidP="00875C44">
      <w:pPr>
        <w:tabs>
          <w:tab w:val="left" w:pos="450"/>
        </w:tabs>
        <w:jc w:val="both"/>
      </w:pPr>
      <w:r w:rsidRPr="00AA7B98">
        <w:t xml:space="preserve">(2da edición) </w:t>
      </w:r>
    </w:p>
    <w:p w:rsidR="00875C44" w:rsidRPr="00AA7B98" w:rsidRDefault="00875C44" w:rsidP="00875C44">
      <w:pPr>
        <w:tabs>
          <w:tab w:val="left" w:pos="450"/>
        </w:tabs>
        <w:jc w:val="both"/>
      </w:pPr>
      <w:r w:rsidRPr="00AA7B98">
        <w:rPr>
          <w:u w:val="single"/>
        </w:rPr>
        <w:t>Fecha de inicio</w:t>
      </w:r>
      <w:r w:rsidRPr="00AA7B98">
        <w:t>: enero-marzo de 2021</w:t>
      </w:r>
    </w:p>
    <w:p w:rsidR="00875C44" w:rsidRPr="00AA7B98" w:rsidRDefault="00875C44" w:rsidP="00875C44">
      <w:pPr>
        <w:tabs>
          <w:tab w:val="left" w:pos="450"/>
        </w:tabs>
        <w:jc w:val="both"/>
      </w:pPr>
      <w:r w:rsidRPr="00AA7B98">
        <w:rPr>
          <w:u w:val="single"/>
        </w:rPr>
        <w:t>Coordinadora</w:t>
      </w:r>
      <w:r w:rsidRPr="00AA7B98">
        <w:t>: Dra. C. PT Marilyn Helguera</w:t>
      </w:r>
    </w:p>
    <w:p w:rsidR="00875C44" w:rsidRPr="00AA7B98" w:rsidRDefault="00875C44" w:rsidP="00875C44">
      <w:pPr>
        <w:tabs>
          <w:tab w:val="left" w:pos="450"/>
        </w:tabs>
        <w:jc w:val="both"/>
      </w:pPr>
      <w:r w:rsidRPr="00AA7B98">
        <w:t>Modalidad: Presencial</w:t>
      </w:r>
    </w:p>
    <w:p w:rsidR="00875C44" w:rsidRPr="00AA7B98" w:rsidRDefault="00875C44" w:rsidP="00875C44">
      <w:pPr>
        <w:jc w:val="both"/>
        <w:rPr>
          <w:u w:val="single"/>
        </w:rPr>
      </w:pPr>
      <w:r w:rsidRPr="00AA7B98">
        <w:rPr>
          <w:u w:val="single"/>
        </w:rPr>
        <w:t>Actividades:</w:t>
      </w:r>
    </w:p>
    <w:p w:rsidR="00875C44" w:rsidRPr="00AA7B98" w:rsidRDefault="00875C44" w:rsidP="00875C44">
      <w:pPr>
        <w:jc w:val="both"/>
      </w:pPr>
      <w:r w:rsidRPr="00F660C4">
        <w:rPr>
          <w:u w:val="single"/>
        </w:rPr>
        <w:t>Defensas de tesis</w:t>
      </w:r>
      <w:r w:rsidRPr="00AA7B98">
        <w:t>: enero a marzo de 2021</w:t>
      </w:r>
    </w:p>
    <w:p w:rsidR="00875C44" w:rsidRDefault="00875C44" w:rsidP="00875C44">
      <w:pPr>
        <w:jc w:val="both"/>
        <w:rPr>
          <w:u w:val="single"/>
        </w:rPr>
      </w:pPr>
    </w:p>
    <w:p w:rsidR="00875C44" w:rsidRPr="00BE71FA" w:rsidRDefault="00875C44" w:rsidP="00875C44">
      <w:pPr>
        <w:jc w:val="both"/>
      </w:pPr>
      <w:r w:rsidRPr="00BE71FA">
        <w:rPr>
          <w:u w:val="single"/>
        </w:rPr>
        <w:t>Título</w:t>
      </w:r>
      <w:r w:rsidRPr="00BE71FA">
        <w:t xml:space="preserve">: Maestría en Estudios Teóricos y Metodológicos del Español Actual (III Edición) </w:t>
      </w:r>
    </w:p>
    <w:p w:rsidR="00875C44" w:rsidRPr="00BE71FA" w:rsidRDefault="00875C44" w:rsidP="00875C44">
      <w:pPr>
        <w:jc w:val="both"/>
      </w:pPr>
      <w:r w:rsidRPr="00BE71FA">
        <w:rPr>
          <w:u w:val="single"/>
        </w:rPr>
        <w:t>Coordinador</w:t>
      </w:r>
      <w:r w:rsidRPr="00BE71FA">
        <w:t xml:space="preserve">: Dra. C. Marilín G. Helguera Veiga </w:t>
      </w:r>
      <w:hyperlink r:id="rId59" w:history="1">
        <w:r w:rsidRPr="00BE71FA">
          <w:rPr>
            <w:color w:val="0000FF"/>
            <w:u w:val="single"/>
          </w:rPr>
          <w:t>marilinh@uclv.edu.cu</w:t>
        </w:r>
      </w:hyperlink>
      <w:r w:rsidRPr="00BE71FA">
        <w:t>.</w:t>
      </w:r>
    </w:p>
    <w:p w:rsidR="00875C44" w:rsidRPr="00BE71FA" w:rsidRDefault="00875C44" w:rsidP="00875C44">
      <w:pPr>
        <w:jc w:val="both"/>
      </w:pPr>
      <w:r w:rsidRPr="00BE71FA">
        <w:rPr>
          <w:u w:val="single"/>
          <w:lang w:val="es-ES_tradnl"/>
        </w:rPr>
        <w:t>Modalidad de estudio:</w:t>
      </w:r>
      <w:r w:rsidRPr="00BE71FA">
        <w:rPr>
          <w:lang w:val="es-ES_tradnl"/>
        </w:rPr>
        <w:t xml:space="preserve"> presencial </w:t>
      </w:r>
    </w:p>
    <w:p w:rsidR="00875C44" w:rsidRPr="00BE71FA" w:rsidRDefault="00875C44" w:rsidP="00875C44">
      <w:pPr>
        <w:jc w:val="both"/>
      </w:pPr>
      <w:r w:rsidRPr="00BE71FA">
        <w:rPr>
          <w:u w:val="single"/>
        </w:rPr>
        <w:t>Fecha</w:t>
      </w:r>
      <w:r w:rsidRPr="00BE71FA">
        <w:t>: 13/abril/2021</w:t>
      </w:r>
    </w:p>
    <w:p w:rsidR="00875C44" w:rsidRPr="00BE71FA" w:rsidRDefault="00875C44" w:rsidP="00875C44">
      <w:pPr>
        <w:jc w:val="both"/>
      </w:pPr>
      <w:r w:rsidRPr="00BE71FA">
        <w:rPr>
          <w:u w:val="single"/>
        </w:rPr>
        <w:t>Cursos que la integran</w:t>
      </w:r>
      <w:r w:rsidRPr="00BE71FA">
        <w:t>:</w:t>
      </w:r>
      <w:r>
        <w:t xml:space="preserve"> 09010102, 09010103, 09010104, 09010105, 09010106, 09010107.</w:t>
      </w:r>
    </w:p>
    <w:p w:rsidR="00875C44" w:rsidRPr="00BE71FA" w:rsidRDefault="00875C44" w:rsidP="00875C44">
      <w:pPr>
        <w:jc w:val="both"/>
      </w:pPr>
    </w:p>
    <w:p w:rsidR="00875C44" w:rsidRPr="00BE71FA" w:rsidRDefault="00875C44" w:rsidP="00875C44">
      <w:r w:rsidRPr="00BE71FA">
        <w:rPr>
          <w:u w:val="single"/>
        </w:rPr>
        <w:t>Título</w:t>
      </w:r>
      <w:r w:rsidRPr="00BE71FA">
        <w:t>: Introducción al Español Actual y sus Problemas</w:t>
      </w:r>
    </w:p>
    <w:p w:rsidR="00875C44" w:rsidRPr="00BE71FA" w:rsidRDefault="00875C44" w:rsidP="00875C44">
      <w:r w:rsidRPr="00BE71FA">
        <w:rPr>
          <w:u w:val="single"/>
          <w:lang w:val="es-ES_tradnl"/>
        </w:rPr>
        <w:t>Profesor</w:t>
      </w:r>
      <w:r w:rsidRPr="00BE71FA">
        <w:rPr>
          <w:lang w:val="es-ES_tradnl"/>
        </w:rPr>
        <w:t xml:space="preserve">: </w:t>
      </w:r>
      <w:r w:rsidRPr="00BE71FA">
        <w:t>Dr. C. Luis A. Alfaro Echevarría</w:t>
      </w:r>
    </w:p>
    <w:p w:rsidR="00875C44" w:rsidRPr="00BE71FA" w:rsidRDefault="00875C44" w:rsidP="00875C44">
      <w:pPr>
        <w:jc w:val="both"/>
      </w:pPr>
      <w:r w:rsidRPr="00BE71FA">
        <w:rPr>
          <w:u w:val="single"/>
          <w:lang w:val="es-ES_tradnl"/>
        </w:rPr>
        <w:t>Fecha</w:t>
      </w:r>
      <w:r w:rsidRPr="00BE71FA">
        <w:rPr>
          <w:lang w:val="es-ES_tradnl"/>
        </w:rPr>
        <w:t>: 13/abril a 1/junio de 2021.</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3</w:t>
      </w:r>
      <w:r>
        <w:rPr>
          <w:lang w:val="es-ES_tradnl"/>
        </w:rPr>
        <w:t>-09010102</w:t>
      </w:r>
    </w:p>
    <w:p w:rsidR="00875C44" w:rsidRPr="00BE71FA" w:rsidRDefault="00875C44" w:rsidP="00875C44">
      <w:pPr>
        <w:jc w:val="both"/>
        <w:rPr>
          <w:smallCaps/>
        </w:rPr>
      </w:pPr>
      <w:r w:rsidRPr="00BE71FA">
        <w:rPr>
          <w:u w:val="single"/>
        </w:rPr>
        <w:t>Contenidos:</w:t>
      </w:r>
      <w:r w:rsidRPr="00BE71FA">
        <w:t xml:space="preserve"> </w:t>
      </w:r>
      <w:r w:rsidRPr="00BE71FA">
        <w:rPr>
          <w:lang w:val="es-ES_tradnl"/>
        </w:rPr>
        <w:t>América y la unidad de la lengua española. Lengua, identidad y cultura nacional: análisis de diversas políticas de planificación lingüística. C</w:t>
      </w:r>
      <w:r w:rsidRPr="00BE71FA">
        <w:t xml:space="preserve">onciencia lingüística en los siglos </w:t>
      </w:r>
      <w:r w:rsidRPr="00BE71FA">
        <w:rPr>
          <w:smallCaps/>
        </w:rPr>
        <w:t>xx</w:t>
      </w:r>
      <w:r w:rsidRPr="00BE71FA">
        <w:t xml:space="preserve"> y </w:t>
      </w:r>
      <w:r w:rsidRPr="00BE71FA">
        <w:rPr>
          <w:smallCaps/>
        </w:rPr>
        <w:t>xxi.</w:t>
      </w:r>
    </w:p>
    <w:p w:rsidR="00875C44" w:rsidRPr="00BE71FA" w:rsidRDefault="00875C44" w:rsidP="00875C44">
      <w:pPr>
        <w:jc w:val="both"/>
        <w:rPr>
          <w:smallCaps/>
        </w:rPr>
      </w:pPr>
    </w:p>
    <w:p w:rsidR="00875C44" w:rsidRPr="00BE71FA" w:rsidRDefault="00875C44" w:rsidP="00875C44">
      <w:r w:rsidRPr="00BE71FA">
        <w:rPr>
          <w:u w:val="single"/>
        </w:rPr>
        <w:t>Título</w:t>
      </w:r>
      <w:r w:rsidRPr="00BE71FA">
        <w:t>: Producción y Edición de Informes Científicos</w:t>
      </w:r>
    </w:p>
    <w:p w:rsidR="00875C44" w:rsidRPr="00BE71FA" w:rsidRDefault="00875C44" w:rsidP="00875C44">
      <w:r w:rsidRPr="00BE71FA">
        <w:rPr>
          <w:u w:val="single"/>
          <w:lang w:val="es-ES_tradnl"/>
        </w:rPr>
        <w:t>Profesor</w:t>
      </w:r>
      <w:r w:rsidRPr="00BE71FA">
        <w:rPr>
          <w:lang w:val="es-ES_tradnl"/>
        </w:rPr>
        <w:t xml:space="preserve">: </w:t>
      </w:r>
      <w:r w:rsidR="00A97B9F">
        <w:t xml:space="preserve">M. Sc. </w:t>
      </w:r>
      <w:r w:rsidRPr="00BE71FA">
        <w:t>Aliney Santos Gallardo</w:t>
      </w:r>
    </w:p>
    <w:p w:rsidR="00875C44" w:rsidRPr="00BE71FA" w:rsidRDefault="00875C44" w:rsidP="00875C44">
      <w:pPr>
        <w:jc w:val="both"/>
      </w:pPr>
      <w:r w:rsidRPr="00BE71FA">
        <w:rPr>
          <w:u w:val="single"/>
          <w:lang w:val="es-ES_tradnl"/>
        </w:rPr>
        <w:t>Fecha</w:t>
      </w:r>
      <w:r w:rsidRPr="00BE71FA">
        <w:rPr>
          <w:lang w:val="es-ES_tradnl"/>
        </w:rPr>
        <w:t>: 13/abril a 1/junio de 2021.</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3-</w:t>
      </w:r>
      <w:r>
        <w:rPr>
          <w:lang w:val="es-ES_tradnl"/>
        </w:rPr>
        <w:t>09010103</w:t>
      </w:r>
    </w:p>
    <w:p w:rsidR="00875C44" w:rsidRPr="00BE71FA" w:rsidRDefault="00875C44" w:rsidP="00875C44">
      <w:pPr>
        <w:jc w:val="both"/>
        <w:rPr>
          <w:smallCaps/>
        </w:rPr>
      </w:pPr>
      <w:r w:rsidRPr="00BE71FA">
        <w:rPr>
          <w:u w:val="single"/>
        </w:rPr>
        <w:lastRenderedPageBreak/>
        <w:t>Contenidos:</w:t>
      </w:r>
      <w:r w:rsidRPr="00BE71FA">
        <w:t xml:space="preserve"> </w:t>
      </w:r>
      <w:r w:rsidRPr="00BE71FA">
        <w:rPr>
          <w:iCs/>
        </w:rPr>
        <w:t>La comunicación científica. Su redacción. El informe científico. Sus tipologías: artículo y tesis de investigación. La elaboración de artículos. Peculiaridades estructurales, estilísticas y estratégicas. Estructura del informe. Uniformidad, tecnicismos, tiempos verbales, ortografía.</w:t>
      </w:r>
    </w:p>
    <w:p w:rsidR="00875C44" w:rsidRPr="00BE71FA" w:rsidRDefault="00875C44" w:rsidP="00875C44">
      <w:pPr>
        <w:jc w:val="both"/>
        <w:rPr>
          <w:smallCaps/>
        </w:rPr>
      </w:pPr>
    </w:p>
    <w:p w:rsidR="00875C44" w:rsidRPr="00BE71FA" w:rsidRDefault="00875C44" w:rsidP="00875C44">
      <w:r w:rsidRPr="00BE71FA">
        <w:rPr>
          <w:u w:val="single"/>
        </w:rPr>
        <w:t>Título</w:t>
      </w:r>
      <w:r w:rsidRPr="00BE71FA">
        <w:t>: Investigar la Lengua: Teoría y Metodología</w:t>
      </w:r>
    </w:p>
    <w:p w:rsidR="00875C44" w:rsidRPr="00BE71FA" w:rsidRDefault="00875C44" w:rsidP="00875C44">
      <w:r w:rsidRPr="00BE71FA">
        <w:rPr>
          <w:u w:val="single"/>
          <w:lang w:val="es-ES_tradnl"/>
        </w:rPr>
        <w:t>Profesor</w:t>
      </w:r>
      <w:r w:rsidRPr="00BE71FA">
        <w:rPr>
          <w:lang w:val="es-ES_tradnl"/>
        </w:rPr>
        <w:t xml:space="preserve">: </w:t>
      </w:r>
      <w:r w:rsidRPr="00BE71FA">
        <w:t>Dra. C. María del Carmen Navarrete Reyes</w:t>
      </w:r>
    </w:p>
    <w:p w:rsidR="00875C44" w:rsidRPr="00BE71FA" w:rsidRDefault="00875C44" w:rsidP="00875C44">
      <w:pPr>
        <w:jc w:val="both"/>
      </w:pPr>
      <w:r w:rsidRPr="00BE71FA">
        <w:rPr>
          <w:u w:val="single"/>
          <w:lang w:val="es-ES_tradnl"/>
        </w:rPr>
        <w:t>Fecha</w:t>
      </w:r>
      <w:r w:rsidRPr="00BE71FA">
        <w:rPr>
          <w:lang w:val="es-ES_tradnl"/>
        </w:rPr>
        <w:t xml:space="preserve">: </w:t>
      </w:r>
      <w:r w:rsidRPr="00BE71FA">
        <w:t>8/junio a 21/septiembre de 2021</w:t>
      </w:r>
      <w:r w:rsidRPr="00BE71FA">
        <w:rPr>
          <w:lang w:val="es-ES_tradnl"/>
        </w:rPr>
        <w:t>.</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4-</w:t>
      </w:r>
      <w:r>
        <w:rPr>
          <w:lang w:val="es-ES_tradnl"/>
        </w:rPr>
        <w:t>09010104</w:t>
      </w:r>
    </w:p>
    <w:p w:rsidR="00875C44" w:rsidRPr="00BE71FA" w:rsidRDefault="00875C44" w:rsidP="00875C44">
      <w:pPr>
        <w:jc w:val="both"/>
        <w:rPr>
          <w:smallCaps/>
        </w:rPr>
      </w:pPr>
      <w:r w:rsidRPr="00BE71FA">
        <w:rPr>
          <w:u w:val="single"/>
        </w:rPr>
        <w:t>Contenidos:</w:t>
      </w:r>
      <w:r w:rsidRPr="00BE71FA">
        <w:t xml:space="preserve"> La investigación de la lengua desde un enfoque filológico y desde un enfoque estrictamente lingüístico. Peculiaridades de la investigación lingüística de carácter filológico. Los métodos tradicionales en los estudios lingüísticos.</w:t>
      </w:r>
    </w:p>
    <w:p w:rsidR="00875C44" w:rsidRDefault="00875C44" w:rsidP="00875C44">
      <w:pPr>
        <w:rPr>
          <w:u w:val="single"/>
        </w:rPr>
      </w:pPr>
    </w:p>
    <w:p w:rsidR="00875C44" w:rsidRPr="00BE71FA" w:rsidRDefault="00875C44" w:rsidP="00875C44">
      <w:r w:rsidRPr="00BE71FA">
        <w:rPr>
          <w:u w:val="single"/>
        </w:rPr>
        <w:t>Título</w:t>
      </w:r>
      <w:r w:rsidRPr="00BE71FA">
        <w:t>: Estudios Fonéticos y Fonológicos</w:t>
      </w:r>
    </w:p>
    <w:p w:rsidR="00875C44" w:rsidRPr="00BE71FA" w:rsidRDefault="00875C44" w:rsidP="00875C44">
      <w:r w:rsidRPr="00BE71FA">
        <w:rPr>
          <w:u w:val="single"/>
          <w:lang w:val="es-ES_tradnl"/>
        </w:rPr>
        <w:t>Profesor</w:t>
      </w:r>
      <w:r w:rsidRPr="00BE71FA">
        <w:rPr>
          <w:lang w:val="es-ES_tradnl"/>
        </w:rPr>
        <w:t xml:space="preserve">: </w:t>
      </w:r>
      <w:r w:rsidRPr="00BE71FA">
        <w:t>Dra. C. Madeleyne Bermúdez Sánchez</w:t>
      </w:r>
    </w:p>
    <w:p w:rsidR="00875C44" w:rsidRPr="00BE71FA" w:rsidRDefault="00875C44" w:rsidP="00875C44">
      <w:pPr>
        <w:jc w:val="both"/>
      </w:pPr>
      <w:r w:rsidRPr="00BE71FA">
        <w:rPr>
          <w:u w:val="single"/>
          <w:lang w:val="es-ES_tradnl"/>
        </w:rPr>
        <w:t>Fecha</w:t>
      </w:r>
      <w:r w:rsidRPr="00BE71FA">
        <w:rPr>
          <w:lang w:val="es-ES_tradnl"/>
        </w:rPr>
        <w:t xml:space="preserve">: </w:t>
      </w:r>
      <w:r w:rsidRPr="00BE71FA">
        <w:t>8/junio a 21/septiembre de 2021</w:t>
      </w:r>
      <w:r w:rsidRPr="00BE71FA">
        <w:rPr>
          <w:lang w:val="es-ES_tradnl"/>
        </w:rPr>
        <w:t>.</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4-</w:t>
      </w:r>
      <w:r>
        <w:rPr>
          <w:lang w:val="es-ES_tradnl"/>
        </w:rPr>
        <w:t>09010105</w:t>
      </w:r>
    </w:p>
    <w:p w:rsidR="00875C44" w:rsidRPr="00BE71FA" w:rsidRDefault="00875C44" w:rsidP="00875C44">
      <w:pPr>
        <w:jc w:val="both"/>
      </w:pPr>
      <w:r w:rsidRPr="00BE71FA">
        <w:rPr>
          <w:u w:val="single"/>
        </w:rPr>
        <w:t>Contenidos:</w:t>
      </w:r>
      <w:r w:rsidRPr="00BE71FA">
        <w:t xml:space="preserve"> </w:t>
      </w:r>
      <w:r w:rsidRPr="00BE71FA">
        <w:rPr>
          <w:lang w:val="es-MX"/>
        </w:rPr>
        <w:t>Fundamentos teórico-metodológicos generales para el análisis fónico- fonológico de la lengua. Estudios actuales de fonología funcional. Formulación de estudios fonéticos y fonológicos. Revisión de casos y nuevos planteamientos</w:t>
      </w:r>
      <w:r w:rsidRPr="00BE71FA">
        <w:rPr>
          <w:rFonts w:ascii="Arial" w:hAnsi="Arial" w:cs="Arial"/>
          <w:lang w:val="es-MX"/>
        </w:rPr>
        <w:t>.</w:t>
      </w:r>
    </w:p>
    <w:p w:rsidR="00875C44" w:rsidRPr="00BE71FA" w:rsidRDefault="00875C44" w:rsidP="00875C44">
      <w:pPr>
        <w:jc w:val="both"/>
        <w:rPr>
          <w:u w:val="single"/>
        </w:rPr>
      </w:pPr>
    </w:p>
    <w:p w:rsidR="00875C44" w:rsidRPr="00BE71FA" w:rsidRDefault="00875C44" w:rsidP="00875C44">
      <w:r w:rsidRPr="00BE71FA">
        <w:rPr>
          <w:u w:val="single"/>
        </w:rPr>
        <w:t>Título</w:t>
      </w:r>
      <w:r w:rsidRPr="00BE71FA">
        <w:t>: Estudios Léxico-Semánticos</w:t>
      </w:r>
    </w:p>
    <w:p w:rsidR="00875C44" w:rsidRPr="00BE71FA" w:rsidRDefault="00875C44" w:rsidP="00875C44">
      <w:r w:rsidRPr="00BE71FA">
        <w:rPr>
          <w:u w:val="single"/>
          <w:lang w:val="es-ES_tradnl"/>
        </w:rPr>
        <w:t xml:space="preserve">Profesor: </w:t>
      </w:r>
      <w:r w:rsidR="00A97B9F">
        <w:t xml:space="preserve">M. Sc. </w:t>
      </w:r>
      <w:r w:rsidRPr="00BE71FA">
        <w:t>Yamilé Pérez García</w:t>
      </w:r>
    </w:p>
    <w:p w:rsidR="00875C44" w:rsidRPr="00BE71FA" w:rsidRDefault="00875C44" w:rsidP="00875C44">
      <w:pPr>
        <w:jc w:val="both"/>
      </w:pPr>
      <w:r w:rsidRPr="00BE71FA">
        <w:rPr>
          <w:u w:val="single"/>
          <w:lang w:val="es-ES_tradnl"/>
        </w:rPr>
        <w:t>Fecha</w:t>
      </w:r>
      <w:r w:rsidRPr="00BE71FA">
        <w:rPr>
          <w:lang w:val="es-ES_tradnl"/>
        </w:rPr>
        <w:t xml:space="preserve">: </w:t>
      </w:r>
      <w:r w:rsidRPr="00BE71FA">
        <w:t>28/septiembre a 30/noviembre de 2021</w:t>
      </w:r>
      <w:r w:rsidRPr="00BE71FA">
        <w:rPr>
          <w:lang w:val="es-ES_tradnl"/>
        </w:rPr>
        <w:t>.</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4-</w:t>
      </w:r>
      <w:r>
        <w:rPr>
          <w:lang w:val="es-ES_tradnl"/>
        </w:rPr>
        <w:t>09010106</w:t>
      </w:r>
    </w:p>
    <w:p w:rsidR="00875C44" w:rsidRPr="00BE71FA" w:rsidRDefault="00875C44" w:rsidP="00875C44">
      <w:pPr>
        <w:jc w:val="both"/>
        <w:rPr>
          <w:u w:val="single"/>
        </w:rPr>
      </w:pPr>
      <w:r w:rsidRPr="00BE71FA">
        <w:rPr>
          <w:u w:val="single"/>
        </w:rPr>
        <w:t>Contenidos</w:t>
      </w:r>
      <w:r w:rsidRPr="00BE71FA">
        <w:t xml:space="preserve">: </w:t>
      </w:r>
      <w:r>
        <w:rPr>
          <w:lang w:val="es-MX"/>
        </w:rPr>
        <w:t xml:space="preserve">Introducción a las </w:t>
      </w:r>
      <w:r w:rsidRPr="00BE71FA">
        <w:t>perspectivas para el abordaje de la lexicología. Métodos de estudio semánticos. Léxico-semántica del texto. Diacronía lexical. Formulación teórica y metodológica de estudios léxico-semánticos</w:t>
      </w:r>
      <w:r w:rsidRPr="00BE71FA">
        <w:rPr>
          <w:rFonts w:ascii="Arial" w:hAnsi="Arial" w:cs="Arial"/>
        </w:rPr>
        <w:t>.</w:t>
      </w:r>
    </w:p>
    <w:p w:rsidR="00875C44" w:rsidRPr="00BE71FA" w:rsidRDefault="00875C44" w:rsidP="00875C44">
      <w:pPr>
        <w:jc w:val="both"/>
        <w:rPr>
          <w:u w:val="single"/>
        </w:rPr>
      </w:pPr>
    </w:p>
    <w:p w:rsidR="00875C44" w:rsidRPr="00BE71FA" w:rsidRDefault="00875C44" w:rsidP="00875C44">
      <w:r w:rsidRPr="00BE71FA">
        <w:rPr>
          <w:u w:val="single"/>
        </w:rPr>
        <w:t>Título</w:t>
      </w:r>
      <w:r w:rsidRPr="00BE71FA">
        <w:t>: Estudios Lexicográficos</w:t>
      </w:r>
    </w:p>
    <w:p w:rsidR="00875C44" w:rsidRPr="00BE71FA" w:rsidRDefault="00875C44" w:rsidP="00875C44">
      <w:r w:rsidRPr="00BE71FA">
        <w:rPr>
          <w:u w:val="single"/>
          <w:lang w:val="es-ES_tradnl"/>
        </w:rPr>
        <w:t>Profesor</w:t>
      </w:r>
      <w:r w:rsidRPr="00BE71FA">
        <w:rPr>
          <w:lang w:val="es-ES_tradnl"/>
        </w:rPr>
        <w:t xml:space="preserve">: </w:t>
      </w:r>
      <w:r w:rsidRPr="00BE71FA">
        <w:t>Dra. C. Gema del C. Valdés Acosta</w:t>
      </w:r>
    </w:p>
    <w:p w:rsidR="00875C44" w:rsidRPr="00BE71FA" w:rsidRDefault="00875C44" w:rsidP="00875C44">
      <w:pPr>
        <w:jc w:val="both"/>
      </w:pPr>
      <w:r w:rsidRPr="00BE71FA">
        <w:rPr>
          <w:u w:val="single"/>
          <w:lang w:val="es-ES_tradnl"/>
        </w:rPr>
        <w:t>Fecha</w:t>
      </w:r>
      <w:r w:rsidRPr="00BE71FA">
        <w:rPr>
          <w:lang w:val="es-ES_tradnl"/>
        </w:rPr>
        <w:t xml:space="preserve">: </w:t>
      </w:r>
      <w:r w:rsidRPr="00BE71FA">
        <w:t>28/septiembre a 30/noviembre de 2021</w:t>
      </w:r>
      <w:r w:rsidRPr="00BE71FA">
        <w:rPr>
          <w:lang w:val="es-ES_tradnl"/>
        </w:rPr>
        <w:t>.</w:t>
      </w:r>
    </w:p>
    <w:p w:rsidR="00875C44" w:rsidRPr="00BE71FA" w:rsidRDefault="00875C44" w:rsidP="00875C44">
      <w:pPr>
        <w:jc w:val="both"/>
      </w:pPr>
      <w:r w:rsidRPr="00BE71FA">
        <w:rPr>
          <w:u w:val="single"/>
          <w:lang w:val="es-ES_tradnl"/>
        </w:rPr>
        <w:t>Modalidad de estudio</w:t>
      </w:r>
      <w:r w:rsidRPr="00BE71FA">
        <w:rPr>
          <w:lang w:val="es-ES_tradnl"/>
        </w:rPr>
        <w:t>: presencial</w:t>
      </w:r>
    </w:p>
    <w:p w:rsidR="00875C44" w:rsidRPr="00BE71FA" w:rsidRDefault="00875C44" w:rsidP="00875C44">
      <w:pPr>
        <w:jc w:val="both"/>
      </w:pPr>
      <w:r w:rsidRPr="00BE71FA">
        <w:rPr>
          <w:u w:val="single"/>
          <w:lang w:val="es-ES_tradnl"/>
        </w:rPr>
        <w:t>Créditos y código</w:t>
      </w:r>
      <w:r w:rsidRPr="00BE71FA">
        <w:rPr>
          <w:lang w:val="es-ES_tradnl"/>
        </w:rPr>
        <w:t>: 4-</w:t>
      </w:r>
      <w:r>
        <w:rPr>
          <w:lang w:val="es-ES_tradnl"/>
        </w:rPr>
        <w:t>09010107</w:t>
      </w:r>
    </w:p>
    <w:p w:rsidR="00875C44" w:rsidRPr="00BE71FA" w:rsidRDefault="00875C44" w:rsidP="00875C44">
      <w:pPr>
        <w:jc w:val="both"/>
        <w:rPr>
          <w:u w:val="single"/>
        </w:rPr>
      </w:pPr>
      <w:r w:rsidRPr="00BE71FA">
        <w:rPr>
          <w:u w:val="single"/>
        </w:rPr>
        <w:t>Contenidos</w:t>
      </w:r>
      <w:r w:rsidRPr="00BE71FA">
        <w:t>: La lexicografía. Lexicografía aplicada. Clasificación de los diccionarios. Diccionario semasiológico o de palabras; diccionario sintagmático; diccionario paradigmático; diccionario especializado; diccionario de cosas. Las enciclopedias metódica, temática o sistemática. Enciclopedia alfabética. Lexicografía enciclopédica</w:t>
      </w:r>
      <w:r w:rsidRPr="00BE71FA">
        <w:rPr>
          <w:rFonts w:ascii="Arial" w:hAnsi="Arial" w:cs="Arial"/>
        </w:rPr>
        <w:t>.</w:t>
      </w:r>
    </w:p>
    <w:p w:rsidR="00875C44" w:rsidRPr="00BE71FA" w:rsidRDefault="00875C44" w:rsidP="00875C44">
      <w:pPr>
        <w:jc w:val="both"/>
        <w:rPr>
          <w:u w:val="single"/>
        </w:rPr>
      </w:pPr>
    </w:p>
    <w:p w:rsidR="00875C44" w:rsidRPr="00FD74F7" w:rsidRDefault="00875C44" w:rsidP="00875C44">
      <w:pPr>
        <w:jc w:val="both"/>
        <w:rPr>
          <w:rFonts w:eastAsia="Calibri"/>
          <w:b/>
          <w:caps/>
        </w:rPr>
      </w:pPr>
    </w:p>
    <w:p w:rsidR="00875C44" w:rsidRPr="00AA7B98" w:rsidRDefault="00875C44" w:rsidP="00875C44">
      <w:pPr>
        <w:jc w:val="both"/>
        <w:rPr>
          <w:rFonts w:eastAsia="Calibri"/>
          <w:b/>
          <w:caps/>
          <w:sz w:val="36"/>
          <w:szCs w:val="36"/>
        </w:rPr>
      </w:pPr>
      <w:r w:rsidRPr="00AA7B98">
        <w:rPr>
          <w:rFonts w:eastAsia="Calibri"/>
          <w:b/>
          <w:caps/>
          <w:sz w:val="36"/>
          <w:szCs w:val="36"/>
        </w:rPr>
        <w:t>III- Diplomados</w:t>
      </w:r>
    </w:p>
    <w:p w:rsidR="00875C44" w:rsidRDefault="00875C44" w:rsidP="00875C44">
      <w:pPr>
        <w:jc w:val="both"/>
        <w:rPr>
          <w:u w:val="single"/>
        </w:rPr>
      </w:pPr>
    </w:p>
    <w:p w:rsidR="00875C44" w:rsidRPr="00336F30" w:rsidRDefault="00875C44" w:rsidP="00875C44">
      <w:pPr>
        <w:jc w:val="both"/>
      </w:pPr>
      <w:r w:rsidRPr="00336F30">
        <w:rPr>
          <w:u w:val="single"/>
        </w:rPr>
        <w:t>Título</w:t>
      </w:r>
      <w:r w:rsidRPr="00336F30">
        <w:t xml:space="preserve">: Estudios teóricos gramaticales actuales (Tercera edición) </w:t>
      </w:r>
    </w:p>
    <w:p w:rsidR="00875C44" w:rsidRPr="00336F30" w:rsidRDefault="00875C44" w:rsidP="00875C44">
      <w:pPr>
        <w:jc w:val="both"/>
      </w:pPr>
      <w:r w:rsidRPr="00336F30">
        <w:rPr>
          <w:u w:val="single"/>
        </w:rPr>
        <w:t>Coordinador</w:t>
      </w:r>
      <w:r w:rsidRPr="00336F30">
        <w:t>: Dra. Mercedes Garcés Pérez</w:t>
      </w:r>
      <w:hyperlink r:id="rId60" w:tgtFrame="_blank" w:history="1">
        <w:r w:rsidRPr="00336F30">
          <w:rPr>
            <w:color w:val="0000FF"/>
            <w:u w:val="single"/>
            <w:lang w:val="es-MX"/>
          </w:rPr>
          <w:t>mercedesg@uclv.edu.cu</w:t>
        </w:r>
      </w:hyperlink>
      <w:r w:rsidRPr="00336F30">
        <w:rPr>
          <w:lang w:val="es-MX"/>
        </w:rPr>
        <w:t>.</w:t>
      </w:r>
    </w:p>
    <w:p w:rsidR="00875C44" w:rsidRPr="00336F30" w:rsidRDefault="00875C44" w:rsidP="00875C44">
      <w:pPr>
        <w:jc w:val="both"/>
      </w:pPr>
      <w:r w:rsidRPr="00336F30">
        <w:rPr>
          <w:u w:val="single"/>
          <w:lang w:val="es-ES_tradnl"/>
        </w:rPr>
        <w:t>Modalidad de estudio:</w:t>
      </w:r>
      <w:r w:rsidRPr="00336F30">
        <w:rPr>
          <w:lang w:val="es-ES_tradnl"/>
        </w:rPr>
        <w:t xml:space="preserve"> presencial </w:t>
      </w:r>
    </w:p>
    <w:p w:rsidR="00875C44" w:rsidRDefault="00875C44" w:rsidP="00875C44">
      <w:pPr>
        <w:jc w:val="both"/>
      </w:pPr>
      <w:r w:rsidRPr="00336F30">
        <w:rPr>
          <w:u w:val="single"/>
        </w:rPr>
        <w:t>Cronograma</w:t>
      </w:r>
      <w:r w:rsidRPr="00336F30">
        <w:t>: septiembre 2021/febrero 2022</w:t>
      </w:r>
    </w:p>
    <w:p w:rsidR="00875C44" w:rsidRPr="00526FA6" w:rsidRDefault="00875C44" w:rsidP="00875C44">
      <w:pPr>
        <w:jc w:val="both"/>
      </w:pPr>
      <w:r w:rsidRPr="00336F30">
        <w:rPr>
          <w:u w:val="single"/>
        </w:rPr>
        <w:t xml:space="preserve">Cursos que lo integran: </w:t>
      </w:r>
      <w:r w:rsidRPr="00526FA6">
        <w:t>09010108, 09010109, 09010110, 09010111, 09010112</w:t>
      </w:r>
    </w:p>
    <w:p w:rsidR="00875C44" w:rsidRPr="00526FA6" w:rsidRDefault="00875C44" w:rsidP="00875C44"/>
    <w:p w:rsidR="00875C44" w:rsidRPr="00336F30" w:rsidRDefault="00875C44" w:rsidP="00875C44">
      <w:r w:rsidRPr="00336F30">
        <w:rPr>
          <w:u w:val="single"/>
        </w:rPr>
        <w:t xml:space="preserve">Título: </w:t>
      </w:r>
      <w:r w:rsidRPr="00336F30">
        <w:t>Clases de palabras y sus grupos sintácticos</w:t>
      </w:r>
    </w:p>
    <w:p w:rsidR="00875C44" w:rsidRPr="00336F30" w:rsidRDefault="00875C44" w:rsidP="00875C44">
      <w:r w:rsidRPr="00336F30">
        <w:rPr>
          <w:u w:val="single"/>
          <w:lang w:val="es-ES_tradnl"/>
        </w:rPr>
        <w:t>Profesor:</w:t>
      </w:r>
      <w:r w:rsidRPr="00F660C4">
        <w:rPr>
          <w:lang w:val="es-ES_tradnl"/>
        </w:rPr>
        <w:t xml:space="preserve"> </w:t>
      </w:r>
      <w:r w:rsidRPr="00336F30">
        <w:rPr>
          <w:lang w:val="es-ES_tradnl"/>
        </w:rPr>
        <w:t>Dra. Mercedes Garcés Pérez</w:t>
      </w:r>
    </w:p>
    <w:p w:rsidR="00875C44" w:rsidRPr="00336F30" w:rsidRDefault="00875C44" w:rsidP="00875C44">
      <w:pPr>
        <w:jc w:val="both"/>
      </w:pPr>
      <w:r w:rsidRPr="00336F30">
        <w:rPr>
          <w:u w:val="single"/>
          <w:lang w:val="es-ES_tradnl"/>
        </w:rPr>
        <w:t>Fecha de inicio</w:t>
      </w:r>
      <w:r w:rsidRPr="00336F30">
        <w:rPr>
          <w:lang w:val="es-ES_tradnl"/>
        </w:rPr>
        <w:t>: septiembre de 2021</w:t>
      </w:r>
    </w:p>
    <w:p w:rsidR="00875C44" w:rsidRPr="00336F30" w:rsidRDefault="00875C44" w:rsidP="00875C44">
      <w:pPr>
        <w:jc w:val="both"/>
      </w:pPr>
      <w:r w:rsidRPr="00336F30">
        <w:rPr>
          <w:u w:val="single"/>
          <w:lang w:val="es-ES_tradnl"/>
        </w:rPr>
        <w:t>Modalidad de estudio:</w:t>
      </w:r>
      <w:r w:rsidRPr="00336F30">
        <w:rPr>
          <w:lang w:val="es-ES_tradnl"/>
        </w:rPr>
        <w:t xml:space="preserve"> presencial</w:t>
      </w:r>
    </w:p>
    <w:p w:rsidR="00875C44" w:rsidRPr="00336F30" w:rsidRDefault="00875C44" w:rsidP="00875C44">
      <w:pPr>
        <w:jc w:val="both"/>
      </w:pPr>
      <w:r w:rsidRPr="00336F30">
        <w:rPr>
          <w:u w:val="single"/>
          <w:lang w:val="es-ES_tradnl"/>
        </w:rPr>
        <w:t>Créditos y código</w:t>
      </w:r>
      <w:r w:rsidRPr="00336F30">
        <w:rPr>
          <w:lang w:val="es-ES_tradnl"/>
        </w:rPr>
        <w:t>: 3</w:t>
      </w:r>
      <w:r>
        <w:rPr>
          <w:lang w:val="es-ES_tradnl"/>
        </w:rPr>
        <w:t>-09010108</w:t>
      </w:r>
    </w:p>
    <w:p w:rsidR="00875C44" w:rsidRPr="00336F30" w:rsidRDefault="00875C44" w:rsidP="00875C44">
      <w:pPr>
        <w:jc w:val="both"/>
        <w:rPr>
          <w:u w:val="single"/>
        </w:rPr>
      </w:pPr>
      <w:r w:rsidRPr="00336F30">
        <w:rPr>
          <w:u w:val="single"/>
        </w:rPr>
        <w:t>Contenido:</w:t>
      </w:r>
      <w:r w:rsidRPr="00336F30">
        <w:t xml:space="preserve"> Unidades sintácticas: los grupos sintácticos. Clases de grupos sintácticos: Su constitución. Grupos sintácticos lexicalizados y semilexicalizados. Unidades sintácticas: la oración. Oraciones y enunciados. Clasificación de las oraciones.</w:t>
      </w:r>
    </w:p>
    <w:p w:rsidR="00875C44" w:rsidRPr="00336F30" w:rsidRDefault="00875C44" w:rsidP="00875C44">
      <w:pPr>
        <w:jc w:val="both"/>
        <w:rPr>
          <w:lang w:val="es-ES_tradnl"/>
        </w:rPr>
      </w:pPr>
    </w:p>
    <w:p w:rsidR="00875C44" w:rsidRPr="00336F30" w:rsidRDefault="00875C44" w:rsidP="00875C44">
      <w:r w:rsidRPr="00336F30">
        <w:rPr>
          <w:u w:val="single"/>
        </w:rPr>
        <w:t>Título:</w:t>
      </w:r>
      <w:r w:rsidRPr="00336F30">
        <w:t xml:space="preserve"> Las funciones sintácticas</w:t>
      </w:r>
    </w:p>
    <w:p w:rsidR="00875C44" w:rsidRPr="00336F30" w:rsidRDefault="00875C44" w:rsidP="00875C44">
      <w:pPr>
        <w:rPr>
          <w:lang w:val="es-ES_tradnl"/>
        </w:rPr>
      </w:pPr>
      <w:r w:rsidRPr="00336F30">
        <w:rPr>
          <w:u w:val="single"/>
          <w:lang w:val="es-ES_tradnl"/>
        </w:rPr>
        <w:t>Profesor:</w:t>
      </w:r>
      <w:r w:rsidRPr="00F660C4">
        <w:rPr>
          <w:lang w:val="es-ES_tradnl"/>
        </w:rPr>
        <w:t xml:space="preserve"> </w:t>
      </w:r>
      <w:r w:rsidRPr="00336F30">
        <w:rPr>
          <w:lang w:val="es-ES_tradnl"/>
        </w:rPr>
        <w:t>Dra. C. Mercedes Garcés Pérez</w:t>
      </w:r>
    </w:p>
    <w:p w:rsidR="00875C44" w:rsidRPr="00336F30" w:rsidRDefault="00875C44" w:rsidP="00875C44">
      <w:pPr>
        <w:jc w:val="both"/>
      </w:pPr>
      <w:r w:rsidRPr="00336F30">
        <w:rPr>
          <w:u w:val="single"/>
          <w:lang w:val="es-ES_tradnl"/>
        </w:rPr>
        <w:t>Fecha de inicio</w:t>
      </w:r>
      <w:r w:rsidRPr="00336F30">
        <w:rPr>
          <w:lang w:val="es-ES_tradnl"/>
        </w:rPr>
        <w:t>: noviembre de 2021</w:t>
      </w:r>
    </w:p>
    <w:p w:rsidR="00875C44" w:rsidRPr="00336F30" w:rsidRDefault="00875C44" w:rsidP="00875C44">
      <w:pPr>
        <w:jc w:val="both"/>
      </w:pPr>
      <w:r w:rsidRPr="00336F30">
        <w:rPr>
          <w:u w:val="single"/>
          <w:lang w:val="es-ES_tradnl"/>
        </w:rPr>
        <w:t>Modalidad de estudio:</w:t>
      </w:r>
      <w:r w:rsidRPr="00336F30">
        <w:rPr>
          <w:lang w:val="es-ES_tradnl"/>
        </w:rPr>
        <w:t xml:space="preserve"> a distancia</w:t>
      </w:r>
    </w:p>
    <w:p w:rsidR="00875C44" w:rsidRPr="00336F30" w:rsidRDefault="00875C44" w:rsidP="00875C44">
      <w:pPr>
        <w:jc w:val="both"/>
        <w:rPr>
          <w:lang w:val="es-ES_tradnl"/>
        </w:rPr>
      </w:pPr>
      <w:r w:rsidRPr="00336F30">
        <w:rPr>
          <w:u w:val="single"/>
          <w:lang w:val="es-ES_tradnl"/>
        </w:rPr>
        <w:t>Créditos y código</w:t>
      </w:r>
      <w:r w:rsidRPr="00336F30">
        <w:rPr>
          <w:lang w:val="es-ES_tradnl"/>
        </w:rPr>
        <w:t>: 3</w:t>
      </w:r>
      <w:r>
        <w:rPr>
          <w:lang w:val="es-ES_tradnl"/>
        </w:rPr>
        <w:t>-09010109</w:t>
      </w:r>
    </w:p>
    <w:p w:rsidR="00875C44" w:rsidRPr="00336F30" w:rsidRDefault="00875C44" w:rsidP="00875C44">
      <w:pPr>
        <w:jc w:val="both"/>
        <w:rPr>
          <w:u w:val="single"/>
        </w:rPr>
      </w:pPr>
      <w:r w:rsidRPr="00336F30">
        <w:rPr>
          <w:u w:val="single"/>
        </w:rPr>
        <w:t>Contenido:</w:t>
      </w:r>
      <w:r w:rsidRPr="00336F30">
        <w:t xml:space="preserve"> </w:t>
      </w:r>
      <w:r w:rsidRPr="00336F30">
        <w:rPr>
          <w:bCs/>
        </w:rPr>
        <w:t xml:space="preserve">Valoración de los nuevos enfoques relacionados con las funciones sintácticas, así como otras distinciones funcionales, según lo legitima la NGLE. </w:t>
      </w:r>
      <w:r w:rsidRPr="00336F30">
        <w:t xml:space="preserve">Análisis de textos atendiendo a las funciones informativas, con especial atención a las concepciones de </w:t>
      </w:r>
      <w:r w:rsidRPr="00D504B1">
        <w:rPr>
          <w:bCs/>
        </w:rPr>
        <w:t>tópico y foco.</w:t>
      </w:r>
      <w:r w:rsidRPr="00336F30">
        <w:rPr>
          <w:bCs/>
        </w:rPr>
        <w:t xml:space="preserve"> </w:t>
      </w:r>
    </w:p>
    <w:p w:rsidR="00875C44" w:rsidRPr="00336F30" w:rsidRDefault="00875C44" w:rsidP="00875C44">
      <w:pPr>
        <w:jc w:val="both"/>
        <w:rPr>
          <w:lang w:val="es-ES_tradnl"/>
        </w:rPr>
      </w:pPr>
    </w:p>
    <w:p w:rsidR="00875C44" w:rsidRPr="00336F30" w:rsidRDefault="00875C44" w:rsidP="00875C44">
      <w:r w:rsidRPr="00336F30">
        <w:rPr>
          <w:u w:val="single"/>
        </w:rPr>
        <w:t>Título:</w:t>
      </w:r>
      <w:r w:rsidRPr="00336F30">
        <w:t xml:space="preserve"> El verbo y el Grupo Adverbial</w:t>
      </w:r>
    </w:p>
    <w:p w:rsidR="00875C44" w:rsidRPr="00336F30" w:rsidRDefault="00875C44" w:rsidP="00875C44">
      <w:pPr>
        <w:rPr>
          <w:lang w:val="es-ES_tradnl"/>
        </w:rPr>
      </w:pPr>
      <w:r w:rsidRPr="00336F30">
        <w:rPr>
          <w:u w:val="single"/>
          <w:lang w:val="es-ES_tradnl"/>
        </w:rPr>
        <w:t xml:space="preserve">Profesor: </w:t>
      </w:r>
      <w:r w:rsidR="00A97B9F">
        <w:rPr>
          <w:lang w:val="es-ES_tradnl"/>
        </w:rPr>
        <w:t xml:space="preserve">M. Sc. </w:t>
      </w:r>
      <w:r w:rsidRPr="00336F30">
        <w:rPr>
          <w:lang w:val="es-ES_tradnl"/>
        </w:rPr>
        <w:t>Yamilé Pérez García</w:t>
      </w:r>
    </w:p>
    <w:p w:rsidR="00875C44" w:rsidRPr="00336F30" w:rsidRDefault="00875C44" w:rsidP="00875C44">
      <w:pPr>
        <w:jc w:val="both"/>
      </w:pPr>
      <w:r w:rsidRPr="00336F30">
        <w:rPr>
          <w:u w:val="single"/>
          <w:lang w:val="es-ES_tradnl"/>
        </w:rPr>
        <w:t>Fecha de inicio</w:t>
      </w:r>
      <w:r w:rsidRPr="00336F30">
        <w:rPr>
          <w:lang w:val="es-ES_tradnl"/>
        </w:rPr>
        <w:t>: octubre de 2021</w:t>
      </w:r>
    </w:p>
    <w:p w:rsidR="00875C44" w:rsidRPr="00336F30" w:rsidRDefault="00875C44" w:rsidP="00875C44">
      <w:pPr>
        <w:jc w:val="both"/>
      </w:pPr>
      <w:r w:rsidRPr="00336F30">
        <w:t> </w:t>
      </w:r>
      <w:r w:rsidRPr="00336F30">
        <w:rPr>
          <w:u w:val="single"/>
          <w:lang w:val="es-ES_tradnl"/>
        </w:rPr>
        <w:t>Modalidad de estudio:</w:t>
      </w:r>
      <w:r w:rsidRPr="00336F30">
        <w:rPr>
          <w:lang w:val="es-ES_tradnl"/>
        </w:rPr>
        <w:t xml:space="preserve"> presencial</w:t>
      </w:r>
    </w:p>
    <w:p w:rsidR="00875C44" w:rsidRPr="00336F30" w:rsidRDefault="00875C44" w:rsidP="00875C44">
      <w:pPr>
        <w:jc w:val="both"/>
        <w:rPr>
          <w:lang w:val="es-ES_tradnl"/>
        </w:rPr>
      </w:pPr>
      <w:r w:rsidRPr="00336F30">
        <w:rPr>
          <w:u w:val="single"/>
          <w:lang w:val="es-ES_tradnl"/>
        </w:rPr>
        <w:t>Créditos y código</w:t>
      </w:r>
      <w:r w:rsidRPr="00336F30">
        <w:rPr>
          <w:lang w:val="es-ES_tradnl"/>
        </w:rPr>
        <w:t>: 3</w:t>
      </w:r>
      <w:r>
        <w:rPr>
          <w:lang w:val="es-ES_tradnl"/>
        </w:rPr>
        <w:t>-09010110</w:t>
      </w:r>
    </w:p>
    <w:p w:rsidR="00875C44" w:rsidRPr="00336F30" w:rsidRDefault="00875C44" w:rsidP="00875C44">
      <w:pPr>
        <w:jc w:val="both"/>
        <w:rPr>
          <w:u w:val="single"/>
        </w:rPr>
      </w:pPr>
      <w:r w:rsidRPr="00336F30">
        <w:rPr>
          <w:u w:val="single"/>
        </w:rPr>
        <w:t>Contenido</w:t>
      </w:r>
      <w:r w:rsidRPr="00336F30">
        <w:t xml:space="preserve">: </w:t>
      </w:r>
      <w:r w:rsidRPr="00336F30">
        <w:rPr>
          <w:bCs/>
        </w:rPr>
        <w:t>El verbo. Definición de tiempo verbal y terminología académica de los tiempos verbales. El aspecto verbal y sus clases. El adverbio. Definición y clasificación. La deixis y los adverbios demostrativos. Los cuantificadores en español y los adverbios asimilables a los cuantificadores.</w:t>
      </w:r>
    </w:p>
    <w:p w:rsidR="00875C44" w:rsidRPr="00336F30" w:rsidRDefault="00875C44" w:rsidP="00875C44">
      <w:pPr>
        <w:jc w:val="both"/>
        <w:rPr>
          <w:lang w:val="es-ES_tradnl"/>
        </w:rPr>
      </w:pPr>
    </w:p>
    <w:p w:rsidR="00875C44" w:rsidRPr="00336F30" w:rsidRDefault="00875C44" w:rsidP="00875C44">
      <w:r w:rsidRPr="00336F30">
        <w:rPr>
          <w:u w:val="single"/>
        </w:rPr>
        <w:t>Título:</w:t>
      </w:r>
      <w:r>
        <w:rPr>
          <w:u w:val="single"/>
        </w:rPr>
        <w:t xml:space="preserve"> </w:t>
      </w:r>
      <w:r w:rsidRPr="00336F30">
        <w:t>Las construcciones sintácticas fundamentales</w:t>
      </w:r>
    </w:p>
    <w:p w:rsidR="00875C44" w:rsidRPr="00336F30" w:rsidRDefault="00875C44" w:rsidP="00875C44">
      <w:pPr>
        <w:rPr>
          <w:lang w:val="es-ES_tradnl"/>
        </w:rPr>
      </w:pPr>
      <w:r w:rsidRPr="00336F30">
        <w:rPr>
          <w:u w:val="single"/>
          <w:lang w:val="es-ES_tradnl"/>
        </w:rPr>
        <w:t xml:space="preserve">Profesor: </w:t>
      </w:r>
      <w:r w:rsidRPr="00336F30">
        <w:rPr>
          <w:lang w:val="es-ES_tradnl"/>
        </w:rPr>
        <w:t>Dra.</w:t>
      </w:r>
      <w:r>
        <w:rPr>
          <w:lang w:val="es-ES_tradnl"/>
        </w:rPr>
        <w:t xml:space="preserve"> C.</w:t>
      </w:r>
      <w:r w:rsidRPr="00336F30">
        <w:rPr>
          <w:lang w:val="es-ES_tradnl"/>
        </w:rPr>
        <w:t xml:space="preserve"> Mercedes Garcés Pérez y Dra. Madeleyne Bermúdez Sánchez</w:t>
      </w:r>
    </w:p>
    <w:p w:rsidR="00875C44" w:rsidRPr="00336F30" w:rsidRDefault="00875C44" w:rsidP="00875C44">
      <w:pPr>
        <w:jc w:val="both"/>
      </w:pPr>
      <w:r w:rsidRPr="00336F30">
        <w:rPr>
          <w:u w:val="single"/>
          <w:lang w:val="es-ES_tradnl"/>
        </w:rPr>
        <w:t>Fecha de inicio</w:t>
      </w:r>
      <w:r w:rsidRPr="00336F30">
        <w:rPr>
          <w:lang w:val="es-ES_tradnl"/>
        </w:rPr>
        <w:t>: enero de 2022</w:t>
      </w:r>
    </w:p>
    <w:p w:rsidR="00875C44" w:rsidRPr="00336F30" w:rsidRDefault="00875C44" w:rsidP="00875C44">
      <w:pPr>
        <w:jc w:val="both"/>
      </w:pPr>
      <w:r w:rsidRPr="00336F30">
        <w:t> </w:t>
      </w:r>
      <w:r w:rsidRPr="00336F30">
        <w:rPr>
          <w:u w:val="single"/>
          <w:lang w:val="es-ES_tradnl"/>
        </w:rPr>
        <w:t>Modalidad de estudio:</w:t>
      </w:r>
      <w:r w:rsidRPr="00336F30">
        <w:rPr>
          <w:lang w:val="es-ES_tradnl"/>
        </w:rPr>
        <w:t xml:space="preserve"> presencial</w:t>
      </w:r>
    </w:p>
    <w:p w:rsidR="00875C44" w:rsidRPr="00336F30" w:rsidRDefault="00875C44" w:rsidP="00875C44">
      <w:pPr>
        <w:jc w:val="both"/>
        <w:rPr>
          <w:lang w:val="es-ES_tradnl"/>
        </w:rPr>
      </w:pPr>
      <w:r w:rsidRPr="00336F30">
        <w:rPr>
          <w:u w:val="single"/>
          <w:lang w:val="es-ES_tradnl"/>
        </w:rPr>
        <w:t>Créditos y código</w:t>
      </w:r>
      <w:r w:rsidRPr="00336F30">
        <w:rPr>
          <w:lang w:val="es-ES_tradnl"/>
        </w:rPr>
        <w:t>: 3</w:t>
      </w:r>
      <w:r>
        <w:rPr>
          <w:lang w:val="es-ES_tradnl"/>
        </w:rPr>
        <w:t>-09010111</w:t>
      </w:r>
    </w:p>
    <w:p w:rsidR="00875C44" w:rsidRPr="00336F30" w:rsidRDefault="00875C44" w:rsidP="00875C44">
      <w:pPr>
        <w:jc w:val="both"/>
        <w:rPr>
          <w:u w:val="single"/>
        </w:rPr>
      </w:pPr>
      <w:r w:rsidRPr="00336F30">
        <w:rPr>
          <w:u w:val="single"/>
        </w:rPr>
        <w:t>Contenido:</w:t>
      </w:r>
      <w:r w:rsidRPr="00336F30">
        <w:t xml:space="preserve"> </w:t>
      </w:r>
      <w:r w:rsidRPr="00336F30">
        <w:rPr>
          <w:bCs/>
        </w:rPr>
        <w:t>Oraciones activas, pasivas, impersonales y medias. Diátesis y voz. Funciones sintácticas y funciones semánticas: agente y paciente. La pasiva perifrástica. Las construcciones inacusativas. La modalidad. Los actos de habla.</w:t>
      </w:r>
    </w:p>
    <w:p w:rsidR="00875C44" w:rsidRPr="00336F30" w:rsidRDefault="00875C44" w:rsidP="00875C44">
      <w:pPr>
        <w:jc w:val="both"/>
        <w:rPr>
          <w:lang w:val="es-ES_tradnl"/>
        </w:rPr>
      </w:pPr>
    </w:p>
    <w:p w:rsidR="00875C44" w:rsidRPr="00336F30" w:rsidRDefault="00875C44" w:rsidP="00875C44">
      <w:r w:rsidRPr="00336F30">
        <w:rPr>
          <w:u w:val="single"/>
        </w:rPr>
        <w:t>Título:</w:t>
      </w:r>
      <w:r>
        <w:rPr>
          <w:u w:val="single"/>
        </w:rPr>
        <w:t xml:space="preserve"> </w:t>
      </w:r>
      <w:r w:rsidRPr="00336F30">
        <w:t>Las construcciones coordinadas y subordinadas</w:t>
      </w:r>
    </w:p>
    <w:p w:rsidR="00875C44" w:rsidRPr="00336F30" w:rsidRDefault="00875C44" w:rsidP="00875C44">
      <w:pPr>
        <w:rPr>
          <w:lang w:val="es-ES_tradnl"/>
        </w:rPr>
      </w:pPr>
      <w:r w:rsidRPr="00336F30">
        <w:rPr>
          <w:u w:val="single"/>
          <w:lang w:val="es-ES_tradnl"/>
        </w:rPr>
        <w:t>Profesor:</w:t>
      </w:r>
      <w:r w:rsidRPr="00FD74F7">
        <w:rPr>
          <w:lang w:val="es-ES_tradnl"/>
        </w:rPr>
        <w:t xml:space="preserve"> </w:t>
      </w:r>
      <w:r w:rsidRPr="00336F30">
        <w:rPr>
          <w:lang w:val="es-ES_tradnl"/>
        </w:rPr>
        <w:t>Dra.</w:t>
      </w:r>
      <w:r>
        <w:rPr>
          <w:lang w:val="es-ES_tradnl"/>
        </w:rPr>
        <w:t xml:space="preserve"> C.</w:t>
      </w:r>
      <w:r w:rsidRPr="00336F30">
        <w:rPr>
          <w:lang w:val="es-ES_tradnl"/>
        </w:rPr>
        <w:t xml:space="preserve"> Gema Mestre Varela</w:t>
      </w:r>
    </w:p>
    <w:p w:rsidR="00875C44" w:rsidRPr="00336F30" w:rsidRDefault="00875C44" w:rsidP="00875C44">
      <w:pPr>
        <w:jc w:val="both"/>
      </w:pPr>
      <w:r w:rsidRPr="00336F30">
        <w:rPr>
          <w:u w:val="single"/>
          <w:lang w:val="es-ES_tradnl"/>
        </w:rPr>
        <w:t>Fecha de inicio</w:t>
      </w:r>
      <w:r w:rsidRPr="00336F30">
        <w:rPr>
          <w:lang w:val="es-ES_tradnl"/>
        </w:rPr>
        <w:t>: febrero de 2022</w:t>
      </w:r>
    </w:p>
    <w:p w:rsidR="00875C44" w:rsidRPr="00336F30" w:rsidRDefault="00875C44" w:rsidP="00875C44">
      <w:pPr>
        <w:jc w:val="both"/>
      </w:pPr>
      <w:r w:rsidRPr="00336F30">
        <w:t> </w:t>
      </w:r>
      <w:r w:rsidRPr="00336F30">
        <w:rPr>
          <w:u w:val="single"/>
          <w:lang w:val="es-ES_tradnl"/>
        </w:rPr>
        <w:t>Modalidad de estudio:</w:t>
      </w:r>
      <w:r w:rsidRPr="00336F30">
        <w:rPr>
          <w:lang w:val="es-ES_tradnl"/>
        </w:rPr>
        <w:t xml:space="preserve"> presencial</w:t>
      </w:r>
    </w:p>
    <w:p w:rsidR="00875C44" w:rsidRPr="00336F30" w:rsidRDefault="00875C44" w:rsidP="00875C44">
      <w:pPr>
        <w:jc w:val="both"/>
        <w:rPr>
          <w:lang w:val="es-ES_tradnl"/>
        </w:rPr>
      </w:pPr>
      <w:r w:rsidRPr="00336F30">
        <w:rPr>
          <w:u w:val="single"/>
          <w:lang w:val="es-ES_tradnl"/>
        </w:rPr>
        <w:t>Créditos y código</w:t>
      </w:r>
      <w:r w:rsidRPr="00336F30">
        <w:rPr>
          <w:lang w:val="es-ES_tradnl"/>
        </w:rPr>
        <w:t>: 3</w:t>
      </w:r>
      <w:r>
        <w:rPr>
          <w:lang w:val="es-ES_tradnl"/>
        </w:rPr>
        <w:t>-09010112</w:t>
      </w:r>
    </w:p>
    <w:p w:rsidR="00875C44" w:rsidRPr="00336F30" w:rsidRDefault="00875C44" w:rsidP="00875C44">
      <w:pPr>
        <w:jc w:val="both"/>
        <w:rPr>
          <w:u w:val="single"/>
        </w:rPr>
      </w:pPr>
      <w:r w:rsidRPr="00336F30">
        <w:rPr>
          <w:u w:val="single"/>
        </w:rPr>
        <w:t>Contenido</w:t>
      </w:r>
      <w:r w:rsidRPr="00336F30">
        <w:t>: La coordinación: categorías coordinables. La subordinación. Concepto de subordinada sustantiva y propiedades que las distinguen: Clases de subordinadas sustantivas. Características fundamentales de las oraciones de relativo: Clases de oraciones relativas.</w:t>
      </w:r>
      <w:r w:rsidRPr="00336F30">
        <w:rPr>
          <w:u w:val="single"/>
        </w:rPr>
        <w:t xml:space="preserve"> </w:t>
      </w:r>
    </w:p>
    <w:p w:rsidR="00875C44" w:rsidRPr="00336F30" w:rsidRDefault="00875C44" w:rsidP="00875C44">
      <w:pPr>
        <w:jc w:val="both"/>
        <w:rPr>
          <w:lang w:val="es-ES_tradnl"/>
        </w:rPr>
      </w:pPr>
    </w:p>
    <w:p w:rsidR="00875C44" w:rsidRPr="00AA7B98" w:rsidRDefault="00875C44" w:rsidP="00875C44">
      <w:pPr>
        <w:jc w:val="both"/>
        <w:rPr>
          <w:rFonts w:eastAsia="Calibri"/>
          <w:u w:val="single"/>
        </w:rPr>
      </w:pPr>
      <w:r w:rsidRPr="00AA7B98">
        <w:rPr>
          <w:rFonts w:eastAsia="Calibri"/>
          <w:u w:val="single"/>
        </w:rPr>
        <w:t>Título</w:t>
      </w:r>
      <w:r w:rsidRPr="00AA7B98">
        <w:rPr>
          <w:rFonts w:eastAsia="Calibri"/>
        </w:rPr>
        <w:t>: Diplomado en Lengua Inglesa con un enfoque intercultural para la colaboración internacional</w:t>
      </w:r>
    </w:p>
    <w:p w:rsidR="00875C44" w:rsidRPr="00AA7B98" w:rsidRDefault="00875C44" w:rsidP="00875C44">
      <w:pPr>
        <w:jc w:val="both"/>
        <w:rPr>
          <w:rFonts w:eastAsia="Calibri"/>
        </w:rPr>
      </w:pPr>
      <w:r w:rsidRPr="00AA7B98">
        <w:rPr>
          <w:rFonts w:eastAsia="Calibri"/>
          <w:u w:val="single"/>
        </w:rPr>
        <w:t>Coordinadora</w:t>
      </w:r>
      <w:r w:rsidRPr="00AA7B98">
        <w:rPr>
          <w:rFonts w:eastAsia="Calibri"/>
        </w:rPr>
        <w:t xml:space="preserve">: </w:t>
      </w:r>
      <w:r w:rsidR="00A97B9F">
        <w:rPr>
          <w:rFonts w:eastAsia="Calibri"/>
        </w:rPr>
        <w:t xml:space="preserve">M. Sc. </w:t>
      </w:r>
      <w:r w:rsidRPr="00AA7B98">
        <w:rPr>
          <w:rFonts w:eastAsia="Calibri"/>
        </w:rPr>
        <w:t xml:space="preserve">Alicia María Moya Torres </w:t>
      </w:r>
    </w:p>
    <w:p w:rsidR="00875C44" w:rsidRPr="00AA7B98" w:rsidRDefault="00875C44" w:rsidP="00875C44">
      <w:pPr>
        <w:jc w:val="both"/>
        <w:rPr>
          <w:rFonts w:eastAsia="Calibri"/>
        </w:rPr>
      </w:pPr>
      <w:r w:rsidRPr="00AA7B98">
        <w:rPr>
          <w:rFonts w:eastAsia="Calibri"/>
          <w:u w:val="single"/>
        </w:rPr>
        <w:t>Fecha de inicio</w:t>
      </w:r>
      <w:r w:rsidRPr="00AA7B98">
        <w:rPr>
          <w:rFonts w:eastAsia="Calibri"/>
        </w:rPr>
        <w:t xml:space="preserve">: marzo 2021 </w:t>
      </w:r>
    </w:p>
    <w:p w:rsidR="00875C44" w:rsidRPr="00AA7B98" w:rsidRDefault="00875C44" w:rsidP="00875C44">
      <w:pPr>
        <w:jc w:val="both"/>
        <w:rPr>
          <w:rFonts w:eastAsia="Calibri"/>
        </w:rPr>
      </w:pPr>
      <w:r w:rsidRPr="00CE18EF">
        <w:rPr>
          <w:rFonts w:eastAsia="Calibri"/>
          <w:u w:val="single"/>
        </w:rPr>
        <w:t>Modalidad</w:t>
      </w:r>
      <w:r>
        <w:rPr>
          <w:rFonts w:eastAsia="Calibri"/>
        </w:rPr>
        <w:t>: presencial</w:t>
      </w:r>
    </w:p>
    <w:p w:rsidR="00875C44" w:rsidRPr="00AA7B98" w:rsidRDefault="00875C44" w:rsidP="00875C44">
      <w:pPr>
        <w:jc w:val="both"/>
        <w:rPr>
          <w:rFonts w:eastAsia="Calibri"/>
        </w:rPr>
      </w:pPr>
      <w:r w:rsidRPr="00AA7B98">
        <w:rPr>
          <w:rFonts w:eastAsia="Calibri"/>
          <w:u w:val="single"/>
        </w:rPr>
        <w:lastRenderedPageBreak/>
        <w:t>Créditos</w:t>
      </w:r>
      <w:r w:rsidRPr="00AA7B98">
        <w:rPr>
          <w:rFonts w:eastAsia="Calibri"/>
        </w:rPr>
        <w:t>: 18</w:t>
      </w:r>
    </w:p>
    <w:p w:rsidR="00875C44" w:rsidRPr="00AA7B98" w:rsidRDefault="00875C44" w:rsidP="00875C44">
      <w:pPr>
        <w:jc w:val="both"/>
        <w:rPr>
          <w:rFonts w:eastAsia="Calibri"/>
        </w:rPr>
      </w:pPr>
      <w:r w:rsidRPr="00AA7B98">
        <w:rPr>
          <w:rFonts w:eastAsia="Calibri"/>
          <w:u w:val="single"/>
        </w:rPr>
        <w:t>Cursos que lo integran</w:t>
      </w:r>
      <w:r w:rsidRPr="00AA7B98">
        <w:rPr>
          <w:rFonts w:eastAsia="Calibri"/>
        </w:rPr>
        <w:t xml:space="preserve">: </w:t>
      </w:r>
      <w:r>
        <w:rPr>
          <w:rFonts w:eastAsia="Calibri"/>
        </w:rPr>
        <w:t>09020604, 09020605, 09020606, 09021201, 09020607</w:t>
      </w:r>
    </w:p>
    <w:p w:rsidR="00875C44" w:rsidRDefault="00875C44" w:rsidP="00875C44">
      <w:pPr>
        <w:jc w:val="both"/>
        <w:rPr>
          <w:u w:val="single"/>
        </w:rPr>
      </w:pPr>
    </w:p>
    <w:p w:rsidR="00875C44" w:rsidRPr="00AA7B98" w:rsidRDefault="00875C44" w:rsidP="00875C44">
      <w:pPr>
        <w:jc w:val="both"/>
        <w:rPr>
          <w:u w:val="single"/>
        </w:rPr>
      </w:pPr>
      <w:r w:rsidRPr="00AA7B98">
        <w:rPr>
          <w:u w:val="single"/>
        </w:rPr>
        <w:t>Título</w:t>
      </w:r>
      <w:r w:rsidRPr="00AA7B98">
        <w:t>: Entrenamiento en lengua inglesa con fines generales para la internacionalización.</w:t>
      </w:r>
      <w:r w:rsidRPr="00AA7B98">
        <w:rPr>
          <w:u w:val="single"/>
        </w:rPr>
        <w:t xml:space="preserve"> </w:t>
      </w:r>
    </w:p>
    <w:p w:rsidR="00875C44" w:rsidRPr="00CE18EF" w:rsidRDefault="00875C44" w:rsidP="00875C44">
      <w:pPr>
        <w:jc w:val="both"/>
        <w:rPr>
          <w:rFonts w:eastAsia="Calibri"/>
          <w:u w:val="single"/>
        </w:rPr>
      </w:pPr>
      <w:r>
        <w:rPr>
          <w:rFonts w:eastAsia="Calibri"/>
          <w:u w:val="single"/>
        </w:rPr>
        <w:t>Profesor</w:t>
      </w:r>
      <w:r>
        <w:rPr>
          <w:rFonts w:eastAsia="Calibri"/>
        </w:rPr>
        <w:t>:</w:t>
      </w:r>
      <w:r w:rsidRPr="004E0392">
        <w:rPr>
          <w:rFonts w:eastAsia="Calibri"/>
        </w:rPr>
        <w:t xml:space="preserve"> </w:t>
      </w:r>
      <w:r w:rsidR="00A97B9F">
        <w:rPr>
          <w:rFonts w:eastAsia="Calibri"/>
        </w:rPr>
        <w:t xml:space="preserve">M. Sc. </w:t>
      </w:r>
      <w:r w:rsidRPr="0045791C">
        <w:rPr>
          <w:rFonts w:eastAsia="Calibri"/>
        </w:rPr>
        <w:t xml:space="preserve">Humberto Miñoso Machado y </w:t>
      </w:r>
      <w:r w:rsidR="00A97B9F">
        <w:rPr>
          <w:rFonts w:eastAsia="Calibri"/>
        </w:rPr>
        <w:t xml:space="preserve">M. Sc. </w:t>
      </w:r>
      <w:r w:rsidRPr="0045791C">
        <w:rPr>
          <w:rFonts w:eastAsia="Calibri"/>
        </w:rPr>
        <w:t>Juan Gustavo Consuegra Martínez</w:t>
      </w:r>
    </w:p>
    <w:p w:rsidR="00875C44" w:rsidRPr="00CE18EF" w:rsidRDefault="00875C44" w:rsidP="00875C44">
      <w:pPr>
        <w:jc w:val="both"/>
        <w:rPr>
          <w:rFonts w:eastAsia="Calibri"/>
          <w:u w:val="single"/>
        </w:rPr>
      </w:pPr>
      <w:r w:rsidRPr="00CE18EF">
        <w:rPr>
          <w:rFonts w:eastAsia="Calibri"/>
          <w:u w:val="single"/>
        </w:rPr>
        <w:t>Fecha de inicio:</w:t>
      </w:r>
      <w:r>
        <w:rPr>
          <w:rFonts w:eastAsia="Calibri"/>
          <w:u w:val="single"/>
        </w:rPr>
        <w:t xml:space="preserve"> </w:t>
      </w:r>
      <w:r w:rsidRPr="00CE18EF">
        <w:rPr>
          <w:rFonts w:eastAsia="Calibri"/>
        </w:rPr>
        <w:t>marzo 2021</w:t>
      </w:r>
    </w:p>
    <w:p w:rsidR="00875C44" w:rsidRPr="00CE18EF" w:rsidRDefault="00875C44" w:rsidP="00875C44">
      <w:pPr>
        <w:jc w:val="both"/>
        <w:rPr>
          <w:rFonts w:eastAsia="Calibri"/>
          <w:u w:val="single"/>
        </w:rPr>
      </w:pPr>
      <w:r w:rsidRPr="00CE18EF">
        <w:rPr>
          <w:rFonts w:eastAsia="Calibri"/>
          <w:u w:val="single"/>
        </w:rPr>
        <w:t>Modalidad:</w:t>
      </w:r>
      <w:r>
        <w:rPr>
          <w:rFonts w:eastAsia="Calibri"/>
          <w:u w:val="single"/>
        </w:rPr>
        <w:t xml:space="preserve"> </w:t>
      </w:r>
      <w:r w:rsidRPr="002D33C1">
        <w:rPr>
          <w:rFonts w:eastAsia="Calibri"/>
        </w:rPr>
        <w:t>presencial</w:t>
      </w:r>
    </w:p>
    <w:p w:rsidR="00875C44" w:rsidRPr="00AA7B98" w:rsidRDefault="00875C44" w:rsidP="00875C44">
      <w:pPr>
        <w:jc w:val="both"/>
        <w:rPr>
          <w:u w:val="single"/>
        </w:rPr>
      </w:pPr>
      <w:r w:rsidRPr="00CE18EF">
        <w:rPr>
          <w:rFonts w:eastAsia="Calibri"/>
          <w:u w:val="single"/>
        </w:rPr>
        <w:t>Créditos y código:</w:t>
      </w:r>
      <w:r>
        <w:rPr>
          <w:rFonts w:eastAsia="Calibri"/>
        </w:rPr>
        <w:t xml:space="preserve"> </w:t>
      </w:r>
      <w:r w:rsidRPr="00AA7B98">
        <w:rPr>
          <w:rFonts w:eastAsia="Calibri"/>
        </w:rPr>
        <w:t xml:space="preserve">3 </w:t>
      </w:r>
      <w:r>
        <w:rPr>
          <w:rFonts w:eastAsia="Calibri"/>
        </w:rPr>
        <w:t>-09020604</w:t>
      </w:r>
    </w:p>
    <w:p w:rsidR="00875C44" w:rsidRPr="0045791C" w:rsidRDefault="00875C44" w:rsidP="00875C44">
      <w:pPr>
        <w:jc w:val="both"/>
        <w:rPr>
          <w:u w:val="single"/>
        </w:rPr>
      </w:pPr>
      <w:r w:rsidRPr="0045791C">
        <w:rPr>
          <w:u w:val="single"/>
        </w:rPr>
        <w:t>Contenido:</w:t>
      </w:r>
      <w:r>
        <w:rPr>
          <w:u w:val="single"/>
        </w:rPr>
        <w:t xml:space="preserve"> </w:t>
      </w:r>
      <w:r w:rsidRPr="0045791C">
        <w:t>Comunicación en idioma inglés en contextos sociales correspondientes al nivel B1 con situaciones interculturales relacionadas con un viaje virtual a un país de habla inglesa donde enfrentan situaciones comunicativas tales como: en el aeropuerto, en un restaurant en un banco, en la universidad, en la biblioteca, etc</w:t>
      </w:r>
    </w:p>
    <w:p w:rsidR="00875C44" w:rsidRDefault="00875C44" w:rsidP="00875C44">
      <w:pPr>
        <w:jc w:val="both"/>
        <w:rPr>
          <w:u w:val="single"/>
        </w:rPr>
      </w:pPr>
    </w:p>
    <w:p w:rsidR="00875C44" w:rsidRDefault="00875C44" w:rsidP="00875C44">
      <w:pPr>
        <w:jc w:val="both"/>
        <w:rPr>
          <w:u w:val="single"/>
        </w:rPr>
      </w:pPr>
      <w:r w:rsidRPr="00AA7B98">
        <w:rPr>
          <w:u w:val="single"/>
        </w:rPr>
        <w:t xml:space="preserve">Título: </w:t>
      </w:r>
      <w:r w:rsidRPr="00AA7B98">
        <w:t>Entrenamiento en lengua inglesa con un enfoque intercultural para la socialización en contextos internacionales</w:t>
      </w:r>
      <w:r w:rsidRPr="00AA7B98">
        <w:rPr>
          <w:u w:val="single"/>
        </w:rPr>
        <w:t>.</w:t>
      </w:r>
    </w:p>
    <w:p w:rsidR="00875C44" w:rsidRDefault="00875C44" w:rsidP="00875C44">
      <w:pPr>
        <w:jc w:val="both"/>
        <w:rPr>
          <w:rFonts w:eastAsia="Calibri"/>
        </w:rPr>
      </w:pPr>
      <w:r w:rsidRPr="0045791C">
        <w:rPr>
          <w:rFonts w:eastAsia="Calibri"/>
          <w:u w:val="single"/>
        </w:rPr>
        <w:t>Profesor:</w:t>
      </w:r>
      <w:r w:rsidRPr="0045791C">
        <w:rPr>
          <w:rFonts w:eastAsia="Calibri"/>
        </w:rPr>
        <w:t xml:space="preserve"> </w:t>
      </w:r>
      <w:r w:rsidR="00A97B9F">
        <w:rPr>
          <w:rFonts w:eastAsia="Calibri"/>
        </w:rPr>
        <w:t xml:space="preserve">M. Sc. </w:t>
      </w:r>
      <w:r w:rsidRPr="0045791C">
        <w:rPr>
          <w:rFonts w:eastAsia="Calibri"/>
        </w:rPr>
        <w:t>Alicia María Moya Torres</w:t>
      </w:r>
      <w:r w:rsidRPr="001855DC">
        <w:rPr>
          <w:rFonts w:eastAsia="Calibri"/>
        </w:rPr>
        <w:t xml:space="preserve"> </w:t>
      </w:r>
    </w:p>
    <w:p w:rsidR="00875C44" w:rsidRPr="0045791C" w:rsidRDefault="00875C44" w:rsidP="00875C44">
      <w:pPr>
        <w:jc w:val="both"/>
        <w:rPr>
          <w:rFonts w:eastAsia="Calibri"/>
        </w:rPr>
      </w:pPr>
      <w:r w:rsidRPr="00CE18EF">
        <w:rPr>
          <w:rFonts w:eastAsia="Calibri"/>
          <w:u w:val="single"/>
        </w:rPr>
        <w:t>Fecha de inicio:</w:t>
      </w:r>
      <w:r>
        <w:rPr>
          <w:rFonts w:eastAsia="Calibri"/>
          <w:u w:val="single"/>
        </w:rPr>
        <w:t xml:space="preserve"> </w:t>
      </w:r>
      <w:r w:rsidRPr="00CE18EF">
        <w:rPr>
          <w:rFonts w:eastAsia="Calibri"/>
        </w:rPr>
        <w:t>abril 2021</w:t>
      </w:r>
    </w:p>
    <w:p w:rsidR="00875C44" w:rsidRDefault="00875C44" w:rsidP="00875C44">
      <w:pPr>
        <w:jc w:val="both"/>
        <w:rPr>
          <w:rFonts w:eastAsia="Calibri"/>
        </w:rPr>
      </w:pPr>
      <w:r>
        <w:rPr>
          <w:rFonts w:eastAsia="Calibri"/>
        </w:rPr>
        <w:t>Modalidad: distancia</w:t>
      </w:r>
    </w:p>
    <w:p w:rsidR="00875C44" w:rsidRPr="00AA7B98" w:rsidRDefault="00875C44" w:rsidP="00875C44">
      <w:pPr>
        <w:jc w:val="both"/>
        <w:rPr>
          <w:u w:val="single"/>
        </w:rPr>
      </w:pPr>
      <w:r w:rsidRPr="00CE18EF">
        <w:rPr>
          <w:rFonts w:eastAsia="Calibri"/>
          <w:u w:val="single"/>
        </w:rPr>
        <w:t>Créditos y código:</w:t>
      </w:r>
      <w:r>
        <w:rPr>
          <w:rFonts w:eastAsia="Calibri"/>
        </w:rPr>
        <w:t xml:space="preserve"> </w:t>
      </w:r>
      <w:r w:rsidRPr="00AA7B98">
        <w:rPr>
          <w:rFonts w:eastAsia="Calibri"/>
        </w:rPr>
        <w:t>3</w:t>
      </w:r>
      <w:r>
        <w:rPr>
          <w:rFonts w:eastAsia="Calibri"/>
        </w:rPr>
        <w:t>-09020605</w:t>
      </w:r>
    </w:p>
    <w:p w:rsidR="00875C44" w:rsidRPr="0045791C" w:rsidRDefault="00875C44" w:rsidP="00875C44">
      <w:pPr>
        <w:jc w:val="both"/>
        <w:rPr>
          <w:u w:val="single"/>
        </w:rPr>
      </w:pPr>
      <w:r w:rsidRPr="0045791C">
        <w:rPr>
          <w:u w:val="single"/>
        </w:rPr>
        <w:t>Contenido:</w:t>
      </w:r>
      <w:r>
        <w:rPr>
          <w:u w:val="single"/>
        </w:rPr>
        <w:t xml:space="preserve"> </w:t>
      </w:r>
      <w:r w:rsidRPr="0045791C">
        <w:rPr>
          <w:rFonts w:eastAsia="Calibri"/>
        </w:rPr>
        <w:t xml:space="preserve">en situaciones de supervivencia como en situaciones concretas de intercambio </w:t>
      </w:r>
      <w:r w:rsidRPr="0045791C">
        <w:rPr>
          <w:rFonts w:eastAsia="Calibri"/>
          <w:bCs/>
        </w:rPr>
        <w:t xml:space="preserve">Comunicación en la lengua inglesa a un nivel B2 (avanzado) del MCER </w:t>
      </w:r>
      <w:r w:rsidRPr="0045791C">
        <w:rPr>
          <w:rFonts w:eastAsia="Calibri"/>
        </w:rPr>
        <w:t>para lograr un desempeño profesional exitoso al comprender información en situaciones concretas de intercambio académico</w:t>
      </w:r>
      <w:r w:rsidRPr="0045791C">
        <w:t xml:space="preserve"> </w:t>
      </w:r>
      <w:r w:rsidRPr="0045791C">
        <w:rPr>
          <w:rFonts w:eastAsia="Calibri"/>
        </w:rPr>
        <w:t>de forma creadora y activa en debates, fórums, y actividades relacionadas con su profesión</w:t>
      </w:r>
    </w:p>
    <w:p w:rsidR="00875C44" w:rsidRPr="00AA7B98" w:rsidRDefault="00875C44" w:rsidP="00875C44">
      <w:pPr>
        <w:jc w:val="both"/>
        <w:rPr>
          <w:u w:val="single"/>
        </w:rPr>
      </w:pPr>
    </w:p>
    <w:p w:rsidR="00875C44" w:rsidRPr="0045791C" w:rsidRDefault="00875C44" w:rsidP="00875C44">
      <w:pPr>
        <w:jc w:val="both"/>
        <w:rPr>
          <w:rFonts w:eastAsia="Calibri"/>
        </w:rPr>
      </w:pPr>
      <w:r w:rsidRPr="0045791C">
        <w:rPr>
          <w:u w:val="single"/>
        </w:rPr>
        <w:t>Título</w:t>
      </w:r>
      <w:r w:rsidRPr="0045791C">
        <w:t xml:space="preserve">: </w:t>
      </w:r>
      <w:r w:rsidRPr="0045791C">
        <w:rPr>
          <w:rFonts w:eastAsia="Calibri"/>
        </w:rPr>
        <w:t>Entrenamiento en lengua inglesa con fines académicos para la colaboración internacional.</w:t>
      </w:r>
    </w:p>
    <w:p w:rsidR="00875C44" w:rsidRDefault="00875C44" w:rsidP="00875C44">
      <w:pPr>
        <w:jc w:val="both"/>
        <w:rPr>
          <w:rFonts w:eastAsia="Calibri"/>
          <w:u w:val="single"/>
        </w:rPr>
      </w:pPr>
      <w:r w:rsidRPr="0045791C">
        <w:rPr>
          <w:rFonts w:eastAsia="Calibri"/>
          <w:u w:val="single"/>
        </w:rPr>
        <w:t>Profesor:</w:t>
      </w:r>
      <w:r w:rsidRPr="0045791C">
        <w:rPr>
          <w:rFonts w:eastAsia="Calibri"/>
        </w:rPr>
        <w:t xml:space="preserve"> Dra. Silvia Alonso Paz, Dra. Mayra Rodríguez Ruiz</w:t>
      </w:r>
    </w:p>
    <w:p w:rsidR="00875C44" w:rsidRPr="0045791C" w:rsidRDefault="00875C44" w:rsidP="00875C44">
      <w:pPr>
        <w:jc w:val="both"/>
        <w:rPr>
          <w:rFonts w:eastAsia="Calibri"/>
          <w:u w:val="single"/>
        </w:rPr>
      </w:pPr>
      <w:r w:rsidRPr="0045791C">
        <w:rPr>
          <w:rFonts w:eastAsia="Calibri"/>
          <w:u w:val="single"/>
        </w:rPr>
        <w:t xml:space="preserve">Fecha de inicio: </w:t>
      </w:r>
      <w:r w:rsidRPr="0045791C">
        <w:rPr>
          <w:rFonts w:eastAsia="Calibri"/>
        </w:rPr>
        <w:t>mayo 2021</w:t>
      </w:r>
    </w:p>
    <w:p w:rsidR="00875C44" w:rsidRPr="0045791C" w:rsidRDefault="00875C44" w:rsidP="00875C44">
      <w:pPr>
        <w:jc w:val="both"/>
        <w:rPr>
          <w:rFonts w:eastAsia="Calibri"/>
          <w:u w:val="single"/>
        </w:rPr>
      </w:pPr>
      <w:r w:rsidRPr="0045791C">
        <w:rPr>
          <w:rFonts w:eastAsia="Calibri"/>
          <w:u w:val="single"/>
        </w:rPr>
        <w:t>Modalidad:</w:t>
      </w:r>
      <w:r w:rsidRPr="00F660C4">
        <w:rPr>
          <w:rFonts w:eastAsia="Calibri"/>
        </w:rPr>
        <w:t xml:space="preserve"> </w:t>
      </w:r>
      <w:r w:rsidRPr="0045791C">
        <w:rPr>
          <w:rFonts w:eastAsia="Calibri"/>
        </w:rPr>
        <w:t>presencial</w:t>
      </w:r>
    </w:p>
    <w:p w:rsidR="00875C44" w:rsidRPr="0045791C" w:rsidRDefault="00875C44" w:rsidP="00875C44">
      <w:pPr>
        <w:jc w:val="both"/>
        <w:rPr>
          <w:u w:val="single"/>
        </w:rPr>
      </w:pPr>
      <w:r w:rsidRPr="0045791C">
        <w:rPr>
          <w:rFonts w:eastAsia="Calibri"/>
          <w:u w:val="single"/>
        </w:rPr>
        <w:t>Créditos y código:</w:t>
      </w:r>
      <w:r w:rsidRPr="0045791C">
        <w:rPr>
          <w:rFonts w:eastAsia="Calibri"/>
        </w:rPr>
        <w:t xml:space="preserve"> 3 -09020</w:t>
      </w:r>
      <w:r>
        <w:rPr>
          <w:rFonts w:eastAsia="Calibri"/>
        </w:rPr>
        <w:t>6</w:t>
      </w:r>
      <w:r w:rsidRPr="0045791C">
        <w:rPr>
          <w:rFonts w:eastAsia="Calibri"/>
        </w:rPr>
        <w:t>06</w:t>
      </w:r>
    </w:p>
    <w:p w:rsidR="00875C44" w:rsidRPr="0045791C" w:rsidRDefault="00875C44" w:rsidP="00875C44">
      <w:pPr>
        <w:jc w:val="both"/>
        <w:rPr>
          <w:rFonts w:eastAsia="Calibri"/>
        </w:rPr>
      </w:pPr>
      <w:r w:rsidRPr="0045791C">
        <w:rPr>
          <w:u w:val="single"/>
        </w:rPr>
        <w:t>Contenido:</w:t>
      </w:r>
      <w:r w:rsidRPr="00F660C4">
        <w:t xml:space="preserve"> </w:t>
      </w:r>
      <w:r w:rsidRPr="0045791C">
        <w:rPr>
          <w:rFonts w:eastAsia="Calibri"/>
        </w:rPr>
        <w:t xml:space="preserve">La comunicación académica oral y escrita en inglés a un nivel </w:t>
      </w:r>
      <w:r w:rsidRPr="0045791C">
        <w:rPr>
          <w:rFonts w:eastAsia="Calibri"/>
          <w:bCs/>
        </w:rPr>
        <w:t>B2-C1 (avanzado) del MCER</w:t>
      </w:r>
      <w:r w:rsidRPr="0045791C">
        <w:rPr>
          <w:rFonts w:eastAsia="Calibri"/>
        </w:rPr>
        <w:t xml:space="preserve"> Participación en seminarios y presentaciones. Audición de conferencias. Confección de  </w:t>
      </w:r>
      <w:r w:rsidRPr="0045791C">
        <w:rPr>
          <w:rFonts w:eastAsia="Calibri"/>
          <w:i/>
        </w:rPr>
        <w:t>currículum vitae</w:t>
      </w:r>
      <w:r w:rsidRPr="0045791C">
        <w:rPr>
          <w:rFonts w:eastAsia="Calibri"/>
        </w:rPr>
        <w:t xml:space="preserve">, resúmenes, artículos. Lectura de artículos y libros de texto, presentaciones orales en eventos. </w:t>
      </w:r>
    </w:p>
    <w:p w:rsidR="00875C44" w:rsidRPr="00AA7B98" w:rsidRDefault="00875C44" w:rsidP="00875C44">
      <w:pPr>
        <w:jc w:val="both"/>
        <w:rPr>
          <w:rFonts w:eastAsia="Calibri"/>
        </w:rPr>
      </w:pPr>
    </w:p>
    <w:p w:rsidR="00875C44" w:rsidRDefault="00875C44" w:rsidP="00875C44">
      <w:pPr>
        <w:jc w:val="both"/>
        <w:rPr>
          <w:rFonts w:eastAsia="Calibri"/>
        </w:rPr>
      </w:pPr>
      <w:r w:rsidRPr="00AA7B98">
        <w:rPr>
          <w:u w:val="single"/>
        </w:rPr>
        <w:t>Título</w:t>
      </w:r>
      <w:r w:rsidRPr="00AA7B98">
        <w:t xml:space="preserve">: </w:t>
      </w:r>
      <w:r w:rsidRPr="00AA7B98">
        <w:rPr>
          <w:rFonts w:eastAsia="Calibri"/>
        </w:rPr>
        <w:t>Entrenamiento en lengua inglesa con fines didácticos para la prestación de servicios académicos y asesorías</w:t>
      </w:r>
      <w:r>
        <w:rPr>
          <w:rFonts w:eastAsia="Calibri"/>
        </w:rPr>
        <w:t>.</w:t>
      </w:r>
    </w:p>
    <w:p w:rsidR="00875C44" w:rsidRPr="001855DC" w:rsidRDefault="00875C44" w:rsidP="00875C44">
      <w:pPr>
        <w:jc w:val="both"/>
        <w:rPr>
          <w:u w:val="single"/>
        </w:rPr>
      </w:pPr>
      <w:r w:rsidRPr="0045791C">
        <w:rPr>
          <w:rFonts w:eastAsia="Calibri"/>
          <w:u w:val="single"/>
        </w:rPr>
        <w:t>Profesor:</w:t>
      </w:r>
      <w:r w:rsidRPr="0045791C">
        <w:t xml:space="preserve"> </w:t>
      </w:r>
      <w:r w:rsidR="00A97B9F">
        <w:t xml:space="preserve">M. Sc. </w:t>
      </w:r>
      <w:r w:rsidRPr="00526FA6">
        <w:t>Osvaldo Betancourt Rodríguez, Dra. Juana Idania Pérez Morales</w:t>
      </w:r>
      <w:r w:rsidRPr="00526FA6">
        <w:rPr>
          <w:u w:val="single"/>
        </w:rPr>
        <w:t xml:space="preserve"> </w:t>
      </w:r>
    </w:p>
    <w:p w:rsidR="00875C44" w:rsidRPr="00CE18EF" w:rsidRDefault="00875C44" w:rsidP="00875C44">
      <w:pPr>
        <w:jc w:val="both"/>
        <w:rPr>
          <w:rFonts w:eastAsia="Calibri"/>
          <w:u w:val="single"/>
        </w:rPr>
      </w:pPr>
      <w:r w:rsidRPr="00CE18EF">
        <w:rPr>
          <w:rFonts w:eastAsia="Calibri"/>
          <w:u w:val="single"/>
        </w:rPr>
        <w:t>Fecha de inicio:</w:t>
      </w:r>
      <w:r w:rsidRPr="00F660C4">
        <w:rPr>
          <w:rFonts w:eastAsia="Calibri"/>
        </w:rPr>
        <w:t xml:space="preserve"> </w:t>
      </w:r>
      <w:r w:rsidRPr="00CE18EF">
        <w:rPr>
          <w:rFonts w:eastAsia="Calibri"/>
        </w:rPr>
        <w:t>junio 2021</w:t>
      </w:r>
    </w:p>
    <w:p w:rsidR="00875C44" w:rsidRPr="00CE18EF" w:rsidRDefault="00875C44" w:rsidP="00875C44">
      <w:pPr>
        <w:jc w:val="both"/>
        <w:rPr>
          <w:rFonts w:eastAsia="Calibri"/>
          <w:u w:val="single"/>
        </w:rPr>
      </w:pPr>
      <w:r w:rsidRPr="00CE18EF">
        <w:rPr>
          <w:rFonts w:eastAsia="Calibri"/>
          <w:u w:val="single"/>
        </w:rPr>
        <w:t>Modalidad:</w:t>
      </w:r>
      <w:r w:rsidRPr="00FD74F7">
        <w:rPr>
          <w:rFonts w:eastAsia="Calibri"/>
        </w:rPr>
        <w:t xml:space="preserve"> </w:t>
      </w:r>
      <w:r w:rsidRPr="00CE18EF">
        <w:rPr>
          <w:rFonts w:eastAsia="Calibri"/>
        </w:rPr>
        <w:t>presencial</w:t>
      </w:r>
    </w:p>
    <w:p w:rsidR="00875C44" w:rsidRPr="00AA7B98" w:rsidRDefault="00875C44" w:rsidP="00875C44">
      <w:pPr>
        <w:jc w:val="both"/>
        <w:rPr>
          <w:u w:val="single"/>
        </w:rPr>
      </w:pPr>
      <w:r w:rsidRPr="00CE18EF">
        <w:rPr>
          <w:rFonts w:eastAsia="Calibri"/>
          <w:u w:val="single"/>
        </w:rPr>
        <w:t>Créditos y código:</w:t>
      </w:r>
      <w:r>
        <w:rPr>
          <w:rFonts w:eastAsia="Calibri"/>
        </w:rPr>
        <w:t xml:space="preserve"> </w:t>
      </w:r>
      <w:r w:rsidRPr="00AA7B98">
        <w:rPr>
          <w:rFonts w:eastAsia="Calibri"/>
        </w:rPr>
        <w:t>3</w:t>
      </w:r>
      <w:r>
        <w:rPr>
          <w:rFonts w:eastAsia="Calibri"/>
        </w:rPr>
        <w:t>-09021201</w:t>
      </w:r>
      <w:r w:rsidRPr="00AA7B98">
        <w:rPr>
          <w:rFonts w:eastAsia="Calibri"/>
        </w:rPr>
        <w:t xml:space="preserve"> </w:t>
      </w:r>
    </w:p>
    <w:p w:rsidR="00875C44" w:rsidRPr="0045791C" w:rsidRDefault="00875C44" w:rsidP="00875C44">
      <w:pPr>
        <w:jc w:val="both"/>
        <w:rPr>
          <w:u w:val="single"/>
        </w:rPr>
      </w:pPr>
      <w:r w:rsidRPr="0045791C">
        <w:rPr>
          <w:u w:val="single"/>
        </w:rPr>
        <w:t>Contenido:</w:t>
      </w:r>
      <w:r w:rsidRPr="00F660C4">
        <w:t xml:space="preserve"> </w:t>
      </w:r>
      <w:r w:rsidRPr="0045791C">
        <w:t>C</w:t>
      </w:r>
      <w:r w:rsidRPr="0045791C">
        <w:rPr>
          <w:bCs/>
        </w:rPr>
        <w:t xml:space="preserve">omunicación en la lengua inglesa a un nivel avanzado </w:t>
      </w:r>
      <w:r w:rsidRPr="0045791C">
        <w:t>en los ámbitos de la vida cotidiana, las relaciones interpersonales personales y para el ejercicio de la profesión docente.   Con métodos de enseñanza que le permitan impartir clases de las especialidades en inglés</w:t>
      </w:r>
    </w:p>
    <w:p w:rsidR="00875C44" w:rsidRPr="00AA7B98" w:rsidRDefault="00875C44" w:rsidP="00875C44">
      <w:pPr>
        <w:jc w:val="both"/>
        <w:rPr>
          <w:rFonts w:eastAsia="Calibri"/>
        </w:rPr>
      </w:pPr>
      <w:r w:rsidRPr="00AA7B98">
        <w:rPr>
          <w:rFonts w:eastAsia="Calibri"/>
        </w:rPr>
        <w:t xml:space="preserve">  </w:t>
      </w:r>
    </w:p>
    <w:p w:rsidR="00875C44" w:rsidRPr="00AA7B98" w:rsidRDefault="00875C44" w:rsidP="00875C44">
      <w:pPr>
        <w:jc w:val="both"/>
        <w:rPr>
          <w:rFonts w:eastAsia="Calibri"/>
        </w:rPr>
      </w:pPr>
      <w:r w:rsidRPr="00AA7B98">
        <w:rPr>
          <w:u w:val="single"/>
        </w:rPr>
        <w:t>Título</w:t>
      </w:r>
      <w:r w:rsidRPr="00AA7B98">
        <w:t xml:space="preserve">: </w:t>
      </w:r>
      <w:r w:rsidRPr="00AA7B98">
        <w:rPr>
          <w:rFonts w:eastAsia="Calibri"/>
        </w:rPr>
        <w:t xml:space="preserve">Entrenamiento en traducción en lengua inglesa </w:t>
      </w:r>
    </w:p>
    <w:p w:rsidR="00875C44" w:rsidRPr="00526FA6" w:rsidRDefault="00875C44" w:rsidP="00875C44">
      <w:pPr>
        <w:jc w:val="both"/>
        <w:rPr>
          <w:rFonts w:eastAsia="Calibri"/>
          <w:u w:val="single"/>
        </w:rPr>
      </w:pPr>
      <w:r w:rsidRPr="00CE18EF">
        <w:rPr>
          <w:rFonts w:eastAsia="Calibri"/>
          <w:u w:val="single"/>
        </w:rPr>
        <w:t>Profesor:</w:t>
      </w:r>
      <w:r w:rsidRPr="0045791C">
        <w:rPr>
          <w:rFonts w:eastAsia="Calibri"/>
        </w:rPr>
        <w:t xml:space="preserve"> </w:t>
      </w:r>
      <w:r w:rsidRPr="00526FA6">
        <w:rPr>
          <w:rFonts w:eastAsia="Calibri"/>
        </w:rPr>
        <w:t>Lic.</w:t>
      </w:r>
      <w:r w:rsidRPr="00526FA6">
        <w:rPr>
          <w:rFonts w:eastAsia="Calibri"/>
          <w:b/>
        </w:rPr>
        <w:t xml:space="preserve"> </w:t>
      </w:r>
      <w:r w:rsidRPr="00526FA6">
        <w:rPr>
          <w:rFonts w:eastAsia="Calibri"/>
        </w:rPr>
        <w:t>Elizaliz Oramas Torres, Lic. Marilin Morales</w:t>
      </w:r>
    </w:p>
    <w:p w:rsidR="00875C44" w:rsidRPr="00CE18EF" w:rsidRDefault="00875C44" w:rsidP="00875C44">
      <w:pPr>
        <w:jc w:val="both"/>
        <w:rPr>
          <w:rFonts w:eastAsia="Calibri"/>
        </w:rPr>
      </w:pPr>
      <w:r w:rsidRPr="00CE18EF">
        <w:rPr>
          <w:rFonts w:eastAsia="Calibri"/>
          <w:u w:val="single"/>
        </w:rPr>
        <w:t>Fecha de inicio:</w:t>
      </w:r>
      <w:r w:rsidRPr="00F660C4">
        <w:rPr>
          <w:rFonts w:eastAsia="Calibri"/>
        </w:rPr>
        <w:t xml:space="preserve"> </w:t>
      </w:r>
      <w:r w:rsidRPr="00CE18EF">
        <w:rPr>
          <w:rFonts w:eastAsia="Calibri"/>
        </w:rPr>
        <w:t>julio 2021</w:t>
      </w:r>
    </w:p>
    <w:p w:rsidR="00875C44" w:rsidRPr="00CE18EF" w:rsidRDefault="00875C44" w:rsidP="00875C44">
      <w:pPr>
        <w:jc w:val="both"/>
        <w:rPr>
          <w:rFonts w:eastAsia="Calibri"/>
          <w:u w:val="single"/>
        </w:rPr>
      </w:pPr>
      <w:r w:rsidRPr="00CE18EF">
        <w:rPr>
          <w:rFonts w:eastAsia="Calibri"/>
          <w:u w:val="single"/>
        </w:rPr>
        <w:t>Modalidad:</w:t>
      </w:r>
      <w:r w:rsidRPr="00F660C4">
        <w:rPr>
          <w:rFonts w:eastAsia="Calibri"/>
        </w:rPr>
        <w:t xml:space="preserve"> </w:t>
      </w:r>
      <w:r>
        <w:rPr>
          <w:rFonts w:eastAsia="Calibri"/>
        </w:rPr>
        <w:t>a distancia</w:t>
      </w:r>
    </w:p>
    <w:p w:rsidR="00875C44" w:rsidRPr="00AA7B98" w:rsidRDefault="00875C44" w:rsidP="00875C44">
      <w:pPr>
        <w:jc w:val="both"/>
        <w:rPr>
          <w:u w:val="single"/>
        </w:rPr>
      </w:pPr>
      <w:r w:rsidRPr="00CE18EF">
        <w:rPr>
          <w:rFonts w:eastAsia="Calibri"/>
          <w:u w:val="single"/>
        </w:rPr>
        <w:t>Créditos y código:</w:t>
      </w:r>
      <w:r>
        <w:rPr>
          <w:rFonts w:eastAsia="Calibri"/>
        </w:rPr>
        <w:t xml:space="preserve"> </w:t>
      </w:r>
      <w:r w:rsidRPr="00AA7B98">
        <w:rPr>
          <w:rFonts w:eastAsia="Calibri"/>
        </w:rPr>
        <w:t>3</w:t>
      </w:r>
      <w:r>
        <w:rPr>
          <w:rFonts w:eastAsia="Calibri"/>
        </w:rPr>
        <w:t>-09020607</w:t>
      </w:r>
      <w:r w:rsidRPr="00AA7B98">
        <w:rPr>
          <w:rFonts w:eastAsia="Calibri"/>
        </w:rPr>
        <w:t xml:space="preserve"> </w:t>
      </w:r>
    </w:p>
    <w:p w:rsidR="00875C44" w:rsidRPr="001855DC" w:rsidRDefault="00875C44" w:rsidP="00875C44">
      <w:pPr>
        <w:jc w:val="both"/>
        <w:rPr>
          <w:rFonts w:eastAsia="Calibri"/>
        </w:rPr>
      </w:pPr>
      <w:r w:rsidRPr="0045791C">
        <w:rPr>
          <w:u w:val="single"/>
        </w:rPr>
        <w:t>Contenido:</w:t>
      </w:r>
      <w:r w:rsidRPr="00F660C4">
        <w:t xml:space="preserve"> </w:t>
      </w:r>
      <w:r w:rsidRPr="0045791C">
        <w:rPr>
          <w:rFonts w:eastAsia="Calibri"/>
        </w:rPr>
        <w:t xml:space="preserve">Técnicas de traducción de la lengua inglesa a la lengua española textos académicos de su especialidad nociones fundamentales de traducción. La traducción como proceso. Elementos de </w:t>
      </w:r>
      <w:r w:rsidRPr="0045791C">
        <w:rPr>
          <w:rFonts w:eastAsia="Calibri"/>
        </w:rPr>
        <w:lastRenderedPageBreak/>
        <w:t>contrastividad entre ambas lenguas. Procedimientos de traducción.  La automatización en la traducción. Medios auxiliares electrónicos. Estudio de sistemas de traducción automática asistida por el traductor. Introducción a la traducción automática</w:t>
      </w:r>
      <w:r w:rsidRPr="001855DC">
        <w:rPr>
          <w:rFonts w:eastAsia="Calibri"/>
        </w:rPr>
        <w:t>.</w:t>
      </w:r>
    </w:p>
    <w:p w:rsidR="00875C44" w:rsidRDefault="00875C44" w:rsidP="00875C44">
      <w:pPr>
        <w:jc w:val="both"/>
        <w:rPr>
          <w:u w:val="single"/>
        </w:rPr>
      </w:pPr>
    </w:p>
    <w:p w:rsidR="00875C44" w:rsidRDefault="00875C44" w:rsidP="00875C44">
      <w:pPr>
        <w:jc w:val="both"/>
        <w:rPr>
          <w:rFonts w:eastAsia="Calibri"/>
        </w:rPr>
      </w:pPr>
    </w:p>
    <w:p w:rsidR="00875C44" w:rsidRPr="00AA7B98" w:rsidRDefault="00BF6405" w:rsidP="00875C44">
      <w:pPr>
        <w:jc w:val="both"/>
        <w:rPr>
          <w:b/>
          <w:sz w:val="36"/>
          <w:szCs w:val="36"/>
        </w:rPr>
      </w:pPr>
      <w:r>
        <w:rPr>
          <w:b/>
          <w:sz w:val="36"/>
          <w:szCs w:val="36"/>
        </w:rPr>
        <w:t>I</w:t>
      </w:r>
      <w:r w:rsidR="00875C44" w:rsidRPr="00AA7B98">
        <w:rPr>
          <w:b/>
          <w:sz w:val="36"/>
          <w:szCs w:val="36"/>
        </w:rPr>
        <w:t>V</w:t>
      </w:r>
      <w:r>
        <w:rPr>
          <w:b/>
          <w:sz w:val="36"/>
          <w:szCs w:val="36"/>
        </w:rPr>
        <w:t>.</w:t>
      </w:r>
      <w:r w:rsidR="00875C44" w:rsidRPr="00AA7B98">
        <w:rPr>
          <w:b/>
          <w:sz w:val="36"/>
          <w:szCs w:val="36"/>
        </w:rPr>
        <w:t>- CURSOS</w:t>
      </w:r>
    </w:p>
    <w:p w:rsidR="00875C44" w:rsidRPr="00AA7B98" w:rsidRDefault="00875C44" w:rsidP="00875C44">
      <w:pPr>
        <w:jc w:val="both"/>
        <w:rPr>
          <w:bCs/>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Curso de Inglés para ejercicio de categoría docente A y PA .</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Dr.</w:t>
      </w:r>
      <w:r>
        <w:rPr>
          <w:lang w:val="es-ES_tradnl"/>
        </w:rPr>
        <w:t xml:space="preserve"> </w:t>
      </w:r>
      <w:r w:rsidRPr="00AA7B98">
        <w:rPr>
          <w:lang w:val="es-ES_tradnl"/>
        </w:rPr>
        <w:t xml:space="preserve">C. Pedro Santiago Bernal Diáz, </w:t>
      </w:r>
      <w:r w:rsidR="00A97B9F">
        <w:rPr>
          <w:lang w:val="es-ES_tradnl"/>
        </w:rPr>
        <w:t xml:space="preserve">M. Sc. </w:t>
      </w:r>
      <w:r w:rsidRPr="00AA7B98">
        <w:rPr>
          <w:lang w:val="es-ES_tradnl"/>
        </w:rPr>
        <w:t xml:space="preserve">Yanet Sánchez Carrera y </w:t>
      </w:r>
      <w:r w:rsidR="00A97B9F">
        <w:rPr>
          <w:lang w:val="es-ES_tradnl"/>
        </w:rPr>
        <w:t xml:space="preserve">M. Sc. </w:t>
      </w:r>
      <w:r w:rsidRPr="00AA7B98">
        <w:rPr>
          <w:lang w:val="es-ES_tradnl"/>
        </w:rPr>
        <w:t>Yohandra Rodríguez Martínez.</w:t>
      </w:r>
    </w:p>
    <w:p w:rsidR="00875C44" w:rsidRPr="00AA7B98" w:rsidRDefault="00875C44" w:rsidP="00875C44">
      <w:pPr>
        <w:contextualSpacing/>
        <w:jc w:val="both"/>
        <w:rPr>
          <w:lang w:val="es-ES_tradnl"/>
        </w:rPr>
      </w:pPr>
      <w:r w:rsidRPr="00AA7B98">
        <w:rPr>
          <w:bCs/>
          <w:u w:val="single"/>
          <w:lang w:val="es-ES_tradnl"/>
        </w:rPr>
        <w:t>Modalidad:</w:t>
      </w:r>
      <w:r w:rsidRPr="00F660C4">
        <w:rPr>
          <w:b/>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b/>
          <w:lang w:val="es-ES_tradnl"/>
        </w:rPr>
        <w:t>:</w:t>
      </w:r>
      <w:r w:rsidRPr="00AA7B98">
        <w:rPr>
          <w:lang w:val="es-ES_tradnl"/>
        </w:rPr>
        <w:t xml:space="preserve"> Febrero-Abril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 3</w:t>
      </w:r>
      <w:r>
        <w:rPr>
          <w:lang w:val="es-ES_tradnl"/>
        </w:rPr>
        <w:t>-09030101</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bCs/>
          <w:lang w:val="es-ES_tradnl"/>
        </w:rPr>
        <w:t>:</w:t>
      </w:r>
      <w:r w:rsidRPr="00AA7B98">
        <w:rPr>
          <w:lang w:val="es-ES_tradnl"/>
        </w:rPr>
        <w:t xml:space="preserve"> Preparación a los docentes de las diferentes especialidades en las cuatro habilidades comunicativas en inglés y en la comunicación científica para  la presentación a los diferentes ejercicios de categoría docente. El curso está conformado por 4 temas.</w:t>
      </w:r>
    </w:p>
    <w:p w:rsidR="00875C44" w:rsidRPr="00AA7B98" w:rsidRDefault="00875C44" w:rsidP="00875C44">
      <w:pPr>
        <w:contextualSpacing/>
        <w:jc w:val="both"/>
        <w:rPr>
          <w:lang w:val="es-ES_tradnl"/>
        </w:rPr>
      </w:pPr>
      <w:r w:rsidRPr="00AA7B98">
        <w:rPr>
          <w:bCs/>
          <w:lang w:val="es-ES_tradnl"/>
        </w:rPr>
        <w:t>El tema 1</w:t>
      </w:r>
      <w:r w:rsidRPr="00AA7B98">
        <w:rPr>
          <w:lang w:val="es-ES_tradnl"/>
        </w:rPr>
        <w:t xml:space="preserve"> dedicado a la traducción</w:t>
      </w:r>
    </w:p>
    <w:p w:rsidR="00875C44" w:rsidRPr="00AA7B98" w:rsidRDefault="00875C44" w:rsidP="00875C44">
      <w:pPr>
        <w:contextualSpacing/>
        <w:jc w:val="both"/>
        <w:rPr>
          <w:lang w:val="es-ES_tradnl"/>
        </w:rPr>
      </w:pPr>
      <w:r w:rsidRPr="00AA7B98">
        <w:rPr>
          <w:bCs/>
          <w:lang w:val="es-ES_tradnl"/>
        </w:rPr>
        <w:t>El tema 2</w:t>
      </w:r>
      <w:r w:rsidRPr="00AA7B98">
        <w:rPr>
          <w:lang w:val="es-ES_tradnl"/>
        </w:rPr>
        <w:t xml:space="preserve"> a la redacción de resúmenes a partir de la lectura de un artículo.</w:t>
      </w:r>
    </w:p>
    <w:p w:rsidR="00875C44" w:rsidRPr="00AA7B98" w:rsidRDefault="00875C44" w:rsidP="00875C44">
      <w:pPr>
        <w:contextualSpacing/>
        <w:jc w:val="both"/>
        <w:rPr>
          <w:lang w:val="es-ES_tradnl"/>
        </w:rPr>
      </w:pPr>
      <w:r w:rsidRPr="00AA7B98">
        <w:rPr>
          <w:bCs/>
          <w:lang w:val="es-ES_tradnl"/>
        </w:rPr>
        <w:t>Los temas 3 y 4</w:t>
      </w:r>
      <w:r w:rsidRPr="00AA7B98">
        <w:rPr>
          <w:lang w:val="es-ES_tradnl"/>
        </w:rPr>
        <w:t xml:space="preserve"> trabajarán la comunicación científica para la presentación del tema de investigación y su presentación o desarrollo de forma oral y escrita.</w:t>
      </w:r>
    </w:p>
    <w:p w:rsidR="00875C44" w:rsidRPr="00AA7B98" w:rsidRDefault="00875C44" w:rsidP="00875C44">
      <w:pPr>
        <w:ind w:left="720"/>
        <w:contextualSpacing/>
        <w:jc w:val="both"/>
        <w:rPr>
          <w:lang w:val="es-ES_tradnl"/>
        </w:rPr>
      </w:pPr>
    </w:p>
    <w:p w:rsidR="00875C44" w:rsidRPr="00AA7B98" w:rsidRDefault="00875C44" w:rsidP="00875C44">
      <w:pPr>
        <w:contextualSpacing/>
        <w:jc w:val="both"/>
        <w:rPr>
          <w:b/>
          <w:u w:val="single"/>
          <w:lang w:val="es-ES_tradnl"/>
        </w:rPr>
      </w:pPr>
      <w:r w:rsidRPr="00AA7B98">
        <w:rPr>
          <w:bCs/>
          <w:u w:val="single"/>
          <w:lang w:val="es-ES_tradnl"/>
        </w:rPr>
        <w:t>Título:</w:t>
      </w:r>
      <w:r w:rsidRPr="00AA7B98">
        <w:rPr>
          <w:b/>
          <w:u w:val="single"/>
          <w:lang w:val="es-ES_tradnl"/>
        </w:rPr>
        <w:t xml:space="preserve"> </w:t>
      </w:r>
      <w:r w:rsidRPr="00AA7B98">
        <w:rPr>
          <w:bCs/>
          <w:lang w:val="es-ES_tradnl"/>
        </w:rPr>
        <w:t>Curso Intermedio de Idioma Inglés equivalente al Nivel B1 del MCER</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Guillermo León Mena, </w:t>
      </w:r>
      <w:r w:rsidR="00A97B9F">
        <w:rPr>
          <w:lang w:val="es-ES_tradnl"/>
        </w:rPr>
        <w:t xml:space="preserve">M. Sc. </w:t>
      </w:r>
      <w:r w:rsidRPr="00AA7B98">
        <w:rPr>
          <w:lang w:val="es-ES_tradnl"/>
        </w:rPr>
        <w:t xml:space="preserve">Tania Bárbara Machado Arma y </w:t>
      </w:r>
      <w:r w:rsidR="00A97B9F">
        <w:rPr>
          <w:lang w:val="es-ES_tradnl"/>
        </w:rPr>
        <w:t xml:space="preserve">M. Sc. </w:t>
      </w:r>
      <w:r w:rsidRPr="00AA7B98">
        <w:rPr>
          <w:lang w:val="es-ES_tradnl"/>
        </w:rPr>
        <w:t>Milton Bosh Izquierdo.</w:t>
      </w:r>
    </w:p>
    <w:p w:rsidR="00875C44" w:rsidRPr="00AA7B98" w:rsidRDefault="00875C44" w:rsidP="00875C44">
      <w:pPr>
        <w:contextualSpacing/>
        <w:jc w:val="both"/>
        <w:rPr>
          <w:lang w:val="es-ES_tradnl"/>
        </w:rPr>
      </w:pPr>
      <w:r w:rsidRPr="00AA7B98">
        <w:rPr>
          <w:bCs/>
          <w:u w:val="single"/>
          <w:lang w:val="es-ES_tradnl"/>
        </w:rPr>
        <w:t>Coordinador</w:t>
      </w:r>
      <w:r w:rsidRPr="00AA7B98">
        <w:rPr>
          <w:b/>
          <w:u w:val="single"/>
          <w:lang w:val="es-ES_tradnl"/>
        </w:rPr>
        <w:t>:</w:t>
      </w:r>
      <w:r w:rsidRPr="00AA7B98">
        <w:rPr>
          <w:lang w:val="es-ES_tradnl"/>
        </w:rPr>
        <w:t xml:space="preserve"> </w:t>
      </w:r>
      <w:r w:rsidR="00A97B9F">
        <w:rPr>
          <w:lang w:val="es-ES_tradnl"/>
        </w:rPr>
        <w:t xml:space="preserve">M. Sc. </w:t>
      </w:r>
      <w:r w:rsidRPr="00AA7B98">
        <w:rPr>
          <w:lang w:val="es-ES_tradnl"/>
        </w:rPr>
        <w:t>Guillermo León Mena</w:t>
      </w:r>
    </w:p>
    <w:p w:rsidR="00875C44" w:rsidRPr="00AA7B98" w:rsidRDefault="00875C44" w:rsidP="00875C44">
      <w:pPr>
        <w:contextualSpacing/>
        <w:jc w:val="both"/>
        <w:rPr>
          <w:lang w:val="es-ES_tradnl"/>
        </w:rPr>
      </w:pPr>
      <w:r w:rsidRPr="00AA7B98">
        <w:rPr>
          <w:bCs/>
          <w:u w:val="single"/>
          <w:lang w:val="es-ES_tradnl"/>
        </w:rPr>
        <w:t>Modalidad:</w:t>
      </w:r>
      <w:r w:rsidRPr="00AA7B98">
        <w:rPr>
          <w:lang w:val="es-ES_tradnl"/>
        </w:rPr>
        <w:t xml:space="preserve"> 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Abril-Junio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4</w:t>
      </w:r>
      <w:r>
        <w:rPr>
          <w:lang w:val="es-ES_tradnl"/>
        </w:rPr>
        <w:t>-09030102</w:t>
      </w:r>
    </w:p>
    <w:p w:rsidR="00875C44" w:rsidRPr="00AA7B98" w:rsidRDefault="00875C44" w:rsidP="00875C44">
      <w:pPr>
        <w:contextualSpacing/>
        <w:jc w:val="both"/>
        <w:rPr>
          <w:lang w:val="es-ES_tradnl"/>
        </w:rPr>
      </w:pPr>
      <w:r w:rsidRPr="00AA7B98">
        <w:rPr>
          <w:bCs/>
          <w:u w:val="single"/>
          <w:lang w:val="es-ES_tradnl"/>
        </w:rPr>
        <w:t>Contenido:</w:t>
      </w:r>
      <w:r w:rsidRPr="00AA7B98">
        <w:rPr>
          <w:lang w:val="es-ES_tradnl"/>
        </w:rPr>
        <w:t xml:space="preserve"> Desarrollo de las cuatro habilidades lingüísticas y de las diferentes funciones comunicativas que permita expresarse de forma oral y escrita como </w:t>
      </w:r>
      <w:r w:rsidR="0043327C" w:rsidRPr="00AA7B98">
        <w:rPr>
          <w:lang w:val="es-ES_tradnl"/>
        </w:rPr>
        <w:t>un usuario</w:t>
      </w:r>
      <w:r w:rsidRPr="00AA7B98">
        <w:rPr>
          <w:lang w:val="es-ES_tradnl"/>
        </w:rPr>
        <w:t xml:space="preserve"> independiente en cualquier temática general. Se trabajará por habilidad.</w:t>
      </w:r>
    </w:p>
    <w:p w:rsidR="00875C44" w:rsidRPr="00AA7B98" w:rsidRDefault="00875C44" w:rsidP="00875C44">
      <w:pPr>
        <w:contextualSpacing/>
        <w:jc w:val="both"/>
        <w:rPr>
          <w:lang w:val="es-ES_tradnl"/>
        </w:rPr>
      </w:pPr>
      <w:r w:rsidRPr="00AA7B98">
        <w:rPr>
          <w:bCs/>
          <w:lang w:val="es-ES_tradnl"/>
        </w:rPr>
        <w:t>Temas 1 y 2</w:t>
      </w:r>
      <w:r w:rsidRPr="00AA7B98">
        <w:rPr>
          <w:lang w:val="es-ES_tradnl"/>
        </w:rPr>
        <w:t xml:space="preserve"> Comprensión de lectura</w:t>
      </w:r>
    </w:p>
    <w:p w:rsidR="00875C44" w:rsidRPr="00AA7B98" w:rsidRDefault="00875C44" w:rsidP="00875C44">
      <w:pPr>
        <w:contextualSpacing/>
        <w:jc w:val="both"/>
        <w:rPr>
          <w:lang w:val="es-ES_tradnl"/>
        </w:rPr>
      </w:pPr>
      <w:r w:rsidRPr="00AA7B98">
        <w:rPr>
          <w:bCs/>
          <w:lang w:val="es-ES_tradnl"/>
        </w:rPr>
        <w:t>Temas 3 y 4</w:t>
      </w:r>
      <w:r w:rsidRPr="00AA7B98">
        <w:rPr>
          <w:lang w:val="es-ES_tradnl"/>
        </w:rPr>
        <w:t xml:space="preserve"> Comprensión auditiva</w:t>
      </w:r>
    </w:p>
    <w:p w:rsidR="00875C44" w:rsidRPr="00AA7B98" w:rsidRDefault="00875C44" w:rsidP="00875C44">
      <w:pPr>
        <w:contextualSpacing/>
        <w:jc w:val="both"/>
        <w:rPr>
          <w:lang w:val="es-ES_tradnl"/>
        </w:rPr>
      </w:pPr>
      <w:r w:rsidRPr="00AA7B98">
        <w:rPr>
          <w:bCs/>
          <w:lang w:val="es-ES_tradnl"/>
        </w:rPr>
        <w:t>Temas 5 y 6</w:t>
      </w:r>
      <w:r w:rsidRPr="00AA7B98">
        <w:rPr>
          <w:lang w:val="es-ES_tradnl"/>
        </w:rPr>
        <w:t xml:space="preserve"> Expresión oral</w:t>
      </w:r>
    </w:p>
    <w:p w:rsidR="00875C44" w:rsidRPr="00AA7B98" w:rsidRDefault="00875C44" w:rsidP="00875C44">
      <w:pPr>
        <w:contextualSpacing/>
        <w:jc w:val="both"/>
        <w:rPr>
          <w:lang w:val="es-ES_tradnl"/>
        </w:rPr>
      </w:pPr>
      <w:r w:rsidRPr="00AA7B98">
        <w:rPr>
          <w:bCs/>
          <w:lang w:val="es-ES_tradnl"/>
        </w:rPr>
        <w:t>Temas 7 y 8</w:t>
      </w:r>
      <w:r w:rsidRPr="00AA7B98">
        <w:rPr>
          <w:lang w:val="es-ES_tradnl"/>
        </w:rPr>
        <w:t xml:space="preserve"> Expresión escrita</w:t>
      </w:r>
    </w:p>
    <w:p w:rsidR="00875C44" w:rsidRPr="00AA7B98" w:rsidRDefault="00875C44" w:rsidP="00875C44">
      <w:pPr>
        <w:jc w:val="both"/>
        <w:rPr>
          <w:lang w:val="es-ES_tradnl"/>
        </w:rPr>
      </w:pPr>
    </w:p>
    <w:p w:rsidR="00875C44" w:rsidRPr="00AA7B98" w:rsidRDefault="00875C44" w:rsidP="00875C44">
      <w:pPr>
        <w:contextualSpacing/>
        <w:jc w:val="both"/>
        <w:rPr>
          <w:bCs/>
          <w:u w:val="single"/>
          <w:lang w:val="es-ES_tradnl"/>
        </w:rPr>
      </w:pPr>
      <w:r w:rsidRPr="00AA7B98">
        <w:rPr>
          <w:bCs/>
          <w:u w:val="single"/>
          <w:lang w:val="es-ES_tradnl"/>
        </w:rPr>
        <w:t xml:space="preserve">Título: </w:t>
      </w:r>
      <w:r w:rsidRPr="00AA7B98">
        <w:rPr>
          <w:bCs/>
          <w:lang w:val="es-ES_tradnl"/>
        </w:rPr>
        <w:t>Curso Intermedio de Idioma Inglés equivalente al Nivel B1 del MCER</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Guillermo León Mena, </w:t>
      </w:r>
      <w:r w:rsidR="00A97B9F">
        <w:rPr>
          <w:lang w:val="es-ES_tradnl"/>
        </w:rPr>
        <w:t xml:space="preserve">M. Sc. </w:t>
      </w:r>
      <w:r w:rsidRPr="00AA7B98">
        <w:rPr>
          <w:lang w:val="es-ES_tradnl"/>
        </w:rPr>
        <w:t xml:space="preserve">Tania Bárbara Machado Arma y </w:t>
      </w:r>
      <w:r w:rsidR="00A97B9F">
        <w:rPr>
          <w:lang w:val="es-ES_tradnl"/>
        </w:rPr>
        <w:t xml:space="preserve">M. Sc. </w:t>
      </w:r>
      <w:r w:rsidRPr="00AA7B98">
        <w:rPr>
          <w:lang w:val="es-ES_tradnl"/>
        </w:rPr>
        <w:t>Milton Bosh Izquierdo.</w:t>
      </w:r>
    </w:p>
    <w:p w:rsidR="00875C44" w:rsidRPr="00AA7B98" w:rsidRDefault="00875C44" w:rsidP="00875C44">
      <w:pPr>
        <w:contextualSpacing/>
        <w:jc w:val="both"/>
        <w:rPr>
          <w:lang w:val="es-ES_tradnl"/>
        </w:rPr>
      </w:pPr>
      <w:r w:rsidRPr="00AA7B98">
        <w:rPr>
          <w:bCs/>
          <w:u w:val="single"/>
          <w:lang w:val="es-ES_tradnl"/>
        </w:rPr>
        <w:t>Modalidad:</w:t>
      </w:r>
      <w:r w:rsidRPr="00AA7B98">
        <w:rPr>
          <w:lang w:val="es-ES_tradnl"/>
        </w:rPr>
        <w:t xml:space="preserve"> </w:t>
      </w:r>
      <w:r>
        <w:rPr>
          <w:lang w:val="es-ES_tradnl"/>
        </w:rPr>
        <w:t>a</w:t>
      </w:r>
      <w:r w:rsidRPr="00AA7B98">
        <w:rPr>
          <w:lang w:val="es-ES_tradnl"/>
        </w:rPr>
        <w:t xml:space="preserve"> distancia</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septiembre- noviembre2021</w:t>
      </w:r>
    </w:p>
    <w:p w:rsidR="00875C44" w:rsidRPr="00AA7B98" w:rsidRDefault="00875C44" w:rsidP="00875C44">
      <w:pPr>
        <w:contextualSpacing/>
        <w:jc w:val="both"/>
        <w:rPr>
          <w:lang w:val="es-ES_tradnl"/>
        </w:rPr>
      </w:pPr>
      <w:r w:rsidRPr="00EE4211">
        <w:rPr>
          <w:bCs/>
          <w:u w:val="single"/>
          <w:lang w:val="es-ES_tradnl"/>
        </w:rPr>
        <w:t>Créditos y código</w:t>
      </w:r>
      <w:r w:rsidRPr="00AA7B98">
        <w:rPr>
          <w:lang w:val="es-ES_tradnl"/>
        </w:rPr>
        <w:t>: 4</w:t>
      </w:r>
      <w:r>
        <w:rPr>
          <w:lang w:val="es-ES_tradnl"/>
        </w:rPr>
        <w:t>-09030103</w:t>
      </w:r>
    </w:p>
    <w:p w:rsidR="00875C44" w:rsidRPr="00AA7B98" w:rsidRDefault="00875C44" w:rsidP="00875C44">
      <w:pPr>
        <w:contextualSpacing/>
        <w:jc w:val="both"/>
        <w:rPr>
          <w:lang w:val="es-ES_tradnl"/>
        </w:rPr>
      </w:pPr>
      <w:r w:rsidRPr="00AA7B98">
        <w:rPr>
          <w:bCs/>
          <w:u w:val="single"/>
          <w:lang w:val="es-ES_tradnl"/>
        </w:rPr>
        <w:t>Contenido:</w:t>
      </w:r>
      <w:r w:rsidRPr="00AA7B98">
        <w:rPr>
          <w:lang w:val="es-ES_tradnl"/>
        </w:rPr>
        <w:t xml:space="preserve"> Desarrollo de las cuatro habilidades lingüísticas y de las diferentes funciones comunicativas que permita expresarse de forma oral y escrita como un usuario un independiente en cualquier temática general. Se trabajará por habilidad.</w:t>
      </w:r>
    </w:p>
    <w:p w:rsidR="00875C44" w:rsidRPr="00AA7B98" w:rsidRDefault="00875C44" w:rsidP="00875C44">
      <w:pPr>
        <w:contextualSpacing/>
        <w:jc w:val="both"/>
        <w:rPr>
          <w:lang w:val="es-ES_tradnl"/>
        </w:rPr>
      </w:pPr>
      <w:r w:rsidRPr="00AA7B98">
        <w:rPr>
          <w:bCs/>
          <w:lang w:val="es-ES_tradnl"/>
        </w:rPr>
        <w:t>Temas 1 y 2</w:t>
      </w:r>
      <w:r w:rsidRPr="00AA7B98">
        <w:rPr>
          <w:lang w:val="es-ES_tradnl"/>
        </w:rPr>
        <w:t xml:space="preserve"> Comprensión de lectura</w:t>
      </w:r>
    </w:p>
    <w:p w:rsidR="00875C44" w:rsidRPr="00AA7B98" w:rsidRDefault="00875C44" w:rsidP="00875C44">
      <w:pPr>
        <w:contextualSpacing/>
        <w:jc w:val="both"/>
        <w:rPr>
          <w:lang w:val="es-ES_tradnl"/>
        </w:rPr>
      </w:pPr>
      <w:r w:rsidRPr="00AA7B98">
        <w:rPr>
          <w:bCs/>
          <w:lang w:val="es-ES_tradnl"/>
        </w:rPr>
        <w:t>Temas 3 y 4</w:t>
      </w:r>
      <w:r w:rsidRPr="00AA7B98">
        <w:rPr>
          <w:lang w:val="es-ES_tradnl"/>
        </w:rPr>
        <w:t xml:space="preserve"> Comprensión auditiva</w:t>
      </w:r>
    </w:p>
    <w:p w:rsidR="00875C44" w:rsidRPr="00AA7B98" w:rsidRDefault="00875C44" w:rsidP="00875C44">
      <w:pPr>
        <w:contextualSpacing/>
        <w:jc w:val="both"/>
        <w:rPr>
          <w:lang w:val="es-ES_tradnl"/>
        </w:rPr>
      </w:pPr>
      <w:r w:rsidRPr="00AA7B98">
        <w:rPr>
          <w:bCs/>
          <w:lang w:val="es-ES_tradnl"/>
        </w:rPr>
        <w:t>Temas 5 y 6</w:t>
      </w:r>
      <w:r w:rsidRPr="00AA7B98">
        <w:rPr>
          <w:lang w:val="es-ES_tradnl"/>
        </w:rPr>
        <w:t xml:space="preserve"> Expresión oral</w:t>
      </w:r>
    </w:p>
    <w:p w:rsidR="00875C44" w:rsidRPr="00AA7B98" w:rsidRDefault="00875C44" w:rsidP="00875C44">
      <w:pPr>
        <w:contextualSpacing/>
        <w:jc w:val="both"/>
        <w:rPr>
          <w:lang w:val="es-ES_tradnl"/>
        </w:rPr>
      </w:pPr>
      <w:r w:rsidRPr="00AA7B98">
        <w:rPr>
          <w:bCs/>
          <w:lang w:val="es-ES_tradnl"/>
        </w:rPr>
        <w:t>Temas 7 y 8</w:t>
      </w:r>
      <w:r w:rsidRPr="00AA7B98">
        <w:rPr>
          <w:lang w:val="es-ES_tradnl"/>
        </w:rPr>
        <w:t xml:space="preserve"> Expresión escrita</w:t>
      </w:r>
    </w:p>
    <w:p w:rsidR="00875C44" w:rsidRPr="00AA7B98" w:rsidRDefault="00875C44" w:rsidP="00875C44">
      <w:pPr>
        <w:ind w:left="720"/>
        <w:contextualSpacing/>
        <w:jc w:val="both"/>
        <w:rPr>
          <w:b/>
          <w:lang w:val="es-ES_tradnl"/>
        </w:rPr>
      </w:pPr>
    </w:p>
    <w:p w:rsidR="00875C44" w:rsidRPr="00AA7B98" w:rsidRDefault="00875C44" w:rsidP="00875C44">
      <w:pPr>
        <w:contextualSpacing/>
        <w:jc w:val="both"/>
        <w:rPr>
          <w:b/>
          <w:lang w:val="es-ES_tradnl"/>
        </w:rPr>
      </w:pPr>
      <w:r w:rsidRPr="00AA7B98">
        <w:rPr>
          <w:bCs/>
          <w:u w:val="single"/>
          <w:lang w:val="es-ES_tradnl"/>
        </w:rPr>
        <w:t>Título:</w:t>
      </w:r>
      <w:r w:rsidRPr="00AA7B98">
        <w:rPr>
          <w:bCs/>
          <w:lang w:val="es-ES_tradnl"/>
        </w:rPr>
        <w:t xml:space="preserve"> C</w:t>
      </w:r>
      <w:r w:rsidR="0043327C">
        <w:rPr>
          <w:bCs/>
          <w:lang w:val="es-ES_tradnl"/>
        </w:rPr>
        <w:t>urso elemental de Idioma Inglés</w:t>
      </w:r>
      <w:r w:rsidRPr="00AA7B98">
        <w:rPr>
          <w:bCs/>
          <w:lang w:val="es-ES_tradnl"/>
        </w:rPr>
        <w:t xml:space="preserve"> equivalente al Nivel A2 desde la Sede</w:t>
      </w:r>
      <w:r w:rsidRPr="00AA7B98">
        <w:rPr>
          <w:b/>
          <w:u w:val="single"/>
          <w:lang w:val="es-ES_tradnl"/>
        </w:rPr>
        <w:t xml:space="preserve"> </w:t>
      </w:r>
      <w:r w:rsidRPr="00AA7B98">
        <w:rPr>
          <w:bCs/>
          <w:lang w:val="es-ES_tradnl"/>
        </w:rPr>
        <w:t>Cultura Física</w:t>
      </w:r>
      <w:r w:rsidRPr="00AA7B98">
        <w:rPr>
          <w:b/>
          <w:u w:val="single"/>
          <w:lang w:val="es-ES_tradnl"/>
        </w:rPr>
        <w:t xml:space="preserve"> </w:t>
      </w:r>
    </w:p>
    <w:p w:rsidR="00875C44" w:rsidRPr="00AA7B98" w:rsidRDefault="00875C44" w:rsidP="00875C44">
      <w:pPr>
        <w:ind w:right="-46"/>
        <w:jc w:val="both"/>
        <w:rPr>
          <w:lang w:val="es-ES_tradnl"/>
        </w:rPr>
      </w:pPr>
      <w:r>
        <w:rPr>
          <w:bCs/>
          <w:u w:val="single"/>
          <w:lang w:val="es-ES_tradnl"/>
        </w:rPr>
        <w:t>Profesores</w:t>
      </w:r>
      <w:r w:rsidRPr="00AA7B98">
        <w:rPr>
          <w:bCs/>
          <w:u w:val="single"/>
          <w:lang w:val="es-ES_tradnl"/>
        </w:rPr>
        <w:t>:</w:t>
      </w:r>
      <w:r w:rsidRPr="00AA7B98">
        <w:rPr>
          <w:lang w:val="es-ES_tradnl"/>
        </w:rPr>
        <w:t> </w:t>
      </w:r>
      <w:r w:rsidR="00A97B9F">
        <w:rPr>
          <w:lang w:val="es-ES_tradnl"/>
        </w:rPr>
        <w:t xml:space="preserve">M. Sc. </w:t>
      </w:r>
      <w:r w:rsidRPr="00AA7B98">
        <w:rPr>
          <w:lang w:val="es-ES_tradnl"/>
        </w:rPr>
        <w:t xml:space="preserve">Yanet Sánchez Carreras, </w:t>
      </w:r>
      <w:r w:rsidR="00A97B9F">
        <w:rPr>
          <w:lang w:val="es-ES_tradnl"/>
        </w:rPr>
        <w:t xml:space="preserve">M. Sc. </w:t>
      </w:r>
      <w:r w:rsidRPr="00AA7B98">
        <w:rPr>
          <w:lang w:val="es-ES_tradnl"/>
        </w:rPr>
        <w:t xml:space="preserve">Tania Rosado González     y </w:t>
      </w:r>
      <w:r w:rsidR="00A97B9F">
        <w:rPr>
          <w:lang w:val="es-ES_tradnl"/>
        </w:rPr>
        <w:t xml:space="preserve">M. Sc. </w:t>
      </w:r>
      <w:r w:rsidRPr="00AA7B98">
        <w:rPr>
          <w:lang w:val="es-ES_tradnl"/>
        </w:rPr>
        <w:t>Alexis Bringuez Cuello</w:t>
      </w:r>
    </w:p>
    <w:p w:rsidR="00875C44" w:rsidRPr="00AA7B98" w:rsidRDefault="00875C44" w:rsidP="00875C44">
      <w:pPr>
        <w:jc w:val="both"/>
        <w:rPr>
          <w:lang w:val="es-ES_tradnl"/>
        </w:rPr>
      </w:pPr>
      <w:r w:rsidRPr="00AA7B98">
        <w:rPr>
          <w:bCs/>
          <w:u w:val="single"/>
          <w:lang w:val="es-ES_tradnl"/>
        </w:rPr>
        <w:t xml:space="preserve">Modalidad: </w:t>
      </w:r>
      <w:r w:rsidRPr="00AA7B98">
        <w:rPr>
          <w:bCs/>
          <w:lang w:val="es-ES_tradnl"/>
        </w:rPr>
        <w:t xml:space="preserve"> </w:t>
      </w:r>
      <w:r w:rsidRPr="00AA7B98">
        <w:rPr>
          <w:lang w:val="es-ES_tradnl"/>
        </w:rPr>
        <w:t xml:space="preserve">Presencial </w:t>
      </w:r>
    </w:p>
    <w:p w:rsidR="00875C44" w:rsidRPr="00AA7B98" w:rsidRDefault="00875C44" w:rsidP="00875C44">
      <w:pPr>
        <w:jc w:val="both"/>
        <w:rPr>
          <w:lang w:val="es-ES_tradnl"/>
        </w:rPr>
      </w:pPr>
      <w:r w:rsidRPr="00AA7B98">
        <w:rPr>
          <w:bCs/>
          <w:u w:val="single"/>
          <w:lang w:val="es-ES_tradnl"/>
        </w:rPr>
        <w:t>Fecha de inicio:</w:t>
      </w:r>
      <w:r w:rsidRPr="00AA7B98">
        <w:rPr>
          <w:lang w:val="es-ES_tradnl"/>
        </w:rPr>
        <w:t xml:space="preserve"> febrero-Abril 2021</w:t>
      </w:r>
    </w:p>
    <w:p w:rsidR="00875C44" w:rsidRPr="00AA7B98" w:rsidRDefault="00875C44" w:rsidP="00875C44">
      <w:pPr>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3</w:t>
      </w:r>
      <w:r>
        <w:rPr>
          <w:lang w:val="es-ES_tradnl"/>
        </w:rPr>
        <w:t>-09030104</w:t>
      </w:r>
      <w:r w:rsidRPr="00AA7B98">
        <w:rPr>
          <w:lang w:val="es-ES_tradnl"/>
        </w:rPr>
        <w:tab/>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lang w:val="es-ES_tradnl"/>
        </w:rPr>
      </w:pPr>
      <w:r w:rsidRPr="00AA7B98">
        <w:rPr>
          <w:bCs/>
          <w:u w:val="single"/>
          <w:lang w:val="es-ES_tradnl"/>
        </w:rPr>
        <w:t>Contenidos</w:t>
      </w:r>
      <w:r w:rsidRPr="00AA7B98">
        <w:rPr>
          <w:bCs/>
          <w:lang w:val="es-ES_tradnl"/>
        </w:rPr>
        <w:t>:</w:t>
      </w:r>
      <w:r w:rsidRPr="00AA7B98">
        <w:rPr>
          <w:lang w:val="es-ES_tradnl"/>
        </w:rPr>
        <w:t xml:space="preserve"> Desarrollo de funciones y</w:t>
      </w:r>
      <w:r w:rsidR="0043327C">
        <w:rPr>
          <w:lang w:val="es-ES_tradnl"/>
        </w:rPr>
        <w:t xml:space="preserve"> habilidades comunicativas a un</w:t>
      </w:r>
      <w:r w:rsidRPr="00AA7B98">
        <w:rPr>
          <w:lang w:val="es-ES_tradnl"/>
        </w:rPr>
        <w:t xml:space="preserve"> nivel Elemental. Comenzar y culminar una conversación. Se trabajaran los diferentes tiempos verbales: Presente, Presente progresivo, Presente perfecto Pasado. Invitar a alguien. Dar y preguntar direcciones. Hacer llamadas telefónicas. Hablar de las actividades diarias y describir personas y lugares. Se trabajaran la comprensión de lecturas, la comprensión auditiva, la expresión oral y la expresión escrita.</w:t>
      </w:r>
    </w:p>
    <w:p w:rsidR="00875C44" w:rsidRPr="00AA7B98" w:rsidRDefault="00875C44" w:rsidP="00875C44">
      <w:pPr>
        <w:jc w:val="both"/>
        <w:rPr>
          <w:lang w:val="es-ES_tradnl"/>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Curso elemental de Idioma Inglés equivalente al Nivel A2 desde la  Sede Pedagógica</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Tatiana García Fernández, </w:t>
      </w:r>
      <w:r w:rsidR="00A97B9F">
        <w:rPr>
          <w:lang w:val="es-ES_tradnl"/>
        </w:rPr>
        <w:t xml:space="preserve">M. Sc. </w:t>
      </w:r>
      <w:r w:rsidR="0043327C">
        <w:rPr>
          <w:rFonts w:eastAsia="Adobe Fan Heiti Std B"/>
          <w:lang w:val="es-ES_tradnl"/>
        </w:rPr>
        <w:t>Neldi Catalina</w:t>
      </w:r>
      <w:r w:rsidRPr="00AA7B98">
        <w:rPr>
          <w:rFonts w:eastAsia="Adobe Fan Heiti Std B"/>
          <w:lang w:val="es-ES_tradnl"/>
        </w:rPr>
        <w:t xml:space="preserve"> Machado Navarro y Lic. Guillermo Godoy Becerra</w:t>
      </w:r>
    </w:p>
    <w:p w:rsidR="00875C44" w:rsidRPr="00AA7B98" w:rsidRDefault="00875C44" w:rsidP="00875C44">
      <w:pPr>
        <w:contextualSpacing/>
        <w:jc w:val="both"/>
        <w:rPr>
          <w:lang w:val="es-ES_tradnl"/>
        </w:rPr>
      </w:pPr>
      <w:r w:rsidRPr="00AA7B98">
        <w:rPr>
          <w:bCs/>
          <w:u w:val="single"/>
          <w:lang w:val="es-ES_tradnl"/>
        </w:rPr>
        <w:t>Modalidad:</w:t>
      </w:r>
      <w:r w:rsidRPr="00F660C4">
        <w:rPr>
          <w:b/>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Marzo-</w:t>
      </w:r>
      <w:r>
        <w:rPr>
          <w:lang w:val="es-ES_tradnl"/>
        </w:rPr>
        <w:t>m</w:t>
      </w:r>
      <w:r w:rsidRPr="00AA7B98">
        <w:rPr>
          <w:lang w:val="es-ES_tradnl"/>
        </w:rPr>
        <w:t>ayo 2021</w:t>
      </w:r>
    </w:p>
    <w:p w:rsidR="00875C44" w:rsidRPr="00AA7B98" w:rsidRDefault="00875C44" w:rsidP="00875C44">
      <w:pPr>
        <w:contextualSpacing/>
        <w:jc w:val="both"/>
        <w:rPr>
          <w:lang w:val="es-ES_tradnl"/>
        </w:rPr>
      </w:pPr>
      <w:r w:rsidRPr="00EE4211">
        <w:rPr>
          <w:bCs/>
          <w:lang w:val="es-ES_tradnl"/>
        </w:rPr>
        <w:t>Créditos y código</w:t>
      </w:r>
      <w:r w:rsidRPr="00AA7B98">
        <w:rPr>
          <w:lang w:val="es-ES_tradnl"/>
        </w:rPr>
        <w:t>: 3</w:t>
      </w:r>
      <w:r>
        <w:rPr>
          <w:lang w:val="es-ES_tradnl"/>
        </w:rPr>
        <w:t>-09030105</w:t>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b/>
          <w:u w:val="single"/>
          <w:lang w:val="es-ES_tradnl"/>
        </w:rPr>
      </w:pPr>
      <w:r w:rsidRPr="00AA7B98">
        <w:rPr>
          <w:bCs/>
          <w:u w:val="single"/>
          <w:lang w:val="es-ES_tradnl"/>
        </w:rPr>
        <w:t>Contenido</w:t>
      </w:r>
      <w:r w:rsidRPr="00AA7B98">
        <w:rPr>
          <w:bCs/>
          <w:lang w:val="es-ES_tradnl"/>
        </w:rPr>
        <w:t>:</w:t>
      </w:r>
      <w:r w:rsidRPr="00AA7B98">
        <w:rPr>
          <w:lang w:val="es-ES_tradnl"/>
        </w:rPr>
        <w:t xml:space="preserve"> Preparación en las 4 habilidades comunicativas en inglés. Trabajar descripciones, Comparación entre personas y lugares, expresar los likes, dislikes and hate. Trabajar la comprensión de lectura, la comprensión auditiva, la expresión oral y la expresión escrita.</w:t>
      </w:r>
    </w:p>
    <w:p w:rsidR="00875C44" w:rsidRPr="00AA7B98" w:rsidRDefault="00875C44" w:rsidP="00875C44">
      <w:pPr>
        <w:jc w:val="both"/>
        <w:rPr>
          <w:b/>
          <w:lang w:val="es-ES_tradnl"/>
        </w:rPr>
      </w:pPr>
    </w:p>
    <w:p w:rsidR="00875C44" w:rsidRPr="00AA7B98" w:rsidRDefault="00875C44" w:rsidP="00875C44">
      <w:pPr>
        <w:contextualSpacing/>
        <w:jc w:val="both"/>
        <w:rPr>
          <w:lang w:val="es-ES_tradnl"/>
        </w:rPr>
      </w:pPr>
      <w:r w:rsidRPr="00AA7B98">
        <w:rPr>
          <w:bCs/>
          <w:u w:val="single"/>
          <w:lang w:val="es-ES_tradnl"/>
        </w:rPr>
        <w:t>Título:</w:t>
      </w:r>
      <w:r w:rsidRPr="00AA7B98">
        <w:rPr>
          <w:b/>
          <w:lang w:val="es-ES_tradnl"/>
        </w:rPr>
        <w:t xml:space="preserve"> </w:t>
      </w:r>
      <w:r w:rsidRPr="00AA7B98">
        <w:rPr>
          <w:bCs/>
          <w:lang w:val="es-ES_tradnl"/>
        </w:rPr>
        <w:t>Curso Básico de Inglés equivalente al Nivel A1 del MCER para profesionales de Recursos Humanos de la Educación Superior.</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Dra.</w:t>
      </w:r>
      <w:r>
        <w:rPr>
          <w:lang w:val="es-ES_tradnl"/>
        </w:rPr>
        <w:t xml:space="preserve"> </w:t>
      </w:r>
      <w:r w:rsidRPr="00AA7B98">
        <w:rPr>
          <w:lang w:val="es-ES_tradnl"/>
        </w:rPr>
        <w:t>C.</w:t>
      </w:r>
      <w:r>
        <w:rPr>
          <w:lang w:val="es-ES_tradnl"/>
        </w:rPr>
        <w:t xml:space="preserve"> </w:t>
      </w:r>
      <w:r w:rsidRPr="00AA7B98">
        <w:rPr>
          <w:lang w:val="es-ES_tradnl"/>
        </w:rPr>
        <w:t xml:space="preserve">Norma Melitina Nodarse González y </w:t>
      </w:r>
      <w:r w:rsidR="00A97B9F">
        <w:rPr>
          <w:lang w:val="es-ES_tradnl"/>
        </w:rPr>
        <w:t xml:space="preserve">M. Sc. </w:t>
      </w:r>
      <w:r w:rsidRPr="00AA7B98">
        <w:rPr>
          <w:lang w:val="es-ES_tradnl"/>
        </w:rPr>
        <w:t>Yenilen Avilés Contreras</w:t>
      </w:r>
    </w:p>
    <w:p w:rsidR="00875C44" w:rsidRPr="00AA7B98" w:rsidRDefault="00875C44" w:rsidP="00875C44">
      <w:pPr>
        <w:contextualSpacing/>
        <w:jc w:val="both"/>
        <w:rPr>
          <w:lang w:val="es-ES_tradnl"/>
        </w:rPr>
      </w:pPr>
      <w:r w:rsidRPr="00AA7B98">
        <w:rPr>
          <w:bCs/>
          <w:u w:val="single"/>
          <w:lang w:val="es-ES_tradnl"/>
        </w:rPr>
        <w:t>Modalidad:</w:t>
      </w:r>
      <w:r w:rsidRPr="00F660C4">
        <w:rPr>
          <w:b/>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Enero-</w:t>
      </w:r>
      <w:r>
        <w:rPr>
          <w:lang w:val="es-ES_tradnl"/>
        </w:rPr>
        <w:t>m</w:t>
      </w:r>
      <w:r w:rsidRPr="00AA7B98">
        <w:rPr>
          <w:lang w:val="es-ES_tradnl"/>
        </w:rPr>
        <w:t>arzo 2021</w:t>
      </w:r>
    </w:p>
    <w:p w:rsidR="00875C44" w:rsidRPr="00AA7B98" w:rsidRDefault="00875C44" w:rsidP="00875C44">
      <w:pPr>
        <w:contextualSpacing/>
        <w:jc w:val="both"/>
        <w:rPr>
          <w:lang w:val="es-ES_tradnl"/>
        </w:rPr>
      </w:pPr>
      <w:r w:rsidRPr="00EE4211">
        <w:rPr>
          <w:bCs/>
          <w:u w:val="single"/>
          <w:lang w:val="es-ES_tradnl"/>
        </w:rPr>
        <w:t>Créditos y código</w:t>
      </w:r>
      <w:r w:rsidRPr="00AA7B98">
        <w:rPr>
          <w:lang w:val="es-ES_tradnl"/>
        </w:rPr>
        <w:t>: 3</w:t>
      </w:r>
      <w:r>
        <w:rPr>
          <w:lang w:val="es-ES_tradnl"/>
        </w:rPr>
        <w:t>-09030106</w:t>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lang w:val="es-ES_tradnl"/>
        </w:rPr>
      </w:pPr>
      <w:r w:rsidRPr="00AA7B98">
        <w:rPr>
          <w:bCs/>
          <w:u w:val="single"/>
          <w:lang w:val="es-ES_tradnl"/>
        </w:rPr>
        <w:t>Contenido</w:t>
      </w:r>
      <w:r w:rsidRPr="00AA7B98">
        <w:rPr>
          <w:lang w:val="es-ES_tradnl"/>
        </w:rPr>
        <w:t>: Desarrollo de funciones y habilidades comunicativas a un  nivel Básico.  Comenzar y culminar una conversación. Presente, Presente progresivo, pasado e Invitar a alguien. Dar y preguntar direcciones. Hacer llamadas telefónicas. Trabajar la comprensión de lecturas, la comprensión auditiva,la expresión oral y la expresión escrita.</w:t>
      </w:r>
    </w:p>
    <w:p w:rsidR="00875C44" w:rsidRPr="00AA7B98" w:rsidRDefault="00875C44" w:rsidP="00875C44">
      <w:pPr>
        <w:ind w:left="709" w:hanging="709"/>
        <w:jc w:val="both"/>
        <w:rPr>
          <w:lang w:val="es-ES_tradnl"/>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w:t>
      </w:r>
      <w:r w:rsidRPr="00AA7B98">
        <w:rPr>
          <w:bCs/>
          <w:u w:val="single"/>
          <w:lang w:val="es-ES_tradnl"/>
        </w:rPr>
        <w:t>C</w:t>
      </w:r>
      <w:r w:rsidRPr="00AA7B98">
        <w:rPr>
          <w:bCs/>
          <w:lang w:val="es-ES_tradnl"/>
        </w:rPr>
        <w:t>urso acelerado de inglés</w:t>
      </w:r>
      <w:r w:rsidR="0043327C">
        <w:rPr>
          <w:bCs/>
          <w:lang w:val="es-ES_tradnl"/>
        </w:rPr>
        <w:t xml:space="preserve"> desde la inmersión lingüística</w:t>
      </w:r>
      <w:r w:rsidRPr="00AA7B98">
        <w:rPr>
          <w:bCs/>
          <w:lang w:val="es-ES_tradnl"/>
        </w:rPr>
        <w:t xml:space="preserve"> para profesionales de la carrera de Medicina Veterinaria y Zootecnia</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0043327C">
        <w:rPr>
          <w:lang w:val="es-ES_tradnl"/>
        </w:rPr>
        <w:t>Yodenis Pérez</w:t>
      </w:r>
      <w:r w:rsidRPr="00AA7B98">
        <w:rPr>
          <w:lang w:val="es-ES_tradnl"/>
        </w:rPr>
        <w:t xml:space="preserve"> Cabrera, Dra.C. Dinorah Sofía Sánchez Morales y Dra.</w:t>
      </w:r>
      <w:r>
        <w:rPr>
          <w:lang w:val="es-ES_tradnl"/>
        </w:rPr>
        <w:t xml:space="preserve"> </w:t>
      </w:r>
      <w:r w:rsidRPr="00AA7B98">
        <w:rPr>
          <w:lang w:val="es-ES_tradnl"/>
        </w:rPr>
        <w:t>C.</w:t>
      </w:r>
      <w:r>
        <w:rPr>
          <w:lang w:val="es-ES_tradnl"/>
        </w:rPr>
        <w:t xml:space="preserve"> </w:t>
      </w:r>
      <w:r w:rsidRPr="00AA7B98">
        <w:rPr>
          <w:lang w:val="es-ES_tradnl"/>
        </w:rPr>
        <w:t>Norma Melitina Nodarse González</w:t>
      </w:r>
      <w:r>
        <w:rPr>
          <w:lang w:val="es-ES_tradnl"/>
        </w:rPr>
        <w:t>.</w:t>
      </w:r>
    </w:p>
    <w:p w:rsidR="00875C44" w:rsidRPr="00AA7B98" w:rsidRDefault="00875C44" w:rsidP="00875C44">
      <w:pPr>
        <w:contextualSpacing/>
        <w:jc w:val="both"/>
        <w:rPr>
          <w:lang w:val="es-ES_tradnl"/>
        </w:rPr>
      </w:pPr>
      <w:r w:rsidRPr="00AA7B98">
        <w:rPr>
          <w:bCs/>
          <w:u w:val="single"/>
          <w:lang w:val="es-ES_tradnl"/>
        </w:rPr>
        <w:t>Modalidad:</w:t>
      </w:r>
      <w:r w:rsidRPr="00F660C4">
        <w:rPr>
          <w:b/>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Marzo-Mayo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bCs/>
          <w:lang w:val="es-ES_tradnl"/>
        </w:rPr>
        <w:t>:</w:t>
      </w:r>
      <w:r w:rsidRPr="00AA7B98">
        <w:rPr>
          <w:lang w:val="es-ES_tradnl"/>
        </w:rPr>
        <w:t xml:space="preserve"> 4</w:t>
      </w:r>
      <w:r>
        <w:rPr>
          <w:lang w:val="es-ES_tradnl"/>
        </w:rPr>
        <w:t>-09030107</w:t>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lang w:val="es-ES_tradnl"/>
        </w:rPr>
      </w:pPr>
      <w:r w:rsidRPr="00AA7B98">
        <w:rPr>
          <w:bCs/>
          <w:u w:val="single"/>
          <w:lang w:val="es-ES_tradnl"/>
        </w:rPr>
        <w:t>Contenido</w:t>
      </w:r>
      <w:r w:rsidRPr="00AA7B98">
        <w:rPr>
          <w:bCs/>
          <w:lang w:val="es-ES_tradnl"/>
        </w:rPr>
        <w:t>:</w:t>
      </w:r>
      <w:r w:rsidRPr="00AA7B98">
        <w:rPr>
          <w:lang w:val="es-ES_tradnl"/>
        </w:rPr>
        <w:t xml:space="preserve"> Preparar a los profesionales de la educación Superior a partir de un curso que asume como enfoque fundamental el aprendizaje acelerado en un ambiente de inmersión lingüística donde el proceso de enseñanza y aprendizaje del idioma inglés  tiene lugar a partir del tratamiento y desarrollo de las cuatro habilidades y las diferentes funciones comunicativas donde se pueda comenzar y culminar una conversación a partir del uso adecuado de los diferentes tiempos verbales, y los diferentes descriptores que asume el MCER para la adquisición, desarrollo y evaluación de las 4 habilidades.</w:t>
      </w:r>
    </w:p>
    <w:p w:rsidR="00875C44" w:rsidRDefault="00875C44" w:rsidP="00875C44">
      <w:pPr>
        <w:contextualSpacing/>
        <w:jc w:val="both"/>
        <w:rPr>
          <w:bCs/>
          <w:u w:val="single"/>
          <w:lang w:val="es-ES_tradnl"/>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Curso Elemental A1 de </w:t>
      </w:r>
      <w:r>
        <w:rPr>
          <w:bCs/>
          <w:lang w:val="es-ES_tradnl"/>
        </w:rPr>
        <w:t>r</w:t>
      </w:r>
      <w:r w:rsidRPr="00AA7B98">
        <w:rPr>
          <w:bCs/>
          <w:lang w:val="es-ES_tradnl"/>
        </w:rPr>
        <w:t>uso para profesionales de la Educación Superior</w:t>
      </w:r>
    </w:p>
    <w:p w:rsidR="00875C44" w:rsidRPr="00AA7B98" w:rsidRDefault="00875C44" w:rsidP="00875C44">
      <w:pPr>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Pedro Julio Contreras Borroto y </w:t>
      </w:r>
      <w:r w:rsidR="00A97B9F">
        <w:rPr>
          <w:lang w:val="es-ES_tradnl"/>
        </w:rPr>
        <w:t xml:space="preserve">M. Sc. </w:t>
      </w:r>
      <w:r w:rsidRPr="00AA7B98">
        <w:rPr>
          <w:rFonts w:eastAsia="Adobe Fan Heiti Std B"/>
          <w:lang w:val="es-ES_tradnl"/>
        </w:rPr>
        <w:t>Miguel Veitía Mora</w:t>
      </w:r>
    </w:p>
    <w:p w:rsidR="00875C44" w:rsidRPr="00AA7B98" w:rsidRDefault="00875C44" w:rsidP="00875C44">
      <w:pPr>
        <w:jc w:val="both"/>
        <w:rPr>
          <w:lang w:val="es-ES_tradnl"/>
        </w:rPr>
      </w:pPr>
      <w:r w:rsidRPr="00AA7B98">
        <w:rPr>
          <w:bCs/>
          <w:u w:val="single"/>
          <w:lang w:val="es-ES_tradnl"/>
        </w:rPr>
        <w:lastRenderedPageBreak/>
        <w:t>Modalidad:</w:t>
      </w:r>
      <w:r w:rsidRPr="00FD74F7">
        <w:rPr>
          <w:b/>
          <w:lang w:val="es-ES_tradnl"/>
        </w:rPr>
        <w:t xml:space="preserve"> </w:t>
      </w:r>
      <w:r w:rsidRPr="00AA7B98">
        <w:rPr>
          <w:lang w:val="es-ES_tradnl"/>
        </w:rPr>
        <w:t>Presencial</w:t>
      </w:r>
    </w:p>
    <w:p w:rsidR="00875C44" w:rsidRPr="00AA7B98" w:rsidRDefault="00875C44" w:rsidP="00875C44">
      <w:pPr>
        <w:jc w:val="both"/>
        <w:rPr>
          <w:lang w:val="es-ES_tradnl"/>
        </w:rPr>
      </w:pPr>
      <w:r w:rsidRPr="00AA7B98">
        <w:rPr>
          <w:bCs/>
          <w:u w:val="single"/>
          <w:lang w:val="es-ES_tradnl"/>
        </w:rPr>
        <w:t>Fecha de inicio:</w:t>
      </w:r>
      <w:r w:rsidRPr="00AA7B98">
        <w:rPr>
          <w:lang w:val="es-ES_tradnl"/>
        </w:rPr>
        <w:t xml:space="preserve"> Febrero-Abril 2021</w:t>
      </w:r>
    </w:p>
    <w:p w:rsidR="00875C44" w:rsidRPr="00AA7B98" w:rsidRDefault="00875C44" w:rsidP="00875C44">
      <w:pPr>
        <w:jc w:val="both"/>
        <w:rPr>
          <w:lang w:val="es-ES_tradnl"/>
        </w:rPr>
      </w:pPr>
      <w:r w:rsidRPr="00EE4211">
        <w:rPr>
          <w:bCs/>
          <w:u w:val="single"/>
          <w:lang w:val="es-ES_tradnl"/>
        </w:rPr>
        <w:t>Créditos y código</w:t>
      </w:r>
      <w:r w:rsidRPr="00EE4211">
        <w:rPr>
          <w:bCs/>
          <w:lang w:val="es-ES_tradnl"/>
        </w:rPr>
        <w:t>:</w:t>
      </w:r>
      <w:r w:rsidRPr="00AA7B98">
        <w:rPr>
          <w:lang w:val="es-ES_tradnl"/>
        </w:rPr>
        <w:t xml:space="preserve"> 4</w:t>
      </w:r>
      <w:r>
        <w:rPr>
          <w:lang w:val="es-ES_tradnl"/>
        </w:rPr>
        <w:t>-09030201</w:t>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lang w:val="es-ES_tradnl"/>
        </w:rPr>
      </w:pPr>
      <w:r w:rsidRPr="00AA7B98">
        <w:rPr>
          <w:bCs/>
          <w:u w:val="single"/>
          <w:lang w:val="es-ES_tradnl"/>
        </w:rPr>
        <w:t>Contenido</w:t>
      </w:r>
      <w:r w:rsidRPr="00AA7B98">
        <w:rPr>
          <w:bCs/>
          <w:lang w:val="es-ES_tradnl"/>
        </w:rPr>
        <w:t>:</w:t>
      </w:r>
      <w:r w:rsidRPr="00AA7B98">
        <w:rPr>
          <w:lang w:val="es-ES_tradnl"/>
        </w:rPr>
        <w:t xml:space="preserve"> Desarrollo de funciones y habilidades comunicativas a un nivel    </w:t>
      </w:r>
    </w:p>
    <w:p w:rsidR="00875C44" w:rsidRPr="00AA7B98" w:rsidRDefault="00875C44" w:rsidP="00875C44">
      <w:pPr>
        <w:jc w:val="both"/>
        <w:rPr>
          <w:lang w:val="es-ES_tradnl"/>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Curso Elemental A1 de </w:t>
      </w:r>
      <w:r>
        <w:rPr>
          <w:bCs/>
          <w:lang w:val="es-ES_tradnl"/>
        </w:rPr>
        <w:t>r</w:t>
      </w:r>
      <w:r w:rsidRPr="00AA7B98">
        <w:rPr>
          <w:bCs/>
          <w:lang w:val="es-ES_tradnl"/>
        </w:rPr>
        <w:t>uso para profesionales de la Educación Superior</w:t>
      </w:r>
    </w:p>
    <w:p w:rsidR="00875C44" w:rsidRPr="00AA7B98" w:rsidRDefault="00875C44" w:rsidP="00875C44">
      <w:pPr>
        <w:contextualSpacing/>
        <w:jc w:val="both"/>
        <w:rPr>
          <w:rFonts w:eastAsia="Adobe Fan Heiti Std B"/>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Pedro Julio Contreras Borroto y </w:t>
      </w:r>
      <w:r w:rsidR="00A97B9F">
        <w:rPr>
          <w:lang w:val="es-ES_tradnl"/>
        </w:rPr>
        <w:t xml:space="preserve">M. Sc. </w:t>
      </w:r>
      <w:r w:rsidRPr="00AA7B98">
        <w:rPr>
          <w:rFonts w:eastAsia="Adobe Fan Heiti Std B"/>
          <w:lang w:val="es-ES_tradnl"/>
        </w:rPr>
        <w:t>Miguel Veitía Mora</w:t>
      </w:r>
    </w:p>
    <w:p w:rsidR="00875C44" w:rsidRPr="00AA7B98" w:rsidRDefault="00875C44" w:rsidP="00875C44">
      <w:pPr>
        <w:contextualSpacing/>
        <w:jc w:val="both"/>
        <w:rPr>
          <w:lang w:val="es-ES_tradnl"/>
        </w:rPr>
      </w:pPr>
      <w:r w:rsidRPr="00AA7B98">
        <w:rPr>
          <w:bCs/>
          <w:u w:val="single"/>
          <w:lang w:val="es-ES_tradnl"/>
        </w:rPr>
        <w:t>Modalidad:</w:t>
      </w:r>
      <w:r w:rsidRPr="00AA7B98">
        <w:rPr>
          <w:b/>
          <w:u w:val="single"/>
          <w:lang w:val="es-ES_tradnl"/>
        </w:rPr>
        <w:t xml:space="preserve"> </w:t>
      </w:r>
      <w:r w:rsidRPr="00AA7B98">
        <w:rPr>
          <w:lang w:val="es-ES_tradnl"/>
        </w:rPr>
        <w:t xml:space="preserve"> </w:t>
      </w:r>
      <w:r>
        <w:rPr>
          <w:lang w:val="es-ES_tradnl"/>
        </w:rPr>
        <w:t>a</w:t>
      </w:r>
      <w:r w:rsidRPr="00AA7B98">
        <w:rPr>
          <w:lang w:val="es-ES_tradnl"/>
        </w:rPr>
        <w:t xml:space="preserve"> distancia</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w:t>
      </w:r>
      <w:r>
        <w:rPr>
          <w:lang w:val="es-ES_tradnl"/>
        </w:rPr>
        <w:t>m</w:t>
      </w:r>
      <w:r w:rsidRPr="00AA7B98">
        <w:rPr>
          <w:lang w:val="es-ES_tradnl"/>
        </w:rPr>
        <w:t>arzo-</w:t>
      </w:r>
      <w:r>
        <w:rPr>
          <w:lang w:val="es-ES_tradnl"/>
        </w:rPr>
        <w:t xml:space="preserve"> m</w:t>
      </w:r>
      <w:r w:rsidRPr="00AA7B98">
        <w:rPr>
          <w:lang w:val="es-ES_tradnl"/>
        </w:rPr>
        <w:t>ayo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3</w:t>
      </w:r>
      <w:r>
        <w:rPr>
          <w:lang w:val="es-ES_tradnl"/>
        </w:rPr>
        <w:t>-09030201</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bCs/>
          <w:lang w:val="es-ES_tradnl"/>
        </w:rPr>
        <w:t>:</w:t>
      </w:r>
      <w:r w:rsidRPr="00AA7B98">
        <w:rPr>
          <w:lang w:val="es-ES_tradnl"/>
        </w:rPr>
        <w:t xml:space="preserve"> Desarrollo de funciones y habilidades comunicativas a un nivel Elemental en idioma ruso para comenzar y culminar una conversación. Trabajar el Alfabeto.</w:t>
      </w:r>
    </w:p>
    <w:p w:rsidR="00875C44" w:rsidRPr="00AA7B98" w:rsidRDefault="00875C44" w:rsidP="00875C44">
      <w:pPr>
        <w:jc w:val="both"/>
        <w:rPr>
          <w:lang w:val="es-ES_tradnl"/>
        </w:rPr>
      </w:pPr>
    </w:p>
    <w:p w:rsidR="00875C44" w:rsidRPr="00AA7B98" w:rsidRDefault="00875C44" w:rsidP="00875C44">
      <w:pPr>
        <w:contextualSpacing/>
        <w:jc w:val="both"/>
        <w:rPr>
          <w:lang w:val="es-ES_tradnl"/>
        </w:rPr>
      </w:pPr>
      <w:r w:rsidRPr="00AA7B98">
        <w:rPr>
          <w:bCs/>
          <w:u w:val="single"/>
          <w:lang w:val="es-ES_tradnl"/>
        </w:rPr>
        <w:t>Título</w:t>
      </w:r>
      <w:r w:rsidRPr="00AA7B98">
        <w:rPr>
          <w:b/>
          <w:u w:val="single"/>
          <w:lang w:val="es-ES_tradnl"/>
        </w:rPr>
        <w:t>:</w:t>
      </w:r>
      <w:r w:rsidRPr="00AA7B98">
        <w:rPr>
          <w:b/>
          <w:lang w:val="es-ES_tradnl"/>
        </w:rPr>
        <w:t xml:space="preserve"> </w:t>
      </w:r>
      <w:r w:rsidRPr="00AA7B98">
        <w:rPr>
          <w:bCs/>
          <w:lang w:val="es-ES_tradnl"/>
        </w:rPr>
        <w:t>Curso Básico de francés</w:t>
      </w:r>
      <w:r w:rsidRPr="00AA7B98">
        <w:rPr>
          <w:b/>
          <w:u w:val="single"/>
          <w:lang w:val="es-ES_tradnl"/>
        </w:rPr>
        <w:t xml:space="preserve"> </w:t>
      </w:r>
    </w:p>
    <w:p w:rsidR="00875C44" w:rsidRPr="00AA7B98" w:rsidRDefault="00875C44" w:rsidP="00875C44">
      <w:pPr>
        <w:contextualSpacing/>
        <w:jc w:val="both"/>
        <w:rPr>
          <w:lang w:val="es-ES_tradnl"/>
        </w:rPr>
      </w:pPr>
      <w:r>
        <w:rPr>
          <w:bCs/>
          <w:u w:val="single"/>
          <w:lang w:val="es-ES_tradnl"/>
        </w:rPr>
        <w:t>Profesora</w:t>
      </w:r>
      <w:r w:rsidRPr="00AA7B98">
        <w:rPr>
          <w:bCs/>
          <w:u w:val="single"/>
          <w:lang w:val="es-ES_tradnl"/>
        </w:rPr>
        <w:t>:</w:t>
      </w:r>
      <w:r w:rsidRPr="00AA7B98">
        <w:rPr>
          <w:lang w:val="es-ES_tradnl"/>
        </w:rPr>
        <w:t xml:space="preserve"> Dr.</w:t>
      </w:r>
      <w:r>
        <w:rPr>
          <w:lang w:val="es-ES_tradnl"/>
        </w:rPr>
        <w:t xml:space="preserve"> </w:t>
      </w:r>
      <w:r w:rsidRPr="00AA7B98">
        <w:rPr>
          <w:lang w:val="es-ES_tradnl"/>
        </w:rPr>
        <w:t xml:space="preserve">C. Naima Pino Uría </w:t>
      </w:r>
    </w:p>
    <w:p w:rsidR="00875C44" w:rsidRPr="00AA7B98" w:rsidRDefault="00875C44" w:rsidP="00875C44">
      <w:pPr>
        <w:contextualSpacing/>
        <w:jc w:val="both"/>
        <w:rPr>
          <w:lang w:val="es-ES_tradnl"/>
        </w:rPr>
      </w:pPr>
      <w:r w:rsidRPr="00AA7B98">
        <w:rPr>
          <w:bCs/>
          <w:u w:val="single"/>
          <w:lang w:val="es-ES_tradnl"/>
        </w:rPr>
        <w:t>Coordinador:</w:t>
      </w:r>
      <w:r w:rsidRPr="00AA7B98">
        <w:rPr>
          <w:lang w:val="es-ES_tradnl"/>
        </w:rPr>
        <w:t xml:space="preserve"> Dr.</w:t>
      </w:r>
      <w:r>
        <w:rPr>
          <w:lang w:val="es-ES_tradnl"/>
        </w:rPr>
        <w:t xml:space="preserve"> </w:t>
      </w:r>
      <w:r w:rsidRPr="00AA7B98">
        <w:rPr>
          <w:lang w:val="es-ES_tradnl"/>
        </w:rPr>
        <w:t>C. Naima Pino Uría</w:t>
      </w:r>
    </w:p>
    <w:p w:rsidR="00875C44" w:rsidRPr="00AA7B98" w:rsidRDefault="00875C44" w:rsidP="00875C44">
      <w:pPr>
        <w:contextualSpacing/>
        <w:jc w:val="both"/>
        <w:rPr>
          <w:lang w:val="es-ES_tradnl"/>
        </w:rPr>
      </w:pPr>
      <w:r w:rsidRPr="00AA7B98">
        <w:rPr>
          <w:bCs/>
          <w:u w:val="single"/>
          <w:lang w:val="es-ES_tradnl"/>
        </w:rPr>
        <w:t>Modalidad:</w:t>
      </w:r>
      <w:r w:rsidRPr="00AA7B98">
        <w:rPr>
          <w:lang w:val="es-ES_tradnl"/>
        </w:rPr>
        <w:t xml:space="preserve"> </w:t>
      </w:r>
      <w:r>
        <w:rPr>
          <w:lang w:val="es-ES_tradnl"/>
        </w:rPr>
        <w:t>a</w:t>
      </w:r>
      <w:r w:rsidRPr="00AA7B98">
        <w:rPr>
          <w:lang w:val="es-ES_tradnl"/>
        </w:rPr>
        <w:t xml:space="preserve"> distancia</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Febrero-</w:t>
      </w:r>
      <w:r>
        <w:rPr>
          <w:lang w:val="es-ES_tradnl"/>
        </w:rPr>
        <w:t>a</w:t>
      </w:r>
      <w:r w:rsidRPr="00AA7B98">
        <w:rPr>
          <w:lang w:val="es-ES_tradnl"/>
        </w:rPr>
        <w:t>bril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bCs/>
          <w:lang w:val="es-ES_tradnl"/>
        </w:rPr>
        <w:t>:</w:t>
      </w:r>
      <w:r w:rsidRPr="00AA7B98">
        <w:rPr>
          <w:lang w:val="es-ES_tradnl"/>
        </w:rPr>
        <w:t xml:space="preserve"> 3</w:t>
      </w:r>
      <w:r>
        <w:rPr>
          <w:lang w:val="es-ES_tradnl"/>
        </w:rPr>
        <w:t>-09030301</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lang w:val="es-ES_tradnl"/>
        </w:rPr>
        <w:t>: Desarrollo de funciones y habilidades comunicativas a un nivel básico en el francés. Desarrollar la comprensión de lectura, la comprensión auditiva, la expresión oral y la expresión escrita en francés a nivel básico.</w:t>
      </w:r>
    </w:p>
    <w:p w:rsidR="00875C44" w:rsidRPr="00AA7B98" w:rsidRDefault="00875C44" w:rsidP="00875C44">
      <w:pPr>
        <w:jc w:val="both"/>
        <w:rPr>
          <w:b/>
          <w:lang w:val="es-ES_tradnl"/>
        </w:rPr>
      </w:pPr>
    </w:p>
    <w:p w:rsidR="00875C44" w:rsidRPr="00AA7B98" w:rsidRDefault="00875C44" w:rsidP="00875C44">
      <w:pPr>
        <w:contextualSpacing/>
        <w:jc w:val="both"/>
        <w:rPr>
          <w:lang w:val="es-ES_tradnl"/>
        </w:rPr>
      </w:pPr>
      <w:r w:rsidRPr="00AA7B98">
        <w:rPr>
          <w:bCs/>
          <w:u w:val="single"/>
          <w:lang w:val="es-ES_tradnl"/>
        </w:rPr>
        <w:t>Título:</w:t>
      </w:r>
      <w:r w:rsidRPr="00AA7B98">
        <w:rPr>
          <w:b/>
          <w:lang w:val="es-ES_tradnl"/>
        </w:rPr>
        <w:t xml:space="preserve"> </w:t>
      </w:r>
      <w:r w:rsidRPr="00AA7B98">
        <w:rPr>
          <w:bCs/>
          <w:lang w:val="es-ES_tradnl"/>
        </w:rPr>
        <w:t>Curso Elemental de francés A2</w:t>
      </w:r>
      <w:r w:rsidRPr="00AA7B98">
        <w:rPr>
          <w:b/>
          <w:u w:val="single"/>
          <w:lang w:val="es-ES_tradnl"/>
        </w:rPr>
        <w:t xml:space="preserve"> </w:t>
      </w:r>
    </w:p>
    <w:p w:rsidR="00875C44" w:rsidRPr="00AA7B98" w:rsidRDefault="00875C44" w:rsidP="00875C44">
      <w:pPr>
        <w:contextualSpacing/>
        <w:jc w:val="both"/>
        <w:rPr>
          <w:lang w:val="es-ES_tradnl"/>
        </w:rPr>
      </w:pPr>
      <w:r w:rsidRPr="00AA7B98">
        <w:rPr>
          <w:bCs/>
          <w:u w:val="single"/>
          <w:lang w:val="es-ES_tradnl"/>
        </w:rPr>
        <w:t>Prof</w:t>
      </w:r>
      <w:r>
        <w:rPr>
          <w:bCs/>
          <w:u w:val="single"/>
          <w:lang w:val="es-ES_tradnl"/>
        </w:rPr>
        <w:t>esores</w:t>
      </w:r>
      <w:r w:rsidRPr="00AA7B98">
        <w:rPr>
          <w:bCs/>
          <w:u w:val="single"/>
          <w:lang w:val="es-ES_tradnl"/>
        </w:rPr>
        <w:t>:</w:t>
      </w:r>
      <w:r w:rsidRPr="00AA7B98">
        <w:rPr>
          <w:lang w:val="es-ES_tradnl"/>
        </w:rPr>
        <w:t xml:space="preserve"> Dr.</w:t>
      </w:r>
      <w:r>
        <w:rPr>
          <w:lang w:val="es-ES_tradnl"/>
        </w:rPr>
        <w:t xml:space="preserve"> </w:t>
      </w:r>
      <w:r w:rsidRPr="00AA7B98">
        <w:rPr>
          <w:lang w:val="es-ES_tradnl"/>
        </w:rPr>
        <w:t xml:space="preserve">C. Naima Pino Uría, Lic. Leticia Martínez Luis </w:t>
      </w:r>
    </w:p>
    <w:p w:rsidR="00875C44" w:rsidRPr="00AA7B98" w:rsidRDefault="00875C44" w:rsidP="00875C44">
      <w:pPr>
        <w:contextualSpacing/>
        <w:jc w:val="both"/>
        <w:rPr>
          <w:lang w:val="es-ES_tradnl"/>
        </w:rPr>
      </w:pPr>
      <w:r w:rsidRPr="00AA7B98">
        <w:rPr>
          <w:bCs/>
          <w:u w:val="single"/>
          <w:lang w:val="es-ES_tradnl"/>
        </w:rPr>
        <w:t>Modalidad:</w:t>
      </w:r>
      <w:r w:rsidRPr="00AA7B98">
        <w:rPr>
          <w:lang w:val="es-ES_tradnl"/>
        </w:rPr>
        <w:t xml:space="preserve"> Presencial </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Mayo-julio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3</w:t>
      </w:r>
      <w:r>
        <w:rPr>
          <w:lang w:val="es-ES_tradnl"/>
        </w:rPr>
        <w:t>-09030302</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bCs/>
          <w:lang w:val="es-ES_tradnl"/>
        </w:rPr>
        <w:t>:</w:t>
      </w:r>
      <w:r w:rsidRPr="00AA7B98">
        <w:rPr>
          <w:lang w:val="es-ES_tradnl"/>
        </w:rPr>
        <w:t xml:space="preserve"> Desarrollo de funciones y habilidades comunicativas a un  nivel elemental en el francés. Desarrollar la comprensión de lectura, la comprensión auditiva, la expresión oral y la expresión escrita en francés a nivel A2.</w:t>
      </w:r>
    </w:p>
    <w:p w:rsidR="00875C44" w:rsidRPr="00AA7B98" w:rsidRDefault="00875C44" w:rsidP="00875C44">
      <w:pPr>
        <w:jc w:val="both"/>
        <w:rPr>
          <w:lang w:val="es-ES_tradnl"/>
        </w:rPr>
      </w:pPr>
    </w:p>
    <w:p w:rsidR="00875C44" w:rsidRPr="00AA7B98" w:rsidRDefault="00875C44" w:rsidP="00875C44">
      <w:pPr>
        <w:jc w:val="both"/>
        <w:rPr>
          <w:lang w:val="es-ES_tradnl"/>
        </w:rPr>
      </w:pPr>
      <w:r w:rsidRPr="00AA7B98">
        <w:rPr>
          <w:u w:val="single"/>
          <w:lang w:val="es-ES_tradnl"/>
        </w:rPr>
        <w:t>Título:</w:t>
      </w:r>
      <w:r w:rsidRPr="00AA7B98">
        <w:rPr>
          <w:lang w:val="es-ES_tradnl"/>
        </w:rPr>
        <w:t xml:space="preserve"> </w:t>
      </w:r>
      <w:r w:rsidRPr="00AA7B98">
        <w:t>Alejo Carpentier: Teórico</w:t>
      </w:r>
      <w:r>
        <w:t>.</w:t>
      </w:r>
      <w:r w:rsidRPr="00AA7B98">
        <w:t xml:space="preserve"> Identidad Cultural Latinoamericana</w:t>
      </w:r>
      <w:r w:rsidRPr="00AA7B98">
        <w:rPr>
          <w:lang w:val="es-ES_tradnl"/>
        </w:rPr>
        <w:t xml:space="preserve"> </w:t>
      </w:r>
    </w:p>
    <w:p w:rsidR="00875C44" w:rsidRPr="00AA7B98" w:rsidRDefault="00875C44" w:rsidP="00875C44">
      <w:pPr>
        <w:jc w:val="both"/>
        <w:rPr>
          <w:lang w:val="es-ES_tradnl"/>
        </w:rPr>
      </w:pPr>
      <w:r w:rsidRPr="00AA7B98">
        <w:rPr>
          <w:u w:val="single"/>
          <w:lang w:val="es-ES_tradnl"/>
        </w:rPr>
        <w:t>Profesores:</w:t>
      </w:r>
      <w:r w:rsidRPr="00AA7B98">
        <w:rPr>
          <w:lang w:val="es-ES_tradnl"/>
        </w:rPr>
        <w:t xml:space="preserve"> Dr. C.  Andrés Oscar Lora Bombino</w:t>
      </w:r>
      <w:r>
        <w:rPr>
          <w:lang w:val="es-ES_tradnl"/>
        </w:rPr>
        <w:t>.</w:t>
      </w:r>
    </w:p>
    <w:p w:rsidR="00875C44" w:rsidRPr="00AA7B98" w:rsidRDefault="00875C44" w:rsidP="00875C44">
      <w:pPr>
        <w:jc w:val="both"/>
        <w:rPr>
          <w:lang w:val="es-ES_tradnl"/>
        </w:rPr>
      </w:pPr>
      <w:r w:rsidRPr="00AA7B98">
        <w:rPr>
          <w:u w:val="single"/>
          <w:lang w:val="es-ES_tradnl"/>
        </w:rPr>
        <w:t>Fecha</w:t>
      </w:r>
      <w:r w:rsidRPr="00AA7B98">
        <w:rPr>
          <w:lang w:val="es-ES_tradnl"/>
        </w:rPr>
        <w:t>: octubre a noviembre de 2021</w:t>
      </w:r>
    </w:p>
    <w:p w:rsidR="00875C44" w:rsidRPr="00AA7B98" w:rsidRDefault="00875C44" w:rsidP="00875C44">
      <w:pPr>
        <w:jc w:val="both"/>
        <w:rPr>
          <w:lang w:val="es-ES_tradnl"/>
        </w:rPr>
      </w:pPr>
      <w:r w:rsidRPr="00AA7B98">
        <w:rPr>
          <w:u w:val="single"/>
          <w:lang w:val="es-ES_tradnl"/>
        </w:rPr>
        <w:t>Modalidad</w:t>
      </w:r>
      <w:r w:rsidRPr="00AA7B98">
        <w:rPr>
          <w:lang w:val="es-ES_tradnl"/>
        </w:rPr>
        <w:t>: presencial</w:t>
      </w:r>
    </w:p>
    <w:p w:rsidR="00875C44" w:rsidRPr="00AA7B98" w:rsidRDefault="00875C44" w:rsidP="00875C44">
      <w:pPr>
        <w:jc w:val="both"/>
        <w:rPr>
          <w:lang w:val="es-ES_tradnl"/>
        </w:rPr>
      </w:pPr>
      <w:r w:rsidRPr="00D504B1">
        <w:rPr>
          <w:u w:val="single"/>
          <w:lang w:val="es-ES_tradnl"/>
        </w:rPr>
        <w:t>Créditos y código:</w:t>
      </w:r>
      <w:r w:rsidRPr="00AA7B98">
        <w:rPr>
          <w:lang w:val="es-ES_tradnl"/>
        </w:rPr>
        <w:t xml:space="preserve"> 2</w:t>
      </w:r>
      <w:r>
        <w:rPr>
          <w:lang w:val="es-ES_tradnl"/>
        </w:rPr>
        <w:t>-09040601</w:t>
      </w:r>
    </w:p>
    <w:p w:rsidR="00875C44" w:rsidRPr="00AA7B98" w:rsidRDefault="00875C44" w:rsidP="00875C44">
      <w:pPr>
        <w:widowControl w:val="0"/>
        <w:tabs>
          <w:tab w:val="left" w:pos="360"/>
        </w:tabs>
        <w:jc w:val="both"/>
      </w:pPr>
      <w:r w:rsidRPr="00AA7B98">
        <w:rPr>
          <w:u w:val="single"/>
          <w:lang w:val="es-ES_tradnl"/>
        </w:rPr>
        <w:t>Contenidos:</w:t>
      </w:r>
      <w:r w:rsidRPr="00AA7B98">
        <w:rPr>
          <w:lang w:val="es-ES_tradnl"/>
        </w:rPr>
        <w:t xml:space="preserve"> </w:t>
      </w:r>
      <w:r w:rsidRPr="00AA7B98">
        <w:t>El aporte de Alejo Carpentier al tema de la identidad cultural latinoamericana. El concepto de lo real maravilloso americano como expresión de identidad cultural latinoamericana. La teoría de los contextos y su importancia para la identidad. </w:t>
      </w:r>
    </w:p>
    <w:p w:rsidR="00875C44" w:rsidRPr="00AA7B98" w:rsidRDefault="00875C44" w:rsidP="00875C44">
      <w:pPr>
        <w:jc w:val="both"/>
        <w:rPr>
          <w:b/>
          <w:sz w:val="32"/>
          <w:szCs w:val="32"/>
        </w:rPr>
      </w:pPr>
    </w:p>
    <w:p w:rsidR="00875C44" w:rsidRPr="00AA7B98" w:rsidRDefault="00875C44" w:rsidP="00875C44">
      <w:pPr>
        <w:jc w:val="both"/>
        <w:rPr>
          <w:lang w:val="es-ES_tradnl"/>
        </w:rPr>
      </w:pPr>
      <w:r w:rsidRPr="00AA7B98">
        <w:rPr>
          <w:u w:val="single"/>
          <w:lang w:val="es-ES_tradnl"/>
        </w:rPr>
        <w:t>Título:</w:t>
      </w:r>
      <w:r w:rsidRPr="00AA7B98">
        <w:rPr>
          <w:lang w:val="es-ES_tradnl"/>
        </w:rPr>
        <w:t xml:space="preserve"> Práctica mediáticas y de lenguajes periodísticos en escenarios de convergencia </w:t>
      </w:r>
    </w:p>
    <w:p w:rsidR="00875C44" w:rsidRPr="00AA7B98" w:rsidRDefault="00875C44" w:rsidP="00875C44">
      <w:pPr>
        <w:jc w:val="both"/>
        <w:rPr>
          <w:lang w:val="es-ES_tradnl"/>
        </w:rPr>
      </w:pPr>
      <w:r w:rsidRPr="00AA7B98">
        <w:rPr>
          <w:u w:val="single"/>
          <w:lang w:val="es-ES_tradnl"/>
        </w:rPr>
        <w:t>Profesores:</w:t>
      </w:r>
      <w:r w:rsidRPr="00AA7B98">
        <w:rPr>
          <w:lang w:val="es-ES_tradnl"/>
        </w:rPr>
        <w:t xml:space="preserve"> </w:t>
      </w:r>
      <w:r w:rsidR="00A97B9F">
        <w:rPr>
          <w:lang w:val="es-ES_tradnl"/>
        </w:rPr>
        <w:t xml:space="preserve">M. Sc. </w:t>
      </w:r>
      <w:r w:rsidRPr="00AA7B98">
        <w:rPr>
          <w:lang w:val="es-ES_tradnl"/>
        </w:rPr>
        <w:t xml:space="preserve">Linnet Molina Rodríguez y </w:t>
      </w:r>
      <w:r w:rsidR="00A97B9F">
        <w:rPr>
          <w:lang w:val="es-ES_tradnl"/>
        </w:rPr>
        <w:t xml:space="preserve">M. Sc. </w:t>
      </w:r>
      <w:r w:rsidRPr="00AA7B98">
        <w:rPr>
          <w:lang w:val="es-ES_tradnl"/>
        </w:rPr>
        <w:t>María Victoria González Clavero</w:t>
      </w:r>
    </w:p>
    <w:p w:rsidR="00875C44" w:rsidRPr="00AA7B98" w:rsidRDefault="00875C44" w:rsidP="00875C44">
      <w:pPr>
        <w:jc w:val="both"/>
        <w:rPr>
          <w:lang w:val="es-ES_tradnl"/>
        </w:rPr>
      </w:pPr>
      <w:r w:rsidRPr="00AA7B98">
        <w:rPr>
          <w:lang w:val="es-ES_tradnl"/>
        </w:rPr>
        <w:t>Fecha: abril y mayo de 2021</w:t>
      </w:r>
    </w:p>
    <w:p w:rsidR="00875C44" w:rsidRPr="00AA7B98" w:rsidRDefault="00875C44" w:rsidP="00875C44">
      <w:pPr>
        <w:jc w:val="both"/>
        <w:rPr>
          <w:lang w:val="es-ES_tradnl"/>
        </w:rPr>
      </w:pPr>
      <w:r w:rsidRPr="00AA7B98">
        <w:rPr>
          <w:u w:val="single"/>
          <w:lang w:val="es-ES_tradnl"/>
        </w:rPr>
        <w:t>Modalidad</w:t>
      </w:r>
      <w:r w:rsidRPr="00AA7B98">
        <w:rPr>
          <w:lang w:val="es-ES_tradnl"/>
        </w:rPr>
        <w:t>: a distancia</w:t>
      </w:r>
    </w:p>
    <w:p w:rsidR="00875C44" w:rsidRPr="00AA7B98" w:rsidRDefault="00875C44" w:rsidP="00875C44">
      <w:pPr>
        <w:jc w:val="both"/>
        <w:rPr>
          <w:lang w:val="es-ES_tradnl"/>
        </w:rPr>
      </w:pPr>
      <w:r w:rsidRPr="00D504B1">
        <w:rPr>
          <w:u w:val="single"/>
          <w:lang w:val="es-ES_tradnl"/>
        </w:rPr>
        <w:t>Créditos y código:</w:t>
      </w:r>
      <w:r w:rsidRPr="00AA7B98">
        <w:rPr>
          <w:lang w:val="es-ES_tradnl"/>
        </w:rPr>
        <w:t xml:space="preserve"> 2</w:t>
      </w:r>
      <w:r>
        <w:rPr>
          <w:lang w:val="es-ES_tradnl"/>
        </w:rPr>
        <w:t>-09040701</w:t>
      </w:r>
    </w:p>
    <w:p w:rsidR="00875C44" w:rsidRPr="00AA7B98" w:rsidRDefault="00875C44" w:rsidP="00875C44">
      <w:pPr>
        <w:widowControl w:val="0"/>
        <w:tabs>
          <w:tab w:val="left" w:pos="360"/>
        </w:tabs>
        <w:jc w:val="both"/>
      </w:pPr>
      <w:r w:rsidRPr="00AA7B98">
        <w:rPr>
          <w:u w:val="single"/>
          <w:lang w:val="es-ES_tradnl"/>
        </w:rPr>
        <w:t>Contenidos:</w:t>
      </w:r>
      <w:r w:rsidRPr="00AA7B98">
        <w:rPr>
          <w:lang w:val="es-ES_tradnl"/>
        </w:rPr>
        <w:t xml:space="preserve"> </w:t>
      </w:r>
      <w:r w:rsidRPr="00AA7B98">
        <w:t xml:space="preserve">El desarrollo de las tecnologías digitales de la información y la comunicación y su impacto en los receptores, los medios y los estudios en comunicación. Propiedad de los medios en el mundo global actual. La mercantilización de las prácticas mediáticas y las integraciones transnacionales. Desafíos para la </w:t>
      </w:r>
      <w:r w:rsidRPr="00AA7B98">
        <w:lastRenderedPageBreak/>
        <w:t xml:space="preserve">ética del profesional de la información y la comunicación. La convergencia mediática y la integración de redacciones periodísticas como estrategia de supervivencia. Tendencias actuales en la producción periodística de los medios de comunicación de masas. Periodismo local y periodismo participativo como tendencias del periodismo contemporáneo. Nuevas propuestas de periodismo en el siglo XXI: Periodismo ciudadano, Periodismo colaborativo, Periodismo 2.0, Periodismo 3.0, Periodismo </w:t>
      </w:r>
      <w:r w:rsidRPr="00AA7B98">
        <w:rPr>
          <w:i/>
          <w:iCs/>
        </w:rPr>
        <w:t xml:space="preserve">crowdsourcing, </w:t>
      </w:r>
      <w:r w:rsidRPr="00AA7B98">
        <w:t xml:space="preserve">Periodismo alternativo, Free-lance, Periodismo empresarial. </w:t>
      </w:r>
    </w:p>
    <w:p w:rsidR="00875C44" w:rsidRPr="00905726" w:rsidRDefault="00875C44" w:rsidP="00875C44">
      <w:pPr>
        <w:jc w:val="both"/>
        <w:rPr>
          <w:u w:val="single"/>
        </w:rPr>
      </w:pPr>
    </w:p>
    <w:p w:rsidR="00875C44" w:rsidRPr="00A66A43" w:rsidRDefault="00875C44" w:rsidP="00875C44">
      <w:r w:rsidRPr="00A66A43">
        <w:rPr>
          <w:u w:val="single"/>
        </w:rPr>
        <w:t>Título:</w:t>
      </w:r>
      <w:r w:rsidRPr="00A66A43">
        <w:t xml:space="preserve"> Culturas africanas en Cuba y sus testimonios lingüísticos</w:t>
      </w:r>
      <w:r w:rsidRPr="00A66A43">
        <w:rPr>
          <w:b/>
          <w:bCs/>
        </w:rPr>
        <w:t xml:space="preserve"> </w:t>
      </w:r>
    </w:p>
    <w:p w:rsidR="00875C44" w:rsidRPr="00A66A43" w:rsidRDefault="00875C44" w:rsidP="00875C44">
      <w:r w:rsidRPr="00A66A43">
        <w:rPr>
          <w:u w:val="single"/>
          <w:lang w:val="es-ES_tradnl"/>
        </w:rPr>
        <w:t>Profesor:</w:t>
      </w:r>
      <w:r w:rsidRPr="00FD74F7">
        <w:rPr>
          <w:lang w:val="es-ES_tradnl"/>
        </w:rPr>
        <w:t xml:space="preserve"> </w:t>
      </w:r>
      <w:r w:rsidRPr="00A66A43">
        <w:rPr>
          <w:lang w:val="es-ES_tradnl"/>
        </w:rPr>
        <w:t>Dra. Gema Valdés Acosta</w:t>
      </w:r>
    </w:p>
    <w:p w:rsidR="00875C44" w:rsidRPr="00A66A43" w:rsidRDefault="00875C44" w:rsidP="00875C44">
      <w:pPr>
        <w:jc w:val="both"/>
      </w:pPr>
      <w:r w:rsidRPr="00A66A43">
        <w:rPr>
          <w:u w:val="single"/>
          <w:lang w:val="es-ES_tradnl"/>
        </w:rPr>
        <w:t>Fecha de inicio</w:t>
      </w:r>
      <w:r w:rsidRPr="00A66A43">
        <w:rPr>
          <w:lang w:val="es-ES_tradnl"/>
        </w:rPr>
        <w:t>: mayo de 2021</w:t>
      </w:r>
    </w:p>
    <w:p w:rsidR="00875C44" w:rsidRPr="00A66A43" w:rsidRDefault="00875C44" w:rsidP="00875C44">
      <w:pPr>
        <w:jc w:val="both"/>
      </w:pPr>
      <w:r w:rsidRPr="00A66A43">
        <w:t> </w:t>
      </w:r>
      <w:r w:rsidRPr="00A66A43">
        <w:rPr>
          <w:u w:val="single"/>
          <w:lang w:val="es-ES_tradnl"/>
        </w:rPr>
        <w:t>Modalidad de estudio:</w:t>
      </w:r>
      <w:r w:rsidRPr="00A66A43">
        <w:rPr>
          <w:lang w:val="es-ES_tradnl"/>
        </w:rPr>
        <w:t xml:space="preserve"> presencial</w:t>
      </w:r>
    </w:p>
    <w:p w:rsidR="00875C44" w:rsidRPr="00A66A43" w:rsidRDefault="00875C44" w:rsidP="00875C44">
      <w:pPr>
        <w:jc w:val="both"/>
      </w:pPr>
      <w:r w:rsidRPr="00EE4211">
        <w:rPr>
          <w:u w:val="single"/>
          <w:lang w:val="es-ES_tradnl"/>
        </w:rPr>
        <w:t>Créditos y código</w:t>
      </w:r>
      <w:r w:rsidRPr="00EE4211">
        <w:rPr>
          <w:lang w:val="es-ES_tradnl"/>
        </w:rPr>
        <w:t>:</w:t>
      </w:r>
      <w:r w:rsidRPr="00A66A43">
        <w:rPr>
          <w:lang w:val="es-ES_tradnl"/>
        </w:rPr>
        <w:t xml:space="preserve"> 2</w:t>
      </w:r>
      <w:r>
        <w:rPr>
          <w:lang w:val="es-ES_tradnl"/>
        </w:rPr>
        <w:t>-09010113</w:t>
      </w:r>
    </w:p>
    <w:p w:rsidR="00875C44" w:rsidRPr="00A66A43" w:rsidRDefault="00875C44" w:rsidP="00875C44">
      <w:pPr>
        <w:jc w:val="both"/>
      </w:pPr>
      <w:r w:rsidRPr="00A66A43">
        <w:rPr>
          <w:u w:val="single"/>
          <w:lang w:val="es-ES_tradnl"/>
        </w:rPr>
        <w:t>Contenido</w:t>
      </w:r>
      <w:r w:rsidRPr="00A66A43">
        <w:rPr>
          <w:lang w:val="es-ES_tradnl"/>
        </w:rPr>
        <w:t>: Principales culturas africanas llegadas a Cuba. Áreas de praxis más ricas en testimonios lingüísticos africanos. Particularidades de las lenguas rituales cubanas de base africana. Culturas africanas y oralitura. Culturas africanas y literatura nacional. Principales figuras en los estudios africanísticos en Cuba.</w:t>
      </w:r>
    </w:p>
    <w:p w:rsidR="00875C44" w:rsidRPr="00976042" w:rsidRDefault="00875C44" w:rsidP="00875C44">
      <w:pPr>
        <w:jc w:val="both"/>
        <w:rPr>
          <w:b/>
        </w:rPr>
      </w:pPr>
    </w:p>
    <w:p w:rsidR="00875C44" w:rsidRPr="00976042" w:rsidRDefault="00875C44" w:rsidP="00875C44">
      <w:pPr>
        <w:jc w:val="both"/>
      </w:pPr>
      <w:r w:rsidRPr="00976042">
        <w:rPr>
          <w:u w:val="single"/>
        </w:rPr>
        <w:t>Título</w:t>
      </w:r>
      <w:r w:rsidRPr="00976042">
        <w:t>: La concepción poética del mundo en la obra martiana.</w:t>
      </w:r>
    </w:p>
    <w:p w:rsidR="00875C44" w:rsidRPr="00976042" w:rsidRDefault="00875C44" w:rsidP="00875C44">
      <w:pPr>
        <w:contextualSpacing/>
      </w:pPr>
      <w:r w:rsidRPr="00976042">
        <w:rPr>
          <w:u w:val="single"/>
        </w:rPr>
        <w:t>Profesora:</w:t>
      </w:r>
      <w:r w:rsidRPr="00976042">
        <w:t xml:space="preserve"> Lic. PA. Ana Iris Díaz Martínez </w:t>
      </w:r>
    </w:p>
    <w:p w:rsidR="00875C44" w:rsidRPr="00976042" w:rsidRDefault="00875C44" w:rsidP="00875C44">
      <w:pPr>
        <w:contextualSpacing/>
      </w:pPr>
      <w:r w:rsidRPr="00976042">
        <w:rPr>
          <w:u w:val="single"/>
        </w:rPr>
        <w:t>Fecha de inicio</w:t>
      </w:r>
      <w:r w:rsidRPr="00976042">
        <w:t>: septiembre 2021</w:t>
      </w:r>
    </w:p>
    <w:p w:rsidR="00875C44" w:rsidRPr="00976042" w:rsidRDefault="00875C44" w:rsidP="00875C44">
      <w:pPr>
        <w:jc w:val="both"/>
      </w:pPr>
      <w:r w:rsidRPr="00976042">
        <w:rPr>
          <w:u w:val="single"/>
          <w:lang w:val="es-ES_tradnl"/>
        </w:rPr>
        <w:t>Modalidad de estudio:</w:t>
      </w:r>
      <w:r w:rsidRPr="00976042">
        <w:rPr>
          <w:lang w:val="es-ES_tradnl"/>
        </w:rPr>
        <w:t xml:space="preserve"> presencial</w:t>
      </w:r>
    </w:p>
    <w:p w:rsidR="00875C44" w:rsidRPr="00976042" w:rsidRDefault="00875C44" w:rsidP="00875C44">
      <w:pPr>
        <w:contextualSpacing/>
        <w:jc w:val="both"/>
      </w:pPr>
      <w:r w:rsidRPr="00976042">
        <w:rPr>
          <w:u w:val="single"/>
        </w:rPr>
        <w:t>Créditos y código</w:t>
      </w:r>
      <w:r w:rsidRPr="00976042">
        <w:t xml:space="preserve">: 2-09010202 </w:t>
      </w:r>
    </w:p>
    <w:p w:rsidR="00875C44" w:rsidRPr="00976042" w:rsidRDefault="00875C44" w:rsidP="00875C44">
      <w:pPr>
        <w:contextualSpacing/>
      </w:pPr>
      <w:r w:rsidRPr="00976042">
        <w:rPr>
          <w:u w:val="single"/>
        </w:rPr>
        <w:t>Contenido</w:t>
      </w:r>
      <w:r w:rsidRPr="00976042">
        <w:t>: Desarrollo integral de las ideas, enfoques y principios martianos acerca de la poesía y la visibilidad en su propia obra.</w:t>
      </w:r>
    </w:p>
    <w:p w:rsidR="00875C44" w:rsidRPr="00905726" w:rsidRDefault="00875C44" w:rsidP="00875C44">
      <w:pPr>
        <w:jc w:val="both"/>
        <w:rPr>
          <w:u w:val="single"/>
        </w:rPr>
      </w:pPr>
    </w:p>
    <w:p w:rsidR="00875C44" w:rsidRPr="00A66A43" w:rsidRDefault="00875C44" w:rsidP="00875C44">
      <w:pPr>
        <w:jc w:val="both"/>
      </w:pPr>
      <w:r w:rsidRPr="00A66A43">
        <w:rPr>
          <w:u w:val="single"/>
        </w:rPr>
        <w:t>Título</w:t>
      </w:r>
      <w:r w:rsidRPr="00A66A43">
        <w:t>: Modalidades de la biografía martiana.</w:t>
      </w:r>
    </w:p>
    <w:p w:rsidR="00875C44" w:rsidRPr="00A66A43" w:rsidRDefault="00875C44" w:rsidP="00875C44">
      <w:pPr>
        <w:jc w:val="both"/>
      </w:pPr>
      <w:r w:rsidRPr="00A66A43">
        <w:rPr>
          <w:u w:val="single"/>
        </w:rPr>
        <w:t>Profesora:</w:t>
      </w:r>
      <w:r w:rsidRPr="00A66A43">
        <w:t xml:space="preserve"> </w:t>
      </w:r>
      <w:r w:rsidR="00A97B9F">
        <w:t xml:space="preserve">M. Sc. </w:t>
      </w:r>
      <w:r w:rsidRPr="00A66A43">
        <w:t>PA. Osneidy León Bermúdez</w:t>
      </w:r>
    </w:p>
    <w:p w:rsidR="00875C44" w:rsidRPr="00A66A43" w:rsidRDefault="00875C44" w:rsidP="00875C44">
      <w:pPr>
        <w:jc w:val="both"/>
      </w:pPr>
      <w:r w:rsidRPr="00A66A43">
        <w:rPr>
          <w:u w:val="single"/>
          <w:lang w:val="es-ES_tradnl"/>
        </w:rPr>
        <w:t>Modalidad de estudio:</w:t>
      </w:r>
      <w:r w:rsidRPr="00A66A43">
        <w:rPr>
          <w:lang w:val="es-ES_tradnl"/>
        </w:rPr>
        <w:t xml:space="preserve"> presencial</w:t>
      </w:r>
    </w:p>
    <w:p w:rsidR="00875C44" w:rsidRPr="00A66A43" w:rsidRDefault="00875C44" w:rsidP="00875C44">
      <w:r w:rsidRPr="00A66A43">
        <w:rPr>
          <w:u w:val="single"/>
        </w:rPr>
        <w:t>Fecha de inicio</w:t>
      </w:r>
      <w:r w:rsidRPr="00A66A43">
        <w:t>: marzo 2021</w:t>
      </w:r>
    </w:p>
    <w:p w:rsidR="00875C44" w:rsidRPr="00A66A43" w:rsidRDefault="00875C44" w:rsidP="00875C44">
      <w:pPr>
        <w:jc w:val="both"/>
      </w:pPr>
      <w:r w:rsidRPr="00EE4211">
        <w:rPr>
          <w:u w:val="single"/>
        </w:rPr>
        <w:t>Créditos y código</w:t>
      </w:r>
      <w:r w:rsidRPr="00EE4211">
        <w:t>:</w:t>
      </w:r>
      <w:r w:rsidRPr="00A66A43">
        <w:t xml:space="preserve"> 3</w:t>
      </w:r>
      <w:r>
        <w:t>-09010203</w:t>
      </w:r>
    </w:p>
    <w:p w:rsidR="00875C44" w:rsidRPr="00A66A43" w:rsidRDefault="00875C44" w:rsidP="00875C44">
      <w:pPr>
        <w:jc w:val="both"/>
      </w:pPr>
      <w:r w:rsidRPr="00A66A43">
        <w:rPr>
          <w:u w:val="single"/>
        </w:rPr>
        <w:t>Contenido</w:t>
      </w:r>
      <w:r w:rsidRPr="00A66A43">
        <w:t>: Relación entre Martí y la historia, su escritura. Martí como biógrafo. Características de la oratoria y el periodismo martianos. Los retratos insertos de cubanos en el periodismo martiano</w:t>
      </w:r>
    </w:p>
    <w:p w:rsidR="00875C44" w:rsidRPr="00EA4B48" w:rsidRDefault="00875C44" w:rsidP="00875C44">
      <w:pPr>
        <w:jc w:val="both"/>
        <w:rPr>
          <w:rFonts w:eastAsia="Calibri"/>
          <w:b/>
        </w:rPr>
      </w:pPr>
    </w:p>
    <w:p w:rsidR="00875C44" w:rsidRPr="001A3C28" w:rsidRDefault="00875C44" w:rsidP="00875C44">
      <w:pPr>
        <w:rPr>
          <w:rFonts w:eastAsia="Calibri"/>
          <w:lang w:val="es-419"/>
        </w:rPr>
      </w:pPr>
      <w:r w:rsidRPr="001A3C28">
        <w:rPr>
          <w:u w:val="single"/>
        </w:rPr>
        <w:t>Título</w:t>
      </w:r>
      <w:r w:rsidRPr="001A3C28">
        <w:t xml:space="preserve">: </w:t>
      </w:r>
      <w:r w:rsidRPr="001A3C28">
        <w:rPr>
          <w:rFonts w:eastAsia="Calibri"/>
          <w:lang w:val="es-419"/>
        </w:rPr>
        <w:t>Usos normativos de los préstamos lingüísticos en la lengua española</w:t>
      </w:r>
    </w:p>
    <w:p w:rsidR="00875C44" w:rsidRPr="001A3C28" w:rsidRDefault="00875C44" w:rsidP="00875C44">
      <w:pPr>
        <w:rPr>
          <w:rFonts w:eastAsia="Calibri"/>
          <w:lang w:val="es-419"/>
        </w:rPr>
      </w:pPr>
      <w:r w:rsidRPr="001A3C28">
        <w:rPr>
          <w:rFonts w:eastAsia="Calibri"/>
          <w:u w:val="single"/>
          <w:lang w:val="es-419"/>
        </w:rPr>
        <w:t>Profesores</w:t>
      </w:r>
      <w:r w:rsidRPr="001A3C28">
        <w:rPr>
          <w:rFonts w:eastAsia="Calibri"/>
          <w:lang w:val="es-419"/>
        </w:rPr>
        <w:t xml:space="preserve">: </w:t>
      </w:r>
      <w:r w:rsidR="00A97B9F">
        <w:rPr>
          <w:rFonts w:eastAsia="Calibri"/>
          <w:lang w:val="es-419"/>
        </w:rPr>
        <w:t xml:space="preserve">M. Sc. </w:t>
      </w:r>
      <w:r w:rsidRPr="001A3C28">
        <w:rPr>
          <w:rFonts w:eastAsia="Calibri"/>
          <w:lang w:val="es-419"/>
        </w:rPr>
        <w:t xml:space="preserve">Denise Prado González, </w:t>
      </w:r>
      <w:r w:rsidR="00A97B9F">
        <w:rPr>
          <w:rFonts w:eastAsia="Calibri"/>
          <w:lang w:val="es-419"/>
        </w:rPr>
        <w:t xml:space="preserve">M. Sc. </w:t>
      </w:r>
      <w:r w:rsidRPr="001A3C28">
        <w:rPr>
          <w:rFonts w:eastAsia="Calibri"/>
          <w:lang w:val="es-419"/>
        </w:rPr>
        <w:t>Adriana Pedrosa Ramírez</w:t>
      </w:r>
    </w:p>
    <w:p w:rsidR="00875C44" w:rsidRPr="001A3C28" w:rsidRDefault="00875C44" w:rsidP="00875C44">
      <w:pPr>
        <w:rPr>
          <w:rFonts w:eastAsia="Calibri"/>
          <w:lang w:val="es-419"/>
        </w:rPr>
      </w:pPr>
      <w:r w:rsidRPr="001A3C28">
        <w:rPr>
          <w:rFonts w:eastAsia="Calibri"/>
          <w:u w:val="single"/>
          <w:lang w:val="es-419"/>
        </w:rPr>
        <w:t>Fecha de inicio:</w:t>
      </w:r>
      <w:r w:rsidRPr="001A3C28">
        <w:rPr>
          <w:rFonts w:eastAsia="Calibri"/>
          <w:lang w:val="es-419"/>
        </w:rPr>
        <w:t xml:space="preserve"> marzo 2021</w:t>
      </w:r>
    </w:p>
    <w:p w:rsidR="00875C44" w:rsidRPr="001A3C28" w:rsidRDefault="00875C44" w:rsidP="00875C44">
      <w:pPr>
        <w:jc w:val="both"/>
      </w:pPr>
      <w:r w:rsidRPr="001A3C28">
        <w:rPr>
          <w:u w:val="single"/>
          <w:lang w:val="es-ES_tradnl"/>
        </w:rPr>
        <w:t>Modalidad de estudio:</w:t>
      </w:r>
      <w:r w:rsidRPr="001A3C28">
        <w:rPr>
          <w:lang w:val="es-ES_tradnl"/>
        </w:rPr>
        <w:t xml:space="preserve"> presencial</w:t>
      </w:r>
    </w:p>
    <w:p w:rsidR="00875C44" w:rsidRPr="001A3C28" w:rsidRDefault="00875C44" w:rsidP="00875C44">
      <w:pPr>
        <w:rPr>
          <w:rFonts w:eastAsia="Calibri"/>
          <w:lang w:val="es-419"/>
        </w:rPr>
      </w:pPr>
      <w:r w:rsidRPr="00EE4211">
        <w:rPr>
          <w:rFonts w:eastAsia="Calibri"/>
          <w:u w:val="single"/>
          <w:lang w:val="es-419"/>
        </w:rPr>
        <w:t>Créditos y códigos</w:t>
      </w:r>
      <w:r w:rsidRPr="00EE4211">
        <w:rPr>
          <w:rFonts w:eastAsia="Calibri"/>
          <w:lang w:val="es-419"/>
        </w:rPr>
        <w:t>:</w:t>
      </w:r>
      <w:r w:rsidRPr="001A3C28">
        <w:rPr>
          <w:rFonts w:eastAsia="Calibri"/>
          <w:lang w:val="es-419"/>
        </w:rPr>
        <w:t xml:space="preserve"> 3</w:t>
      </w:r>
      <w:r>
        <w:rPr>
          <w:rFonts w:eastAsia="Calibri"/>
          <w:lang w:val="es-419"/>
        </w:rPr>
        <w:t>-09010114</w:t>
      </w:r>
    </w:p>
    <w:p w:rsidR="00875C44" w:rsidRPr="001A3C28" w:rsidRDefault="00875C44" w:rsidP="00875C44">
      <w:pPr>
        <w:rPr>
          <w:rFonts w:eastAsia="Calibri"/>
          <w:lang w:val="es-419"/>
        </w:rPr>
      </w:pPr>
      <w:r w:rsidRPr="001A3C28">
        <w:rPr>
          <w:rFonts w:eastAsia="Calibri"/>
          <w:u w:val="single"/>
          <w:lang w:val="es-419"/>
        </w:rPr>
        <w:t>Contenido:</w:t>
      </w:r>
      <w:r w:rsidRPr="001A3C28">
        <w:rPr>
          <w:rFonts w:eastAsia="Calibri"/>
          <w:lang w:val="es-419"/>
        </w:rPr>
        <w:t xml:space="preserve"> Conceptos sobre uso normativo y préstamo lingüístico. Acercamiento a la nueva ortografía de la lengua española. Aproximación a la lengua latina. Influencia del latín en el español. Empleo de las nuevas normas ortográficas sobre los latinismos y locuciones latinas. Locuciones latinas y latinismos en los medios de comunicación. La influencia del francés y el inglés en el español actual. Empleo de las nuevas normas ortográficas sobre anglicismos. Empleo de las nuevas normas ortográficas sobre galicismos.</w:t>
      </w:r>
    </w:p>
    <w:p w:rsidR="00875C44" w:rsidRPr="001A3C28" w:rsidRDefault="00875C44" w:rsidP="00875C44">
      <w:pPr>
        <w:suppressAutoHyphens/>
        <w:jc w:val="both"/>
        <w:rPr>
          <w:rFonts w:eastAsia="Calibri"/>
          <w:u w:val="single"/>
          <w:lang w:val="es-MX" w:eastAsia="zh-CN"/>
        </w:rPr>
      </w:pPr>
    </w:p>
    <w:p w:rsidR="00875C44" w:rsidRPr="001A3C28" w:rsidRDefault="00875C44" w:rsidP="00875C44">
      <w:pPr>
        <w:suppressAutoHyphens/>
        <w:jc w:val="both"/>
        <w:rPr>
          <w:lang w:eastAsia="zh-CN"/>
        </w:rPr>
      </w:pPr>
      <w:r w:rsidRPr="001A3C28">
        <w:rPr>
          <w:rFonts w:eastAsia="Calibri"/>
          <w:u w:val="single"/>
          <w:lang w:val="es-MX" w:eastAsia="zh-CN"/>
        </w:rPr>
        <w:t>Título</w:t>
      </w:r>
      <w:r w:rsidRPr="001A3C28">
        <w:rPr>
          <w:rFonts w:eastAsia="Calibri"/>
          <w:lang w:val="es-MX" w:eastAsia="zh-CN"/>
        </w:rPr>
        <w:t>: Edición de formación del software libre</w:t>
      </w:r>
    </w:p>
    <w:p w:rsidR="00875C44" w:rsidRPr="001A3C28" w:rsidRDefault="00875C44" w:rsidP="00875C44">
      <w:pPr>
        <w:suppressAutoHyphens/>
        <w:jc w:val="both"/>
        <w:rPr>
          <w:lang w:eastAsia="zh-CN"/>
        </w:rPr>
      </w:pPr>
      <w:r w:rsidRPr="001A3C28">
        <w:rPr>
          <w:u w:val="single"/>
          <w:lang w:eastAsia="zh-CN"/>
        </w:rPr>
        <w:t>Profesor</w:t>
      </w:r>
      <w:r w:rsidRPr="001A3C28">
        <w:rPr>
          <w:lang w:eastAsia="zh-CN"/>
        </w:rPr>
        <w:t xml:space="preserve">: </w:t>
      </w:r>
      <w:r w:rsidR="00A97B9F">
        <w:rPr>
          <w:lang w:eastAsia="zh-CN"/>
        </w:rPr>
        <w:t xml:space="preserve">M. Sc. </w:t>
      </w:r>
      <w:r w:rsidRPr="001A3C28">
        <w:rPr>
          <w:lang w:eastAsia="zh-CN"/>
        </w:rPr>
        <w:t>Delvis Pacheco Placencia</w:t>
      </w:r>
    </w:p>
    <w:p w:rsidR="00875C44" w:rsidRPr="001A3C28" w:rsidRDefault="00875C44" w:rsidP="00875C44">
      <w:pPr>
        <w:suppressAutoHyphens/>
        <w:jc w:val="both"/>
        <w:rPr>
          <w:lang w:eastAsia="zh-CN"/>
        </w:rPr>
      </w:pPr>
      <w:r w:rsidRPr="001A3C28">
        <w:rPr>
          <w:u w:val="single"/>
          <w:lang w:eastAsia="zh-CN"/>
        </w:rPr>
        <w:t>Fecha de inicio</w:t>
      </w:r>
      <w:r w:rsidRPr="001A3C28">
        <w:rPr>
          <w:lang w:eastAsia="zh-CN"/>
        </w:rPr>
        <w:t>: abril de 2021</w:t>
      </w:r>
    </w:p>
    <w:p w:rsidR="00875C44" w:rsidRPr="001A3C28" w:rsidRDefault="00875C44" w:rsidP="00875C44">
      <w:pPr>
        <w:suppressAutoHyphens/>
        <w:jc w:val="both"/>
        <w:rPr>
          <w:lang w:eastAsia="zh-CN"/>
        </w:rPr>
      </w:pPr>
      <w:r w:rsidRPr="001A3C28">
        <w:rPr>
          <w:u w:val="single"/>
          <w:lang w:eastAsia="zh-CN"/>
        </w:rPr>
        <w:t>Modalidad de estudio</w:t>
      </w:r>
      <w:r w:rsidRPr="001A3C28">
        <w:rPr>
          <w:lang w:eastAsia="zh-CN"/>
        </w:rPr>
        <w:t>: a distancia</w:t>
      </w:r>
    </w:p>
    <w:p w:rsidR="00875C44" w:rsidRPr="001A3C28" w:rsidRDefault="00875C44" w:rsidP="00875C44">
      <w:pPr>
        <w:suppressAutoHyphens/>
        <w:jc w:val="both"/>
        <w:rPr>
          <w:lang w:eastAsia="zh-CN"/>
        </w:rPr>
      </w:pPr>
      <w:r w:rsidRPr="00EE4211">
        <w:rPr>
          <w:rFonts w:eastAsia="Calibri"/>
          <w:u w:val="single"/>
          <w:lang w:val="es-MX" w:eastAsia="zh-CN"/>
        </w:rPr>
        <w:t>Créditos y código</w:t>
      </w:r>
      <w:r w:rsidRPr="00EE4211">
        <w:rPr>
          <w:rFonts w:eastAsia="Calibri"/>
          <w:lang w:val="es-MX" w:eastAsia="zh-CN"/>
        </w:rPr>
        <w:t>:</w:t>
      </w:r>
      <w:r w:rsidRPr="001A3C28">
        <w:rPr>
          <w:rFonts w:eastAsia="Calibri"/>
          <w:lang w:val="es-MX" w:eastAsia="zh-CN"/>
        </w:rPr>
        <w:t xml:space="preserve"> 3</w:t>
      </w:r>
      <w:r>
        <w:rPr>
          <w:rFonts w:eastAsia="Calibri"/>
          <w:lang w:val="es-MX" w:eastAsia="zh-CN"/>
        </w:rPr>
        <w:t>-09010204</w:t>
      </w:r>
    </w:p>
    <w:p w:rsidR="00875C44" w:rsidRPr="001A3C28" w:rsidRDefault="00875C44" w:rsidP="00875C44">
      <w:pPr>
        <w:suppressAutoHyphens/>
        <w:jc w:val="both"/>
        <w:rPr>
          <w:lang w:eastAsia="zh-CN"/>
        </w:rPr>
      </w:pPr>
      <w:r w:rsidRPr="001A3C28">
        <w:rPr>
          <w:rFonts w:eastAsia="Calibri"/>
          <w:u w:val="single"/>
          <w:lang w:val="es-MX" w:eastAsia="zh-CN"/>
        </w:rPr>
        <w:lastRenderedPageBreak/>
        <w:t>Contenido</w:t>
      </w:r>
      <w:r w:rsidRPr="001A3C28">
        <w:rPr>
          <w:rFonts w:eastAsia="Calibri"/>
          <w:lang w:val="es-MX" w:eastAsia="zh-CN"/>
        </w:rPr>
        <w:t xml:space="preserve">: </w:t>
      </w:r>
      <w:r w:rsidRPr="001A3C28">
        <w:rPr>
          <w:lang w:val="es-ES_tradnl"/>
        </w:rPr>
        <w:t>La edición de información.</w:t>
      </w:r>
      <w:r w:rsidRPr="001A3C28">
        <w:rPr>
          <w:lang w:eastAsia="zh-CN"/>
        </w:rPr>
        <w:t xml:space="preserve"> </w:t>
      </w:r>
      <w:r w:rsidRPr="001A3C28">
        <w:rPr>
          <w:lang w:val="es-ES_tradnl"/>
        </w:rPr>
        <w:t xml:space="preserve">Definición de software libre, licencias. Posibilidades y limitaciones. La edición analógica de información. La edición analógica de información. Distribuciones orientadas a la edición: Ubuntu Studio. </w:t>
      </w:r>
      <w:r w:rsidRPr="001A3C28">
        <w:rPr>
          <w:lang w:eastAsia="zh-CN"/>
        </w:rPr>
        <w:t xml:space="preserve">Instalación.  Software de edición de información: Comunicación 2.0. </w:t>
      </w:r>
      <w:r w:rsidRPr="001A3C28">
        <w:t xml:space="preserve">Software de edición de </w:t>
      </w:r>
      <w:r w:rsidRPr="001A3C28">
        <w:rPr>
          <w:bCs/>
        </w:rPr>
        <w:t>texto</w:t>
      </w:r>
      <w:r w:rsidRPr="001A3C28">
        <w:t xml:space="preserve">. </w:t>
      </w:r>
      <w:r w:rsidRPr="001A3C28">
        <w:rPr>
          <w:lang w:val="es-ES_tradnl"/>
        </w:rPr>
        <w:t xml:space="preserve">Software de edición de </w:t>
      </w:r>
      <w:r w:rsidRPr="001A3C28">
        <w:rPr>
          <w:bCs/>
          <w:lang w:val="es-ES_tradnl"/>
        </w:rPr>
        <w:t>audio</w:t>
      </w:r>
      <w:r w:rsidRPr="001A3C28">
        <w:rPr>
          <w:lang w:val="es-ES_tradnl"/>
        </w:rPr>
        <w:t>.</w:t>
      </w:r>
      <w:r w:rsidRPr="001A3C28">
        <w:t xml:space="preserve">Software de edición de </w:t>
      </w:r>
      <w:r w:rsidRPr="001A3C28">
        <w:rPr>
          <w:bCs/>
        </w:rPr>
        <w:t>imágenes</w:t>
      </w:r>
      <w:r w:rsidRPr="001A3C28">
        <w:t>.</w:t>
      </w:r>
      <w:r w:rsidRPr="001A3C28">
        <w:rPr>
          <w:lang w:eastAsia="zh-CN"/>
        </w:rPr>
        <w:t xml:space="preserve"> </w:t>
      </w:r>
      <w:r w:rsidRPr="001A3C28">
        <w:rPr>
          <w:lang w:val="es-ES_tradnl"/>
        </w:rPr>
        <w:t xml:space="preserve">Software de edición de </w:t>
      </w:r>
      <w:r w:rsidRPr="001A3C28">
        <w:rPr>
          <w:bCs/>
          <w:lang w:val="es-ES_tradnl"/>
        </w:rPr>
        <w:t>vídeo</w:t>
      </w:r>
      <w:r w:rsidRPr="001A3C28">
        <w:rPr>
          <w:lang w:val="es-ES_tradnl"/>
        </w:rPr>
        <w:t>. Software de edición de páginas web.</w:t>
      </w:r>
    </w:p>
    <w:p w:rsidR="00875C44" w:rsidRDefault="00875C44" w:rsidP="00875C44">
      <w:pPr>
        <w:widowControl w:val="0"/>
        <w:tabs>
          <w:tab w:val="center" w:pos="4680"/>
        </w:tabs>
        <w:suppressAutoHyphens/>
        <w:jc w:val="both"/>
        <w:rPr>
          <w:lang w:val="es-ES_tradnl"/>
        </w:rPr>
      </w:pPr>
    </w:p>
    <w:p w:rsidR="00875C44" w:rsidRPr="0064268C" w:rsidRDefault="00875C44" w:rsidP="00875C44">
      <w:pPr>
        <w:widowControl w:val="0"/>
        <w:tabs>
          <w:tab w:val="center" w:pos="4680"/>
        </w:tabs>
        <w:suppressAutoHyphens/>
        <w:jc w:val="both"/>
        <w:rPr>
          <w:lang w:val="es-ES_tradnl"/>
        </w:rPr>
      </w:pPr>
    </w:p>
    <w:p w:rsidR="00875C44" w:rsidRPr="00BF6405" w:rsidRDefault="00BF6405" w:rsidP="00BF6405">
      <w:pPr>
        <w:jc w:val="both"/>
        <w:rPr>
          <w:b/>
          <w:sz w:val="36"/>
          <w:szCs w:val="36"/>
          <w:lang w:val="es-ES_tradnl"/>
        </w:rPr>
      </w:pPr>
      <w:r>
        <w:rPr>
          <w:b/>
          <w:sz w:val="36"/>
          <w:szCs w:val="36"/>
          <w:lang w:val="es-ES_tradnl"/>
        </w:rPr>
        <w:t xml:space="preserve">V.- </w:t>
      </w:r>
      <w:r w:rsidR="00875C44" w:rsidRPr="00BF6405">
        <w:rPr>
          <w:b/>
          <w:sz w:val="36"/>
          <w:szCs w:val="36"/>
          <w:lang w:val="es-ES_tradnl"/>
        </w:rPr>
        <w:t>ENTRENAMIENTOS</w:t>
      </w:r>
    </w:p>
    <w:p w:rsidR="00875C44" w:rsidRPr="00AA7B98" w:rsidRDefault="00875C44" w:rsidP="00875C44">
      <w:pPr>
        <w:ind w:left="360"/>
        <w:jc w:val="both"/>
        <w:rPr>
          <w:b/>
          <w:lang w:val="es-ES_tradnl"/>
        </w:rPr>
      </w:pPr>
    </w:p>
    <w:p w:rsidR="00875C44" w:rsidRPr="00AA7B98" w:rsidRDefault="00875C44" w:rsidP="00875C44">
      <w:pPr>
        <w:contextualSpacing/>
        <w:jc w:val="both"/>
        <w:rPr>
          <w:lang w:val="es-ES_tradnl"/>
        </w:rPr>
      </w:pPr>
      <w:r w:rsidRPr="00AA7B98">
        <w:rPr>
          <w:bCs/>
          <w:u w:val="single"/>
          <w:lang w:val="es-ES_tradnl"/>
        </w:rPr>
        <w:t>Título</w:t>
      </w:r>
      <w:r w:rsidRPr="00AA7B98">
        <w:rPr>
          <w:b/>
          <w:u w:val="single"/>
          <w:lang w:val="es-ES_tradnl"/>
        </w:rPr>
        <w:t>:</w:t>
      </w:r>
      <w:r w:rsidRPr="00AA7B98">
        <w:rPr>
          <w:b/>
          <w:lang w:val="es-ES_tradnl"/>
        </w:rPr>
        <w:t xml:space="preserve"> </w:t>
      </w:r>
      <w:r w:rsidRPr="00AA7B98">
        <w:rPr>
          <w:bCs/>
          <w:lang w:val="es-ES_tradnl"/>
        </w:rPr>
        <w:t>Entrenamiento en ESP para profesionales de la Carrera MVZ</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w:t>
      </w:r>
      <w:r w:rsidRPr="00AA7B98">
        <w:rPr>
          <w:lang w:val="es-ES_tradnl"/>
        </w:rPr>
        <w:t xml:space="preserve"> </w:t>
      </w:r>
      <w:r w:rsidR="00A97B9F">
        <w:rPr>
          <w:lang w:val="es-ES_tradnl"/>
        </w:rPr>
        <w:t xml:space="preserve">M. Sc. </w:t>
      </w:r>
      <w:r w:rsidRPr="00AA7B98">
        <w:rPr>
          <w:lang w:val="es-ES_tradnl"/>
        </w:rPr>
        <w:t xml:space="preserve">Yodenis Pérez Cabrera y </w:t>
      </w:r>
      <w:r w:rsidR="00A97B9F">
        <w:rPr>
          <w:lang w:val="es-ES_tradnl"/>
        </w:rPr>
        <w:t xml:space="preserve">M. Sc. </w:t>
      </w:r>
      <w:r w:rsidRPr="00AA7B98">
        <w:rPr>
          <w:lang w:val="es-ES_tradnl"/>
        </w:rPr>
        <w:t>Yenilen Avilés Contreras</w:t>
      </w:r>
    </w:p>
    <w:p w:rsidR="00875C44" w:rsidRPr="00AA7B98" w:rsidRDefault="00875C44" w:rsidP="00875C44">
      <w:pPr>
        <w:contextualSpacing/>
        <w:jc w:val="both"/>
        <w:rPr>
          <w:lang w:val="es-ES_tradnl"/>
        </w:rPr>
      </w:pPr>
      <w:r w:rsidRPr="00AA7B98">
        <w:rPr>
          <w:bCs/>
          <w:u w:val="single"/>
          <w:lang w:val="es-ES_tradnl"/>
        </w:rPr>
        <w:t>Modalidad</w:t>
      </w:r>
      <w:r w:rsidRPr="00AA7B98">
        <w:rPr>
          <w:bCs/>
          <w:lang w:val="es-ES_tradnl"/>
        </w:rPr>
        <w:t>:</w:t>
      </w:r>
      <w:r w:rsidRPr="00AA7B98">
        <w:rPr>
          <w:lang w:val="es-ES_tradnl"/>
        </w:rPr>
        <w:t xml:space="preserve"> 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Octubre-Noviembre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2</w:t>
      </w:r>
      <w:r>
        <w:rPr>
          <w:lang w:val="es-ES_tradnl"/>
        </w:rPr>
        <w:t>-09030108</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bCs/>
          <w:lang w:val="es-ES_tradnl"/>
        </w:rPr>
        <w:t>:</w:t>
      </w:r>
      <w:r w:rsidRPr="00AA7B98">
        <w:rPr>
          <w:lang w:val="es-ES_tradnl"/>
        </w:rPr>
        <w:t xml:space="preserve"> Entrenar a los profesionales en las cuatro habilidades comunicativas.</w:t>
      </w:r>
    </w:p>
    <w:p w:rsidR="00875C44" w:rsidRPr="00AA7B98" w:rsidRDefault="00875C44" w:rsidP="00875C44">
      <w:pPr>
        <w:ind w:left="720"/>
        <w:contextualSpacing/>
        <w:jc w:val="both"/>
        <w:rPr>
          <w:lang w:val="es-ES_tradnl"/>
        </w:rPr>
      </w:pPr>
      <w:r w:rsidRPr="00AA7B98">
        <w:rPr>
          <w:lang w:val="es-ES_tradnl"/>
        </w:rPr>
        <w:t xml:space="preserve"> </w:t>
      </w: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Entrenamiento en evaluación estandarizada alineada al MCER a partir de descriptores contextualizados.</w:t>
      </w:r>
    </w:p>
    <w:p w:rsidR="00875C44" w:rsidRPr="00FD74F7" w:rsidRDefault="00875C44" w:rsidP="00875C44">
      <w:pPr>
        <w:contextualSpacing/>
        <w:jc w:val="both"/>
        <w:rPr>
          <w:lang w:val="es-ES_tradnl"/>
        </w:rPr>
      </w:pPr>
      <w:r w:rsidRPr="00FD74F7">
        <w:rPr>
          <w:bCs/>
          <w:u w:val="single"/>
          <w:lang w:val="es-ES_tradnl"/>
        </w:rPr>
        <w:t>Profesores</w:t>
      </w:r>
      <w:r w:rsidRPr="00FD74F7">
        <w:rPr>
          <w:b/>
          <w:u w:val="single"/>
          <w:lang w:val="es-ES_tradnl"/>
        </w:rPr>
        <w:t>:</w:t>
      </w:r>
      <w:r w:rsidRPr="00FD74F7">
        <w:rPr>
          <w:lang w:val="es-ES_tradnl"/>
        </w:rPr>
        <w:t xml:space="preserve"> Dr. C. Norma Melitina Nodarse González y </w:t>
      </w:r>
      <w:r w:rsidR="00A97B9F">
        <w:rPr>
          <w:lang w:val="es-ES_tradnl"/>
        </w:rPr>
        <w:t xml:space="preserve">M. Sc. </w:t>
      </w:r>
      <w:r w:rsidRPr="00FD74F7">
        <w:rPr>
          <w:lang w:val="es-ES_tradnl"/>
        </w:rPr>
        <w:t>Tania Bárbara Machado Arma.</w:t>
      </w:r>
    </w:p>
    <w:p w:rsidR="00875C44" w:rsidRPr="00AA7B98" w:rsidRDefault="00875C44" w:rsidP="00875C44">
      <w:pPr>
        <w:contextualSpacing/>
        <w:jc w:val="both"/>
        <w:rPr>
          <w:lang w:val="es-ES_tradnl"/>
        </w:rPr>
      </w:pPr>
      <w:r w:rsidRPr="00AA7B98">
        <w:rPr>
          <w:bCs/>
          <w:u w:val="single"/>
          <w:lang w:val="es-ES_tradnl"/>
        </w:rPr>
        <w:t>Modalidad:</w:t>
      </w:r>
      <w:r w:rsidRPr="00AA7B98">
        <w:rPr>
          <w:b/>
          <w:u w:val="single"/>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Enero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1</w:t>
      </w:r>
      <w:r>
        <w:rPr>
          <w:lang w:val="es-ES_tradnl"/>
        </w:rPr>
        <w:t>-09030109</w:t>
      </w:r>
      <w:r w:rsidRPr="00AA7B98">
        <w:rPr>
          <w:lang w:val="es-ES_tradnl"/>
        </w:rPr>
        <w:tab/>
      </w:r>
      <w:r w:rsidRPr="00AA7B98">
        <w:rPr>
          <w:lang w:val="es-ES_tradnl"/>
        </w:rPr>
        <w:tab/>
      </w:r>
      <w:r w:rsidRPr="00AA7B98">
        <w:rPr>
          <w:lang w:val="es-ES_tradnl"/>
        </w:rPr>
        <w:tab/>
      </w:r>
    </w:p>
    <w:p w:rsidR="00875C44" w:rsidRPr="00AA7B98" w:rsidRDefault="00875C44" w:rsidP="00875C44">
      <w:pPr>
        <w:contextualSpacing/>
        <w:jc w:val="both"/>
        <w:rPr>
          <w:lang w:val="es-ES_tradnl"/>
        </w:rPr>
      </w:pPr>
      <w:r w:rsidRPr="00AA7B98">
        <w:rPr>
          <w:bCs/>
          <w:u w:val="single"/>
          <w:lang w:val="es-ES_tradnl"/>
        </w:rPr>
        <w:t>Contenido</w:t>
      </w:r>
      <w:r w:rsidRPr="00AA7B98">
        <w:rPr>
          <w:bCs/>
          <w:lang w:val="es-ES_tradnl"/>
        </w:rPr>
        <w:t>:</w:t>
      </w:r>
      <w:r w:rsidRPr="00AA7B98">
        <w:rPr>
          <w:lang w:val="es-ES_tradnl"/>
        </w:rPr>
        <w:t xml:space="preserve"> Entrenar a profesores de inglés en la evaluación estandarizada alineada al MCER a partir del trabajo con descriptores contextualizados a las características del inglés en la Educación Superior Cubana.</w:t>
      </w:r>
    </w:p>
    <w:p w:rsidR="00875C44" w:rsidRPr="00AA7B98" w:rsidRDefault="00875C44" w:rsidP="00875C44">
      <w:pPr>
        <w:ind w:left="720"/>
        <w:contextualSpacing/>
        <w:jc w:val="both"/>
        <w:rPr>
          <w:bCs/>
          <w:lang w:val="es-ES_tradnl"/>
        </w:rPr>
      </w:pPr>
    </w:p>
    <w:p w:rsidR="00875C44" w:rsidRPr="00AA7B98" w:rsidRDefault="00875C44" w:rsidP="00875C44">
      <w:pPr>
        <w:contextualSpacing/>
        <w:jc w:val="both"/>
        <w:rPr>
          <w:bCs/>
          <w:lang w:val="es-ES_tradnl"/>
        </w:rPr>
      </w:pPr>
      <w:r w:rsidRPr="00AA7B98">
        <w:rPr>
          <w:bCs/>
          <w:u w:val="single"/>
          <w:lang w:val="es-ES_tradnl"/>
        </w:rPr>
        <w:t>Título:</w:t>
      </w:r>
      <w:r w:rsidRPr="00AA7B98">
        <w:rPr>
          <w:bCs/>
          <w:lang w:val="es-ES_tradnl"/>
        </w:rPr>
        <w:t xml:space="preserve"> Entrenamiento en aprendizaje acelerado desde la inmersión lingüística para profesores de inglés de la Educación Superior.</w:t>
      </w:r>
    </w:p>
    <w:p w:rsidR="00875C44" w:rsidRPr="00AA7B98" w:rsidRDefault="00875C44" w:rsidP="00875C44">
      <w:pPr>
        <w:contextualSpacing/>
        <w:jc w:val="both"/>
        <w:rPr>
          <w:lang w:val="es-ES_tradnl"/>
        </w:rPr>
      </w:pPr>
      <w:r>
        <w:rPr>
          <w:bCs/>
          <w:u w:val="single"/>
          <w:lang w:val="es-ES_tradnl"/>
        </w:rPr>
        <w:t>Profesores</w:t>
      </w:r>
      <w:r w:rsidRPr="00AA7B98">
        <w:rPr>
          <w:bCs/>
          <w:u w:val="single"/>
          <w:lang w:val="es-ES_tradnl"/>
        </w:rPr>
        <w:t xml:space="preserve">: </w:t>
      </w:r>
      <w:r w:rsidRPr="00AA7B98">
        <w:rPr>
          <w:lang w:val="es-ES_tradnl"/>
        </w:rPr>
        <w:t>Dr.</w:t>
      </w:r>
      <w:r>
        <w:rPr>
          <w:lang w:val="es-ES_tradnl"/>
        </w:rPr>
        <w:t xml:space="preserve"> </w:t>
      </w:r>
      <w:r w:rsidRPr="00AA7B98">
        <w:rPr>
          <w:lang w:val="es-ES_tradnl"/>
        </w:rPr>
        <w:t>C. Dinorah Sofía Sánchez Morales, Dr.</w:t>
      </w:r>
      <w:r>
        <w:rPr>
          <w:lang w:val="es-ES_tradnl"/>
        </w:rPr>
        <w:t xml:space="preserve"> </w:t>
      </w:r>
      <w:r w:rsidRPr="00AA7B98">
        <w:rPr>
          <w:lang w:val="es-ES_tradnl"/>
        </w:rPr>
        <w:t>C. Norma Melitina Nodarse González y Dr.</w:t>
      </w:r>
      <w:r>
        <w:rPr>
          <w:lang w:val="es-ES_tradnl"/>
        </w:rPr>
        <w:t xml:space="preserve"> </w:t>
      </w:r>
      <w:r w:rsidRPr="00AA7B98">
        <w:rPr>
          <w:lang w:val="es-ES_tradnl"/>
        </w:rPr>
        <w:t xml:space="preserve">C. Pedro Santiago Bernal Diáz  </w:t>
      </w:r>
    </w:p>
    <w:p w:rsidR="00875C44" w:rsidRPr="00AA7B98" w:rsidRDefault="00875C44" w:rsidP="00875C44">
      <w:pPr>
        <w:contextualSpacing/>
        <w:jc w:val="both"/>
        <w:rPr>
          <w:lang w:val="es-ES_tradnl"/>
        </w:rPr>
      </w:pPr>
      <w:r w:rsidRPr="00AA7B98">
        <w:rPr>
          <w:bCs/>
          <w:u w:val="single"/>
          <w:lang w:val="es-ES_tradnl"/>
        </w:rPr>
        <w:t>Modalidad</w:t>
      </w:r>
      <w:r w:rsidRPr="00AA7B98">
        <w:rPr>
          <w:b/>
          <w:lang w:val="es-ES_tradnl"/>
        </w:rPr>
        <w:t>:</w:t>
      </w:r>
      <w:r w:rsidRPr="00AA7B98">
        <w:rPr>
          <w:lang w:val="es-ES_tradnl"/>
        </w:rPr>
        <w:t xml:space="preserve"> A distancia</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Octubre-Noviembre 2021</w:t>
      </w:r>
    </w:p>
    <w:p w:rsidR="00875C44" w:rsidRPr="00AA7B98" w:rsidRDefault="00875C44" w:rsidP="00875C44">
      <w:pPr>
        <w:contextualSpacing/>
        <w:jc w:val="both"/>
        <w:rPr>
          <w:lang w:val="es-ES_tradnl"/>
        </w:rPr>
      </w:pPr>
      <w:r w:rsidRPr="00EE4211">
        <w:rPr>
          <w:bCs/>
          <w:u w:val="single"/>
          <w:lang w:val="es-ES_tradnl"/>
        </w:rPr>
        <w:t>Créditos y código</w:t>
      </w:r>
      <w:r w:rsidRPr="00EE4211">
        <w:rPr>
          <w:lang w:val="es-ES_tradnl"/>
        </w:rPr>
        <w:t>:</w:t>
      </w:r>
      <w:r w:rsidRPr="00AA7B98">
        <w:rPr>
          <w:lang w:val="es-ES_tradnl"/>
        </w:rPr>
        <w:t xml:space="preserve"> 2</w:t>
      </w:r>
      <w:r>
        <w:rPr>
          <w:lang w:val="es-ES_tradnl"/>
        </w:rPr>
        <w:t>-09030110</w:t>
      </w:r>
      <w:r w:rsidRPr="00AA7B98">
        <w:rPr>
          <w:lang w:val="es-ES_tradnl"/>
        </w:rPr>
        <w:tab/>
      </w:r>
      <w:r w:rsidRPr="00AA7B98">
        <w:rPr>
          <w:lang w:val="es-ES_tradnl"/>
        </w:rPr>
        <w:tab/>
      </w:r>
      <w:r w:rsidRPr="00AA7B98">
        <w:rPr>
          <w:lang w:val="es-ES_tradnl"/>
        </w:rPr>
        <w:tab/>
      </w:r>
    </w:p>
    <w:p w:rsidR="00875C44" w:rsidRDefault="00875C44" w:rsidP="00875C44">
      <w:pPr>
        <w:jc w:val="both"/>
        <w:rPr>
          <w:lang w:val="es-ES_tradnl"/>
        </w:rPr>
      </w:pPr>
      <w:r w:rsidRPr="00AA7B98">
        <w:rPr>
          <w:bCs/>
          <w:u w:val="single"/>
          <w:lang w:val="es-ES_tradnl"/>
        </w:rPr>
        <w:t>Contenido</w:t>
      </w:r>
      <w:r w:rsidRPr="00AA7B98">
        <w:rPr>
          <w:bCs/>
          <w:lang w:val="es-ES_tradnl"/>
        </w:rPr>
        <w:t>:</w:t>
      </w:r>
      <w:r w:rsidRPr="00AA7B98">
        <w:rPr>
          <w:lang w:val="es-ES_tradnl"/>
        </w:rPr>
        <w:t xml:space="preserve"> Entrenar a profesores de inglés de la educación Superior en las características del aprendizaje acelerado del inglés en ambientes de inmersión desde el contesto cubano.</w:t>
      </w:r>
    </w:p>
    <w:p w:rsidR="00875C44" w:rsidRDefault="00875C44" w:rsidP="00875C44">
      <w:pPr>
        <w:ind w:left="709" w:hanging="709"/>
        <w:jc w:val="both"/>
        <w:rPr>
          <w:lang w:val="es-ES_tradnl"/>
        </w:rPr>
      </w:pPr>
    </w:p>
    <w:p w:rsidR="00875C44" w:rsidRPr="00336F30" w:rsidRDefault="00875C44" w:rsidP="00875C44">
      <w:pPr>
        <w:suppressAutoHyphens/>
        <w:jc w:val="both"/>
        <w:rPr>
          <w:rFonts w:eastAsia="Calibri"/>
          <w:lang w:val="es-MX" w:eastAsia="zh-CN"/>
        </w:rPr>
      </w:pPr>
      <w:r w:rsidRPr="00336F30">
        <w:rPr>
          <w:rFonts w:eastAsia="Calibri"/>
          <w:u w:val="single"/>
          <w:lang w:val="es-MX" w:eastAsia="zh-CN"/>
        </w:rPr>
        <w:t>Título</w:t>
      </w:r>
      <w:r w:rsidRPr="00336F30">
        <w:rPr>
          <w:rFonts w:eastAsia="Calibri"/>
          <w:lang w:val="es-MX" w:eastAsia="zh-CN"/>
        </w:rPr>
        <w:t>: Estudios de la fraseología del español coloquial actual</w:t>
      </w:r>
    </w:p>
    <w:p w:rsidR="00875C44" w:rsidRPr="00336F30" w:rsidRDefault="00875C44" w:rsidP="00875C44">
      <w:pPr>
        <w:suppressAutoHyphens/>
        <w:jc w:val="both"/>
        <w:rPr>
          <w:rFonts w:eastAsia="Calibri"/>
          <w:lang w:eastAsia="zh-CN"/>
        </w:rPr>
      </w:pPr>
      <w:r w:rsidRPr="00336F30">
        <w:rPr>
          <w:rFonts w:eastAsia="Calibri"/>
          <w:u w:val="single"/>
          <w:lang w:eastAsia="zh-CN"/>
        </w:rPr>
        <w:t>Profesor</w:t>
      </w:r>
      <w:r w:rsidRPr="00336F30">
        <w:rPr>
          <w:rFonts w:eastAsia="Calibri"/>
          <w:lang w:eastAsia="zh-CN"/>
        </w:rPr>
        <w:t>:</w:t>
      </w:r>
      <w:r w:rsidRPr="00336F30">
        <w:rPr>
          <w:rFonts w:eastAsia="Calibri"/>
        </w:rPr>
        <w:t xml:space="preserve"> </w:t>
      </w:r>
      <w:r w:rsidRPr="00336F30">
        <w:rPr>
          <w:rFonts w:eastAsia="Calibri"/>
          <w:lang w:eastAsia="zh-CN"/>
        </w:rPr>
        <w:t xml:space="preserve">Dr. C. Luis A. Alfaro Echevarría  </w:t>
      </w:r>
    </w:p>
    <w:p w:rsidR="00875C44" w:rsidRPr="00336F30" w:rsidRDefault="00875C44" w:rsidP="00875C44">
      <w:pPr>
        <w:suppressAutoHyphens/>
        <w:jc w:val="both"/>
        <w:rPr>
          <w:rFonts w:eastAsia="Calibri"/>
          <w:lang w:eastAsia="zh-CN"/>
        </w:rPr>
      </w:pPr>
      <w:r w:rsidRPr="00336F30">
        <w:rPr>
          <w:rFonts w:eastAsia="Calibri"/>
          <w:u w:val="single"/>
          <w:lang w:eastAsia="zh-CN"/>
        </w:rPr>
        <w:t>Fecha de inicio</w:t>
      </w:r>
      <w:r w:rsidRPr="00336F30">
        <w:rPr>
          <w:rFonts w:eastAsia="Calibri"/>
          <w:lang w:eastAsia="zh-CN"/>
        </w:rPr>
        <w:t>: marzo 2021</w:t>
      </w:r>
    </w:p>
    <w:p w:rsidR="00875C44" w:rsidRPr="00336F30" w:rsidRDefault="00875C44" w:rsidP="00875C44">
      <w:pPr>
        <w:suppressAutoHyphens/>
        <w:jc w:val="both"/>
        <w:rPr>
          <w:rFonts w:eastAsia="Calibri"/>
          <w:lang w:eastAsia="zh-CN"/>
        </w:rPr>
      </w:pPr>
      <w:r w:rsidRPr="00336F30">
        <w:rPr>
          <w:rFonts w:eastAsia="Calibri"/>
          <w:u w:val="single"/>
          <w:lang w:eastAsia="zh-CN"/>
        </w:rPr>
        <w:t>Modalidad:</w:t>
      </w:r>
      <w:r w:rsidRPr="00336F30">
        <w:rPr>
          <w:rFonts w:eastAsia="Calibri"/>
          <w:lang w:eastAsia="zh-CN"/>
        </w:rPr>
        <w:t xml:space="preserve"> presencial</w:t>
      </w:r>
    </w:p>
    <w:p w:rsidR="00875C44" w:rsidRPr="00336F30" w:rsidRDefault="00875C44" w:rsidP="00875C44">
      <w:pPr>
        <w:suppressAutoHyphens/>
        <w:jc w:val="both"/>
        <w:rPr>
          <w:rFonts w:eastAsia="Calibri"/>
          <w:lang w:eastAsia="zh-CN"/>
        </w:rPr>
      </w:pPr>
      <w:r w:rsidRPr="00336F30">
        <w:rPr>
          <w:rFonts w:eastAsia="Calibri"/>
          <w:u w:val="single"/>
          <w:lang w:val="es-MX" w:eastAsia="zh-CN"/>
        </w:rPr>
        <w:t>Créditos y código</w:t>
      </w:r>
      <w:r w:rsidRPr="00336F30">
        <w:rPr>
          <w:rFonts w:eastAsia="Calibri"/>
          <w:lang w:val="es-MX" w:eastAsia="zh-CN"/>
        </w:rPr>
        <w:t>: 3</w:t>
      </w:r>
      <w:r>
        <w:rPr>
          <w:rFonts w:eastAsia="Calibri"/>
          <w:lang w:val="es-MX" w:eastAsia="zh-CN"/>
        </w:rPr>
        <w:t>-09010115</w:t>
      </w:r>
    </w:p>
    <w:p w:rsidR="00875C44" w:rsidRPr="00336F30" w:rsidRDefault="00875C44" w:rsidP="00875C44">
      <w:pPr>
        <w:suppressAutoHyphens/>
        <w:jc w:val="both"/>
        <w:rPr>
          <w:rFonts w:eastAsia="Calibri"/>
          <w:lang w:val="es-ES_tradnl"/>
        </w:rPr>
      </w:pPr>
      <w:r w:rsidRPr="00336F30">
        <w:rPr>
          <w:rFonts w:eastAsia="Calibri"/>
          <w:u w:val="single"/>
          <w:lang w:val="es-MX" w:eastAsia="zh-CN"/>
        </w:rPr>
        <w:t>Contenido</w:t>
      </w:r>
      <w:r w:rsidRPr="00336F30">
        <w:rPr>
          <w:rFonts w:eastAsia="Calibri"/>
          <w:lang w:val="es-MX" w:eastAsia="zh-CN"/>
        </w:rPr>
        <w:t xml:space="preserve">: </w:t>
      </w:r>
      <w:r w:rsidRPr="00336F30">
        <w:rPr>
          <w:rFonts w:eastAsia="Calibri"/>
          <w:lang w:val="es-ES_tradnl"/>
        </w:rPr>
        <w:t>Se desarrollan de manera problémica temáticas relacionadas con el origen y desarrollo actual de la fraseología española como disciplina lingüística de vanguardia para abordar problemas cardinales de la disciplina como la clasificación, la caracterización de las unidades fraseológicas, los aspectos estructurales, semánticos y pragmáticos. La variación y la desautomatización de las unidades fraseológicas. Igualmente se facilitará el conocimiento de técnicas y métodos para su compilación y análisis. Todo ello tomando como base de la argumentación y la ejemplificación la fraseología en la variante cubana del español.</w:t>
      </w:r>
    </w:p>
    <w:p w:rsidR="00875C44" w:rsidRPr="00AA7B98" w:rsidRDefault="00875C44" w:rsidP="00875C44">
      <w:pPr>
        <w:jc w:val="both"/>
        <w:rPr>
          <w:b/>
          <w:lang w:val="es-ES_tradnl"/>
        </w:rPr>
      </w:pPr>
    </w:p>
    <w:p w:rsidR="00875C44" w:rsidRPr="00976042" w:rsidRDefault="00875C44" w:rsidP="00875C44">
      <w:pPr>
        <w:suppressAutoHyphens/>
        <w:jc w:val="both"/>
        <w:rPr>
          <w:lang w:eastAsia="zh-CN"/>
        </w:rPr>
      </w:pPr>
      <w:r w:rsidRPr="00976042">
        <w:rPr>
          <w:rFonts w:eastAsia="Calibri"/>
          <w:u w:val="single"/>
          <w:lang w:val="es-MX" w:eastAsia="zh-CN"/>
        </w:rPr>
        <w:t>Título</w:t>
      </w:r>
      <w:r w:rsidRPr="00976042">
        <w:rPr>
          <w:rFonts w:eastAsia="Calibri"/>
          <w:lang w:val="es-MX" w:eastAsia="zh-CN"/>
        </w:rPr>
        <w:t>: Entrenamiento en Teoría Literaria</w:t>
      </w:r>
    </w:p>
    <w:p w:rsidR="00875C44" w:rsidRPr="00976042" w:rsidRDefault="00875C44" w:rsidP="00875C44">
      <w:pPr>
        <w:suppressAutoHyphens/>
        <w:jc w:val="both"/>
        <w:rPr>
          <w:lang w:eastAsia="zh-CN"/>
        </w:rPr>
      </w:pPr>
      <w:r w:rsidRPr="00976042">
        <w:rPr>
          <w:u w:val="single"/>
          <w:lang w:eastAsia="zh-CN"/>
        </w:rPr>
        <w:lastRenderedPageBreak/>
        <w:t>Profesor</w:t>
      </w:r>
      <w:r w:rsidRPr="00976042">
        <w:rPr>
          <w:lang w:eastAsia="zh-CN"/>
        </w:rPr>
        <w:t>: Lic. Magda Céspedes Hernández</w:t>
      </w:r>
    </w:p>
    <w:p w:rsidR="00875C44" w:rsidRPr="00976042" w:rsidRDefault="00875C44" w:rsidP="00875C44">
      <w:pPr>
        <w:suppressAutoHyphens/>
        <w:jc w:val="both"/>
        <w:rPr>
          <w:lang w:eastAsia="zh-CN"/>
        </w:rPr>
      </w:pPr>
      <w:r w:rsidRPr="00976042">
        <w:rPr>
          <w:u w:val="single"/>
          <w:lang w:eastAsia="zh-CN"/>
        </w:rPr>
        <w:t>Fecha de inicio</w:t>
      </w:r>
      <w:r w:rsidRPr="00976042">
        <w:rPr>
          <w:lang w:eastAsia="zh-CN"/>
        </w:rPr>
        <w:t>: abril de 2021- mayo 2021</w:t>
      </w:r>
    </w:p>
    <w:p w:rsidR="00875C44" w:rsidRPr="00976042" w:rsidRDefault="00875C44" w:rsidP="00875C44">
      <w:pPr>
        <w:suppressAutoHyphens/>
        <w:jc w:val="both"/>
        <w:rPr>
          <w:lang w:eastAsia="zh-CN"/>
        </w:rPr>
      </w:pPr>
      <w:r w:rsidRPr="00976042">
        <w:rPr>
          <w:u w:val="single"/>
          <w:lang w:eastAsia="zh-CN"/>
        </w:rPr>
        <w:t>Modalidad</w:t>
      </w:r>
      <w:r w:rsidRPr="00976042">
        <w:rPr>
          <w:lang w:eastAsia="zh-CN"/>
        </w:rPr>
        <w:t>: a distancia</w:t>
      </w:r>
    </w:p>
    <w:p w:rsidR="00875C44" w:rsidRPr="00976042" w:rsidRDefault="00875C44" w:rsidP="00875C44">
      <w:pPr>
        <w:suppressAutoHyphens/>
        <w:jc w:val="both"/>
        <w:rPr>
          <w:lang w:eastAsia="zh-CN"/>
        </w:rPr>
      </w:pPr>
      <w:r w:rsidRPr="00976042">
        <w:rPr>
          <w:rFonts w:eastAsia="Calibri"/>
          <w:u w:val="single"/>
          <w:lang w:val="es-MX" w:eastAsia="zh-CN"/>
        </w:rPr>
        <w:t>Créditos y código</w:t>
      </w:r>
      <w:r w:rsidRPr="00976042">
        <w:rPr>
          <w:rFonts w:eastAsia="Calibri"/>
          <w:lang w:val="es-MX" w:eastAsia="zh-CN"/>
        </w:rPr>
        <w:t>: 1-09010205</w:t>
      </w:r>
    </w:p>
    <w:p w:rsidR="00875C44" w:rsidRPr="00976042" w:rsidRDefault="00875C44" w:rsidP="00875C44">
      <w:pPr>
        <w:suppressAutoHyphens/>
        <w:jc w:val="both"/>
        <w:rPr>
          <w:lang w:eastAsia="zh-CN"/>
        </w:rPr>
      </w:pPr>
      <w:r w:rsidRPr="00976042">
        <w:rPr>
          <w:rFonts w:eastAsia="Calibri"/>
          <w:u w:val="single"/>
          <w:lang w:val="es-MX" w:eastAsia="zh-CN"/>
        </w:rPr>
        <w:t>Contenido</w:t>
      </w:r>
      <w:r w:rsidRPr="00976042">
        <w:rPr>
          <w:rFonts w:eastAsia="Calibri"/>
          <w:lang w:val="es-MX" w:eastAsia="zh-CN"/>
        </w:rPr>
        <w:t xml:space="preserve">: </w:t>
      </w:r>
      <w:r w:rsidRPr="00976042">
        <w:rPr>
          <w:lang w:val="es-ES_tradnl"/>
        </w:rPr>
        <w:t>La historia de la teoría literaria en un recorrido por las principales escuelas teóricas.</w:t>
      </w:r>
    </w:p>
    <w:p w:rsidR="00875C44" w:rsidRPr="00976042" w:rsidRDefault="00875C44" w:rsidP="00875C44">
      <w:pPr>
        <w:contextualSpacing/>
        <w:jc w:val="both"/>
        <w:rPr>
          <w:u w:val="single"/>
        </w:rPr>
      </w:pPr>
    </w:p>
    <w:p w:rsidR="00875C44" w:rsidRPr="00976042" w:rsidRDefault="00875C44" w:rsidP="00875C44">
      <w:pPr>
        <w:contextualSpacing/>
        <w:jc w:val="both"/>
      </w:pPr>
      <w:r w:rsidRPr="00976042">
        <w:rPr>
          <w:u w:val="single"/>
        </w:rPr>
        <w:t>Título</w:t>
      </w:r>
      <w:r w:rsidRPr="00976042">
        <w:t>: Entrenamiento en lengua inglesa para la comunicación académica</w:t>
      </w:r>
    </w:p>
    <w:p w:rsidR="00875C44" w:rsidRPr="00976042" w:rsidRDefault="00875C44" w:rsidP="00875C44">
      <w:pPr>
        <w:jc w:val="both"/>
        <w:rPr>
          <w:rFonts w:eastAsia="Calibri"/>
        </w:rPr>
      </w:pPr>
      <w:r w:rsidRPr="00976042">
        <w:rPr>
          <w:rFonts w:eastAsia="Calibri"/>
          <w:u w:val="single"/>
        </w:rPr>
        <w:t>Profeso</w:t>
      </w:r>
      <w:r>
        <w:rPr>
          <w:rFonts w:eastAsia="Calibri"/>
          <w:u w:val="single"/>
        </w:rPr>
        <w:t>res:</w:t>
      </w:r>
      <w:r w:rsidRPr="00976042">
        <w:rPr>
          <w:rFonts w:eastAsia="Calibri"/>
        </w:rPr>
        <w:t xml:space="preserve"> Dra. Mayra Rodríguez Ruiz, Dra. Juana Idania Perez y </w:t>
      </w:r>
      <w:r w:rsidRPr="00976042">
        <w:t xml:space="preserve">Msc </w:t>
      </w:r>
      <w:r w:rsidRPr="00976042">
        <w:rPr>
          <w:rFonts w:eastAsia="Calibri"/>
        </w:rPr>
        <w:t>Dianaleis Maza</w:t>
      </w:r>
    </w:p>
    <w:p w:rsidR="00875C44" w:rsidRPr="00976042" w:rsidRDefault="00875C44" w:rsidP="00875C44">
      <w:pPr>
        <w:jc w:val="both"/>
        <w:rPr>
          <w:rFonts w:eastAsia="Calibri"/>
        </w:rPr>
      </w:pPr>
      <w:r w:rsidRPr="00976042">
        <w:rPr>
          <w:rFonts w:eastAsia="Calibri"/>
        </w:rPr>
        <w:t>Modalidad: presencial</w:t>
      </w:r>
    </w:p>
    <w:p w:rsidR="00875C44" w:rsidRPr="00976042" w:rsidRDefault="00875C44" w:rsidP="00875C44">
      <w:pPr>
        <w:jc w:val="both"/>
        <w:rPr>
          <w:color w:val="000000"/>
        </w:rPr>
      </w:pPr>
      <w:r w:rsidRPr="00976042">
        <w:rPr>
          <w:color w:val="000000"/>
          <w:u w:val="single"/>
        </w:rPr>
        <w:t>Créditos y código</w:t>
      </w:r>
      <w:r w:rsidRPr="00976042">
        <w:rPr>
          <w:color w:val="000000"/>
        </w:rPr>
        <w:t>: 3-09020101</w:t>
      </w:r>
    </w:p>
    <w:p w:rsidR="00875C44" w:rsidRPr="00976042" w:rsidRDefault="00875C44" w:rsidP="00875C44">
      <w:pPr>
        <w:jc w:val="both"/>
        <w:rPr>
          <w:rFonts w:eastAsia="Calibri"/>
        </w:rPr>
      </w:pPr>
      <w:r w:rsidRPr="00976042">
        <w:rPr>
          <w:rFonts w:eastAsia="Calibri"/>
          <w:u w:val="single"/>
        </w:rPr>
        <w:t>Fecha de inicio</w:t>
      </w:r>
      <w:r w:rsidR="0043327C">
        <w:rPr>
          <w:rFonts w:eastAsia="Calibri"/>
        </w:rPr>
        <w:t xml:space="preserve">: </w:t>
      </w:r>
      <w:r w:rsidRPr="00976042">
        <w:t>mayo de 2021</w:t>
      </w:r>
      <w:r w:rsidRPr="00976042">
        <w:rPr>
          <w:rFonts w:eastAsia="Calibri"/>
        </w:rPr>
        <w:t xml:space="preserve"> </w:t>
      </w:r>
    </w:p>
    <w:p w:rsidR="00875C44" w:rsidRPr="00976042" w:rsidRDefault="00875C44" w:rsidP="00875C44">
      <w:pPr>
        <w:jc w:val="both"/>
        <w:rPr>
          <w:u w:val="single"/>
        </w:rPr>
      </w:pPr>
      <w:r w:rsidRPr="00976042">
        <w:rPr>
          <w:u w:val="single"/>
        </w:rPr>
        <w:t>Contenido:</w:t>
      </w:r>
      <w:r w:rsidRPr="00EA4B48">
        <w:t xml:space="preserve"> </w:t>
      </w:r>
      <w:r w:rsidRPr="00976042">
        <w:t>inglés académico: presentaciones orales, ensayos académicos, escritura científica.</w:t>
      </w:r>
    </w:p>
    <w:p w:rsidR="00875C44" w:rsidRPr="00976042" w:rsidRDefault="00875C44" w:rsidP="00875C44">
      <w:pPr>
        <w:jc w:val="both"/>
        <w:rPr>
          <w:color w:val="000000"/>
          <w:u w:val="single"/>
        </w:rPr>
      </w:pPr>
    </w:p>
    <w:p w:rsidR="00875C44" w:rsidRPr="00976042" w:rsidRDefault="00875C44" w:rsidP="00875C44">
      <w:pPr>
        <w:jc w:val="both"/>
      </w:pPr>
      <w:r w:rsidRPr="00976042">
        <w:rPr>
          <w:u w:val="single"/>
        </w:rPr>
        <w:t>Título</w:t>
      </w:r>
      <w:r w:rsidRPr="00976042">
        <w:t xml:space="preserve">: Entrenamiento en didáctica de las lenguas extranjeras para profesores jóvenes </w:t>
      </w:r>
    </w:p>
    <w:p w:rsidR="00875C44" w:rsidRPr="00976042" w:rsidRDefault="00875C44" w:rsidP="00875C44">
      <w:pPr>
        <w:jc w:val="both"/>
      </w:pPr>
      <w:r>
        <w:rPr>
          <w:u w:val="single"/>
        </w:rPr>
        <w:t>Profesores:</w:t>
      </w:r>
      <w:r w:rsidRPr="00976042">
        <w:t xml:space="preserve"> </w:t>
      </w:r>
      <w:r w:rsidR="00A97B9F">
        <w:t xml:space="preserve">M. Sc. </w:t>
      </w:r>
      <w:r w:rsidRPr="00976042">
        <w:t xml:space="preserve">Alicia María Moya Torres, Dra. Juana Idania Perez y </w:t>
      </w:r>
      <w:r w:rsidR="00A97B9F">
        <w:t xml:space="preserve">M. Sc. </w:t>
      </w:r>
      <w:r w:rsidRPr="00976042">
        <w:t>Dianaleis Maza Amores</w:t>
      </w:r>
    </w:p>
    <w:p w:rsidR="00875C44" w:rsidRPr="00AA7B98" w:rsidRDefault="00875C44" w:rsidP="00875C44">
      <w:pPr>
        <w:jc w:val="both"/>
      </w:pPr>
      <w:r w:rsidRPr="00AE5488">
        <w:t>Modalidad</w:t>
      </w:r>
      <w:r w:rsidRPr="00AA7B98">
        <w:t xml:space="preserve">: </w:t>
      </w:r>
      <w:r>
        <w:t>presencial</w:t>
      </w:r>
    </w:p>
    <w:p w:rsidR="00875C44" w:rsidRPr="00AA7B98" w:rsidRDefault="00875C44" w:rsidP="00875C44">
      <w:pPr>
        <w:jc w:val="both"/>
      </w:pPr>
      <w:r w:rsidRPr="00AA7B98">
        <w:rPr>
          <w:u w:val="single"/>
        </w:rPr>
        <w:t>Créditos</w:t>
      </w:r>
      <w:r w:rsidRPr="00AA7B98">
        <w:t>: 3</w:t>
      </w:r>
      <w:r>
        <w:t>-09020102</w:t>
      </w:r>
    </w:p>
    <w:p w:rsidR="00875C44" w:rsidRPr="00AA7B98" w:rsidRDefault="00875C44" w:rsidP="00875C44">
      <w:pPr>
        <w:jc w:val="both"/>
      </w:pPr>
      <w:r w:rsidRPr="00AA7B98">
        <w:rPr>
          <w:u w:val="single"/>
        </w:rPr>
        <w:t>Fecha de inicio</w:t>
      </w:r>
      <w:r w:rsidR="0043327C">
        <w:t xml:space="preserve">: </w:t>
      </w:r>
      <w:r w:rsidRPr="00AA7B98">
        <w:t>febrero 2021</w:t>
      </w:r>
    </w:p>
    <w:p w:rsidR="00875C44" w:rsidRPr="00AA7B98" w:rsidRDefault="00875C44" w:rsidP="00875C44">
      <w:pPr>
        <w:jc w:val="both"/>
        <w:rPr>
          <w:lang w:val="en-US"/>
        </w:rPr>
      </w:pPr>
      <w:r w:rsidRPr="00AA7B98">
        <w:rPr>
          <w:u w:val="single"/>
        </w:rPr>
        <w:t>Contenido:</w:t>
      </w:r>
      <w:r w:rsidRPr="00EA4B48">
        <w:t xml:space="preserve"> </w:t>
      </w:r>
      <w:r w:rsidRPr="00AA7B98">
        <w:t xml:space="preserve">se ofrecerán herramientas metodológicas para el trabajo con la didáctica especial de las lenguas extranjeras, Teacher training requirements, teaching the four language skills, classroom management, assessment. CEFR requirements. </w:t>
      </w:r>
      <w:r w:rsidRPr="00AA7B98">
        <w:rPr>
          <w:lang w:val="en-US"/>
        </w:rPr>
        <w:t xml:space="preserve">Lesson plan design for each of the skills and levels.    </w:t>
      </w:r>
    </w:p>
    <w:p w:rsidR="00875C44" w:rsidRPr="00DF11D1" w:rsidRDefault="00875C44" w:rsidP="00875C44">
      <w:pPr>
        <w:jc w:val="both"/>
        <w:rPr>
          <w:u w:val="single"/>
          <w:lang w:val="es-ES_tradnl"/>
        </w:rPr>
      </w:pPr>
    </w:p>
    <w:p w:rsidR="00875C44" w:rsidRPr="004C042A" w:rsidRDefault="00875C44" w:rsidP="00875C44">
      <w:pPr>
        <w:jc w:val="both"/>
        <w:rPr>
          <w:u w:val="single"/>
          <w:lang w:val="es-ES_tradnl"/>
        </w:rPr>
      </w:pPr>
      <w:r w:rsidRPr="004C042A">
        <w:rPr>
          <w:u w:val="single"/>
          <w:lang w:val="es-ES_tradnl"/>
        </w:rPr>
        <w:t>Título:</w:t>
      </w:r>
      <w:r w:rsidRPr="00EA4B48">
        <w:rPr>
          <w:lang w:val="es-ES_tradnl"/>
        </w:rPr>
        <w:t xml:space="preserve"> Entrenamiento en escritura académica en lengua inglesa.</w:t>
      </w:r>
    </w:p>
    <w:p w:rsidR="00875C44" w:rsidRPr="004C042A" w:rsidRDefault="00875C44" w:rsidP="00875C44">
      <w:pPr>
        <w:jc w:val="both"/>
        <w:rPr>
          <w:u w:val="single"/>
          <w:lang w:val="es-ES_tradnl"/>
        </w:rPr>
      </w:pPr>
      <w:r w:rsidRPr="004C042A">
        <w:rPr>
          <w:u w:val="single"/>
          <w:lang w:val="es-ES_tradnl"/>
        </w:rPr>
        <w:t>Profesora:</w:t>
      </w:r>
      <w:r w:rsidRPr="00EA4B48">
        <w:rPr>
          <w:lang w:val="es-ES_tradnl"/>
        </w:rPr>
        <w:t xml:space="preserve"> </w:t>
      </w:r>
      <w:r w:rsidRPr="004C042A">
        <w:rPr>
          <w:lang w:val="es-ES_tradnl"/>
        </w:rPr>
        <w:t>Dra.</w:t>
      </w:r>
      <w:r>
        <w:rPr>
          <w:lang w:val="es-ES_tradnl"/>
        </w:rPr>
        <w:t xml:space="preserve"> C. </w:t>
      </w:r>
      <w:r w:rsidRPr="004C042A">
        <w:rPr>
          <w:lang w:val="es-ES_tradnl"/>
        </w:rPr>
        <w:t>PT Mayra Rodríguez Ruiz</w:t>
      </w:r>
      <w:r w:rsidRPr="004C042A">
        <w:rPr>
          <w:u w:val="single"/>
          <w:lang w:val="es-ES_tradnl"/>
        </w:rPr>
        <w:t xml:space="preserve"> </w:t>
      </w:r>
    </w:p>
    <w:p w:rsidR="00875C44" w:rsidRPr="004C042A" w:rsidRDefault="00875C44" w:rsidP="00875C44">
      <w:pPr>
        <w:jc w:val="both"/>
        <w:rPr>
          <w:lang w:val="es-ES_tradnl"/>
        </w:rPr>
      </w:pPr>
      <w:r w:rsidRPr="004C042A">
        <w:rPr>
          <w:u w:val="single"/>
          <w:lang w:val="es-ES_tradnl"/>
        </w:rPr>
        <w:t>Fecha de inicio:</w:t>
      </w:r>
      <w:r w:rsidRPr="00EA4B48">
        <w:rPr>
          <w:lang w:val="es-ES_tradnl"/>
        </w:rPr>
        <w:t xml:space="preserve"> </w:t>
      </w:r>
      <w:r w:rsidRPr="004C042A">
        <w:rPr>
          <w:lang w:val="es-ES_tradnl"/>
        </w:rPr>
        <w:t>8 octubre - 26/noviembre de 2021 (1 encuentro semanal)</w:t>
      </w:r>
    </w:p>
    <w:p w:rsidR="00875C44" w:rsidRPr="004C042A" w:rsidRDefault="00875C44" w:rsidP="00875C44">
      <w:pPr>
        <w:jc w:val="both"/>
        <w:rPr>
          <w:u w:val="single"/>
        </w:rPr>
      </w:pPr>
      <w:r w:rsidRPr="004C042A">
        <w:rPr>
          <w:u w:val="single"/>
        </w:rPr>
        <w:t>Modalidad:</w:t>
      </w:r>
      <w:r w:rsidRPr="00EA4B48">
        <w:t xml:space="preserve"> </w:t>
      </w:r>
      <w:r w:rsidRPr="004C042A">
        <w:t>Presencial</w:t>
      </w:r>
    </w:p>
    <w:p w:rsidR="00875C44" w:rsidRPr="00976042" w:rsidRDefault="00875C44" w:rsidP="00875C44">
      <w:pPr>
        <w:jc w:val="both"/>
        <w:rPr>
          <w:lang w:val="es-ES_tradnl"/>
        </w:rPr>
      </w:pPr>
      <w:r w:rsidRPr="00976042">
        <w:rPr>
          <w:u w:val="single"/>
          <w:lang w:val="es-ES_tradnl"/>
        </w:rPr>
        <w:t>Créditos y código:</w:t>
      </w:r>
      <w:r w:rsidRPr="00EA4B48">
        <w:rPr>
          <w:lang w:val="es-ES_tradnl"/>
        </w:rPr>
        <w:t xml:space="preserve"> </w:t>
      </w:r>
      <w:r w:rsidRPr="00976042">
        <w:rPr>
          <w:lang w:val="es-ES_tradnl"/>
        </w:rPr>
        <w:t>09020103</w:t>
      </w:r>
    </w:p>
    <w:p w:rsidR="00875C44" w:rsidRPr="004C042A" w:rsidRDefault="00875C44" w:rsidP="00875C44">
      <w:pPr>
        <w:jc w:val="both"/>
        <w:rPr>
          <w:lang w:val="es-ES_tradnl"/>
        </w:rPr>
      </w:pPr>
      <w:r w:rsidRPr="004C042A">
        <w:rPr>
          <w:u w:val="single"/>
          <w:lang w:val="es-ES_tradnl"/>
        </w:rPr>
        <w:t>Contenido:</w:t>
      </w:r>
      <w:r w:rsidRPr="00FD74F7">
        <w:rPr>
          <w:lang w:val="es-ES_tradnl"/>
        </w:rPr>
        <w:t xml:space="preserve"> </w:t>
      </w:r>
      <w:r w:rsidRPr="004C042A">
        <w:rPr>
          <w:lang w:val="es-ES_tradnl"/>
        </w:rPr>
        <w:t xml:space="preserve">Características de la escritura académica en lengua inglesa. La redacción de ponencias y artículos científicos en idioma inglés. </w:t>
      </w:r>
    </w:p>
    <w:p w:rsidR="00875C44" w:rsidRDefault="00875C44" w:rsidP="00875C44">
      <w:pPr>
        <w:jc w:val="both"/>
        <w:rPr>
          <w:rFonts w:eastAsia="Calibri"/>
        </w:rPr>
      </w:pPr>
    </w:p>
    <w:p w:rsidR="00875C44" w:rsidRPr="00905726" w:rsidRDefault="00875C44" w:rsidP="00875C44">
      <w:pPr>
        <w:jc w:val="both"/>
        <w:rPr>
          <w:rFonts w:eastAsia="Calibri"/>
        </w:rPr>
      </w:pPr>
    </w:p>
    <w:p w:rsidR="00875C44" w:rsidRPr="00AA7B98" w:rsidRDefault="00BF6405" w:rsidP="00875C44">
      <w:pPr>
        <w:widowControl w:val="0"/>
        <w:tabs>
          <w:tab w:val="left" w:pos="360"/>
        </w:tabs>
        <w:jc w:val="both"/>
        <w:rPr>
          <w:rFonts w:eastAsia="Calibri"/>
          <w:b/>
          <w:sz w:val="36"/>
          <w:szCs w:val="36"/>
          <w:u w:val="single"/>
          <w:lang w:val="es-ES_tradnl"/>
        </w:rPr>
      </w:pPr>
      <w:r>
        <w:rPr>
          <w:rFonts w:eastAsia="Calibri"/>
          <w:b/>
          <w:sz w:val="36"/>
          <w:szCs w:val="36"/>
          <w:lang w:val="es-ES_tradnl"/>
        </w:rPr>
        <w:t>V</w:t>
      </w:r>
      <w:r w:rsidR="00875C44" w:rsidRPr="00AA7B98">
        <w:rPr>
          <w:rFonts w:eastAsia="Calibri"/>
          <w:b/>
          <w:sz w:val="36"/>
          <w:szCs w:val="36"/>
          <w:lang w:val="es-ES_tradnl"/>
        </w:rPr>
        <w:t>I.</w:t>
      </w:r>
      <w:r>
        <w:rPr>
          <w:rFonts w:eastAsia="Calibri"/>
          <w:b/>
          <w:sz w:val="36"/>
          <w:szCs w:val="36"/>
          <w:lang w:val="es-ES_tradnl"/>
        </w:rPr>
        <w:t>-</w:t>
      </w:r>
      <w:r w:rsidR="00875C44" w:rsidRPr="00AA7B98">
        <w:rPr>
          <w:rFonts w:eastAsia="Calibri"/>
          <w:b/>
          <w:sz w:val="36"/>
          <w:szCs w:val="36"/>
          <w:lang w:val="es-ES_tradnl"/>
        </w:rPr>
        <w:t xml:space="preserve"> CAPACITACIÓN</w:t>
      </w:r>
    </w:p>
    <w:p w:rsidR="00875C44" w:rsidRDefault="00875C44" w:rsidP="00875C44">
      <w:pPr>
        <w:jc w:val="both"/>
        <w:rPr>
          <w:rFonts w:eastAsia="Calibri"/>
          <w:u w:val="single"/>
        </w:rPr>
      </w:pPr>
    </w:p>
    <w:p w:rsidR="00875C44" w:rsidRPr="00AA7B98" w:rsidRDefault="00875C44" w:rsidP="00875C44">
      <w:pPr>
        <w:jc w:val="both"/>
        <w:rPr>
          <w:rFonts w:eastAsia="Calibri"/>
        </w:rPr>
      </w:pPr>
      <w:r w:rsidRPr="00AA7B98">
        <w:rPr>
          <w:rFonts w:eastAsia="Calibri"/>
          <w:u w:val="single"/>
        </w:rPr>
        <w:t>Título:</w:t>
      </w:r>
      <w:r w:rsidRPr="00AA7B98">
        <w:rPr>
          <w:rFonts w:eastAsia="Calibri"/>
        </w:rPr>
        <w:t xml:space="preserve"> “La Comunicación organizacional como una herramienta de dirección” </w:t>
      </w:r>
    </w:p>
    <w:p w:rsidR="00875C44" w:rsidRPr="00AA7B98" w:rsidRDefault="00BF6405" w:rsidP="00875C44">
      <w:pPr>
        <w:jc w:val="both"/>
        <w:rPr>
          <w:rFonts w:eastAsia="Calibri"/>
          <w:b/>
        </w:rPr>
      </w:pPr>
      <w:r>
        <w:rPr>
          <w:rFonts w:eastAsia="Calibri"/>
          <w:u w:val="single"/>
        </w:rPr>
        <w:t>Profesora</w:t>
      </w:r>
      <w:r w:rsidR="00875C44" w:rsidRPr="00AA7B98">
        <w:rPr>
          <w:rFonts w:eastAsia="Calibri"/>
          <w:u w:val="single"/>
        </w:rPr>
        <w:t>:</w:t>
      </w:r>
      <w:r w:rsidR="00875C44" w:rsidRPr="00AA7B98">
        <w:rPr>
          <w:rFonts w:eastAsia="Calibri"/>
          <w:b/>
        </w:rPr>
        <w:t xml:space="preserve"> </w:t>
      </w:r>
      <w:r w:rsidR="00A97B9F">
        <w:rPr>
          <w:rFonts w:eastAsia="Calibri"/>
        </w:rPr>
        <w:t xml:space="preserve">M. Sc. </w:t>
      </w:r>
      <w:r w:rsidR="00875C44" w:rsidRPr="00AA7B98">
        <w:rPr>
          <w:rFonts w:eastAsia="Calibri"/>
        </w:rPr>
        <w:t>Asistente. Yanet Hómez Rangel</w:t>
      </w:r>
      <w:r w:rsidR="00875C44">
        <w:rPr>
          <w:rFonts w:eastAsia="Calibri"/>
          <w:b/>
        </w:rPr>
        <w:t>.</w:t>
      </w:r>
    </w:p>
    <w:p w:rsidR="00875C44" w:rsidRPr="00AA7B98" w:rsidRDefault="00875C44" w:rsidP="00875C44">
      <w:pPr>
        <w:jc w:val="both"/>
        <w:rPr>
          <w:rFonts w:eastAsia="Calibri"/>
        </w:rPr>
      </w:pPr>
      <w:r w:rsidRPr="00EA4B48">
        <w:rPr>
          <w:rFonts w:eastAsia="Calibri"/>
          <w:u w:val="single"/>
        </w:rPr>
        <w:t>Contenido</w:t>
      </w:r>
      <w:r w:rsidRPr="00AA7B98">
        <w:rPr>
          <w:rFonts w:eastAsia="Calibri"/>
        </w:rPr>
        <w:t xml:space="preserve">: </w:t>
      </w:r>
      <w:r w:rsidRPr="00AA7B98">
        <w:rPr>
          <w:rFonts w:eastAsia="Calibri"/>
          <w:lang w:val="es-MX"/>
        </w:rPr>
        <w:t>Enfoques básicos sobre organización y comunicación</w:t>
      </w:r>
      <w:r w:rsidRPr="00AA7B98">
        <w:rPr>
          <w:rFonts w:eastAsia="Calibri"/>
        </w:rPr>
        <w:t xml:space="preserve">. </w:t>
      </w:r>
      <w:r w:rsidRPr="00AA7B98">
        <w:rPr>
          <w:rFonts w:eastAsia="Calibri"/>
          <w:lang w:val="es-MX"/>
        </w:rPr>
        <w:t>Test de habilidades comunicativas en directivos</w:t>
      </w:r>
      <w:r w:rsidRPr="00AA7B98">
        <w:rPr>
          <w:rFonts w:eastAsia="Calibri"/>
        </w:rPr>
        <w:t xml:space="preserve">. </w:t>
      </w:r>
      <w:r w:rsidRPr="00AA7B98">
        <w:rPr>
          <w:rFonts w:eastAsia="Calibri"/>
          <w:lang w:val="es-MX"/>
        </w:rPr>
        <w:t>Técnicas para la comunicación y negociación. Metodología para el diagnóstico de la cultura organizacional. Herramientas para la gestión de la comunicación institucional. Instrumentos para la medición de la comunicación institucional</w:t>
      </w:r>
      <w:r w:rsidRPr="00AA7B98">
        <w:rPr>
          <w:rFonts w:eastAsia="Calibri"/>
        </w:rPr>
        <w:t xml:space="preserve">. </w:t>
      </w:r>
      <w:r w:rsidRPr="00AA7B98">
        <w:rPr>
          <w:rFonts w:eastAsia="Calibri"/>
          <w:lang w:val="es-MX"/>
        </w:rPr>
        <w:t xml:space="preserve">Análisis de Casos Prácticos </w:t>
      </w:r>
    </w:p>
    <w:p w:rsidR="00875C44" w:rsidRDefault="00875C44" w:rsidP="00875C44">
      <w:pPr>
        <w:jc w:val="both"/>
        <w:rPr>
          <w:rFonts w:eastAsia="Calibri"/>
        </w:rPr>
      </w:pPr>
    </w:p>
    <w:p w:rsidR="00875C44" w:rsidRPr="00AA7B98" w:rsidRDefault="00875C44" w:rsidP="00875C44">
      <w:pPr>
        <w:jc w:val="both"/>
        <w:rPr>
          <w:rFonts w:eastAsia="Calibri"/>
        </w:rPr>
      </w:pPr>
    </w:p>
    <w:p w:rsidR="00875C44" w:rsidRPr="00AA7B98" w:rsidRDefault="00875C44" w:rsidP="00875C44">
      <w:pPr>
        <w:jc w:val="both"/>
        <w:rPr>
          <w:rFonts w:eastAsia="Calibri"/>
          <w:b/>
          <w:sz w:val="36"/>
          <w:szCs w:val="36"/>
        </w:rPr>
      </w:pPr>
      <w:r w:rsidRPr="00AA7B98">
        <w:rPr>
          <w:rFonts w:eastAsia="Calibri"/>
          <w:b/>
          <w:sz w:val="56"/>
          <w:szCs w:val="56"/>
          <w:lang w:val="es-ES_tradnl"/>
        </w:rPr>
        <w:t>POSTGRADO FUERA DE LA UCLV</w:t>
      </w:r>
    </w:p>
    <w:p w:rsidR="00875C44" w:rsidRDefault="00875C44" w:rsidP="00875C44">
      <w:pPr>
        <w:jc w:val="both"/>
        <w:rPr>
          <w:rFonts w:eastAsia="Calibri"/>
          <w:b/>
          <w:sz w:val="36"/>
          <w:szCs w:val="36"/>
        </w:rPr>
      </w:pPr>
    </w:p>
    <w:p w:rsidR="00875C44" w:rsidRPr="00AA7B98" w:rsidRDefault="00BF6405" w:rsidP="00875C44">
      <w:pPr>
        <w:jc w:val="both"/>
        <w:rPr>
          <w:rFonts w:eastAsia="Calibri"/>
          <w:b/>
          <w:sz w:val="36"/>
          <w:szCs w:val="36"/>
        </w:rPr>
      </w:pPr>
      <w:r>
        <w:rPr>
          <w:rFonts w:eastAsia="Calibri"/>
          <w:b/>
          <w:sz w:val="36"/>
          <w:szCs w:val="36"/>
        </w:rPr>
        <w:t>I</w:t>
      </w:r>
      <w:r w:rsidR="00875C44" w:rsidRPr="00AA7B98">
        <w:rPr>
          <w:rFonts w:eastAsia="Calibri"/>
          <w:b/>
          <w:sz w:val="36"/>
          <w:szCs w:val="36"/>
        </w:rPr>
        <w:t>.</w:t>
      </w:r>
      <w:r>
        <w:rPr>
          <w:rFonts w:eastAsia="Calibri"/>
          <w:b/>
          <w:sz w:val="36"/>
          <w:szCs w:val="36"/>
        </w:rPr>
        <w:t>-</w:t>
      </w:r>
      <w:r w:rsidR="00875C44" w:rsidRPr="00AA7B98">
        <w:rPr>
          <w:rFonts w:eastAsia="Calibri"/>
          <w:b/>
          <w:sz w:val="36"/>
          <w:szCs w:val="36"/>
        </w:rPr>
        <w:t xml:space="preserve"> </w:t>
      </w:r>
      <w:r w:rsidR="00875C44" w:rsidRPr="00AA7B98">
        <w:rPr>
          <w:rFonts w:eastAsia="Calibri"/>
          <w:b/>
          <w:sz w:val="36"/>
          <w:szCs w:val="36"/>
          <w:u w:val="single"/>
          <w:lang w:val="es-ES_tradnl"/>
        </w:rPr>
        <w:t>CURSOS</w:t>
      </w:r>
      <w:r w:rsidR="00875C44" w:rsidRPr="00AA7B98">
        <w:rPr>
          <w:rFonts w:eastAsia="Calibri"/>
          <w:b/>
          <w:sz w:val="36"/>
          <w:szCs w:val="36"/>
        </w:rPr>
        <w:t xml:space="preserve"> </w:t>
      </w:r>
    </w:p>
    <w:p w:rsidR="00875C44" w:rsidRDefault="00875C44" w:rsidP="00875C44">
      <w:pPr>
        <w:jc w:val="both"/>
        <w:rPr>
          <w:rFonts w:eastAsia="Calibri"/>
          <w:u w:val="single"/>
        </w:rPr>
      </w:pPr>
    </w:p>
    <w:p w:rsidR="00875C44" w:rsidRPr="00FD74F7" w:rsidRDefault="00875C44" w:rsidP="00875C44">
      <w:pPr>
        <w:jc w:val="both"/>
        <w:rPr>
          <w:rFonts w:eastAsia="Calibri"/>
        </w:rPr>
      </w:pPr>
      <w:r w:rsidRPr="00FD74F7">
        <w:rPr>
          <w:rFonts w:eastAsia="Calibri"/>
          <w:u w:val="single"/>
        </w:rPr>
        <w:t>Título:</w:t>
      </w:r>
      <w:r w:rsidRPr="00FD74F7">
        <w:rPr>
          <w:rFonts w:eastAsia="Calibri"/>
          <w:b/>
        </w:rPr>
        <w:t xml:space="preserve"> “</w:t>
      </w:r>
      <w:r w:rsidRPr="00FD74F7">
        <w:rPr>
          <w:rFonts w:eastAsia="Calibri"/>
        </w:rPr>
        <w:t>La comunicación institucional: ¿ciencia, disciplina, herramienta?”</w:t>
      </w:r>
    </w:p>
    <w:p w:rsidR="00875C44" w:rsidRPr="00FD74F7" w:rsidRDefault="00875C44" w:rsidP="00875C44">
      <w:pPr>
        <w:jc w:val="both"/>
        <w:rPr>
          <w:rFonts w:eastAsia="Calibri"/>
          <w:b/>
        </w:rPr>
      </w:pPr>
      <w:r w:rsidRPr="00FD74F7">
        <w:rPr>
          <w:rFonts w:eastAsia="Calibri"/>
          <w:u w:val="single"/>
        </w:rPr>
        <w:t>Profesor:</w:t>
      </w:r>
      <w:r w:rsidRPr="00FD74F7">
        <w:rPr>
          <w:rFonts w:eastAsia="Calibri"/>
          <w:b/>
        </w:rPr>
        <w:t xml:space="preserve"> </w:t>
      </w:r>
      <w:r w:rsidR="00A97B9F">
        <w:rPr>
          <w:rFonts w:eastAsia="Calibri"/>
        </w:rPr>
        <w:t xml:space="preserve">M. Sc. </w:t>
      </w:r>
      <w:r w:rsidRPr="00FD74F7">
        <w:rPr>
          <w:rFonts w:eastAsia="Calibri"/>
        </w:rPr>
        <w:t>Asistente. Yanet Hómez Rangel</w:t>
      </w:r>
      <w:r w:rsidRPr="00FD74F7">
        <w:rPr>
          <w:rFonts w:eastAsia="Calibri"/>
          <w:b/>
        </w:rPr>
        <w:t xml:space="preserve"> </w:t>
      </w:r>
    </w:p>
    <w:p w:rsidR="00875C44" w:rsidRPr="00FD74F7" w:rsidRDefault="00875C44" w:rsidP="00875C44">
      <w:pPr>
        <w:jc w:val="both"/>
        <w:rPr>
          <w:rFonts w:eastAsia="Calibri"/>
          <w:b/>
        </w:rPr>
      </w:pPr>
      <w:r w:rsidRPr="00FD74F7">
        <w:rPr>
          <w:rFonts w:eastAsia="Calibri"/>
          <w:u w:val="single"/>
        </w:rPr>
        <w:lastRenderedPageBreak/>
        <w:t>Fecha:</w:t>
      </w:r>
      <w:r w:rsidRPr="00FD74F7">
        <w:rPr>
          <w:rFonts w:eastAsia="Calibri"/>
          <w:b/>
        </w:rPr>
        <w:t xml:space="preserve"> </w:t>
      </w:r>
      <w:r w:rsidRPr="00FD74F7">
        <w:rPr>
          <w:rFonts w:eastAsia="Calibri"/>
        </w:rPr>
        <w:t>Noviembre-diciembre de 2019</w:t>
      </w:r>
    </w:p>
    <w:p w:rsidR="00875C44" w:rsidRPr="00FD74F7" w:rsidRDefault="00875C44" w:rsidP="00875C44">
      <w:pPr>
        <w:jc w:val="both"/>
        <w:rPr>
          <w:rFonts w:eastAsia="Calibri"/>
        </w:rPr>
      </w:pPr>
      <w:r w:rsidRPr="00FD74F7">
        <w:rPr>
          <w:rFonts w:eastAsia="Calibri"/>
          <w:u w:val="single"/>
        </w:rPr>
        <w:t>Modalidad:</w:t>
      </w:r>
      <w:r w:rsidRPr="00FD74F7">
        <w:rPr>
          <w:rFonts w:eastAsia="Calibri"/>
          <w:b/>
        </w:rPr>
        <w:t xml:space="preserve"> </w:t>
      </w:r>
      <w:r w:rsidRPr="00FD74F7">
        <w:rPr>
          <w:rFonts w:eastAsia="Calibri"/>
        </w:rPr>
        <w:t xml:space="preserve">Presencial </w:t>
      </w:r>
    </w:p>
    <w:p w:rsidR="00875C44" w:rsidRPr="00FD74F7" w:rsidRDefault="00875C44" w:rsidP="00875C44">
      <w:pPr>
        <w:jc w:val="both"/>
        <w:rPr>
          <w:rFonts w:eastAsia="Calibri"/>
          <w:b/>
        </w:rPr>
      </w:pPr>
      <w:r w:rsidRPr="00FD74F7">
        <w:rPr>
          <w:rFonts w:eastAsia="Calibri"/>
          <w:u w:val="single"/>
        </w:rPr>
        <w:t>Créditos y código:</w:t>
      </w:r>
      <w:r w:rsidRPr="00FD74F7">
        <w:rPr>
          <w:rFonts w:eastAsia="Calibri"/>
          <w:b/>
        </w:rPr>
        <w:t xml:space="preserve"> </w:t>
      </w:r>
      <w:r w:rsidRPr="00FD74F7">
        <w:rPr>
          <w:rFonts w:eastAsia="Calibri"/>
        </w:rPr>
        <w:t>1-09050101</w:t>
      </w:r>
    </w:p>
    <w:p w:rsidR="00875C44" w:rsidRPr="00FD74F7" w:rsidRDefault="00875C44" w:rsidP="00875C44">
      <w:pPr>
        <w:jc w:val="both"/>
        <w:rPr>
          <w:rFonts w:eastAsia="Calibri"/>
        </w:rPr>
      </w:pPr>
      <w:r w:rsidRPr="00FD74F7">
        <w:rPr>
          <w:rFonts w:eastAsia="Calibri"/>
          <w:u w:val="single"/>
        </w:rPr>
        <w:t>Contenido:</w:t>
      </w:r>
      <w:r w:rsidRPr="00FD74F7">
        <w:rPr>
          <w:rFonts w:eastAsia="Calibri"/>
          <w:b/>
        </w:rPr>
        <w:t xml:space="preserve"> </w:t>
      </w:r>
      <w:r w:rsidRPr="00FD74F7">
        <w:rPr>
          <w:rFonts w:eastAsia="Calibri"/>
        </w:rPr>
        <w:t xml:space="preserve">Enfoques básicos sobre organización y comunicación: enfoque mecánico, psicológico, sistémico, simbólico interpretativo y de Control estratégico. Estilos de dirección y habilidades comunicativas. Técnicas para la comunicación y la negociación. Cultura y clima organizacional. Metodología para el diagnóstico de la cultura. Gestión de comunicación institucional. Dircom y sus instrumentos de medición de la comunicación institucional. Casos prácticos </w:t>
      </w:r>
    </w:p>
    <w:p w:rsidR="00875C44" w:rsidRPr="00FD74F7" w:rsidRDefault="00875C44" w:rsidP="00875C44">
      <w:pPr>
        <w:jc w:val="both"/>
        <w:rPr>
          <w:rFonts w:eastAsia="Calibri"/>
          <w:b/>
        </w:rPr>
      </w:pPr>
    </w:p>
    <w:p w:rsidR="00875C44" w:rsidRPr="00FD74F7" w:rsidRDefault="00875C44" w:rsidP="00875C44">
      <w:pPr>
        <w:jc w:val="both"/>
      </w:pPr>
      <w:r w:rsidRPr="00FD74F7">
        <w:rPr>
          <w:u w:val="single"/>
        </w:rPr>
        <w:t>Titulo:</w:t>
      </w:r>
      <w:r w:rsidRPr="00FD74F7">
        <w:t xml:space="preserve"> “Creación del Audiovisual”</w:t>
      </w:r>
    </w:p>
    <w:p w:rsidR="00875C44" w:rsidRPr="00FD74F7" w:rsidRDefault="00875C44" w:rsidP="00875C44">
      <w:pPr>
        <w:jc w:val="both"/>
      </w:pPr>
      <w:r w:rsidRPr="00FD74F7">
        <w:rPr>
          <w:u w:val="single"/>
        </w:rPr>
        <w:t>Profesores</w:t>
      </w:r>
      <w:r w:rsidRPr="00FD74F7">
        <w:t xml:space="preserve">:  </w:t>
      </w:r>
      <w:r w:rsidR="00A97B9F">
        <w:t xml:space="preserve">M. Sc. </w:t>
      </w:r>
      <w:r w:rsidRPr="00FD74F7">
        <w:t>Aristides Gomez Pimentel</w:t>
      </w:r>
    </w:p>
    <w:p w:rsidR="00875C44" w:rsidRPr="00FD74F7" w:rsidRDefault="00875C44" w:rsidP="00875C44">
      <w:pPr>
        <w:jc w:val="both"/>
        <w:rPr>
          <w:u w:val="single"/>
        </w:rPr>
      </w:pPr>
      <w:r w:rsidRPr="00FD74F7">
        <w:rPr>
          <w:u w:val="single"/>
        </w:rPr>
        <w:t>Fecha:</w:t>
      </w:r>
      <w:r w:rsidRPr="00FD74F7">
        <w:t xml:space="preserve"> mayo a julio 2021</w:t>
      </w:r>
    </w:p>
    <w:p w:rsidR="00875C44" w:rsidRPr="00FD74F7" w:rsidRDefault="00875C44" w:rsidP="00875C44">
      <w:pPr>
        <w:jc w:val="both"/>
      </w:pPr>
      <w:r w:rsidRPr="00FD74F7">
        <w:rPr>
          <w:u w:val="single"/>
        </w:rPr>
        <w:t>Modalidad</w:t>
      </w:r>
      <w:r w:rsidRPr="00FD74F7">
        <w:t>: a distancia.</w:t>
      </w:r>
    </w:p>
    <w:p w:rsidR="00875C44" w:rsidRPr="00FD74F7" w:rsidRDefault="00875C44" w:rsidP="00875C44">
      <w:pPr>
        <w:jc w:val="both"/>
      </w:pPr>
      <w:r w:rsidRPr="00FD74F7">
        <w:rPr>
          <w:u w:val="single"/>
        </w:rPr>
        <w:t>Créditos y Código</w:t>
      </w:r>
      <w:r w:rsidRPr="00FD74F7">
        <w:t>: 2-09050301</w:t>
      </w:r>
    </w:p>
    <w:p w:rsidR="00875C44" w:rsidRPr="00FD74F7" w:rsidRDefault="00875C44" w:rsidP="00875C44">
      <w:pPr>
        <w:jc w:val="both"/>
      </w:pPr>
      <w:r w:rsidRPr="00FD74F7">
        <w:rPr>
          <w:u w:val="single"/>
        </w:rPr>
        <w:t xml:space="preserve">Contenidos: </w:t>
      </w:r>
      <w:r w:rsidRPr="00FD74F7">
        <w:t>incursionar en el audiovisual desde la perspectiva identitaria donde se estudien las diferentes tendencias del audiovisual y su realización en la actualidad así  como llevarlas de conjunto con la creación de materiales artístico-comunicativos  desde el prisma de la identidad</w:t>
      </w:r>
      <w:r w:rsidRPr="00FD74F7">
        <w:rPr>
          <w:b/>
        </w:rPr>
        <w:t xml:space="preserve"> </w:t>
      </w:r>
      <w:r w:rsidRPr="00FD74F7">
        <w:t>nacional y territorial.</w:t>
      </w:r>
    </w:p>
    <w:p w:rsidR="00875C44" w:rsidRPr="00FD74F7" w:rsidRDefault="00875C44" w:rsidP="00875C44">
      <w:pPr>
        <w:jc w:val="both"/>
      </w:pPr>
    </w:p>
    <w:p w:rsidR="00875C44" w:rsidRPr="00FD74F7" w:rsidRDefault="00875C44" w:rsidP="00875C44">
      <w:pPr>
        <w:jc w:val="both"/>
        <w:rPr>
          <w:rFonts w:eastAsia="Calibri"/>
          <w:bCs/>
          <w:color w:val="000000"/>
          <w:lang w:val="es-ES_tradnl"/>
        </w:rPr>
      </w:pPr>
      <w:r w:rsidRPr="00FD74F7">
        <w:rPr>
          <w:rFonts w:eastAsia="Calibri"/>
          <w:bCs/>
          <w:color w:val="000000"/>
          <w:u w:val="single"/>
          <w:lang w:val="es-ES_tradnl"/>
        </w:rPr>
        <w:t>Título:</w:t>
      </w:r>
      <w:r w:rsidRPr="00FD74F7">
        <w:rPr>
          <w:rFonts w:eastAsia="Calibri"/>
          <w:bCs/>
          <w:color w:val="000000"/>
          <w:lang w:val="es-ES_tradnl"/>
        </w:rPr>
        <w:t xml:space="preserve"> Protocolo y Ceremonial</w:t>
      </w:r>
    </w:p>
    <w:p w:rsidR="00875C44" w:rsidRPr="00FD74F7" w:rsidRDefault="00875C44" w:rsidP="00875C44">
      <w:pPr>
        <w:jc w:val="both"/>
        <w:rPr>
          <w:rFonts w:eastAsia="Calibri"/>
          <w:bCs/>
          <w:color w:val="000000"/>
          <w:lang w:val="es-ES_tradnl"/>
        </w:rPr>
      </w:pPr>
      <w:r w:rsidRPr="00FD74F7">
        <w:rPr>
          <w:rFonts w:eastAsia="Calibri"/>
          <w:bCs/>
          <w:color w:val="000000"/>
          <w:u w:val="single"/>
          <w:lang w:val="es-ES_tradnl"/>
        </w:rPr>
        <w:t>Profesores:</w:t>
      </w:r>
      <w:r w:rsidRPr="00FD74F7">
        <w:rPr>
          <w:rFonts w:eastAsia="Calibri"/>
          <w:bCs/>
          <w:color w:val="000000"/>
          <w:lang w:val="es-ES_tradnl"/>
        </w:rPr>
        <w:t xml:space="preserve"> </w:t>
      </w:r>
      <w:r w:rsidR="00A97B9F">
        <w:rPr>
          <w:rFonts w:eastAsia="Calibri"/>
          <w:bCs/>
          <w:color w:val="000000"/>
          <w:lang w:val="es-ES_tradnl"/>
        </w:rPr>
        <w:t xml:space="preserve">M. Sc. </w:t>
      </w:r>
      <w:r w:rsidRPr="00FD74F7">
        <w:rPr>
          <w:rFonts w:eastAsia="Calibri"/>
          <w:bCs/>
          <w:color w:val="000000"/>
          <w:lang w:val="es-ES_tradnl"/>
        </w:rPr>
        <w:t xml:space="preserve">Oralia Maira Arias Pérez, M.Sc Ignacio Rodríguez Évora y </w:t>
      </w:r>
      <w:r w:rsidR="00A97B9F">
        <w:rPr>
          <w:rFonts w:eastAsia="Calibri"/>
          <w:bCs/>
          <w:color w:val="000000"/>
          <w:lang w:val="es-ES_tradnl"/>
        </w:rPr>
        <w:t xml:space="preserve">M. Sc. </w:t>
      </w:r>
      <w:r w:rsidRPr="00FD74F7">
        <w:rPr>
          <w:rFonts w:eastAsia="Calibri"/>
          <w:bCs/>
          <w:color w:val="000000"/>
          <w:lang w:val="es-ES_tradnl"/>
        </w:rPr>
        <w:t>Ivis González Pereira</w:t>
      </w:r>
    </w:p>
    <w:p w:rsidR="00875C44" w:rsidRPr="00FD74F7" w:rsidRDefault="00875C44" w:rsidP="00875C44">
      <w:pPr>
        <w:jc w:val="both"/>
        <w:rPr>
          <w:rFonts w:eastAsia="Calibri"/>
          <w:bCs/>
          <w:color w:val="000000"/>
          <w:lang w:val="es-ES_tradnl"/>
        </w:rPr>
      </w:pPr>
      <w:r w:rsidRPr="00FD74F7">
        <w:rPr>
          <w:rFonts w:eastAsia="Calibri"/>
          <w:bCs/>
          <w:color w:val="000000"/>
          <w:u w:val="single"/>
          <w:lang w:val="es-ES_tradnl"/>
        </w:rPr>
        <w:t>Fecha:</w:t>
      </w:r>
      <w:r w:rsidRPr="00FD74F7">
        <w:rPr>
          <w:rFonts w:eastAsia="Calibri"/>
          <w:bCs/>
          <w:color w:val="000000"/>
          <w:lang w:val="es-ES_tradnl"/>
        </w:rPr>
        <w:t xml:space="preserve"> 1ro de octubre al 3 de diciembre de 2021</w:t>
      </w:r>
    </w:p>
    <w:p w:rsidR="00875C44" w:rsidRPr="00FD74F7" w:rsidRDefault="00875C44" w:rsidP="00875C44">
      <w:pPr>
        <w:jc w:val="both"/>
        <w:rPr>
          <w:rFonts w:eastAsia="Calibri"/>
          <w:bCs/>
          <w:color w:val="000000"/>
          <w:lang w:val="es-ES_tradnl"/>
        </w:rPr>
      </w:pPr>
      <w:r w:rsidRPr="00FD74F7">
        <w:rPr>
          <w:rFonts w:eastAsia="Calibri"/>
          <w:bCs/>
          <w:color w:val="000000"/>
          <w:u w:val="single"/>
          <w:lang w:val="es-ES_tradnl"/>
        </w:rPr>
        <w:t>Modalidad:</w:t>
      </w:r>
      <w:r w:rsidRPr="00FD74F7">
        <w:rPr>
          <w:rFonts w:eastAsia="Calibri"/>
          <w:bCs/>
          <w:color w:val="000000"/>
          <w:lang w:val="es-ES_tradnl"/>
        </w:rPr>
        <w:t xml:space="preserve"> a distancia </w:t>
      </w:r>
    </w:p>
    <w:p w:rsidR="00875C44" w:rsidRPr="00FD74F7" w:rsidRDefault="00875C44" w:rsidP="00875C44">
      <w:pPr>
        <w:jc w:val="both"/>
        <w:rPr>
          <w:rFonts w:eastAsia="Calibri"/>
          <w:lang w:val="es-ES_tradnl"/>
        </w:rPr>
      </w:pPr>
      <w:r w:rsidRPr="00FD74F7">
        <w:rPr>
          <w:rFonts w:eastAsia="Calibri"/>
          <w:u w:val="single"/>
          <w:lang w:val="es-ES_tradnl"/>
        </w:rPr>
        <w:t>Créditos y código:</w:t>
      </w:r>
      <w:r w:rsidRPr="00FD74F7">
        <w:rPr>
          <w:rFonts w:eastAsia="Calibri"/>
          <w:lang w:val="es-ES_tradnl"/>
        </w:rPr>
        <w:t xml:space="preserve"> 3-09050102</w:t>
      </w:r>
    </w:p>
    <w:p w:rsidR="00875C44" w:rsidRPr="00FD74F7" w:rsidRDefault="00875C44" w:rsidP="00875C44">
      <w:pPr>
        <w:widowControl w:val="0"/>
        <w:autoSpaceDE w:val="0"/>
        <w:autoSpaceDN w:val="0"/>
        <w:adjustRightInd w:val="0"/>
        <w:jc w:val="both"/>
        <w:rPr>
          <w:rFonts w:eastAsia="Calibri"/>
          <w:lang w:val="es-ES_tradnl"/>
        </w:rPr>
      </w:pPr>
      <w:r w:rsidRPr="00FD74F7">
        <w:rPr>
          <w:rFonts w:eastAsia="Calibri"/>
          <w:u w:val="single"/>
          <w:lang w:val="es-ES_tradnl"/>
        </w:rPr>
        <w:t>Contenidos:</w:t>
      </w:r>
      <w:r w:rsidRPr="00FD74F7">
        <w:rPr>
          <w:rFonts w:eastAsia="Calibri"/>
          <w:lang w:val="es-ES_tradnl"/>
        </w:rPr>
        <w:t xml:space="preserve">  El objetivo del curso es demostrar la alta importancia del Protocolo y el Ceremonial, como componente del Sistema de Comunicación. Por un lado, contribuyen al buen desarrollo de los procesos, tanto internos como hacia el exterior de las organizaciones. Por otro lado, consolidan valores compartidos, la cultura organizacional y la imagen.     </w:t>
      </w:r>
    </w:p>
    <w:p w:rsidR="00875C44" w:rsidRPr="00FD74F7" w:rsidRDefault="00875C44" w:rsidP="00875C44">
      <w:pPr>
        <w:widowControl w:val="0"/>
        <w:autoSpaceDE w:val="0"/>
        <w:autoSpaceDN w:val="0"/>
        <w:adjustRightInd w:val="0"/>
        <w:jc w:val="both"/>
        <w:rPr>
          <w:rFonts w:eastAsia="Calibri"/>
          <w:lang w:val="es-ES_tradnl"/>
        </w:rPr>
      </w:pPr>
      <w:r w:rsidRPr="00FD74F7">
        <w:rPr>
          <w:rFonts w:eastAsia="Calibri"/>
          <w:lang w:val="es-ES_tradnl"/>
        </w:rPr>
        <w:t xml:space="preserve">Precisar la necesidad del Protocolo y el Ceremonial como un conjunto de normas preestablecidas, que se aplican para el mejor desarrollo y realce de las actividades que se efectúan dentro de un grupo social determinado, y que están encaminadas a mantener su armonía y asegurar a cada participante, las prerrogativas y privilegios a que tiene derecho.  </w:t>
      </w:r>
    </w:p>
    <w:p w:rsidR="00875C44" w:rsidRPr="00AA7B98" w:rsidRDefault="00875C44" w:rsidP="00875C44">
      <w:pPr>
        <w:jc w:val="both"/>
      </w:pPr>
    </w:p>
    <w:p w:rsidR="00875C44" w:rsidRPr="00AA7B98" w:rsidRDefault="00875C44" w:rsidP="00875C44">
      <w:pPr>
        <w:contextualSpacing/>
        <w:jc w:val="both"/>
        <w:rPr>
          <w:bCs/>
          <w:u w:val="single"/>
          <w:lang w:val="es-ES_tradnl"/>
        </w:rPr>
      </w:pPr>
      <w:r w:rsidRPr="00AA7B98">
        <w:rPr>
          <w:bCs/>
          <w:u w:val="single"/>
          <w:lang w:val="es-ES_tradnl"/>
        </w:rPr>
        <w:t>Título:</w:t>
      </w:r>
      <w:r w:rsidRPr="00AA7B98">
        <w:rPr>
          <w:bCs/>
          <w:lang w:val="es-ES_tradnl"/>
        </w:rPr>
        <w:t xml:space="preserve"> Curso elemental de Idioma Inglés equivalente al Nivel A2 para la empresa de investigaciones y proyectos Hidráulico. </w:t>
      </w:r>
    </w:p>
    <w:p w:rsidR="00875C44" w:rsidRPr="00AA7B98" w:rsidRDefault="00875C44" w:rsidP="00875C44">
      <w:pPr>
        <w:contextualSpacing/>
        <w:jc w:val="both"/>
        <w:rPr>
          <w:lang w:val="es-ES_tradnl"/>
        </w:rPr>
      </w:pPr>
      <w:r>
        <w:rPr>
          <w:bCs/>
          <w:u w:val="single"/>
          <w:lang w:val="es-ES_tradnl"/>
        </w:rPr>
        <w:t>Profesora</w:t>
      </w:r>
      <w:r w:rsidRPr="00AA7B98">
        <w:rPr>
          <w:bCs/>
          <w:u w:val="single"/>
          <w:lang w:val="es-ES_tradnl"/>
        </w:rPr>
        <w:t>:</w:t>
      </w:r>
      <w:r w:rsidRPr="00AA7B98">
        <w:rPr>
          <w:lang w:val="es-ES_tradnl"/>
        </w:rPr>
        <w:t xml:space="preserve"> Dr.</w:t>
      </w:r>
      <w:r>
        <w:rPr>
          <w:lang w:val="es-ES_tradnl"/>
        </w:rPr>
        <w:t xml:space="preserve"> </w:t>
      </w:r>
      <w:r w:rsidRPr="00AA7B98">
        <w:rPr>
          <w:lang w:val="es-ES_tradnl"/>
        </w:rPr>
        <w:t>C. Norma Melitina Nodarse González</w:t>
      </w:r>
    </w:p>
    <w:p w:rsidR="00875C44" w:rsidRPr="00AA7B98" w:rsidRDefault="00875C44" w:rsidP="00875C44">
      <w:pPr>
        <w:contextualSpacing/>
        <w:jc w:val="both"/>
        <w:rPr>
          <w:lang w:val="es-ES_tradnl"/>
        </w:rPr>
      </w:pPr>
      <w:r w:rsidRPr="00AA7B98">
        <w:rPr>
          <w:bCs/>
          <w:u w:val="single"/>
          <w:lang w:val="es-ES_tradnl"/>
        </w:rPr>
        <w:t>Modalidad:</w:t>
      </w:r>
      <w:r w:rsidRPr="00AA7B98">
        <w:rPr>
          <w:b/>
          <w:u w:val="single"/>
          <w:lang w:val="es-ES_tradnl"/>
        </w:rPr>
        <w:t xml:space="preserve"> </w:t>
      </w:r>
      <w:r w:rsidRPr="00AA7B98">
        <w:rPr>
          <w:lang w:val="es-ES_tradnl"/>
        </w:rPr>
        <w:t>Presencial</w:t>
      </w:r>
    </w:p>
    <w:p w:rsidR="00875C44" w:rsidRPr="00AA7B98" w:rsidRDefault="00875C44" w:rsidP="00875C44">
      <w:pPr>
        <w:contextualSpacing/>
        <w:jc w:val="both"/>
        <w:rPr>
          <w:lang w:val="es-ES_tradnl"/>
        </w:rPr>
      </w:pPr>
      <w:r w:rsidRPr="00AA7B98">
        <w:rPr>
          <w:bCs/>
          <w:u w:val="single"/>
          <w:lang w:val="es-ES_tradnl"/>
        </w:rPr>
        <w:t>Fecha de inicio:</w:t>
      </w:r>
      <w:r w:rsidRPr="00AA7B98">
        <w:rPr>
          <w:lang w:val="es-ES_tradnl"/>
        </w:rPr>
        <w:t xml:space="preserve"> Enero-febrero</w:t>
      </w:r>
    </w:p>
    <w:p w:rsidR="00875C44" w:rsidRPr="00AA7B98" w:rsidRDefault="00875C44" w:rsidP="00875C44">
      <w:pPr>
        <w:contextualSpacing/>
        <w:jc w:val="both"/>
        <w:rPr>
          <w:lang w:val="es-ES_tradnl"/>
        </w:rPr>
      </w:pPr>
      <w:r w:rsidRPr="00976042">
        <w:rPr>
          <w:bCs/>
          <w:u w:val="single"/>
          <w:lang w:val="es-ES_tradnl"/>
        </w:rPr>
        <w:t>Créditos y código</w:t>
      </w:r>
      <w:r w:rsidRPr="00AA7B98">
        <w:rPr>
          <w:bCs/>
          <w:lang w:val="es-ES_tradnl"/>
        </w:rPr>
        <w:t>:</w:t>
      </w:r>
      <w:r w:rsidRPr="00AA7B98">
        <w:rPr>
          <w:lang w:val="es-ES_tradnl"/>
        </w:rPr>
        <w:t xml:space="preserve"> 1</w:t>
      </w:r>
      <w:r>
        <w:rPr>
          <w:lang w:val="es-ES_tradnl"/>
        </w:rPr>
        <w:t>-09030111</w:t>
      </w:r>
      <w:r w:rsidRPr="00AA7B98">
        <w:rPr>
          <w:lang w:val="es-ES_tradnl"/>
        </w:rPr>
        <w:tab/>
      </w:r>
      <w:r w:rsidRPr="00AA7B98">
        <w:rPr>
          <w:lang w:val="es-ES_tradnl"/>
        </w:rPr>
        <w:tab/>
      </w:r>
      <w:r w:rsidRPr="00AA7B98">
        <w:rPr>
          <w:lang w:val="es-ES_tradnl"/>
        </w:rPr>
        <w:tab/>
      </w:r>
    </w:p>
    <w:p w:rsidR="00875C44" w:rsidRPr="00AA7B98" w:rsidRDefault="00875C44" w:rsidP="00875C44">
      <w:pPr>
        <w:jc w:val="both"/>
        <w:rPr>
          <w:b/>
          <w:u w:val="single"/>
          <w:lang w:val="es-ES_tradnl"/>
        </w:rPr>
      </w:pPr>
      <w:r w:rsidRPr="00AA7B98">
        <w:rPr>
          <w:bCs/>
          <w:u w:val="single"/>
          <w:lang w:val="es-ES_tradnl"/>
        </w:rPr>
        <w:t>Contenido</w:t>
      </w:r>
      <w:r w:rsidRPr="00AA7B98">
        <w:rPr>
          <w:bCs/>
          <w:lang w:val="es-ES_tradnl"/>
        </w:rPr>
        <w:t>:</w:t>
      </w:r>
      <w:r w:rsidRPr="00AA7B98">
        <w:rPr>
          <w:lang w:val="es-ES_tradnl"/>
        </w:rPr>
        <w:t xml:space="preserve"> Preparación en las 4 habilidades comunicativas en inglés. Trabajar descripciones, Comparación entre personas y lugares, expresar los likes, dislikes and hate. Trabajar la comprensión de lectura, la comprensión auditiva, la expresión oral y la expresión escrita.</w:t>
      </w:r>
    </w:p>
    <w:p w:rsidR="00875C44" w:rsidRPr="00905726" w:rsidRDefault="00875C44" w:rsidP="00875C44">
      <w:pPr>
        <w:contextualSpacing/>
        <w:jc w:val="both"/>
        <w:rPr>
          <w:lang w:val="es-ES_tradnl"/>
        </w:rPr>
      </w:pPr>
    </w:p>
    <w:p w:rsidR="00875C44" w:rsidRDefault="00875C44" w:rsidP="00875C44">
      <w:pPr>
        <w:jc w:val="both"/>
      </w:pPr>
      <w:r w:rsidRPr="00905726">
        <w:rPr>
          <w:u w:val="single"/>
        </w:rPr>
        <w:t>Título</w:t>
      </w:r>
      <w:r w:rsidRPr="00905726">
        <w:t>: José Martí y la Edad de Oro</w:t>
      </w:r>
    </w:p>
    <w:p w:rsidR="00875C44" w:rsidRPr="00905726" w:rsidRDefault="00875C44" w:rsidP="00875C44">
      <w:pPr>
        <w:jc w:val="both"/>
      </w:pPr>
      <w:r w:rsidRPr="00905726">
        <w:rPr>
          <w:u w:val="single"/>
        </w:rPr>
        <w:t>Profesora</w:t>
      </w:r>
      <w:r w:rsidRPr="00905726">
        <w:t>: Clara Rosa Niebla Cuello</w:t>
      </w:r>
    </w:p>
    <w:p w:rsidR="00875C44" w:rsidRPr="00905726" w:rsidRDefault="00875C44" w:rsidP="00875C44">
      <w:pPr>
        <w:jc w:val="both"/>
      </w:pPr>
      <w:r w:rsidRPr="00905726">
        <w:rPr>
          <w:u w:val="single"/>
        </w:rPr>
        <w:t>Lugar</w:t>
      </w:r>
      <w:r w:rsidRPr="00905726">
        <w:t>: Biblioteca Provincia José Martí</w:t>
      </w:r>
    </w:p>
    <w:p w:rsidR="00875C44" w:rsidRPr="00905726" w:rsidRDefault="00875C44" w:rsidP="00875C44">
      <w:pPr>
        <w:jc w:val="both"/>
      </w:pPr>
      <w:r w:rsidRPr="00905726">
        <w:rPr>
          <w:u w:val="single"/>
        </w:rPr>
        <w:t>Fecha</w:t>
      </w:r>
      <w:r w:rsidRPr="00905726">
        <w:t>: sep</w:t>
      </w:r>
      <w:r>
        <w:t>tiembre - diciembre</w:t>
      </w:r>
      <w:r w:rsidRPr="00905726">
        <w:t xml:space="preserve"> 2021</w:t>
      </w:r>
    </w:p>
    <w:p w:rsidR="00875C44" w:rsidRPr="00905726" w:rsidRDefault="00875C44" w:rsidP="00875C44">
      <w:pPr>
        <w:jc w:val="both"/>
      </w:pPr>
      <w:r w:rsidRPr="00976042">
        <w:rPr>
          <w:u w:val="single"/>
        </w:rPr>
        <w:t>Créditos y código</w:t>
      </w:r>
      <w:r w:rsidRPr="00905726">
        <w:t>: 2</w:t>
      </w:r>
      <w:r>
        <w:t>-09010206</w:t>
      </w:r>
    </w:p>
    <w:p w:rsidR="00875C44" w:rsidRPr="00905726" w:rsidRDefault="00875C44" w:rsidP="00875C44">
      <w:pPr>
        <w:jc w:val="both"/>
      </w:pPr>
      <w:r w:rsidRPr="00905726">
        <w:rPr>
          <w:u w:val="single"/>
        </w:rPr>
        <w:t>Contenidos</w:t>
      </w:r>
      <w:r w:rsidRPr="00905726">
        <w:t>: Génesis y razón de esta creación martiana. Significación general de esta revista en su contexto histórico y cultural. Valoración integral de cada una de sus páginas. Mensajes imperecederos para todos los tiempos. Valor instrumental. Experiencias en la aplicación de estos contenidos</w:t>
      </w:r>
    </w:p>
    <w:p w:rsidR="00875C44" w:rsidRPr="00905726" w:rsidRDefault="00875C44" w:rsidP="00875C44">
      <w:pPr>
        <w:jc w:val="both"/>
      </w:pPr>
    </w:p>
    <w:p w:rsidR="00875C44" w:rsidRPr="00905726" w:rsidRDefault="00875C44" w:rsidP="00875C44">
      <w:pPr>
        <w:jc w:val="both"/>
      </w:pPr>
      <w:r w:rsidRPr="00905726">
        <w:rPr>
          <w:u w:val="single"/>
        </w:rPr>
        <w:t>Título</w:t>
      </w:r>
      <w:r w:rsidRPr="00905726">
        <w:t>: José Martí Las Villas y los villareños</w:t>
      </w:r>
    </w:p>
    <w:p w:rsidR="00875C44" w:rsidRPr="00905726" w:rsidRDefault="00875C44" w:rsidP="00875C44">
      <w:pPr>
        <w:jc w:val="both"/>
      </w:pPr>
      <w:r w:rsidRPr="00905726">
        <w:rPr>
          <w:u w:val="single"/>
        </w:rPr>
        <w:t>Profesora</w:t>
      </w:r>
      <w:r w:rsidRPr="00905726">
        <w:t>: Clara Rosa Niebla</w:t>
      </w:r>
    </w:p>
    <w:p w:rsidR="00875C44" w:rsidRPr="00905726" w:rsidRDefault="00875C44" w:rsidP="00875C44">
      <w:pPr>
        <w:jc w:val="both"/>
      </w:pPr>
      <w:r w:rsidRPr="00905726">
        <w:rPr>
          <w:u w:val="single"/>
        </w:rPr>
        <w:t>Lugar</w:t>
      </w:r>
      <w:r w:rsidRPr="00905726">
        <w:t>: Biblioteca Provincia José Martí</w:t>
      </w:r>
    </w:p>
    <w:p w:rsidR="00875C44" w:rsidRPr="00905726" w:rsidRDefault="00875C44" w:rsidP="00875C44">
      <w:pPr>
        <w:jc w:val="both"/>
      </w:pPr>
      <w:r w:rsidRPr="00905726">
        <w:rPr>
          <w:u w:val="single"/>
        </w:rPr>
        <w:t>Fecha</w:t>
      </w:r>
      <w:r w:rsidRPr="00905726">
        <w:t xml:space="preserve">: febrero mayo de 2021 </w:t>
      </w:r>
    </w:p>
    <w:p w:rsidR="00875C44" w:rsidRPr="00905726" w:rsidRDefault="00875C44" w:rsidP="00875C44">
      <w:pPr>
        <w:jc w:val="both"/>
        <w:rPr>
          <w:u w:val="single"/>
        </w:rPr>
      </w:pPr>
      <w:r w:rsidRPr="00976042">
        <w:rPr>
          <w:u w:val="single"/>
        </w:rPr>
        <w:t>Créditos y código:</w:t>
      </w:r>
      <w:r w:rsidRPr="00EA4B48">
        <w:t xml:space="preserve"> </w:t>
      </w:r>
      <w:r w:rsidRPr="00976042">
        <w:t>2-09010207</w:t>
      </w:r>
    </w:p>
    <w:p w:rsidR="00875C44" w:rsidRPr="00905726" w:rsidRDefault="00875C44" w:rsidP="00875C44">
      <w:pPr>
        <w:jc w:val="both"/>
      </w:pPr>
      <w:r w:rsidRPr="00905726">
        <w:rPr>
          <w:u w:val="single"/>
        </w:rPr>
        <w:t>Contenidos</w:t>
      </w:r>
      <w:r w:rsidRPr="00905726">
        <w:t>: La relación política y personal de José Martí con los principales patriotas villareños durante la guerra necesaria. Estudio de su correspondencia ideológica a través del análisis de discursos, biografías y epistolarios.</w:t>
      </w:r>
    </w:p>
    <w:p w:rsidR="00875C44" w:rsidRPr="00905726" w:rsidRDefault="00875C44" w:rsidP="00875C44">
      <w:pPr>
        <w:jc w:val="both"/>
      </w:pPr>
    </w:p>
    <w:p w:rsidR="00875C44" w:rsidRPr="00905726" w:rsidRDefault="00875C44" w:rsidP="00875C44">
      <w:pPr>
        <w:jc w:val="both"/>
      </w:pPr>
      <w:r w:rsidRPr="00905726">
        <w:rPr>
          <w:u w:val="single"/>
        </w:rPr>
        <w:t>Título</w:t>
      </w:r>
      <w:r w:rsidRPr="00905726">
        <w:t>: José Martí americano y universal</w:t>
      </w:r>
    </w:p>
    <w:p w:rsidR="00875C44" w:rsidRPr="00905726" w:rsidRDefault="00875C44" w:rsidP="00875C44">
      <w:pPr>
        <w:jc w:val="both"/>
      </w:pPr>
      <w:r w:rsidRPr="00905726">
        <w:rPr>
          <w:u w:val="single"/>
        </w:rPr>
        <w:t>Profesora</w:t>
      </w:r>
      <w:r w:rsidRPr="00905726">
        <w:t>: Clara Rosa Niebla Cuello</w:t>
      </w:r>
    </w:p>
    <w:p w:rsidR="00875C44" w:rsidRPr="00905726" w:rsidRDefault="00875C44" w:rsidP="00875C44">
      <w:pPr>
        <w:jc w:val="both"/>
      </w:pPr>
      <w:r w:rsidRPr="00905726">
        <w:rPr>
          <w:u w:val="single"/>
        </w:rPr>
        <w:t>Lugar</w:t>
      </w:r>
      <w:r w:rsidRPr="00905726">
        <w:t>: Biblioteca Provincia José Martí</w:t>
      </w:r>
    </w:p>
    <w:p w:rsidR="00875C44" w:rsidRPr="00905726" w:rsidRDefault="00875C44" w:rsidP="00875C44">
      <w:pPr>
        <w:jc w:val="both"/>
      </w:pPr>
      <w:r w:rsidRPr="00905726">
        <w:rPr>
          <w:u w:val="single"/>
        </w:rPr>
        <w:t>Fecha</w:t>
      </w:r>
      <w:r w:rsidRPr="00905726">
        <w:t>: septiembre - diciembre2021</w:t>
      </w:r>
    </w:p>
    <w:p w:rsidR="00875C44" w:rsidRPr="00905726" w:rsidRDefault="00875C44" w:rsidP="00875C44">
      <w:pPr>
        <w:jc w:val="both"/>
      </w:pPr>
      <w:r w:rsidRPr="00976042">
        <w:rPr>
          <w:u w:val="single"/>
        </w:rPr>
        <w:t>Créditos y código</w:t>
      </w:r>
      <w:r w:rsidRPr="00976042">
        <w:t>:</w:t>
      </w:r>
      <w:r w:rsidRPr="00905726">
        <w:t xml:space="preserve"> 2</w:t>
      </w:r>
      <w:r>
        <w:t>-09010208</w:t>
      </w:r>
    </w:p>
    <w:p w:rsidR="00875C44" w:rsidRPr="00905726" w:rsidRDefault="00875C44" w:rsidP="00875C44">
      <w:pPr>
        <w:jc w:val="both"/>
      </w:pPr>
      <w:r w:rsidRPr="00905726">
        <w:rPr>
          <w:u w:val="single"/>
        </w:rPr>
        <w:t>Contenidos</w:t>
      </w:r>
      <w:r w:rsidRPr="00905726">
        <w:t>: La vigencia del ideario martiano en América Latina y su proyección universal. La influencia del pensamiento del apóstol en figuras latinoamericanas y universales.</w:t>
      </w:r>
    </w:p>
    <w:p w:rsidR="00875C44" w:rsidRPr="00905726" w:rsidRDefault="00875C44" w:rsidP="00875C44"/>
    <w:p w:rsidR="00875C44" w:rsidRPr="00905726" w:rsidRDefault="00875C44" w:rsidP="00875C44">
      <w:pPr>
        <w:jc w:val="both"/>
      </w:pPr>
      <w:r w:rsidRPr="00905726">
        <w:rPr>
          <w:u w:val="single"/>
        </w:rPr>
        <w:t>Título</w:t>
      </w:r>
      <w:r w:rsidRPr="00905726">
        <w:t>: Historia identidad y ética en José Martí</w:t>
      </w:r>
    </w:p>
    <w:p w:rsidR="00875C44" w:rsidRPr="00905726" w:rsidRDefault="00875C44" w:rsidP="00875C44">
      <w:pPr>
        <w:jc w:val="both"/>
      </w:pPr>
      <w:r w:rsidRPr="00905726">
        <w:rPr>
          <w:u w:val="single"/>
        </w:rPr>
        <w:t>Profesora</w:t>
      </w:r>
      <w:r w:rsidRPr="00905726">
        <w:t>: Clara Rosa Niebla Cuello</w:t>
      </w:r>
    </w:p>
    <w:p w:rsidR="00875C44" w:rsidRPr="00905726" w:rsidRDefault="00875C44" w:rsidP="00875C44">
      <w:pPr>
        <w:jc w:val="both"/>
      </w:pPr>
      <w:r w:rsidRPr="00905726">
        <w:rPr>
          <w:u w:val="single"/>
        </w:rPr>
        <w:t>Lugar</w:t>
      </w:r>
      <w:r w:rsidRPr="00905726">
        <w:t>: Biblioteca Provincia José Martí</w:t>
      </w:r>
    </w:p>
    <w:p w:rsidR="00875C44" w:rsidRPr="00905726" w:rsidRDefault="00875C44" w:rsidP="00875C44">
      <w:pPr>
        <w:jc w:val="both"/>
      </w:pPr>
      <w:r w:rsidRPr="00905726">
        <w:rPr>
          <w:u w:val="single"/>
        </w:rPr>
        <w:t>Fecha</w:t>
      </w:r>
      <w:r w:rsidRPr="00905726">
        <w:t>: febrero – junio 2021</w:t>
      </w:r>
    </w:p>
    <w:p w:rsidR="00875C44" w:rsidRPr="00905726" w:rsidRDefault="00875C44" w:rsidP="00875C44">
      <w:pPr>
        <w:jc w:val="both"/>
      </w:pPr>
      <w:r w:rsidRPr="00976042">
        <w:rPr>
          <w:u w:val="single"/>
        </w:rPr>
        <w:t>Créditos y código</w:t>
      </w:r>
      <w:r w:rsidRPr="00976042">
        <w:t>:</w:t>
      </w:r>
      <w:r w:rsidRPr="00905726">
        <w:t xml:space="preserve"> 2</w:t>
      </w:r>
      <w:r>
        <w:t>-09010209</w:t>
      </w:r>
    </w:p>
    <w:p w:rsidR="00875C44" w:rsidRPr="00905726" w:rsidRDefault="00875C44" w:rsidP="00875C44">
      <w:pPr>
        <w:jc w:val="both"/>
      </w:pPr>
      <w:r w:rsidRPr="00905726">
        <w:rPr>
          <w:u w:val="single"/>
        </w:rPr>
        <w:t>Contenidos</w:t>
      </w:r>
      <w:r w:rsidRPr="00905726">
        <w:t>: La ética martiana en su concepción de la identidad y la historia de los pueblos</w:t>
      </w:r>
    </w:p>
    <w:p w:rsidR="00875C44" w:rsidRPr="00905726" w:rsidRDefault="00875C44" w:rsidP="00875C44">
      <w:pPr>
        <w:rPr>
          <w:u w:val="single"/>
        </w:rPr>
      </w:pPr>
    </w:p>
    <w:p w:rsidR="00875C44" w:rsidRPr="00905726" w:rsidRDefault="00875C44" w:rsidP="00875C44">
      <w:r w:rsidRPr="00905726">
        <w:rPr>
          <w:u w:val="single"/>
        </w:rPr>
        <w:t>Título</w:t>
      </w:r>
      <w:r w:rsidRPr="00905726">
        <w:t>: Expresiones universales de las artes y las letras de José Martí</w:t>
      </w:r>
    </w:p>
    <w:p w:rsidR="00875C44" w:rsidRPr="00905726" w:rsidRDefault="00875C44" w:rsidP="00875C44">
      <w:pPr>
        <w:jc w:val="both"/>
      </w:pPr>
      <w:r w:rsidRPr="00905726">
        <w:rPr>
          <w:u w:val="single"/>
        </w:rPr>
        <w:t>Profesor</w:t>
      </w:r>
      <w:r w:rsidRPr="00905726">
        <w:t>: Dr. Israel Heredia Rojas</w:t>
      </w:r>
    </w:p>
    <w:p w:rsidR="00875C44" w:rsidRPr="00905726" w:rsidRDefault="00875C44" w:rsidP="00875C44">
      <w:pPr>
        <w:jc w:val="both"/>
      </w:pPr>
      <w:r w:rsidRPr="00905726">
        <w:rPr>
          <w:u w:val="single"/>
        </w:rPr>
        <w:t>Lugar</w:t>
      </w:r>
      <w:r w:rsidRPr="00905726">
        <w:t>: Biblioteca Provincia José Martí</w:t>
      </w:r>
    </w:p>
    <w:p w:rsidR="00875C44" w:rsidRPr="00905726" w:rsidRDefault="00875C44" w:rsidP="00875C44">
      <w:r w:rsidRPr="00905726">
        <w:rPr>
          <w:u w:val="single"/>
        </w:rPr>
        <w:t>Fecha</w:t>
      </w:r>
      <w:r w:rsidRPr="00905726">
        <w:t>: septiembre de 2021</w:t>
      </w:r>
    </w:p>
    <w:p w:rsidR="00875C44" w:rsidRPr="00905726" w:rsidRDefault="00875C44" w:rsidP="00875C44">
      <w:pPr>
        <w:rPr>
          <w:u w:val="single"/>
        </w:rPr>
      </w:pPr>
      <w:r w:rsidRPr="00905726">
        <w:rPr>
          <w:u w:val="single"/>
        </w:rPr>
        <w:t>Modalidad:</w:t>
      </w:r>
      <w:r w:rsidRPr="00F96B98">
        <w:t xml:space="preserve"> presencial</w:t>
      </w:r>
    </w:p>
    <w:p w:rsidR="00875C44" w:rsidRPr="00905726" w:rsidRDefault="00875C44" w:rsidP="00875C44">
      <w:pPr>
        <w:jc w:val="both"/>
      </w:pPr>
      <w:r w:rsidRPr="00976042">
        <w:rPr>
          <w:u w:val="single"/>
        </w:rPr>
        <w:t>Créditos y código</w:t>
      </w:r>
      <w:r w:rsidRPr="00976042">
        <w:t>:</w:t>
      </w:r>
      <w:r w:rsidRPr="00905726">
        <w:t xml:space="preserve"> 2</w:t>
      </w:r>
      <w:r>
        <w:t>-09010210</w:t>
      </w:r>
    </w:p>
    <w:p w:rsidR="00875C44" w:rsidRPr="00EA4B48" w:rsidRDefault="00875C44" w:rsidP="00875C44">
      <w:pPr>
        <w:jc w:val="both"/>
        <w:rPr>
          <w:b/>
          <w:bCs/>
          <w:i/>
          <w:caps/>
        </w:rPr>
      </w:pPr>
      <w:r w:rsidRPr="00905726">
        <w:rPr>
          <w:u w:val="single"/>
        </w:rPr>
        <w:t>Contenidos</w:t>
      </w:r>
      <w:r w:rsidRPr="00905726">
        <w:t xml:space="preserve">: La estudios y percepción de Martí sobre la literatura y el arte europeo través </w:t>
      </w:r>
      <w:r w:rsidRPr="00EA4B48">
        <w:t>de su ensayismo, la crítica y los textos periodísticos.</w:t>
      </w:r>
    </w:p>
    <w:p w:rsidR="002042F3" w:rsidRPr="00C8677D" w:rsidRDefault="002042F3" w:rsidP="002042F3">
      <w:pPr>
        <w:ind w:left="1571"/>
        <w:contextualSpacing/>
        <w:jc w:val="both"/>
        <w:rPr>
          <w:b/>
        </w:rPr>
      </w:pPr>
    </w:p>
    <w:p w:rsidR="00E3491D" w:rsidRDefault="00E3491D" w:rsidP="000C40B5">
      <w:pPr>
        <w:jc w:val="both"/>
        <w:rPr>
          <w:u w:val="single"/>
        </w:rPr>
      </w:pPr>
    </w:p>
    <w:p w:rsidR="001F50A4" w:rsidRDefault="001F50A4" w:rsidP="000C40B5">
      <w:pPr>
        <w:jc w:val="both"/>
        <w:rPr>
          <w:u w:val="single"/>
        </w:rPr>
      </w:pPr>
    </w:p>
    <w:p w:rsidR="001F50A4" w:rsidRDefault="001F50A4" w:rsidP="000C40B5">
      <w:pPr>
        <w:jc w:val="both"/>
        <w:rPr>
          <w:u w:val="single"/>
        </w:rPr>
      </w:pPr>
    </w:p>
    <w:p w:rsidR="001F50A4" w:rsidRDefault="001F50A4" w:rsidP="000C40B5">
      <w:pPr>
        <w:jc w:val="both"/>
        <w:rPr>
          <w:u w:val="single"/>
        </w:rPr>
      </w:pPr>
    </w:p>
    <w:p w:rsidR="001F50A4" w:rsidRPr="00B51B53" w:rsidRDefault="001F50A4" w:rsidP="000C40B5">
      <w:pPr>
        <w:jc w:val="both"/>
        <w:rPr>
          <w:rFonts w:eastAsia="Calibri"/>
          <w:color w:val="000000"/>
          <w:lang w:val="es-ES_tradnl"/>
        </w:rPr>
      </w:pPr>
    </w:p>
    <w:p w:rsidR="00E3491D" w:rsidRPr="00B51B53" w:rsidRDefault="00E3491D" w:rsidP="000C40B5">
      <w:pPr>
        <w:jc w:val="both"/>
        <w:rPr>
          <w:lang w:val="es-ES_tradnl"/>
        </w:rPr>
      </w:pPr>
    </w:p>
    <w:p w:rsidR="000C40B5" w:rsidRPr="00B51B53" w:rsidRDefault="000C40B5" w:rsidP="004714F5">
      <w:pPr>
        <w:rPr>
          <w:b/>
          <w:sz w:val="18"/>
          <w:szCs w:val="18"/>
          <w:lang w:val="es-ES_tradnl"/>
        </w:rPr>
        <w:sectPr w:rsidR="000C40B5" w:rsidRPr="00B51B53" w:rsidSect="004714F5">
          <w:headerReference w:type="default" r:id="rId61"/>
          <w:pgSz w:w="12240" w:h="15840" w:code="1"/>
          <w:pgMar w:top="1008" w:right="1008" w:bottom="1008" w:left="1008" w:header="720" w:footer="720" w:gutter="0"/>
          <w:cols w:space="720"/>
          <w:docGrid w:linePitch="360"/>
        </w:sectPr>
      </w:pPr>
    </w:p>
    <w:p w:rsidR="004714F5" w:rsidRPr="00B51B53" w:rsidRDefault="004714F5" w:rsidP="004714F5">
      <w:pPr>
        <w:jc w:val="both"/>
        <w:rPr>
          <w:b/>
          <w:lang w:val="es-ES_tradnl"/>
        </w:rPr>
      </w:pPr>
    </w:p>
    <w:p w:rsidR="004714F5" w:rsidRPr="00B51B53" w:rsidRDefault="004714F5" w:rsidP="004714F5">
      <w:pPr>
        <w:rPr>
          <w:b/>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14" w:name="Mecánica"/>
      <w:bookmarkEnd w:id="14"/>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INGENIERÍA MECÁNICA</w:t>
      </w:r>
      <w:r w:rsidR="003913A7"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 E INDUSTRIAL.</w:t>
      </w:r>
    </w:p>
    <w:p w:rsidR="004714F5" w:rsidRPr="00B51B53" w:rsidRDefault="004714F5" w:rsidP="004714F5">
      <w:pPr>
        <w:jc w:val="both"/>
        <w:rPr>
          <w:b/>
          <w:lang w:val="es-ES_tradnl"/>
        </w:rPr>
      </w:pPr>
    </w:p>
    <w:p w:rsidR="004714F5" w:rsidRPr="00B51B53" w:rsidRDefault="004714F5" w:rsidP="004714F5">
      <w:pPr>
        <w:jc w:val="both"/>
        <w:rPr>
          <w:b/>
          <w:lang w:val="es-ES_tradnl"/>
        </w:rPr>
      </w:pPr>
    </w:p>
    <w:p w:rsidR="004714F5" w:rsidRPr="00B51B53" w:rsidRDefault="004714F5" w:rsidP="004714F5">
      <w:pPr>
        <w:jc w:val="center"/>
        <w:rPr>
          <w:b/>
          <w:lang w:val="es-ES_tradnl"/>
        </w:rPr>
      </w:pPr>
    </w:p>
    <w:p w:rsidR="004835E1" w:rsidRPr="00B51B53" w:rsidRDefault="004835E1" w:rsidP="004835E1">
      <w:pPr>
        <w:jc w:val="both"/>
        <w:rPr>
          <w:sz w:val="20"/>
          <w:szCs w:val="22"/>
          <w:lang w:val="es-ES_tradnl"/>
        </w:rPr>
      </w:pPr>
    </w:p>
    <w:p w:rsidR="001A3053" w:rsidRPr="00B51B53" w:rsidRDefault="00EB49ED" w:rsidP="00DD13AB">
      <w:pPr>
        <w:pStyle w:val="Prrafodelista"/>
        <w:numPr>
          <w:ilvl w:val="0"/>
          <w:numId w:val="14"/>
        </w:numPr>
        <w:rPr>
          <w:rFonts w:ascii="Times New Roman" w:hAnsi="Times New Roman"/>
          <w:b/>
          <w:bCs/>
          <w:sz w:val="56"/>
          <w:szCs w:val="56"/>
          <w:lang w:val="es-ES_tradnl"/>
        </w:rPr>
      </w:pPr>
      <w:r w:rsidRPr="00B51B53">
        <w:rPr>
          <w:rFonts w:ascii="Times New Roman" w:hAnsi="Times New Roman"/>
          <w:b/>
          <w:sz w:val="56"/>
          <w:szCs w:val="56"/>
          <w:lang w:val="es-ES_tradnl"/>
        </w:rPr>
        <w:t>POS</w:t>
      </w:r>
      <w:r w:rsidR="001A3053" w:rsidRPr="00B51B53">
        <w:rPr>
          <w:rFonts w:ascii="Times New Roman" w:hAnsi="Times New Roman"/>
          <w:b/>
          <w:sz w:val="56"/>
          <w:szCs w:val="56"/>
          <w:lang w:val="es-ES_tradnl"/>
        </w:rPr>
        <w:t>GRADO EN LA</w:t>
      </w:r>
      <w:r w:rsidR="001A3053" w:rsidRPr="00B51B53">
        <w:rPr>
          <w:rFonts w:ascii="Times New Roman" w:hAnsi="Times New Roman"/>
          <w:b/>
          <w:bCs/>
          <w:sz w:val="56"/>
          <w:szCs w:val="56"/>
          <w:lang w:val="es-ES_tradnl"/>
        </w:rPr>
        <w:t xml:space="preserve"> SEDE CENTRAL DE LA UCLV</w:t>
      </w:r>
    </w:p>
    <w:p w:rsidR="00050892" w:rsidRPr="00B51B53" w:rsidRDefault="00050892" w:rsidP="00050892">
      <w:pPr>
        <w:ind w:left="-75"/>
        <w:rPr>
          <w:lang w:val="es-ES_tradnl"/>
        </w:rPr>
      </w:pPr>
    </w:p>
    <w:p w:rsidR="005D75E4" w:rsidRPr="00350A3B" w:rsidRDefault="005D75E4" w:rsidP="005D75E4">
      <w:pPr>
        <w:jc w:val="both"/>
        <w:rPr>
          <w:b/>
          <w:sz w:val="36"/>
          <w:szCs w:val="36"/>
          <w:lang w:val="es-ES_tradnl"/>
        </w:rPr>
      </w:pPr>
      <w:r>
        <w:rPr>
          <w:b/>
          <w:sz w:val="36"/>
          <w:szCs w:val="36"/>
          <w:lang w:val="es-ES_tradnl"/>
        </w:rPr>
        <w:t xml:space="preserve">I.- </w:t>
      </w:r>
      <w:r w:rsidRPr="00350A3B">
        <w:rPr>
          <w:b/>
          <w:sz w:val="36"/>
          <w:szCs w:val="36"/>
          <w:lang w:val="es-ES_tradnl"/>
        </w:rPr>
        <w:t>PROGRAMAS DOCTORALES.</w:t>
      </w:r>
    </w:p>
    <w:p w:rsidR="005D75E4" w:rsidRDefault="005D75E4" w:rsidP="005D75E4">
      <w:pPr>
        <w:jc w:val="both"/>
        <w:rPr>
          <w:u w:val="single"/>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xml:space="preserve"> Doctorado en Ingeniería Industrial </w:t>
      </w:r>
      <w:r w:rsidRPr="00350A3B">
        <w:rPr>
          <w:color w:val="FF0000"/>
          <w:lang w:val="es-ES_tradnl"/>
        </w:rPr>
        <w:t>PROGRAMA ACREDITADO DE EXCELENCIA.</w:t>
      </w:r>
    </w:p>
    <w:p w:rsidR="005D75E4" w:rsidRPr="00350A3B" w:rsidRDefault="005D75E4" w:rsidP="005D75E4">
      <w:pPr>
        <w:jc w:val="both"/>
        <w:rPr>
          <w:lang w:val="es-ES_tradnl"/>
        </w:rPr>
      </w:pPr>
      <w:r w:rsidRPr="00350A3B">
        <w:rPr>
          <w:u w:val="single"/>
          <w:lang w:val="es-ES_tradnl"/>
        </w:rPr>
        <w:t>Coordinadora:</w:t>
      </w:r>
      <w:r w:rsidRPr="00350A3B">
        <w:rPr>
          <w:lang w:val="es-ES_tradnl"/>
        </w:rPr>
        <w:t xml:space="preserve"> Dra. C. María Sotolongo Sánchez (PT). E-mail: </w:t>
      </w:r>
      <w:hyperlink r:id="rId62" w:history="1">
        <w:r w:rsidRPr="00350A3B">
          <w:rPr>
            <w:rStyle w:val="Hipervnculo"/>
            <w:lang w:val="es-ES_tradnl"/>
          </w:rPr>
          <w:t>msotolongo@uclv.edu.cu</w:t>
        </w:r>
      </w:hyperlink>
      <w:r w:rsidRPr="00350A3B">
        <w:rPr>
          <w:lang w:val="es-ES_tradnl"/>
        </w:rPr>
        <w:t xml:space="preserve"> </w:t>
      </w:r>
    </w:p>
    <w:p w:rsidR="005D75E4" w:rsidRPr="00350A3B" w:rsidRDefault="005D75E4" w:rsidP="005D75E4">
      <w:pPr>
        <w:jc w:val="both"/>
        <w:rPr>
          <w:lang w:val="es-ES_tradnl"/>
        </w:rPr>
      </w:pPr>
      <w:r w:rsidRPr="00350A3B">
        <w:rPr>
          <w:u w:val="single"/>
          <w:lang w:val="es-ES_tradnl"/>
        </w:rPr>
        <w:t>Contacto:</w:t>
      </w:r>
      <w:r w:rsidRPr="00350A3B">
        <w:rPr>
          <w:lang w:val="es-ES_tradnl"/>
        </w:rPr>
        <w:t xml:space="preserve"> Coordinadora del programa doctoral: Dra. C. María Sotolongo Sánchez (PT). E-mail: </w:t>
      </w:r>
      <w:hyperlink r:id="rId63" w:history="1">
        <w:r w:rsidRPr="00350A3B">
          <w:rPr>
            <w:rStyle w:val="Hipervnculo"/>
            <w:lang w:val="es-ES_tradnl"/>
          </w:rPr>
          <w:t>msotolongo@uclv.edu.cu</w:t>
        </w:r>
      </w:hyperlink>
      <w:r w:rsidRPr="00350A3B">
        <w:rPr>
          <w:lang w:val="es-ES_tradnl"/>
        </w:rPr>
        <w:t xml:space="preserve"> </w:t>
      </w:r>
    </w:p>
    <w:p w:rsidR="005D75E4" w:rsidRPr="00350A3B" w:rsidRDefault="005D75E4" w:rsidP="005D75E4">
      <w:pPr>
        <w:jc w:val="both"/>
        <w:rPr>
          <w:lang w:val="es-ES_tradnl"/>
        </w:rPr>
      </w:pPr>
      <w:r w:rsidRPr="00350A3B">
        <w:rPr>
          <w:u w:val="single"/>
          <w:lang w:val="es-ES_tradnl"/>
        </w:rPr>
        <w:t>Cronograma:</w:t>
      </w:r>
      <w:r w:rsidRPr="00350A3B">
        <w:rPr>
          <w:lang w:val="es-ES_tradnl"/>
        </w:rPr>
        <w:t xml:space="preserve"> Todo el año</w:t>
      </w:r>
    </w:p>
    <w:p w:rsidR="005D75E4" w:rsidRPr="00350A3B" w:rsidRDefault="005D75E4" w:rsidP="005D75E4">
      <w:pPr>
        <w:jc w:val="both"/>
        <w:rPr>
          <w:lang w:val="es-ES_tradnl"/>
        </w:rPr>
      </w:pPr>
      <w:r w:rsidRPr="00350A3B">
        <w:rPr>
          <w:u w:val="single"/>
          <w:lang w:val="es-ES_tradnl"/>
        </w:rPr>
        <w:t>Temas de investigación del programa:</w:t>
      </w:r>
      <w:r w:rsidRPr="00350A3B">
        <w:rPr>
          <w:lang w:val="es-ES_tradnl"/>
        </w:rPr>
        <w:t xml:space="preserve"> Modelos de productividad para la mejora de la competitividad de las empresas, Ingeniería y gestión de la Calidad, Ingeniería y gestión del Mantenimiento, Ingeniería  y gestión del Capital Humano, Toma de decisiones y matemática aplicada, Diseño de sistemas logísticos para empresas productivas y de servicios, Gestión Logística, Gestión de Producción-Operaciones, Informática empresarial, Optimización de alternativas sobre la base de un flujo informativo para los procesos de toma de decisiones, gestión de la tecnología y la Innovación, gestión de la sostenibidad. Organización y dirección de empresas.</w:t>
      </w:r>
    </w:p>
    <w:p w:rsidR="005D75E4" w:rsidRPr="00350A3B" w:rsidRDefault="005D75E4" w:rsidP="005D75E4">
      <w:pPr>
        <w:jc w:val="both"/>
        <w:rPr>
          <w:lang w:val="es-ES_tradnl"/>
        </w:rPr>
      </w:pPr>
    </w:p>
    <w:p w:rsidR="005D75E4" w:rsidRPr="00350A3B" w:rsidRDefault="005D75E4" w:rsidP="005D75E4">
      <w:pPr>
        <w:jc w:val="both"/>
        <w:rPr>
          <w:color w:val="000000"/>
          <w:u w:val="single"/>
          <w:lang w:val="es-ES_tradnl"/>
        </w:rPr>
      </w:pPr>
      <w:r w:rsidRPr="00350A3B">
        <w:rPr>
          <w:color w:val="000000"/>
          <w:u w:val="single"/>
          <w:lang w:val="es-ES_tradnl"/>
        </w:rPr>
        <w:t>Título:</w:t>
      </w:r>
      <w:r w:rsidRPr="00350A3B">
        <w:rPr>
          <w:color w:val="000000"/>
          <w:lang w:val="es-ES_tradnl"/>
        </w:rPr>
        <w:t xml:space="preserve"> Doctorado en Ingeniería Mecánica </w:t>
      </w:r>
      <w:r w:rsidRPr="00350A3B">
        <w:rPr>
          <w:color w:val="FF0000"/>
          <w:lang w:val="es-ES_tradnl"/>
        </w:rPr>
        <w:t>PROGRAMA ACREDITADO CERTIFICADO</w:t>
      </w:r>
    </w:p>
    <w:p w:rsidR="005D75E4" w:rsidRPr="00350A3B" w:rsidRDefault="005D75E4" w:rsidP="005D75E4">
      <w:pPr>
        <w:jc w:val="both"/>
        <w:rPr>
          <w:color w:val="000000"/>
          <w:lang w:val="es-ES_tradnl"/>
        </w:rPr>
      </w:pPr>
      <w:r w:rsidRPr="00350A3B">
        <w:rPr>
          <w:color w:val="000000"/>
          <w:u w:val="single"/>
          <w:lang w:val="es-ES_tradnl"/>
        </w:rPr>
        <w:t>Coordinador:</w:t>
      </w:r>
      <w:r w:rsidRPr="00350A3B">
        <w:rPr>
          <w:color w:val="000000"/>
          <w:lang w:val="es-ES_tradnl"/>
        </w:rPr>
        <w:t xml:space="preserve"> Dr. C. Norge Coello Machado</w:t>
      </w:r>
    </w:p>
    <w:p w:rsidR="005D75E4" w:rsidRPr="00350A3B" w:rsidRDefault="005D75E4" w:rsidP="005D75E4">
      <w:pPr>
        <w:jc w:val="both"/>
        <w:rPr>
          <w:color w:val="000000"/>
          <w:lang w:val="es-ES_tradnl"/>
        </w:rPr>
      </w:pPr>
      <w:r w:rsidRPr="00350A3B">
        <w:rPr>
          <w:color w:val="000000"/>
          <w:u w:val="single"/>
          <w:lang w:val="es-ES_tradnl"/>
        </w:rPr>
        <w:t>Cronograma:</w:t>
      </w:r>
      <w:r w:rsidRPr="00350A3B">
        <w:rPr>
          <w:color w:val="000000"/>
          <w:lang w:val="es-ES_tradnl"/>
        </w:rPr>
        <w:t xml:space="preserve"> Convocatoria permanente</w:t>
      </w:r>
    </w:p>
    <w:p w:rsidR="005D75E4" w:rsidRPr="00350A3B" w:rsidRDefault="005D75E4" w:rsidP="005D75E4">
      <w:pPr>
        <w:jc w:val="both"/>
        <w:rPr>
          <w:lang w:val="es-ES_tradnl"/>
        </w:rPr>
      </w:pPr>
      <w:bookmarkStart w:id="15" w:name="_Toc529626054"/>
      <w:r w:rsidRPr="00350A3B">
        <w:rPr>
          <w:u w:val="single"/>
          <w:lang w:val="es-ES_tradnl"/>
        </w:rPr>
        <w:lastRenderedPageBreak/>
        <w:t>Líneas de investigación a las que responde el programa</w:t>
      </w:r>
      <w:bookmarkEnd w:id="15"/>
      <w:r w:rsidRPr="00350A3B">
        <w:rPr>
          <w:lang w:val="es-ES_tradnl"/>
        </w:rPr>
        <w:t>: Desarrollo de nuevos materiales, tecnologías y simulación numérica de soldaduras. Ciencias de las Máquinas y Tecnología de su Construcción.  Desarrollo Energético Sostenible.</w:t>
      </w:r>
    </w:p>
    <w:p w:rsidR="005D75E4" w:rsidRPr="00350A3B" w:rsidRDefault="005D75E4" w:rsidP="005D75E4">
      <w:pPr>
        <w:pStyle w:val="ListParagraph1"/>
        <w:ind w:left="0"/>
        <w:rPr>
          <w:rFonts w:ascii="Times New Roman" w:hAnsi="Times New Roman"/>
          <w:lang w:val="es-ES_tradnl"/>
        </w:rPr>
      </w:pPr>
    </w:p>
    <w:p w:rsidR="005D75E4" w:rsidRPr="00350A3B" w:rsidRDefault="005D75E4" w:rsidP="005D75E4">
      <w:pPr>
        <w:jc w:val="both"/>
        <w:rPr>
          <w:color w:val="000000"/>
          <w:sz w:val="22"/>
          <w:szCs w:val="22"/>
          <w:u w:val="single"/>
          <w:lang w:val="es-ES_tradnl"/>
        </w:rPr>
      </w:pPr>
    </w:p>
    <w:p w:rsidR="005D75E4" w:rsidRPr="00350A3B" w:rsidRDefault="005D75E4" w:rsidP="005D75E4">
      <w:pPr>
        <w:jc w:val="both"/>
        <w:rPr>
          <w:b/>
          <w:sz w:val="36"/>
          <w:szCs w:val="36"/>
          <w:lang w:val="es-ES_tradnl"/>
        </w:rPr>
      </w:pPr>
      <w:r>
        <w:rPr>
          <w:b/>
          <w:sz w:val="36"/>
          <w:szCs w:val="36"/>
          <w:lang w:val="es-ES_tradnl"/>
        </w:rPr>
        <w:t xml:space="preserve">II.- </w:t>
      </w:r>
      <w:r w:rsidRPr="00350A3B">
        <w:rPr>
          <w:b/>
          <w:sz w:val="36"/>
          <w:szCs w:val="36"/>
          <w:lang w:val="es-ES_tradnl"/>
        </w:rPr>
        <w:t>PROGRAMA DE MAESTRÍA.</w:t>
      </w:r>
    </w:p>
    <w:p w:rsidR="005D75E4" w:rsidRPr="00350A3B" w:rsidRDefault="005D75E4" w:rsidP="005D75E4">
      <w:pPr>
        <w:ind w:left="1080"/>
        <w:jc w:val="both"/>
        <w:rPr>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Maestría Ingeniería Industrial (12</w:t>
      </w:r>
      <w:r w:rsidRPr="00350A3B">
        <w:rPr>
          <w:vertAlign w:val="superscript"/>
          <w:lang w:val="es-ES_tradnl"/>
        </w:rPr>
        <w:t>da</w:t>
      </w:r>
      <w:r w:rsidRPr="00350A3B">
        <w:rPr>
          <w:lang w:val="es-ES_tradnl"/>
        </w:rPr>
        <w:t xml:space="preserve"> edición)</w:t>
      </w:r>
    </w:p>
    <w:p w:rsidR="005D75E4" w:rsidRPr="00350A3B" w:rsidRDefault="005D75E4" w:rsidP="005D75E4">
      <w:pPr>
        <w:jc w:val="both"/>
        <w:rPr>
          <w:u w:val="single"/>
          <w:lang w:val="es-ES_tradnl"/>
        </w:rPr>
      </w:pPr>
      <w:r w:rsidRPr="00350A3B">
        <w:rPr>
          <w:u w:val="single"/>
          <w:lang w:val="es-ES_tradnl"/>
        </w:rPr>
        <w:t>Lugar</w:t>
      </w:r>
      <w:r w:rsidRPr="00350A3B">
        <w:rPr>
          <w:lang w:val="es-ES_tradnl"/>
        </w:rPr>
        <w:t>: Universidad de Oriente (Santiago de Cuba)</w:t>
      </w:r>
    </w:p>
    <w:p w:rsidR="005D75E4" w:rsidRPr="00350A3B" w:rsidRDefault="005D75E4" w:rsidP="005D75E4">
      <w:pPr>
        <w:jc w:val="both"/>
        <w:rPr>
          <w:bCs/>
          <w:lang w:val="es-ES_tradnl"/>
        </w:rPr>
      </w:pPr>
      <w:r w:rsidRPr="00350A3B">
        <w:rPr>
          <w:u w:val="single"/>
          <w:lang w:val="es-ES_tradnl"/>
        </w:rPr>
        <w:t>Coordinador:</w:t>
      </w:r>
      <w:r w:rsidRPr="00350A3B">
        <w:rPr>
          <w:lang w:val="es-ES_tradnl"/>
        </w:rPr>
        <w:t xml:space="preserve"> Dr. C. Aramis Alfonso Llanes. (PT). E-mail: </w:t>
      </w:r>
      <w:hyperlink r:id="rId64" w:history="1">
        <w:r w:rsidRPr="00350A3B">
          <w:rPr>
            <w:color w:val="0000FF"/>
            <w:u w:val="single"/>
            <w:lang w:val="es-ES_tradnl"/>
          </w:rPr>
          <w:t>aramisll@uclv.edu.cu</w:t>
        </w:r>
      </w:hyperlink>
      <w:r w:rsidRPr="00350A3B">
        <w:rPr>
          <w:lang w:val="es-ES_tradnl"/>
        </w:rPr>
        <w:t xml:space="preserve"> </w:t>
      </w:r>
    </w:p>
    <w:p w:rsidR="005D75E4" w:rsidRPr="00350A3B" w:rsidRDefault="005D75E4" w:rsidP="005D75E4">
      <w:pPr>
        <w:jc w:val="both"/>
        <w:rPr>
          <w:lang w:val="es-ES_tradnl"/>
        </w:rPr>
      </w:pPr>
      <w:r w:rsidRPr="00350A3B">
        <w:rPr>
          <w:u w:val="single"/>
          <w:lang w:val="es-ES_tradnl"/>
        </w:rPr>
        <w:t>Fecha:</w:t>
      </w:r>
      <w:r w:rsidRPr="00350A3B">
        <w:rPr>
          <w:lang w:val="es-ES_tradnl"/>
        </w:rPr>
        <w:t xml:space="preserve"> Continua del año anterior.</w:t>
      </w:r>
    </w:p>
    <w:p w:rsidR="005D75E4" w:rsidRPr="00350A3B" w:rsidRDefault="005D75E4" w:rsidP="005D75E4">
      <w:pPr>
        <w:jc w:val="both"/>
        <w:rPr>
          <w:lang w:val="es-ES_tradnl"/>
        </w:rPr>
      </w:pPr>
      <w:r w:rsidRPr="00350A3B">
        <w:rPr>
          <w:u w:val="single"/>
          <w:lang w:val="es-ES_tradnl"/>
        </w:rPr>
        <w:t>Cursos que la integran:</w:t>
      </w:r>
      <w:r w:rsidRPr="00350A3B">
        <w:rPr>
          <w:lang w:val="es-ES_tradnl"/>
        </w:rPr>
        <w:t xml:space="preserve"> </w:t>
      </w:r>
      <w:r w:rsidRPr="00350A3B">
        <w:rPr>
          <w:bCs/>
          <w:lang w:val="es-ES_tradnl"/>
        </w:rPr>
        <w:t>04040401, 04040802, 04040301, 04040303, 04040402, 04040302.</w:t>
      </w:r>
    </w:p>
    <w:p w:rsidR="005D75E4" w:rsidRPr="00350A3B" w:rsidRDefault="005D75E4" w:rsidP="005D75E4">
      <w:pPr>
        <w:pStyle w:val="ListParagraph1"/>
        <w:ind w:left="0"/>
        <w:rPr>
          <w:rFonts w:ascii="Times New Roman" w:hAnsi="Times New Roman"/>
          <w:u w:val="single"/>
          <w:lang w:val="es-ES_tradnl"/>
        </w:rPr>
      </w:pP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Título:</w:t>
      </w:r>
      <w:r w:rsidRPr="00350A3B">
        <w:rPr>
          <w:rFonts w:ascii="Times New Roman" w:hAnsi="Times New Roman"/>
          <w:lang w:val="es-ES_tradnl"/>
        </w:rPr>
        <w:t xml:space="preserve"> Maestría Ingeniería Mecánica (7</w:t>
      </w:r>
      <w:r w:rsidRPr="00350A3B">
        <w:rPr>
          <w:rFonts w:ascii="Times New Roman" w:hAnsi="Times New Roman"/>
          <w:vertAlign w:val="superscript"/>
          <w:lang w:val="es-ES_tradnl"/>
        </w:rPr>
        <w:t xml:space="preserve">ma </w:t>
      </w:r>
      <w:r w:rsidRPr="00350A3B">
        <w:rPr>
          <w:rFonts w:ascii="Times New Roman" w:hAnsi="Times New Roman"/>
          <w:lang w:val="es-ES_tradnl"/>
        </w:rPr>
        <w:t xml:space="preserve">edición) </w:t>
      </w:r>
      <w:r w:rsidRPr="00350A3B">
        <w:rPr>
          <w:rFonts w:ascii="Times New Roman" w:hAnsi="Times New Roman"/>
          <w:color w:val="FF0000"/>
          <w:lang w:val="es-ES_tradnl"/>
        </w:rPr>
        <w:t>PROGRAMA ACREDITADO CERTIFICADO</w:t>
      </w: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Lugar:</w:t>
      </w:r>
      <w:r w:rsidRPr="00350A3B">
        <w:rPr>
          <w:rFonts w:ascii="Times New Roman" w:hAnsi="Times New Roman"/>
          <w:lang w:val="es-ES_tradnl"/>
        </w:rPr>
        <w:t xml:space="preserve"> UCLV</w:t>
      </w: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Coordinador:</w:t>
      </w:r>
      <w:r w:rsidRPr="00350A3B">
        <w:rPr>
          <w:rFonts w:ascii="Times New Roman" w:hAnsi="Times New Roman"/>
          <w:lang w:val="es-ES_tradnl"/>
        </w:rPr>
        <w:t xml:space="preserve"> Dr. C. Cesar Alberto Chagoyen Méndez (PT). E-mail: </w:t>
      </w:r>
      <w:hyperlink r:id="rId65" w:history="1">
        <w:r w:rsidRPr="00350A3B">
          <w:rPr>
            <w:rStyle w:val="Hipervnculo"/>
            <w:rFonts w:ascii="Times New Roman" w:hAnsi="Times New Roman"/>
            <w:lang w:val="es-ES_tradnl"/>
          </w:rPr>
          <w:t>cachagoyen@uclv.edu.cu</w:t>
        </w:r>
      </w:hyperlink>
      <w:r w:rsidRPr="00350A3B">
        <w:rPr>
          <w:rFonts w:ascii="Times New Roman" w:hAnsi="Times New Roman"/>
          <w:lang w:val="es-ES_tradnl"/>
        </w:rPr>
        <w:t xml:space="preserve"> </w:t>
      </w: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Fecha:</w:t>
      </w:r>
      <w:r w:rsidRPr="00350A3B">
        <w:rPr>
          <w:rFonts w:ascii="Times New Roman" w:hAnsi="Times New Roman"/>
          <w:lang w:val="es-ES_tradnl"/>
        </w:rPr>
        <w:t xml:space="preserve"> Enero- 2021</w:t>
      </w:r>
    </w:p>
    <w:p w:rsidR="005D75E4" w:rsidRPr="00350A3B" w:rsidRDefault="005D75E4" w:rsidP="005D75E4">
      <w:pPr>
        <w:jc w:val="both"/>
        <w:rPr>
          <w:lang w:val="es-ES_tradnl"/>
        </w:rPr>
      </w:pPr>
      <w:r w:rsidRPr="00350A3B">
        <w:rPr>
          <w:lang w:val="es-ES_tradnl"/>
        </w:rPr>
        <w:t>Cursos que la integran: 04020401, 04010101, 04030201, 04020101, 04030301, 04020302, 04020102, 04020201, 04030201,04020103, 04020202, 04030202,04020104, 04030203</w:t>
      </w:r>
    </w:p>
    <w:p w:rsidR="005D75E4" w:rsidRPr="00350A3B" w:rsidRDefault="005D75E4" w:rsidP="005D75E4">
      <w:pPr>
        <w:pStyle w:val="ListParagraph1"/>
        <w:ind w:left="0"/>
        <w:rPr>
          <w:rFonts w:ascii="Times New Roman" w:hAnsi="Times New Roman"/>
          <w:u w:val="single"/>
          <w:lang w:val="es-ES_tradnl"/>
        </w:rPr>
      </w:pP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Título:</w:t>
      </w:r>
      <w:r w:rsidRPr="00350A3B">
        <w:rPr>
          <w:rFonts w:ascii="Times New Roman" w:hAnsi="Times New Roman"/>
          <w:lang w:val="es-ES_tradnl"/>
        </w:rPr>
        <w:t xml:space="preserve"> Maestría en Desarrollo Energético Sostenible (2</w:t>
      </w:r>
      <w:r w:rsidRPr="00350A3B">
        <w:rPr>
          <w:rFonts w:ascii="Times New Roman" w:hAnsi="Times New Roman"/>
          <w:vertAlign w:val="superscript"/>
          <w:lang w:val="es-ES_tradnl"/>
        </w:rPr>
        <w:t xml:space="preserve">da </w:t>
      </w:r>
      <w:r w:rsidRPr="00350A3B">
        <w:rPr>
          <w:rFonts w:ascii="Times New Roman" w:hAnsi="Times New Roman"/>
          <w:lang w:val="es-ES_tradnl"/>
        </w:rPr>
        <w:t>edición segunda)</w:t>
      </w: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Lugar:</w:t>
      </w:r>
      <w:r w:rsidRPr="00350A3B">
        <w:rPr>
          <w:rFonts w:ascii="Times New Roman" w:hAnsi="Times New Roman"/>
          <w:lang w:val="es-ES_tradnl"/>
        </w:rPr>
        <w:t xml:space="preserve"> UCLV</w:t>
      </w:r>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Coordinador:</w:t>
      </w:r>
      <w:r w:rsidRPr="00350A3B">
        <w:rPr>
          <w:rFonts w:ascii="Times New Roman" w:hAnsi="Times New Roman"/>
          <w:lang w:val="es-ES_tradnl"/>
        </w:rPr>
        <w:t xml:space="preserve"> Dr. C. Félix Santos García. E-mail: </w:t>
      </w:r>
      <w:hyperlink r:id="rId66" w:history="1">
        <w:r w:rsidRPr="00350A3B">
          <w:rPr>
            <w:rStyle w:val="Hipervnculo"/>
            <w:rFonts w:ascii="Times New Roman" w:hAnsi="Times New Roman"/>
            <w:lang w:val="es-ES_tradnl"/>
          </w:rPr>
          <w:t>santos@uclv.edu.cu</w:t>
        </w:r>
      </w:hyperlink>
    </w:p>
    <w:p w:rsidR="005D75E4" w:rsidRPr="00350A3B" w:rsidRDefault="005D75E4" w:rsidP="005D75E4">
      <w:pPr>
        <w:pStyle w:val="ListParagraph1"/>
        <w:ind w:left="0"/>
        <w:rPr>
          <w:rFonts w:ascii="Times New Roman" w:hAnsi="Times New Roman"/>
          <w:lang w:val="es-ES_tradnl"/>
        </w:rPr>
      </w:pPr>
      <w:r w:rsidRPr="00350A3B">
        <w:rPr>
          <w:rFonts w:ascii="Times New Roman" w:hAnsi="Times New Roman"/>
          <w:u w:val="single"/>
          <w:lang w:val="es-ES_tradnl"/>
        </w:rPr>
        <w:t xml:space="preserve">Fecha: </w:t>
      </w:r>
      <w:r w:rsidRPr="00350A3B">
        <w:rPr>
          <w:rFonts w:ascii="Times New Roman" w:hAnsi="Times New Roman"/>
          <w:lang w:val="es-ES_tradnl"/>
        </w:rPr>
        <w:t>15 enero 2021</w:t>
      </w:r>
    </w:p>
    <w:p w:rsidR="005D75E4" w:rsidRPr="00350A3B" w:rsidRDefault="005D75E4" w:rsidP="005D75E4">
      <w:pPr>
        <w:pStyle w:val="ListParagraph1"/>
        <w:ind w:left="0"/>
        <w:jc w:val="both"/>
        <w:rPr>
          <w:rFonts w:ascii="Times New Roman" w:hAnsi="Times New Roman"/>
          <w:lang w:val="es-ES_tradnl"/>
        </w:rPr>
      </w:pPr>
      <w:r w:rsidRPr="00350A3B">
        <w:rPr>
          <w:rFonts w:ascii="Times New Roman" w:hAnsi="Times New Roman"/>
          <w:u w:val="single"/>
          <w:lang w:val="es-ES_tradnl"/>
        </w:rPr>
        <w:t>Cursos que la integran</w:t>
      </w:r>
      <w:r w:rsidRPr="00350A3B">
        <w:rPr>
          <w:rFonts w:ascii="Times New Roman" w:hAnsi="Times New Roman"/>
          <w:lang w:val="es-ES_tradnl"/>
        </w:rPr>
        <w:t>: 04010204, 04010104, 04010103, 04010304, 04010302, 04010101, 04010102.</w:t>
      </w:r>
    </w:p>
    <w:p w:rsidR="005D75E4" w:rsidRPr="00350A3B" w:rsidRDefault="005D75E4" w:rsidP="005D75E4">
      <w:pPr>
        <w:pStyle w:val="ListParagraph1"/>
        <w:ind w:left="0"/>
        <w:rPr>
          <w:rFonts w:ascii="Times New Roman" w:hAnsi="Times New Roman"/>
          <w:sz w:val="22"/>
          <w:szCs w:val="22"/>
          <w:lang w:val="es-ES_tradnl"/>
        </w:rPr>
      </w:pPr>
    </w:p>
    <w:p w:rsidR="005D75E4" w:rsidRPr="00350A3B" w:rsidRDefault="005D75E4" w:rsidP="005D75E4">
      <w:pPr>
        <w:pStyle w:val="ListParagraph1"/>
        <w:ind w:left="0"/>
        <w:rPr>
          <w:rFonts w:ascii="Times New Roman" w:hAnsi="Times New Roman"/>
          <w:sz w:val="22"/>
          <w:szCs w:val="22"/>
          <w:lang w:val="es-ES_tradnl"/>
        </w:rPr>
      </w:pPr>
    </w:p>
    <w:p w:rsidR="005D75E4" w:rsidRPr="00350A3B" w:rsidRDefault="00A93478" w:rsidP="00A93478">
      <w:pPr>
        <w:jc w:val="both"/>
        <w:rPr>
          <w:b/>
          <w:sz w:val="36"/>
          <w:szCs w:val="36"/>
          <w:lang w:val="es-ES_tradnl"/>
        </w:rPr>
      </w:pPr>
      <w:r>
        <w:rPr>
          <w:b/>
          <w:sz w:val="36"/>
          <w:szCs w:val="36"/>
          <w:lang w:val="es-ES_tradnl"/>
        </w:rPr>
        <w:t xml:space="preserve">III.- </w:t>
      </w:r>
      <w:r w:rsidR="005D75E4" w:rsidRPr="00350A3B">
        <w:rPr>
          <w:b/>
          <w:sz w:val="36"/>
          <w:szCs w:val="36"/>
          <w:lang w:val="es-ES_tradnl"/>
        </w:rPr>
        <w:t>CURSOS</w:t>
      </w:r>
    </w:p>
    <w:p w:rsidR="005D75E4" w:rsidRPr="00350A3B" w:rsidRDefault="005D75E4" w:rsidP="005D75E4">
      <w:pPr>
        <w:jc w:val="both"/>
        <w:rPr>
          <w:sz w:val="22"/>
          <w:szCs w:val="22"/>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Planificación de la investigación.</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w:t>
      </w:r>
      <w:r>
        <w:rPr>
          <w:lang w:val="es-ES_tradnl"/>
        </w:rPr>
        <w:t xml:space="preserve"> </w:t>
      </w:r>
      <w:r w:rsidRPr="00350A3B">
        <w:rPr>
          <w:lang w:val="es-ES_tradnl"/>
        </w:rPr>
        <w:t xml:space="preserve">C. José R. Marty Delgado, PT. e-mail: </w:t>
      </w:r>
      <w:hyperlink r:id="rId67" w:history="1">
        <w:r w:rsidRPr="00350A3B">
          <w:rPr>
            <w:rStyle w:val="Hipervnculo"/>
            <w:lang w:val="es-ES_tradnl"/>
          </w:rPr>
          <w:t>jmarty@uclv.edu.cu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Enero-Julio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04020401</w:t>
      </w:r>
    </w:p>
    <w:p w:rsidR="005D75E4" w:rsidRPr="00350A3B" w:rsidRDefault="005D75E4" w:rsidP="005D75E4">
      <w:pPr>
        <w:jc w:val="both"/>
        <w:rPr>
          <w:lang w:val="es-ES_tradnl" w:eastAsia="en-US"/>
        </w:rPr>
      </w:pPr>
      <w:r w:rsidRPr="00350A3B">
        <w:rPr>
          <w:color w:val="000000"/>
          <w:u w:val="single"/>
          <w:lang w:val="es-ES_tradnl"/>
        </w:rPr>
        <w:t>Contenido</w:t>
      </w:r>
      <w:r w:rsidRPr="00350A3B">
        <w:rPr>
          <w:color w:val="000000"/>
          <w:lang w:val="es-ES_tradnl"/>
        </w:rPr>
        <w:t xml:space="preserve">: </w:t>
      </w:r>
      <w:r w:rsidRPr="00350A3B">
        <w:rPr>
          <w:lang w:val="es-ES_tradnl" w:eastAsia="en-US"/>
        </w:rPr>
        <w:t xml:space="preserve">Etapas fundamentales de la investigación científica. Componentes estructurales de un diseño o proyecto de investigación. Sistema de Ciencia, Tecnología e Innovación. Determinación, formulación y evaluación de problemas científicos. Las hipótesis y las preguntas científicas. Gestión de la información científica con el empleo de las TICs. Tipos de estudio y de diseños de investigación en correspondencia con las características de la situación experimental, los recursos disponibles y los objetivos experimentales. El Informe de Investigación y su lógica estructural. Las publicaciones científicas. Preparación y envío de artículos de investigación. </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Gestión y evaluación de proyectos y análisis económico.</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 C. Yudiesky Cancio Díaz., PT. e-mail: </w:t>
      </w:r>
      <w:hyperlink r:id="rId68" w:history="1">
        <w:r w:rsidRPr="00350A3B">
          <w:rPr>
            <w:rStyle w:val="Hipervnculo"/>
            <w:lang w:val="es-ES_tradnl"/>
          </w:rPr>
          <w:t>yudieskycd@uclv.edu.cu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Enero-Julio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04010101</w:t>
      </w:r>
    </w:p>
    <w:p w:rsidR="005D75E4" w:rsidRPr="00350A3B" w:rsidRDefault="005D75E4" w:rsidP="005D75E4">
      <w:pPr>
        <w:jc w:val="both"/>
        <w:rPr>
          <w:lang w:val="es-ES_tradnl" w:eastAsia="en-US"/>
        </w:rPr>
      </w:pPr>
      <w:r w:rsidRPr="00350A3B">
        <w:rPr>
          <w:color w:val="000000"/>
          <w:u w:val="single"/>
          <w:lang w:val="es-ES_tradnl"/>
        </w:rPr>
        <w:t>Contenido</w:t>
      </w:r>
      <w:r w:rsidRPr="00350A3B">
        <w:rPr>
          <w:color w:val="000000"/>
          <w:lang w:val="es-ES_tradnl"/>
        </w:rPr>
        <w:t xml:space="preserve">: </w:t>
      </w:r>
      <w:r w:rsidRPr="00350A3B">
        <w:rPr>
          <w:lang w:val="es-ES_tradnl" w:eastAsia="en-US"/>
        </w:rPr>
        <w:t xml:space="preserve">Cálculo del costo de capital. Variación del costo del equipo con su tamaño. La inflación y el escalado de costos. Costos y factores de instalación. Materiales de construcción no convencionales, condiciones extremas e inseguridad técnica. Datos de costos. Cálculo del costo de fabricación. Capital </w:t>
      </w:r>
      <w:r w:rsidRPr="00350A3B">
        <w:rPr>
          <w:lang w:val="es-ES_tradnl" w:eastAsia="en-US"/>
        </w:rPr>
        <w:lastRenderedPageBreak/>
        <w:t>fijo, capital de trabajo y capital total. Costos de fabricación. Costos generales. Ingresos por ventas, ganancias e impuestos. Optimización económica. Optimización convencional. Aumento del retorno del capital por incremento de inversión. Análisis de rentabilidad. Valor del dinero en el tiempo. Análisis del flujo de caja o de efectivo. Inversiones alternas. Criterios para el flujo de efectivo y tasa de retorno. Inflación, riesgos y otras variables.</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Ciencia e Ingeniería de los materiales.</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w:t>
      </w:r>
      <w:r>
        <w:rPr>
          <w:lang w:val="es-ES_tradnl"/>
        </w:rPr>
        <w:t xml:space="preserve"> </w:t>
      </w:r>
      <w:r w:rsidRPr="00350A3B">
        <w:rPr>
          <w:lang w:val="es-ES_tradnl"/>
        </w:rPr>
        <w:t xml:space="preserve">C. Alejandro Duffus Scott, PT. e-mail: </w:t>
      </w:r>
      <w:hyperlink r:id="rId69" w:history="1">
        <w:r w:rsidRPr="00350A3B">
          <w:rPr>
            <w:rStyle w:val="Hipervnculo"/>
            <w:lang w:val="es-ES_tradnl"/>
          </w:rPr>
          <w:t>aduffus@uclv.edu.cu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Enero-Julio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04030201</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bCs/>
          <w:lang w:val="es-ES_tradnl"/>
        </w:rPr>
        <w:t>Estructura Cristalina. Fundamentos de los procesos de elaboración de los materiales: solidificación, deformación plástica, difusión y transformaciones de fases. Propiedades mecánicas y comportamiento en servicio de los materiales metálicos, poliméricos, cerámicos y compuestos. Fundamentos de nanomateriales. Microscopia óptica. Cristalografía. Difracción de Rayos X. Microscopia Electrónica de Barrido. Microscopia Electrónica de Transmisión. Análisis Térmico Diferencial. Análisis Químico. Tipos, clasificación y aplicación de los diferentes materiales. Criterios de selección de materiales. Estudio de casos de selección de materiales. Aplicaciones de nanomateriales</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Métodos numéricos en Ingeniería.</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w:t>
      </w:r>
      <w:r>
        <w:rPr>
          <w:lang w:val="es-ES_tradnl"/>
        </w:rPr>
        <w:t xml:space="preserve"> </w:t>
      </w:r>
      <w:r w:rsidRPr="00350A3B">
        <w:rPr>
          <w:lang w:val="es-ES_tradnl"/>
        </w:rPr>
        <w:t xml:space="preserve">C. Luis I. Negrín, PT. e-mail: </w:t>
      </w:r>
      <w:hyperlink r:id="rId70" w:history="1">
        <w:r w:rsidRPr="00350A3B">
          <w:rPr>
            <w:rStyle w:val="Hipervnculo"/>
            <w:lang w:val="es-ES_tradnl"/>
          </w:rPr>
          <w:t>linegrin@uclv.edu.cu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Enero-Julio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04020102</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bCs/>
          <w:lang w:val="es-ES_tradnl"/>
        </w:rPr>
        <w:t>Teoría de errores.</w:t>
      </w:r>
      <w:r w:rsidRPr="00350A3B">
        <w:rPr>
          <w:lang w:val="es-ES_tradnl"/>
        </w:rPr>
        <w:t xml:space="preserve"> </w:t>
      </w:r>
      <w:r w:rsidRPr="00350A3B">
        <w:rPr>
          <w:bCs/>
          <w:lang w:val="es-ES_tradnl"/>
        </w:rPr>
        <w:t>Raíces de Ecuaciones no lineales.</w:t>
      </w:r>
      <w:r w:rsidRPr="00350A3B">
        <w:rPr>
          <w:lang w:val="es-ES_tradnl"/>
        </w:rPr>
        <w:t xml:space="preserve"> </w:t>
      </w:r>
      <w:r w:rsidRPr="00350A3B">
        <w:rPr>
          <w:bCs/>
          <w:lang w:val="es-ES_tradnl"/>
        </w:rPr>
        <w:t>Solución de Sistemas de Ecuaciones Lineales.</w:t>
      </w:r>
      <w:r w:rsidRPr="00350A3B">
        <w:rPr>
          <w:lang w:val="es-ES_tradnl"/>
        </w:rPr>
        <w:t xml:space="preserve"> </w:t>
      </w:r>
      <w:r w:rsidRPr="00350A3B">
        <w:rPr>
          <w:bCs/>
          <w:lang w:val="es-ES_tradnl"/>
        </w:rPr>
        <w:t>Solución de Sistemas de Ecuaciones No Lineales.</w:t>
      </w:r>
      <w:r w:rsidRPr="00350A3B">
        <w:rPr>
          <w:lang w:val="es-ES_tradnl"/>
        </w:rPr>
        <w:t xml:space="preserve"> </w:t>
      </w:r>
      <w:r w:rsidRPr="00350A3B">
        <w:rPr>
          <w:bCs/>
          <w:lang w:val="es-ES_tradnl"/>
        </w:rPr>
        <w:t>Interpolación.</w:t>
      </w:r>
      <w:r w:rsidRPr="00350A3B">
        <w:rPr>
          <w:lang w:val="es-ES_tradnl"/>
        </w:rPr>
        <w:t xml:space="preserve"> </w:t>
      </w:r>
      <w:r w:rsidRPr="00350A3B">
        <w:rPr>
          <w:bCs/>
          <w:lang w:val="es-ES_tradnl"/>
        </w:rPr>
        <w:t>Ajuste de Curvas.</w:t>
      </w:r>
      <w:r w:rsidRPr="00350A3B">
        <w:rPr>
          <w:lang w:val="es-ES_tradnl"/>
        </w:rPr>
        <w:t xml:space="preserve"> </w:t>
      </w:r>
      <w:r w:rsidRPr="00350A3B">
        <w:rPr>
          <w:bCs/>
          <w:lang w:val="es-ES_tradnl"/>
        </w:rPr>
        <w:t xml:space="preserve">Solución numérica de ecuaciones diferenciales ordinarias. </w:t>
      </w:r>
      <w:r w:rsidRPr="00350A3B">
        <w:rPr>
          <w:lang w:val="es-ES_tradnl"/>
        </w:rPr>
        <w:t>Método de los Elementos Finitos. Método de las Diferencias Finitas.</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Algoritmización y Programación</w:t>
      </w:r>
    </w:p>
    <w:p w:rsidR="005D75E4" w:rsidRPr="00350A3B" w:rsidRDefault="005D75E4" w:rsidP="005D75E4">
      <w:pPr>
        <w:rPr>
          <w:rStyle w:val="Hipervnculo"/>
          <w:lang w:val="es-ES_tradnl"/>
        </w:rPr>
      </w:pPr>
      <w:r>
        <w:rPr>
          <w:u w:val="single"/>
          <w:lang w:val="es-ES_tradnl"/>
        </w:rPr>
        <w:t>Profesor</w:t>
      </w:r>
      <w:r w:rsidRPr="00350A3B">
        <w:rPr>
          <w:u w:val="single"/>
          <w:lang w:val="es-ES_tradnl"/>
        </w:rPr>
        <w:t>:</w:t>
      </w:r>
      <w:r w:rsidRPr="00350A3B">
        <w:rPr>
          <w:color w:val="000000"/>
          <w:lang w:val="es-ES_tradnl"/>
        </w:rPr>
        <w:t xml:space="preserve"> Dr.</w:t>
      </w:r>
      <w:r>
        <w:rPr>
          <w:color w:val="000000"/>
          <w:lang w:val="es-ES_tradnl"/>
        </w:rPr>
        <w:t xml:space="preserve"> </w:t>
      </w:r>
      <w:r w:rsidRPr="00350A3B">
        <w:rPr>
          <w:color w:val="000000"/>
          <w:lang w:val="es-ES_tradnl"/>
        </w:rPr>
        <w:t xml:space="preserve">C. </w:t>
      </w:r>
      <w:r w:rsidRPr="00350A3B">
        <w:rPr>
          <w:lang w:val="es-ES_tradnl"/>
        </w:rPr>
        <w:t>Feliberto Fernández Castañeda</w:t>
      </w:r>
      <w:r w:rsidRPr="00350A3B">
        <w:rPr>
          <w:color w:val="000000"/>
          <w:lang w:val="es-ES_tradnl"/>
        </w:rPr>
        <w:t xml:space="preserve">, PT. e-mail: </w:t>
      </w:r>
      <w:hyperlink r:id="rId71" w:history="1">
        <w:r w:rsidRPr="00350A3B">
          <w:rPr>
            <w:rStyle w:val="Hipervnculo"/>
            <w:lang w:val="es-ES_tradnl"/>
          </w:rPr>
          <w:t>felifc@uclv.edu.cu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Enero-Julio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04020301</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Concepto de algoritmo. Elementos de programación. Secuencia, selección, iteración. Diagramas estructurados, árboles de procesamiento lógico, pseudocódigo. Objetivos de la programación. Reseña histórica del lenguaje.  Sintaxis y Diagramas.   Vocabulario, números, identificadores, cadenas comentarios, operadores (relación, aritméticos y lógicos). Estructura básica del programa. Documentación y estilo de programación. Tipos y declaraciones de datos. Constantes y definiciones de constantes.   Función Standard.   Instrucciones. Expresiones e instrucciones de asignación.   Precedencia de los operadores dentro de una expresión.    Instrucciones de entrada de datos. Instrucciones de salida.  Instrucciones compuestas. Instrucciones selectivas.  Instrucciones de repetición o ciclos</w:t>
      </w:r>
    </w:p>
    <w:p w:rsidR="005D75E4" w:rsidRPr="00350A3B" w:rsidRDefault="005D75E4" w:rsidP="005D75E4">
      <w:pPr>
        <w:rPr>
          <w:u w:val="single"/>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Teoría de la elasticidad.</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w:t>
      </w:r>
      <w:r>
        <w:rPr>
          <w:lang w:val="es-ES_tradnl"/>
        </w:rPr>
        <w:t xml:space="preserve">Dr. C. </w:t>
      </w:r>
      <w:r w:rsidRPr="00350A3B">
        <w:rPr>
          <w:lang w:val="es-ES_tradnl"/>
        </w:rPr>
        <w:t xml:space="preserve">Luis I. Negrín, PT. e-mail: </w:t>
      </w:r>
      <w:hyperlink r:id="rId72" w:history="1">
        <w:r w:rsidRPr="00350A3B">
          <w:rPr>
            <w:rStyle w:val="Hipervnculo"/>
            <w:lang w:val="es-ES_tradnl"/>
          </w:rPr>
          <w:t>linegrin@uclv.edu.cu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3 créditos, 04020103</w:t>
      </w:r>
    </w:p>
    <w:p w:rsidR="005D75E4" w:rsidRPr="00350A3B" w:rsidRDefault="005D75E4" w:rsidP="005D75E4">
      <w:pPr>
        <w:pStyle w:val="Ttulo1"/>
        <w:jc w:val="both"/>
        <w:rPr>
          <w:b w:val="0"/>
          <w:szCs w:val="24"/>
        </w:rPr>
      </w:pPr>
      <w:r w:rsidRPr="00350A3B">
        <w:rPr>
          <w:b w:val="0"/>
          <w:color w:val="000000"/>
          <w:szCs w:val="24"/>
          <w:u w:val="single"/>
        </w:rPr>
        <w:t>Contenido</w:t>
      </w:r>
      <w:r w:rsidRPr="00350A3B">
        <w:rPr>
          <w:b w:val="0"/>
          <w:color w:val="000000"/>
          <w:szCs w:val="24"/>
        </w:rPr>
        <w:t xml:space="preserve">: </w:t>
      </w:r>
      <w:r w:rsidRPr="00350A3B">
        <w:rPr>
          <w:b w:val="0"/>
          <w:szCs w:val="24"/>
        </w:rPr>
        <w:t xml:space="preserve">Tensiones: Introducción. Fuerzas de masa, Fuerzas de superficie y Tensiones. Tensión Uniforme (2-D). Tensiones Principales. Tensión en un punto. Ecuaciones de equilibrio. Tensión en un punto en 3-D. Deformación y Desplazamiento: Introducción. Relaciones Deformación – Desplazamiento. Ecuaciones de Compatibilidad. Deformación en un punto. Desplazamientos generalizados. Principio de Superposición. Relaciones Tensión – Deformación: Ley de Hooke </w:t>
      </w:r>
      <w:r w:rsidRPr="00350A3B">
        <w:rPr>
          <w:b w:val="0"/>
          <w:szCs w:val="24"/>
        </w:rPr>
        <w:lastRenderedPageBreak/>
        <w:t>generalizada. Módulo Volumétrico. Representación circular del estado tensional: Circulo de Mohr para el estado tensional plano. Circulo de Mohr para el estado tensional volumétrico. Formulación de problemas: Introducción. Condiciones de Contorno. Ecuaciones básicas en Deformación plana. Ecuaciones básicas en tres dimensiones. Principio de superposición. Unicidad de las Soluciones. Método foto elástico para la medición de tensiones. Solución de las ecuaciones de la teoría de la elasticidad lineal con el Método de los Elementos Finitos: Recordatorio de aspectos fundamentales de algebra matricial. Introducción al MEF. Solución de problemas.</w:t>
      </w:r>
    </w:p>
    <w:p w:rsidR="005D75E4" w:rsidRPr="00350A3B" w:rsidRDefault="005D75E4" w:rsidP="005D75E4">
      <w:pPr>
        <w:rPr>
          <w:lang w:val="es-ES_tradnl"/>
        </w:rPr>
      </w:pPr>
    </w:p>
    <w:p w:rsidR="005D75E4" w:rsidRPr="00350A3B" w:rsidRDefault="005D75E4" w:rsidP="005D75E4">
      <w:pPr>
        <w:rPr>
          <w:lang w:val="es-ES_tradnl" w:eastAsia="en-US"/>
        </w:rPr>
      </w:pPr>
      <w:r w:rsidRPr="00350A3B">
        <w:rPr>
          <w:u w:val="single"/>
          <w:lang w:val="es-ES_tradnl"/>
        </w:rPr>
        <w:t>Título</w:t>
      </w:r>
      <w:r w:rsidRPr="00350A3B">
        <w:rPr>
          <w:lang w:val="es-ES_tradnl"/>
        </w:rPr>
        <w:t>: Metrología Dimensional.</w:t>
      </w:r>
    </w:p>
    <w:p w:rsidR="005D75E4" w:rsidRPr="00350A3B" w:rsidRDefault="005D75E4" w:rsidP="005D75E4">
      <w:pPr>
        <w:rPr>
          <w:u w:val="single"/>
          <w:lang w:val="es-ES_tradnl"/>
        </w:rPr>
      </w:pPr>
      <w:r>
        <w:rPr>
          <w:u w:val="single"/>
          <w:lang w:val="es-ES_tradnl"/>
        </w:rPr>
        <w:t>Profesor</w:t>
      </w:r>
      <w:r w:rsidRPr="00350A3B">
        <w:rPr>
          <w:u w:val="single"/>
          <w:lang w:val="es-ES_tradnl"/>
        </w:rPr>
        <w:t>:</w:t>
      </w:r>
      <w:r w:rsidRPr="00350A3B">
        <w:rPr>
          <w:lang w:val="es-ES_tradnl"/>
        </w:rPr>
        <w:t xml:space="preserve"> </w:t>
      </w:r>
      <w:r>
        <w:rPr>
          <w:lang w:val="es-ES_tradnl"/>
        </w:rPr>
        <w:t xml:space="preserve">Dr. C. </w:t>
      </w:r>
      <w:r w:rsidRPr="00350A3B">
        <w:rPr>
          <w:lang w:val="es-ES_tradnl"/>
        </w:rPr>
        <w:t xml:space="preserve">Ramón Ramiro González Pérez., PT. e-mail: </w:t>
      </w:r>
      <w:hyperlink r:id="rId73" w:history="1">
        <w:r w:rsidRPr="00350A3B">
          <w:rPr>
            <w:lang w:val="es-ES_tradnl"/>
          </w:rPr>
          <w:t>ramong@uclv.edu.cu</w:t>
        </w:r>
      </w:hyperlink>
      <w:r w:rsidRPr="00350A3B">
        <w:rPr>
          <w:u w:val="single"/>
          <w:lang w:val="es-ES_tradnl"/>
        </w:rPr>
        <w:t xml:space="preserve"> </w:t>
      </w:r>
    </w:p>
    <w:p w:rsidR="005D75E4" w:rsidRPr="00350A3B" w:rsidRDefault="005D75E4" w:rsidP="005D75E4">
      <w:pPr>
        <w:rPr>
          <w:u w:val="single"/>
          <w:lang w:val="es-ES_tradnl"/>
        </w:rPr>
      </w:pPr>
      <w:r w:rsidRPr="00350A3B">
        <w:rPr>
          <w:u w:val="single"/>
          <w:lang w:val="es-ES_tradnl"/>
        </w:rPr>
        <w:t>Fecha de inicio</w:t>
      </w:r>
      <w:r w:rsidRPr="00350A3B">
        <w:rPr>
          <w:lang w:val="es-ES_tradnl"/>
        </w:rPr>
        <w:t>: Septiembre- diciembre 2021</w:t>
      </w:r>
    </w:p>
    <w:p w:rsidR="005D75E4" w:rsidRPr="00350A3B" w:rsidRDefault="005D75E4" w:rsidP="005D75E4">
      <w:pPr>
        <w:rPr>
          <w:u w:val="single"/>
          <w:lang w:val="es-ES_tradnl"/>
        </w:rPr>
      </w:pPr>
      <w:r w:rsidRPr="00350A3B">
        <w:rPr>
          <w:u w:val="single"/>
          <w:lang w:val="es-ES_tradnl"/>
        </w:rPr>
        <w:t>Créditos y Código:</w:t>
      </w:r>
      <w:r w:rsidRPr="00350A3B">
        <w:rPr>
          <w:lang w:val="es-ES_tradnl"/>
        </w:rPr>
        <w:t xml:space="preserve"> 3 créditos, 04020201</w:t>
      </w:r>
    </w:p>
    <w:p w:rsidR="005D75E4" w:rsidRPr="00350A3B" w:rsidRDefault="005D75E4" w:rsidP="005D75E4">
      <w:pPr>
        <w:tabs>
          <w:tab w:val="left" w:pos="144"/>
          <w:tab w:val="left" w:pos="864"/>
          <w:tab w:val="left" w:pos="1584"/>
          <w:tab w:val="left" w:pos="2304"/>
          <w:tab w:val="left" w:pos="3024"/>
          <w:tab w:val="left" w:pos="3744"/>
          <w:tab w:val="left" w:pos="4464"/>
          <w:tab w:val="left" w:pos="5184"/>
          <w:tab w:val="left" w:pos="5904"/>
          <w:tab w:val="left" w:pos="6624"/>
        </w:tabs>
        <w:jc w:val="both"/>
        <w:rPr>
          <w:lang w:val="es-ES_tradnl"/>
        </w:rPr>
      </w:pPr>
      <w:r w:rsidRPr="00350A3B">
        <w:rPr>
          <w:u w:val="single"/>
          <w:lang w:val="es-ES_tradnl"/>
        </w:rPr>
        <w:t>Conte</w:t>
      </w:r>
      <w:r w:rsidRPr="00350A3B">
        <w:rPr>
          <w:color w:val="000000"/>
          <w:u w:val="single"/>
          <w:lang w:val="es-ES_tradnl"/>
        </w:rPr>
        <w:t>nido</w:t>
      </w:r>
      <w:r w:rsidRPr="00350A3B">
        <w:rPr>
          <w:color w:val="000000"/>
          <w:lang w:val="es-ES_tradnl"/>
        </w:rPr>
        <w:t xml:space="preserve">: </w:t>
      </w:r>
      <w:r w:rsidRPr="00350A3B">
        <w:rPr>
          <w:lang w:val="es-ES_tradnl"/>
        </w:rPr>
        <w:t>Fundamentos de intercambiabilidad y mediciones técnicas, conceptos principales, selección de ajustes y tolerancias para los elementos de máquina. Errores e incertidumbre en las mediciones, clasificación, determinación de la incertidumbre, formas de expresión de los resultados.</w:t>
      </w:r>
    </w:p>
    <w:p w:rsidR="005D75E4" w:rsidRPr="00350A3B" w:rsidRDefault="005D75E4" w:rsidP="005D75E4">
      <w:pPr>
        <w:tabs>
          <w:tab w:val="left" w:pos="144"/>
          <w:tab w:val="left" w:pos="864"/>
          <w:tab w:val="left" w:pos="1584"/>
          <w:tab w:val="left" w:pos="2304"/>
          <w:tab w:val="left" w:pos="3024"/>
          <w:tab w:val="left" w:pos="3744"/>
          <w:tab w:val="left" w:pos="4464"/>
          <w:tab w:val="left" w:pos="5184"/>
          <w:tab w:val="left" w:pos="5904"/>
          <w:tab w:val="left" w:pos="6624"/>
        </w:tabs>
        <w:jc w:val="both"/>
        <w:rPr>
          <w:lang w:val="es-ES_tradnl"/>
        </w:rPr>
      </w:pPr>
      <w:r w:rsidRPr="00350A3B">
        <w:rPr>
          <w:lang w:val="es-ES_tradnl"/>
        </w:rPr>
        <w:t>Cadenas dimensionales, clasificación, métodos de cálculo, normas técnicas, solución para la intercambiabilidad completa. Sustitución de cotas con tolerancias. Intercambiabilidad, medios y medición para el control de engranajes, normas técnicas. Intercambiabilidad, medios y medición para el control de las uniones por chavetas y estriadas, clasificación y características, uniones con otro perfil, normas técnicas.</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Metalurgia de la Soldadura</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w:t>
      </w:r>
      <w:r>
        <w:rPr>
          <w:lang w:val="es-ES_tradnl"/>
        </w:rPr>
        <w:t xml:space="preserve"> </w:t>
      </w:r>
      <w:r w:rsidRPr="00350A3B">
        <w:rPr>
          <w:lang w:val="es-ES_tradnl"/>
        </w:rPr>
        <w:t>C</w:t>
      </w:r>
      <w:r>
        <w:rPr>
          <w:lang w:val="es-ES_tradnl"/>
        </w:rPr>
        <w:t>.</w:t>
      </w:r>
      <w:r w:rsidRPr="00350A3B">
        <w:rPr>
          <w:lang w:val="es-ES_tradnl"/>
        </w:rPr>
        <w:t xml:space="preserve"> Amado Cruz Crespo, PT. e-mail: </w:t>
      </w:r>
      <w:hyperlink r:id="rId74" w:history="1">
        <w:r w:rsidRPr="00350A3B">
          <w:rPr>
            <w:rStyle w:val="Hipervnculo"/>
            <w:lang w:val="es-ES_tradnl"/>
          </w:rPr>
          <w:t>acruz@uclv.edu.cu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3 créditos, 04030202</w:t>
      </w:r>
    </w:p>
    <w:p w:rsidR="005D75E4" w:rsidRPr="00350A3B" w:rsidRDefault="005D75E4" w:rsidP="005D75E4">
      <w:pPr>
        <w:tabs>
          <w:tab w:val="left" w:pos="144"/>
          <w:tab w:val="left" w:pos="864"/>
          <w:tab w:val="left" w:pos="1584"/>
          <w:tab w:val="left" w:pos="2304"/>
          <w:tab w:val="left" w:pos="3024"/>
          <w:tab w:val="left" w:pos="3744"/>
          <w:tab w:val="left" w:pos="4464"/>
          <w:tab w:val="left" w:pos="5184"/>
          <w:tab w:val="left" w:pos="5904"/>
          <w:tab w:val="left" w:pos="6624"/>
        </w:tabs>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Reacciones químicas en la soldadura. Zona Fundida. Cristalización. Grietas de solidificación. Trasformaciones de fase post-solidificación. Particularidades de la Zona Parcialmente Fundida. Grietas de licuación y Grietas por hidrogeno. Zona Afectada por el Calor (ZAC).  Soldabilidad de materiales endurecibles por deformación. Soldabilidad de materiales endurecibles por Precipitación: Aleaciones de Aluminio. Soldabilidad de materiales endurecibles por Precipitación: Aleaciones base Níquel. Soldabilidad de materiales endurecibles por Transformaciones de Fase: Aceros al carbono y aceros de baja aleación. Agrietamiento por hidrogeno. Grietas en caliente. Agrietamiento laminar. Soldabilidad de materiales resistentes a la corrosión: Aceros Inoxidables. Aceros Inoxidables Austeníticos. Aceros Inoxidables Ferríticos. Aceros Inoxidables Martensíticos. Aceros Inoxidables Duplex y SuperDuplex. Ensayos de agrietamiento.</w:t>
      </w:r>
    </w:p>
    <w:p w:rsidR="005D75E4" w:rsidRPr="00350A3B" w:rsidRDefault="005D75E4" w:rsidP="005D75E4">
      <w:pPr>
        <w:rPr>
          <w:u w:val="single"/>
          <w:lang w:val="es-ES_tradnl"/>
        </w:rPr>
      </w:pPr>
    </w:p>
    <w:p w:rsidR="005D75E4" w:rsidRPr="00E32502" w:rsidRDefault="005D75E4" w:rsidP="005D75E4">
      <w:pPr>
        <w:rPr>
          <w:u w:val="single"/>
          <w:lang w:val="es-ES_tradnl"/>
        </w:rPr>
      </w:pPr>
      <w:r w:rsidRPr="00E32502">
        <w:rPr>
          <w:u w:val="single"/>
          <w:lang w:val="es-ES_tradnl"/>
        </w:rPr>
        <w:t>Título</w:t>
      </w:r>
      <w:r w:rsidRPr="00E32502">
        <w:rPr>
          <w:lang w:val="es-ES_tradnl"/>
        </w:rPr>
        <w:t>: Mecánica aplicada</w:t>
      </w:r>
      <w:r w:rsidRPr="00E32502">
        <w:rPr>
          <w:u w:val="single"/>
          <w:lang w:val="es-ES_tradnl"/>
        </w:rPr>
        <w:t xml:space="preserve">. </w:t>
      </w:r>
    </w:p>
    <w:p w:rsidR="005D75E4" w:rsidRPr="00E32502" w:rsidRDefault="005D75E4" w:rsidP="005D75E4">
      <w:pPr>
        <w:pStyle w:val="NormalWeb"/>
        <w:tabs>
          <w:tab w:val="num" w:pos="720"/>
          <w:tab w:val="left" w:pos="8040"/>
        </w:tabs>
        <w:spacing w:before="0" w:beforeAutospacing="0" w:after="0" w:afterAutospacing="0"/>
        <w:jc w:val="both"/>
        <w:rPr>
          <w:rFonts w:ascii="Times New Roman" w:hAnsi="Times New Roman" w:cs="Times New Roman"/>
          <w:lang w:val="es-ES_tradnl"/>
        </w:rPr>
      </w:pPr>
      <w:r w:rsidRPr="00E32502">
        <w:rPr>
          <w:rFonts w:ascii="Times New Roman" w:hAnsi="Times New Roman" w:cs="Times New Roman"/>
          <w:u w:val="single"/>
          <w:lang w:val="es-ES_tradnl"/>
        </w:rPr>
        <w:t>Profesor:</w:t>
      </w:r>
      <w:r w:rsidRPr="00E32502">
        <w:rPr>
          <w:rFonts w:ascii="Times New Roman" w:hAnsi="Times New Roman" w:cs="Times New Roman"/>
          <w:lang w:val="es-ES_tradnl"/>
        </w:rPr>
        <w:t xml:space="preserve"> Dr. C. Ángel S. Machado Rodríguez,</w:t>
      </w:r>
      <w:r w:rsidRPr="00E32502">
        <w:rPr>
          <w:rFonts w:ascii="Times New Roman" w:hAnsi="Times New Roman" w:cs="Times New Roman"/>
          <w:lang w:val="es-ES_tradnl" w:eastAsia="es-MX"/>
        </w:rPr>
        <w:t xml:space="preserve"> </w:t>
      </w:r>
      <w:r w:rsidRPr="00E32502">
        <w:rPr>
          <w:rFonts w:ascii="Times New Roman" w:hAnsi="Times New Roman" w:cs="Times New Roman"/>
          <w:lang w:val="es-ES_tradnl"/>
        </w:rPr>
        <w:t xml:space="preserve">PT. e-mail: </w:t>
      </w:r>
      <w:hyperlink r:id="rId75" w:history="1">
        <w:r w:rsidRPr="00E32502">
          <w:rPr>
            <w:rStyle w:val="Hipervnculo"/>
            <w:rFonts w:ascii="Times New Roman" w:hAnsi="Times New Roman" w:cs="Times New Roman"/>
            <w:lang w:val="es-ES_tradnl"/>
          </w:rPr>
          <w:t>angelmr@uclv.edu.cu</w:t>
        </w:r>
      </w:hyperlink>
      <w:r w:rsidRPr="00E32502">
        <w:rPr>
          <w:rFonts w:ascii="Times New Roman" w:hAnsi="Times New Roman" w:cs="Times New Roman"/>
          <w:lang w:val="es-ES_tradnl"/>
        </w:rPr>
        <w:t xml:space="preserve"> </w:t>
      </w:r>
    </w:p>
    <w:p w:rsidR="005D75E4" w:rsidRPr="00E32502" w:rsidRDefault="005D75E4" w:rsidP="005D75E4">
      <w:pPr>
        <w:rPr>
          <w:lang w:val="es-ES_tradnl"/>
        </w:rPr>
      </w:pPr>
      <w:r w:rsidRPr="00E32502">
        <w:rPr>
          <w:u w:val="single"/>
          <w:lang w:val="es-ES_tradnl"/>
        </w:rPr>
        <w:t>Fecha de inicio:</w:t>
      </w:r>
      <w:r w:rsidRPr="00E32502">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04020104</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Análisis cinemático y Dinámico de Mecanismos de Palanca. Mecanismos de Leva.  Correcciones en las Transmisiones por engranajes. Transmisiones Epicicloidales. Fundamentos de Resistencia de Materiales.</w:t>
      </w:r>
    </w:p>
    <w:p w:rsidR="005D75E4" w:rsidRPr="00350A3B" w:rsidRDefault="005D75E4" w:rsidP="005D75E4">
      <w:pPr>
        <w:rPr>
          <w:u w:val="single"/>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Diseño Asistido por Computadoras (CAD)</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w:t>
      </w:r>
      <w:r>
        <w:rPr>
          <w:lang w:val="es-ES_tradnl"/>
        </w:rPr>
        <w:t xml:space="preserve">Dr. C. </w:t>
      </w:r>
      <w:r w:rsidRPr="00350A3B">
        <w:rPr>
          <w:lang w:val="es-ES_tradnl"/>
        </w:rPr>
        <w:t xml:space="preserve">Feliberto Fernández, PT. e-mail: </w:t>
      </w:r>
      <w:r w:rsidRPr="00350A3B">
        <w:rPr>
          <w:rStyle w:val="Hipervnculo"/>
          <w:lang w:val="es-ES_tradnl"/>
        </w:rPr>
        <w:t>felifc</w:t>
      </w:r>
      <w:hyperlink r:id="rId76" w:history="1">
        <w:r w:rsidRPr="00350A3B">
          <w:rPr>
            <w:rStyle w:val="Hipervnculo"/>
            <w:lang w:val="es-ES_tradnl"/>
          </w:rPr>
          <w:t>@uclv.edu.cu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04020302</w:t>
      </w:r>
    </w:p>
    <w:p w:rsidR="005D75E4" w:rsidRPr="00350A3B" w:rsidRDefault="005D75E4" w:rsidP="005D75E4">
      <w:pPr>
        <w:tabs>
          <w:tab w:val="left" w:pos="2088"/>
        </w:tabs>
        <w:jc w:val="both"/>
        <w:rPr>
          <w:lang w:val="es-ES_tradnl" w:eastAsia="en-US"/>
        </w:rPr>
      </w:pPr>
      <w:r w:rsidRPr="00350A3B">
        <w:rPr>
          <w:color w:val="000000"/>
          <w:u w:val="single"/>
          <w:lang w:val="es-ES_tradnl"/>
        </w:rPr>
        <w:lastRenderedPageBreak/>
        <w:t>Contenido</w:t>
      </w:r>
      <w:r w:rsidRPr="00350A3B">
        <w:rPr>
          <w:color w:val="000000"/>
          <w:lang w:val="es-ES_tradnl"/>
        </w:rPr>
        <w:t xml:space="preserve">: </w:t>
      </w:r>
      <w:r w:rsidRPr="00350A3B">
        <w:rPr>
          <w:lang w:val="es-ES_tradnl"/>
        </w:rPr>
        <w:t>Modelado 3D de partes y piezas mecánicas complejas (funciones avanzadas para el modelado de superficies y elementos alámbricos, diseño de chapas metálicas y de elementos estructurales y soldados). Generación y gestión de ensambles ascendente mediante  operaciones avanzadas (inserción de piezas de ensamblaje, relaciones de posición avanzadas, explosión y contracción de ensambles, cálculo de interferencias y operaciones de matriz en ensambles). Generación 2D para la creación de planos de fabricación y montaje (vistas proyectadas, vista en corte y secciones, representación de detalle, acotado y anotaciones, plantilla de documento, hojas de dibujo y formato). Diseño paramétrico y generación de tablas de diseño para creación de múltiples configuraciones de componentes y ensambles. Operaciones con Toolbox para el uso de Normas para la inserción y edición de componentes mecánicos. Uso de la aplicación para  la simulación, animación y análisis de movimiento mediante las herramientas de SolidWorks Motion.</w:t>
      </w:r>
    </w:p>
    <w:p w:rsidR="005D75E4" w:rsidRPr="00350A3B" w:rsidRDefault="005D75E4" w:rsidP="005D75E4">
      <w:pPr>
        <w:rPr>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Temas Avanzados de Metalurgia y Fundición</w:t>
      </w:r>
    </w:p>
    <w:p w:rsidR="005D75E4" w:rsidRPr="00350A3B" w:rsidRDefault="005D75E4" w:rsidP="005D75E4">
      <w:pPr>
        <w:rPr>
          <w:lang w:val="es-ES_tradnl"/>
        </w:rPr>
      </w:pPr>
      <w:r>
        <w:rPr>
          <w:u w:val="single"/>
          <w:lang w:val="es-ES_tradnl"/>
        </w:rPr>
        <w:t>Profesores</w:t>
      </w:r>
      <w:r w:rsidRPr="00350A3B">
        <w:rPr>
          <w:u w:val="single"/>
          <w:lang w:val="es-ES_tradnl"/>
        </w:rPr>
        <w:t>:</w:t>
      </w:r>
      <w:r w:rsidRPr="00350A3B">
        <w:rPr>
          <w:lang w:val="es-ES_tradnl"/>
        </w:rPr>
        <w:t xml:space="preserve"> Dr.</w:t>
      </w:r>
      <w:r>
        <w:rPr>
          <w:lang w:val="es-ES_tradnl"/>
        </w:rPr>
        <w:t xml:space="preserve"> </w:t>
      </w:r>
      <w:r w:rsidRPr="00350A3B">
        <w:rPr>
          <w:lang w:val="es-ES_tradnl"/>
        </w:rPr>
        <w:t>C</w:t>
      </w:r>
      <w:r>
        <w:rPr>
          <w:lang w:val="es-ES_tradnl"/>
        </w:rPr>
        <w:t>.</w:t>
      </w:r>
      <w:r w:rsidRPr="00350A3B">
        <w:rPr>
          <w:lang w:val="es-ES_tradnl"/>
        </w:rPr>
        <w:t xml:space="preserve"> Amado Cruz Crespo, PT.; Dr. C</w:t>
      </w:r>
      <w:r>
        <w:rPr>
          <w:lang w:val="es-ES_tradnl"/>
        </w:rPr>
        <w:t>.</w:t>
      </w:r>
      <w:r w:rsidRPr="00350A3B">
        <w:rPr>
          <w:lang w:val="es-ES_tradnl"/>
        </w:rPr>
        <w:t xml:space="preserve"> Lázaro Humberto Suárez Lisca, PA e-mail: </w:t>
      </w:r>
      <w:hyperlink r:id="rId77" w:history="1">
        <w:r w:rsidRPr="00350A3B">
          <w:rPr>
            <w:rStyle w:val="Hipervnculo"/>
            <w:lang w:val="es-ES_tradnl"/>
          </w:rPr>
          <w:t>acruz@uclv.edu.cu</w:t>
        </w:r>
      </w:hyperlink>
      <w:r w:rsidRPr="00350A3B">
        <w:rPr>
          <w:lang w:val="es-ES_tradnl"/>
        </w:rPr>
        <w:t xml:space="preserve"> , </w:t>
      </w:r>
      <w:hyperlink r:id="rId78" w:history="1">
        <w:r w:rsidRPr="00350A3B">
          <w:rPr>
            <w:rStyle w:val="Hipervnculo"/>
            <w:lang w:val="es-ES_tradnl"/>
          </w:rPr>
          <w:t>lazarosl@uclv.edu.cu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3 créditos, 04020202</w:t>
      </w:r>
    </w:p>
    <w:p w:rsidR="005D75E4" w:rsidRPr="00350A3B" w:rsidRDefault="005D75E4" w:rsidP="005D75E4">
      <w:pPr>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Cálculo de cargas para la obtención de diferentes aleaciones fundidas en los principales agregados metalúrgicos.</w:t>
      </w:r>
    </w:p>
    <w:p w:rsidR="005D75E4" w:rsidRPr="00350A3B" w:rsidRDefault="005D75E4" w:rsidP="005D75E4">
      <w:pPr>
        <w:rPr>
          <w:lang w:val="es-ES_tradnl"/>
        </w:rPr>
      </w:pPr>
      <w:r w:rsidRPr="00350A3B">
        <w:rPr>
          <w:lang w:val="es-ES_tradnl"/>
        </w:rPr>
        <w:t>Selección del proceso adecuado para una producción determinada de piezas fundidas.</w:t>
      </w:r>
    </w:p>
    <w:p w:rsidR="005D75E4" w:rsidRPr="00350A3B" w:rsidRDefault="005D75E4" w:rsidP="005D75E4">
      <w:pPr>
        <w:rPr>
          <w:lang w:val="es-ES_tradnl"/>
        </w:rPr>
      </w:pPr>
      <w:r w:rsidRPr="00350A3B">
        <w:rPr>
          <w:lang w:val="es-ES_tradnl"/>
        </w:rPr>
        <w:t>Selección de mezclas para la producción de piezas según sea la aleación de las mismas.</w:t>
      </w:r>
    </w:p>
    <w:p w:rsidR="005D75E4" w:rsidRPr="00350A3B" w:rsidRDefault="005D75E4" w:rsidP="005D75E4">
      <w:pPr>
        <w:jc w:val="both"/>
        <w:rPr>
          <w:lang w:val="es-ES_tradnl"/>
        </w:rPr>
      </w:pPr>
      <w:r w:rsidRPr="00350A3B">
        <w:rPr>
          <w:lang w:val="es-ES_tradnl"/>
        </w:rPr>
        <w:t>Seleccionar y calcular los principales parámetros tecnológicos para la obtención de una pieza fundida en moldes de arena.</w:t>
      </w:r>
    </w:p>
    <w:p w:rsidR="005D75E4" w:rsidRPr="00350A3B" w:rsidRDefault="005D75E4" w:rsidP="005D75E4">
      <w:pPr>
        <w:rPr>
          <w:u w:val="single"/>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Fiabilidad y Mantenimiento.</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w:t>
      </w:r>
      <w:r>
        <w:rPr>
          <w:lang w:val="es-ES_tradnl"/>
        </w:rPr>
        <w:t xml:space="preserve">Dr. C. </w:t>
      </w:r>
      <w:r w:rsidRPr="00350A3B">
        <w:rPr>
          <w:lang w:val="es-ES_tradnl"/>
        </w:rPr>
        <w:t xml:space="preserve">Jorge García Jacomino, PT. e-mail: </w:t>
      </w:r>
      <w:r w:rsidRPr="00350A3B">
        <w:rPr>
          <w:rStyle w:val="Hipervnculo"/>
          <w:lang w:val="es-ES_tradnl"/>
        </w:rPr>
        <w:t>jacomino</w:t>
      </w:r>
      <w:hyperlink r:id="rId79" w:history="1">
        <w:r w:rsidRPr="00350A3B">
          <w:rPr>
            <w:rStyle w:val="Hipervnculo"/>
            <w:lang w:val="es-ES_tradnl"/>
          </w:rPr>
          <w:t>@uclv.edu.cu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3 créditos, 04030301</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Conocer los términos y definiciones básicas de la teoría de la fiabilidad.</w:t>
      </w:r>
    </w:p>
    <w:p w:rsidR="005D75E4" w:rsidRPr="00350A3B" w:rsidRDefault="005D75E4" w:rsidP="005D75E4">
      <w:pPr>
        <w:jc w:val="both"/>
        <w:rPr>
          <w:lang w:val="es-ES_tradnl"/>
        </w:rPr>
      </w:pPr>
      <w:r w:rsidRPr="00350A3B">
        <w:rPr>
          <w:lang w:val="es-ES_tradnl"/>
        </w:rPr>
        <w:t>Conocer las distribuciones probabilísticas más usadas en los análisis de fiabilidad y su interpretación física.</w:t>
      </w:r>
    </w:p>
    <w:p w:rsidR="005D75E4" w:rsidRPr="00350A3B" w:rsidRDefault="005D75E4" w:rsidP="005D75E4">
      <w:pPr>
        <w:jc w:val="both"/>
        <w:rPr>
          <w:lang w:val="es-ES_tradnl"/>
        </w:rPr>
      </w:pPr>
      <w:r w:rsidRPr="00350A3B">
        <w:rPr>
          <w:lang w:val="es-ES_tradnl"/>
        </w:rPr>
        <w:t>Evaluar la información estadística primaria referida a los fallos.</w:t>
      </w:r>
    </w:p>
    <w:p w:rsidR="005D75E4" w:rsidRPr="00350A3B" w:rsidRDefault="005D75E4" w:rsidP="005D75E4">
      <w:pPr>
        <w:jc w:val="both"/>
        <w:rPr>
          <w:lang w:val="es-ES_tradnl"/>
        </w:rPr>
      </w:pPr>
      <w:r w:rsidRPr="00350A3B">
        <w:rPr>
          <w:lang w:val="es-ES_tradnl"/>
        </w:rPr>
        <w:t xml:space="preserve">Evaluar el comportamiento de los equipos mecánicos a partir del uso de la Distribución Weibull. </w:t>
      </w:r>
    </w:p>
    <w:p w:rsidR="005D75E4" w:rsidRPr="00350A3B" w:rsidRDefault="005D75E4" w:rsidP="005D75E4">
      <w:pPr>
        <w:jc w:val="both"/>
        <w:rPr>
          <w:lang w:val="es-ES_tradnl"/>
        </w:rPr>
      </w:pPr>
      <w:r w:rsidRPr="00350A3B">
        <w:rPr>
          <w:lang w:val="es-ES_tradnl"/>
        </w:rPr>
        <w:t xml:space="preserve">Calcular los de índices de funcionabilidad. </w:t>
      </w:r>
    </w:p>
    <w:p w:rsidR="005D75E4" w:rsidRPr="00350A3B" w:rsidRDefault="005D75E4" w:rsidP="005D75E4">
      <w:pPr>
        <w:jc w:val="both"/>
        <w:rPr>
          <w:lang w:val="es-ES_tradnl"/>
        </w:rPr>
      </w:pPr>
      <w:r w:rsidRPr="00350A3B">
        <w:rPr>
          <w:lang w:val="es-ES_tradnl"/>
        </w:rPr>
        <w:t xml:space="preserve">Determinar de los intervalos más probables de trabajo de los equipos industriales. Predecir la fiabilidad en equipos con intensidad de fallo constante y configuraciones serie-paralelo. </w:t>
      </w:r>
    </w:p>
    <w:p w:rsidR="005D75E4" w:rsidRPr="00350A3B" w:rsidRDefault="005D75E4" w:rsidP="005D75E4">
      <w:pPr>
        <w:jc w:val="both"/>
        <w:rPr>
          <w:lang w:val="es-ES_tradnl"/>
        </w:rPr>
      </w:pPr>
      <w:r w:rsidRPr="00350A3B">
        <w:rPr>
          <w:lang w:val="es-ES_tradnl"/>
        </w:rPr>
        <w:t xml:space="preserve">Conocer y calcular los términos de Mantenibilidad y disponibilidad. </w:t>
      </w:r>
    </w:p>
    <w:p w:rsidR="005D75E4" w:rsidRPr="00350A3B" w:rsidRDefault="005D75E4" w:rsidP="005D75E4">
      <w:pPr>
        <w:jc w:val="both"/>
        <w:rPr>
          <w:lang w:val="es-ES_tradnl"/>
        </w:rPr>
      </w:pPr>
      <w:r w:rsidRPr="00350A3B">
        <w:rPr>
          <w:lang w:val="es-ES_tradnl"/>
        </w:rPr>
        <w:t>Obtener el árbol de fallos para una instalación y/o equipo.</w:t>
      </w:r>
    </w:p>
    <w:p w:rsidR="005D75E4" w:rsidRPr="00350A3B" w:rsidRDefault="005D75E4" w:rsidP="005D75E4">
      <w:pPr>
        <w:jc w:val="both"/>
        <w:rPr>
          <w:lang w:val="es-ES_tradnl"/>
        </w:rPr>
      </w:pPr>
      <w:r w:rsidRPr="00350A3B">
        <w:rPr>
          <w:lang w:val="es-ES_tradnl"/>
        </w:rPr>
        <w:t>Conocer los Factores influyentes en la organización del Mantenimiento Industrial. Conocer los Sistemas de Mantenimiento, Ventajas y Desventajas.</w:t>
      </w:r>
    </w:p>
    <w:p w:rsidR="005D75E4" w:rsidRPr="00350A3B" w:rsidRDefault="005D75E4" w:rsidP="005D75E4">
      <w:pPr>
        <w:jc w:val="both"/>
        <w:rPr>
          <w:lang w:val="es-ES_tradnl"/>
        </w:rPr>
      </w:pPr>
      <w:r w:rsidRPr="00350A3B">
        <w:rPr>
          <w:lang w:val="es-ES_tradnl"/>
        </w:rPr>
        <w:t xml:space="preserve">Conocer los Objetivos y Funciones del Mantenimiento. </w:t>
      </w:r>
    </w:p>
    <w:p w:rsidR="005D75E4" w:rsidRPr="00350A3B" w:rsidRDefault="005D75E4" w:rsidP="005D75E4">
      <w:pPr>
        <w:jc w:val="both"/>
        <w:rPr>
          <w:lang w:val="es-ES_tradnl"/>
        </w:rPr>
      </w:pPr>
      <w:r w:rsidRPr="00350A3B">
        <w:rPr>
          <w:lang w:val="es-ES_tradnl"/>
        </w:rPr>
        <w:t>Establecer un Sistema de Mantenimiento Preventivo de mejora en Instalaciones industriales existente.</w:t>
      </w:r>
    </w:p>
    <w:p w:rsidR="005D75E4" w:rsidRPr="00350A3B" w:rsidRDefault="005D75E4" w:rsidP="005D75E4">
      <w:pPr>
        <w:jc w:val="both"/>
        <w:rPr>
          <w:lang w:val="es-ES_tradnl"/>
        </w:rPr>
      </w:pPr>
      <w:r w:rsidRPr="00350A3B">
        <w:rPr>
          <w:lang w:val="es-ES_tradnl"/>
        </w:rPr>
        <w:t xml:space="preserve">Conocer los Sistemas de Documentación para la ejecución del Mantenimiento. </w:t>
      </w:r>
    </w:p>
    <w:p w:rsidR="005D75E4" w:rsidRPr="00350A3B" w:rsidRDefault="005D75E4" w:rsidP="005D75E4">
      <w:pPr>
        <w:rPr>
          <w:u w:val="single"/>
          <w:lang w:val="es-ES_tradnl"/>
        </w:rPr>
      </w:pPr>
    </w:p>
    <w:p w:rsidR="005D75E4" w:rsidRPr="00350A3B" w:rsidRDefault="005D75E4" w:rsidP="005D75E4">
      <w:pPr>
        <w:rPr>
          <w:u w:val="single"/>
          <w:lang w:val="es-ES_tradnl"/>
        </w:rPr>
      </w:pPr>
      <w:r w:rsidRPr="00350A3B">
        <w:rPr>
          <w:u w:val="single"/>
          <w:lang w:val="es-ES_tradnl"/>
        </w:rPr>
        <w:t>Título</w:t>
      </w:r>
      <w:r w:rsidRPr="00350A3B">
        <w:rPr>
          <w:lang w:val="es-ES_tradnl"/>
        </w:rPr>
        <w:t>: Mecánica de la Fractura</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w:t>
      </w:r>
      <w:r>
        <w:rPr>
          <w:lang w:val="es-ES_tradnl"/>
        </w:rPr>
        <w:t xml:space="preserve">Dr. C. </w:t>
      </w:r>
      <w:r w:rsidRPr="00350A3B">
        <w:rPr>
          <w:lang w:val="es-ES_tradnl"/>
        </w:rPr>
        <w:t xml:space="preserve">Alejandro Duffus Scott, PT. e-mail: </w:t>
      </w:r>
      <w:hyperlink r:id="rId80" w:history="1">
        <w:r w:rsidRPr="00350A3B">
          <w:rPr>
            <w:rStyle w:val="Hipervnculo"/>
            <w:lang w:val="es-ES_tradnl"/>
          </w:rPr>
          <w:t>aduffus@uclv.edu.cu</w:t>
        </w:r>
      </w:hyperlink>
      <w:r w:rsidRPr="00350A3B">
        <w:rPr>
          <w:lang w:val="es-ES_tradnl"/>
        </w:rPr>
        <w:t xml:space="preserve"> </w:t>
      </w:r>
    </w:p>
    <w:p w:rsidR="005D75E4" w:rsidRPr="00350A3B" w:rsidRDefault="005D75E4" w:rsidP="005D75E4">
      <w:pPr>
        <w:rPr>
          <w:lang w:val="es-ES_tradnl"/>
        </w:rPr>
      </w:pPr>
      <w:r w:rsidRPr="00350A3B">
        <w:rPr>
          <w:u w:val="single"/>
          <w:lang w:val="es-ES_tradnl"/>
        </w:rPr>
        <w:t>Fecha de inicio:</w:t>
      </w:r>
      <w:r w:rsidRPr="00350A3B">
        <w:rPr>
          <w:lang w:val="es-ES_tradnl"/>
        </w:rPr>
        <w:t xml:space="preserve"> Septiembre- diciembre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4 créditos, 04030203</w:t>
      </w:r>
    </w:p>
    <w:p w:rsidR="005D75E4" w:rsidRPr="00350A3B" w:rsidRDefault="005D75E4" w:rsidP="005D75E4">
      <w:pPr>
        <w:jc w:val="both"/>
        <w:rPr>
          <w:lang w:val="es-ES_tradnl" w:eastAsia="en-US"/>
        </w:rPr>
      </w:pPr>
      <w:r w:rsidRPr="00350A3B">
        <w:rPr>
          <w:color w:val="000000"/>
          <w:u w:val="single"/>
          <w:lang w:val="es-ES_tradnl"/>
        </w:rPr>
        <w:lastRenderedPageBreak/>
        <w:t>Contenido</w:t>
      </w:r>
      <w:r w:rsidRPr="00350A3B">
        <w:rPr>
          <w:color w:val="000000"/>
          <w:lang w:val="es-ES_tradnl"/>
        </w:rPr>
        <w:t xml:space="preserve">: </w:t>
      </w:r>
      <w:r w:rsidRPr="00350A3B">
        <w:rPr>
          <w:lang w:val="es-ES_tradnl" w:eastAsia="en-US"/>
        </w:rPr>
        <w:t>Introducción. ¿Por qué fallan las estructuras? Criterios de diseño. Preguntas que debe responder la Mecánica de la fractura. Mecánica de la fractura lineal-elástica. Teoría de Griffith para la fractura frágil. Intensidad de tensiones Kic. Campos de tensiones en el vértice de una grieta.  Modos de fractura. Efecto del tamaño en el diseño. Nomogramas de aplicación para diferentes configuraciones de grietas en un cuerpo. Mecánica de la fractura elásto-Plástica. Forma y Tama</w:t>
      </w:r>
      <w:r w:rsidRPr="00350A3B">
        <w:rPr>
          <w:rFonts w:eastAsia="MS Mincho"/>
          <w:lang w:val="es-ES_tradnl" w:eastAsia="en-US"/>
        </w:rPr>
        <w:t>ño de la zona plástica.</w:t>
      </w:r>
      <w:r w:rsidRPr="00350A3B">
        <w:rPr>
          <w:lang w:val="es-ES_tradnl" w:eastAsia="en-US"/>
        </w:rPr>
        <w:t xml:space="preserve"> Criterio de Irwin. El CTOD (Criterio de apertura de grieta). Integral J. Modelo de “Daño-Plástico”. Propagación de grietas de fatigas. Aplicación del MEF a la mecánica de fractura. Ejemplos de aplicación de la mecánica de la fractura.</w:t>
      </w:r>
    </w:p>
    <w:p w:rsidR="005D75E4" w:rsidRPr="00350A3B" w:rsidRDefault="005D75E4" w:rsidP="005D75E4">
      <w:pPr>
        <w:jc w:val="both"/>
        <w:rPr>
          <w:lang w:val="es-ES_tradnl" w:eastAsia="en-US"/>
        </w:rPr>
      </w:pPr>
    </w:p>
    <w:p w:rsidR="005D75E4" w:rsidRPr="00350A3B" w:rsidRDefault="005D75E4" w:rsidP="005D75E4">
      <w:pPr>
        <w:jc w:val="both"/>
        <w:rPr>
          <w:lang w:val="es-ES_tradnl"/>
        </w:rPr>
      </w:pPr>
      <w:r w:rsidRPr="00350A3B">
        <w:rPr>
          <w:u w:val="single"/>
          <w:lang w:val="es-ES_tradnl"/>
        </w:rPr>
        <w:t>Título:</w:t>
      </w:r>
      <w:r w:rsidRPr="00350A3B">
        <w:rPr>
          <w:lang w:val="es-ES_tradnl"/>
        </w:rPr>
        <w:t xml:space="preserve"> EEO Energía eólica.</w:t>
      </w:r>
    </w:p>
    <w:p w:rsidR="005D75E4" w:rsidRPr="00350A3B" w:rsidRDefault="005D75E4" w:rsidP="005D75E4">
      <w:pPr>
        <w:jc w:val="both"/>
        <w:rPr>
          <w:lang w:val="es-ES_tradnl"/>
        </w:rPr>
      </w:pPr>
      <w:r w:rsidRPr="00350A3B">
        <w:rPr>
          <w:u w:val="single"/>
          <w:lang w:val="es-ES_tradnl"/>
        </w:rPr>
        <w:t>Profe</w:t>
      </w:r>
      <w:r>
        <w:rPr>
          <w:u w:val="single"/>
          <w:lang w:val="es-ES_tradnl"/>
        </w:rPr>
        <w:t>sor</w:t>
      </w:r>
      <w:r w:rsidRPr="00350A3B">
        <w:rPr>
          <w:u w:val="single"/>
          <w:lang w:val="es-ES_tradnl"/>
        </w:rPr>
        <w:t>:</w:t>
      </w:r>
      <w:r w:rsidRPr="00350A3B">
        <w:rPr>
          <w:lang w:val="es-ES_tradnl"/>
        </w:rPr>
        <w:t xml:space="preserve"> Dr. C. Ernesto Fariñas Wong. E-mail: </w:t>
      </w:r>
      <w:hyperlink r:id="rId81" w:history="1">
        <w:r w:rsidRPr="00350A3B">
          <w:rPr>
            <w:rStyle w:val="Hipervnculo"/>
            <w:lang w:val="es-ES_tradnl"/>
          </w:rPr>
          <w:t>farinas@uclv.edu.cu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xml:space="preserve"> enero 2021.</w:t>
      </w:r>
    </w:p>
    <w:p w:rsidR="005D75E4" w:rsidRPr="00350A3B" w:rsidRDefault="005D75E4" w:rsidP="005D75E4">
      <w:pPr>
        <w:jc w:val="both"/>
        <w:rPr>
          <w:u w:val="single"/>
          <w:lang w:val="es-ES_tradnl"/>
        </w:rPr>
      </w:pPr>
      <w:r w:rsidRPr="00350A3B">
        <w:rPr>
          <w:u w:val="single"/>
          <w:lang w:val="es-ES_tradnl"/>
        </w:rPr>
        <w:t>Créditos y Código:</w:t>
      </w:r>
      <w:r w:rsidRPr="00350A3B">
        <w:rPr>
          <w:lang w:val="es-ES_tradnl"/>
        </w:rPr>
        <w:t xml:space="preserve"> 3 créditos, 04010204</w:t>
      </w:r>
    </w:p>
    <w:p w:rsidR="005D75E4" w:rsidRPr="00350A3B" w:rsidRDefault="005D75E4" w:rsidP="005D75E4">
      <w:pPr>
        <w:jc w:val="both"/>
        <w:rPr>
          <w:lang w:val="es-ES_tradnl"/>
        </w:rPr>
      </w:pPr>
      <w:r w:rsidRPr="00350A3B">
        <w:rPr>
          <w:u w:val="single"/>
          <w:lang w:val="es-ES_tradnl"/>
        </w:rPr>
        <w:t>Contenidos:</w:t>
      </w:r>
      <w:r w:rsidRPr="00350A3B">
        <w:rPr>
          <w:lang w:val="es-ES_tradnl"/>
        </w:rPr>
        <w:t xml:space="preserve"> Caracterización del recurso eólico. Introducir al comportamiento del viento, su origen y gradiente horizontal de presión, reconocer la rugosidad del terreno y variación vertical del viento, influencia de los efectos locales de geometría del terreno sobre el viento, de terminación de la potencia eólica disponible, aprovechable y las teorías de la Cantidad de Movimiento y el límite de Betz. Obtención y tratamiento de datos de viento.</w:t>
      </w:r>
    </w:p>
    <w:p w:rsidR="005D75E4" w:rsidRPr="00350A3B" w:rsidRDefault="005D75E4" w:rsidP="005D75E4">
      <w:pPr>
        <w:jc w:val="both"/>
        <w:rPr>
          <w:lang w:val="es-ES_tradnl"/>
        </w:rPr>
      </w:pPr>
      <w:r w:rsidRPr="00350A3B">
        <w:rPr>
          <w:lang w:val="es-ES_tradnl"/>
        </w:rPr>
        <w:t>Selección de emplazamientos. Determinación de los factores influyentes en el funcionamiento de un sistema eólico, Criterios básicos de selección de emplazamientos, aspectos particulares en la selección de emplazamientos, suelos, terrenos aledaños, redes eléctricas disponibles</w:t>
      </w:r>
    </w:p>
    <w:p w:rsidR="005D75E4" w:rsidRPr="00350A3B" w:rsidRDefault="005D75E4" w:rsidP="005D75E4">
      <w:pPr>
        <w:jc w:val="both"/>
        <w:rPr>
          <w:lang w:val="es-ES_tradnl"/>
        </w:rPr>
      </w:pPr>
      <w:r w:rsidRPr="00350A3B">
        <w:rPr>
          <w:lang w:val="es-ES_tradnl"/>
        </w:rPr>
        <w:t>Aspectos medioambientales y económicos. Impacto sobre la flora y la erosión, efectos sobre la avifauna, impacto visual, impacto sonoro, los costos de un aerogenerador, de instalación de los aerogeneradores, de operación y mantenimiento de aerogeneradores, costos financieros, comparación de precios con otras tecnologías. Parques eólicos terrestres y marinos (offshore). Distribución de turbinas en un parque eólico, ventajas de los emplazamientos marinos, escases de emplazamientos terrestres, aprovechamiento de las mayores velocidades de viento, estabilidad de viento, abundancia de recurso eólico, menor rugosidad superficial. Aeroturbinas más baratas, menor turbulencia, vida de las turbinas, costes de los parques eólicos, economías de escala, tecnologías de cimentación, reutilización de las cimentaciones. Modificaciones en el diseño de las aeroturbinas para parques marinos, Operación del parque, Impacto medioambiental.</w:t>
      </w:r>
    </w:p>
    <w:p w:rsidR="005D75E4" w:rsidRPr="00350A3B" w:rsidRDefault="005D75E4" w:rsidP="005D75E4">
      <w:pPr>
        <w:jc w:val="both"/>
        <w:rPr>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AIA- Análisis de impacto ambiental.</w:t>
      </w:r>
    </w:p>
    <w:p w:rsidR="005D75E4" w:rsidRPr="00350A3B" w:rsidRDefault="005D75E4" w:rsidP="005D75E4">
      <w:pPr>
        <w:jc w:val="both"/>
        <w:rPr>
          <w:lang w:val="es-ES_tradnl"/>
        </w:rPr>
      </w:pPr>
      <w:r>
        <w:rPr>
          <w:u w:val="single"/>
          <w:lang w:val="es-ES_tradnl"/>
        </w:rPr>
        <w:t>Profesor</w:t>
      </w:r>
      <w:r w:rsidRPr="00350A3B">
        <w:rPr>
          <w:u w:val="single"/>
          <w:lang w:val="es-ES_tradnl"/>
        </w:rPr>
        <w:t>:</w:t>
      </w:r>
      <w:r w:rsidRPr="00350A3B">
        <w:rPr>
          <w:lang w:val="es-ES_tradnl"/>
        </w:rPr>
        <w:t xml:space="preserve"> Dr. C. Idalberto Herrera Moya. E-mail: </w:t>
      </w:r>
      <w:hyperlink r:id="rId82" w:history="1">
        <w:r w:rsidRPr="00350A3B">
          <w:rPr>
            <w:rStyle w:val="Hipervnculo"/>
            <w:lang w:val="es-ES_tradnl"/>
          </w:rPr>
          <w:t>idalbertohm@uclv.edu.cu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xml:space="preserve"> enero 2021.</w:t>
      </w:r>
    </w:p>
    <w:p w:rsidR="005D75E4" w:rsidRPr="00350A3B" w:rsidRDefault="005D75E4" w:rsidP="005D75E4">
      <w:pPr>
        <w:jc w:val="both"/>
        <w:rPr>
          <w:u w:val="single"/>
          <w:lang w:val="es-ES_tradnl"/>
        </w:rPr>
      </w:pPr>
      <w:r w:rsidRPr="00350A3B">
        <w:rPr>
          <w:u w:val="single"/>
          <w:lang w:val="es-ES_tradnl"/>
        </w:rPr>
        <w:t>Créditos y Código:</w:t>
      </w:r>
      <w:r w:rsidRPr="00350A3B">
        <w:rPr>
          <w:lang w:val="es-ES_tradnl"/>
        </w:rPr>
        <w:t xml:space="preserve"> 3 créditos, 04010104</w:t>
      </w:r>
    </w:p>
    <w:p w:rsidR="005D75E4" w:rsidRPr="00350A3B" w:rsidRDefault="005D75E4" w:rsidP="005D75E4">
      <w:pPr>
        <w:jc w:val="both"/>
        <w:rPr>
          <w:lang w:val="es-ES_tradnl"/>
        </w:rPr>
      </w:pPr>
      <w:r w:rsidRPr="00350A3B">
        <w:rPr>
          <w:u w:val="single"/>
          <w:lang w:val="es-ES_tradnl"/>
        </w:rPr>
        <w:t>Contenidos</w:t>
      </w:r>
      <w:r w:rsidRPr="00350A3B">
        <w:rPr>
          <w:lang w:val="es-ES_tradnl"/>
        </w:rPr>
        <w:t xml:space="preserve">: Generalidades. Las tecnologías renovables y sus impactos sobre el ambiente y la sociedad. Conceptos y definiciones entorno a los impactos ambientales y sociales de las energías renovables, además su relación con los sistemas de suministro de energía. Las energías renovables y su contribución a las producciones más limpias, problemas y oportunidades. Conocer métodos de evaluación. Identificar las posibilidades existentes para realizar un uso eficiente de la energía y de la materia prima durante los procesos productivos de manera que se reduzcan los impactos. Como establecer las bases para la optimización de las tecnologías de generación existentes garantizando el mínimo impacto. Proceso de evaluación de impacto ambiental. Conocer las partes que comprende. Demostrar la importancia de contar con las licencias ambientales requeridas para las actividades de generación y suministro de energía. Conocer una metodología general para la evaluación de impacto ambiental, sus etapas y características. Auditoría ambiental, conceptos generales y aplicaciones. Conocer los tipos de auditorías ambientales. Establecimiento de las líneas bases para realizar las comparaciones y determinar los niveles de impacto. Conocer los conceptos fundamentales relacionados con el riesgo ambiental, sus  análisis, manejo y </w:t>
      </w:r>
      <w:r w:rsidRPr="00350A3B">
        <w:rPr>
          <w:lang w:val="es-ES_tradnl"/>
        </w:rPr>
        <w:lastRenderedPageBreak/>
        <w:t>comunicación. Saber analizar los riesgos, identificar el peligro y caracterizar el riesgo. Ganar habilidad en la determinación de la peligrosidad y riesgo.</w:t>
      </w:r>
    </w:p>
    <w:p w:rsidR="005D75E4" w:rsidRPr="00350A3B" w:rsidRDefault="005D75E4" w:rsidP="005D75E4">
      <w:pPr>
        <w:jc w:val="both"/>
        <w:rPr>
          <w:u w:val="single"/>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xml:space="preserve"> CA-Combustibles alternativos.</w:t>
      </w:r>
    </w:p>
    <w:p w:rsidR="005D75E4" w:rsidRPr="00350A3B" w:rsidRDefault="005D75E4" w:rsidP="005D75E4">
      <w:pPr>
        <w:jc w:val="both"/>
        <w:rPr>
          <w:lang w:val="es-ES_tradnl"/>
        </w:rPr>
      </w:pPr>
      <w:r>
        <w:rPr>
          <w:u w:val="single"/>
          <w:lang w:val="es-ES_tradnl"/>
        </w:rPr>
        <w:t>Profesor</w:t>
      </w:r>
      <w:r w:rsidRPr="00350A3B">
        <w:rPr>
          <w:u w:val="single"/>
          <w:lang w:val="es-ES_tradnl"/>
        </w:rPr>
        <w:t>:</w:t>
      </w:r>
      <w:r w:rsidRPr="00350A3B">
        <w:rPr>
          <w:lang w:val="es-ES_tradnl"/>
        </w:rPr>
        <w:t xml:space="preserve"> Dr. C. Ernesto Fariñas Wong. E-mail: </w:t>
      </w:r>
      <w:hyperlink r:id="rId83" w:history="1">
        <w:r w:rsidRPr="00350A3B">
          <w:rPr>
            <w:rStyle w:val="Hipervnculo"/>
            <w:lang w:val="es-ES_tradnl"/>
          </w:rPr>
          <w:t>farinas@uclv.edu.cu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xml:space="preserve"> enero 2021.</w:t>
      </w:r>
    </w:p>
    <w:p w:rsidR="005D75E4" w:rsidRPr="00350A3B" w:rsidRDefault="005D75E4" w:rsidP="005D75E4">
      <w:pPr>
        <w:jc w:val="both"/>
        <w:rPr>
          <w:u w:val="single"/>
          <w:lang w:val="es-ES_tradnl"/>
        </w:rPr>
      </w:pPr>
      <w:r w:rsidRPr="00350A3B">
        <w:rPr>
          <w:u w:val="single"/>
          <w:lang w:val="es-ES_tradnl"/>
        </w:rPr>
        <w:t>Créditos y Código:</w:t>
      </w:r>
      <w:r w:rsidRPr="00350A3B">
        <w:rPr>
          <w:lang w:val="es-ES_tradnl"/>
        </w:rPr>
        <w:t xml:space="preserve"> 3 créditos, 04010103</w:t>
      </w:r>
    </w:p>
    <w:p w:rsidR="005D75E4" w:rsidRPr="00350A3B" w:rsidRDefault="005D75E4" w:rsidP="005D75E4">
      <w:pPr>
        <w:jc w:val="both"/>
        <w:rPr>
          <w:lang w:val="es-ES_tradnl"/>
        </w:rPr>
      </w:pPr>
      <w:r w:rsidRPr="00350A3B">
        <w:rPr>
          <w:u w:val="single"/>
          <w:lang w:val="es-ES_tradnl"/>
        </w:rPr>
        <w:t xml:space="preserve">Contenidos: </w:t>
      </w:r>
      <w:r w:rsidRPr="00350A3B">
        <w:rPr>
          <w:lang w:val="es-ES_tradnl"/>
        </w:rPr>
        <w:t xml:space="preserve">Fundamentos de los combustibles en general y la biomasa como combustible. Fortalecer los conceptos y definiciones de los combustibles, su composición elemental y principales propiedades. Formas de determinación del calor específico de combustión. Describir los lastres en los combustibles, así como las consecuencias del contenido de azufre. Profundizar en los tipos fundamentales de combustibles y en los residuos agrícolas cañeros (RAC). </w:t>
      </w:r>
    </w:p>
    <w:p w:rsidR="005D75E4" w:rsidRPr="00350A3B" w:rsidRDefault="005D75E4" w:rsidP="005D75E4">
      <w:pPr>
        <w:jc w:val="both"/>
        <w:rPr>
          <w:lang w:val="es-ES_tradnl"/>
        </w:rPr>
      </w:pPr>
      <w:r w:rsidRPr="00350A3B">
        <w:rPr>
          <w:lang w:val="es-ES_tradnl"/>
        </w:rPr>
        <w:t>Profundizar en el concepto de biomasa y los mecanismos naturales de su formación. Tipos y manifestaciones de la biomasa. Características energéticas de la biomasa, sus usos fundamentales y su implicación medioambiental. Establecer los métodos de estimación de los potenciales energéticos de biomasa. Transformación termoquímica de los combustibles. Tecnologías de combustión. Procesos de pirolisis y gasificación y los productos fundamentales. Tecnologías y procesos de pirolisis y gasificación de biomasa. Limpieza y acondicionamiento de los productos para su uso con fines energéticos y de la industria química. Transformación química de los combustibles. Biocarburantes. Abordar la importancia y necesidad de desarrollar nuevos combustibles para el transporte. Diferentes combustibles líquidos y los métodos y tecnologías para su obtención. Tipos de biocarburantes. Biodiesel y fuentes de obtención. Transformación biológica. Biomasa residual húmeda. Biogás. Desarrollar habilidades en la evaluación de potenciales de biomasa residual húmeda, tecnologías de transformación biológica. El biogás en el mundo contemporáneo, experiencias y perspectivas. Biodigestores. Tratamiento de los residuos urbanos. Rellenos sanitarios. El hidrógeno y los productos fischer-tropsch. Profundizar en el hidrógeno como combustible y las tecnologías para su obtención. Importancia del hidrógeno en la actualidad y sus usos fundamentales. Ventajas y desventajas de su uso como combustible. Las celdas combustibles. Los procesos Fischer-Tropsch, mecanismos de síntesis y tecnologías desarrolladas para la producción de productos y combustibles a partir de la biomasa. Perspectivas a futuro. Biomasa cañera, residuos agrícolas e industriales. Generadores de vapor para biomasa. Cogeneración. Desarrollar las habilidades para la evaluación de los potenciales de biomasa en la industria azucarera. Generalidades de las calderas de vapor para biomasa, tipos de horno, modos de combustión y aspectos fundamentales de diseño, explotación y reparación Aspectos generales de la cogeneración con combustibles alternativos. Esquemas avanzados de cogeneración.</w:t>
      </w:r>
    </w:p>
    <w:p w:rsidR="005D75E4" w:rsidRPr="00350A3B" w:rsidRDefault="005D75E4" w:rsidP="005D75E4">
      <w:pPr>
        <w:jc w:val="both"/>
        <w:rPr>
          <w:color w:val="FF0000"/>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EEE-Eficiencia energética en edificaciones.</w:t>
      </w:r>
    </w:p>
    <w:p w:rsidR="005D75E4" w:rsidRPr="00350A3B" w:rsidRDefault="005D75E4" w:rsidP="005D75E4">
      <w:pPr>
        <w:jc w:val="both"/>
        <w:rPr>
          <w:lang w:val="es-ES_tradnl"/>
        </w:rPr>
      </w:pPr>
      <w:r>
        <w:rPr>
          <w:u w:val="single"/>
          <w:lang w:val="es-ES_tradnl"/>
        </w:rPr>
        <w:t>Profesor</w:t>
      </w:r>
      <w:r w:rsidRPr="00350A3B">
        <w:rPr>
          <w:u w:val="single"/>
          <w:lang w:val="es-ES_tradnl"/>
        </w:rPr>
        <w:t>:</w:t>
      </w:r>
      <w:r w:rsidRPr="00350A3B">
        <w:rPr>
          <w:lang w:val="es-ES_tradnl"/>
        </w:rPr>
        <w:t xml:space="preserve"> Dr. C. Oscar Cruz Fonticiella. E-mail: </w:t>
      </w:r>
      <w:hyperlink r:id="rId84" w:history="1">
        <w:r w:rsidRPr="00350A3B">
          <w:rPr>
            <w:rStyle w:val="Hipervnculo"/>
            <w:lang w:val="es-ES_tradnl"/>
          </w:rPr>
          <w:t>ocf@uclv.edu.cu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abril 2021.</w:t>
      </w:r>
    </w:p>
    <w:p w:rsidR="005D75E4" w:rsidRPr="00350A3B" w:rsidRDefault="005D75E4" w:rsidP="005D75E4">
      <w:pPr>
        <w:jc w:val="both"/>
        <w:rPr>
          <w:u w:val="single"/>
          <w:lang w:val="es-ES_tradnl"/>
        </w:rPr>
      </w:pPr>
      <w:r w:rsidRPr="00350A3B">
        <w:rPr>
          <w:u w:val="single"/>
          <w:lang w:val="es-ES_tradnl"/>
        </w:rPr>
        <w:t>Créditos y Código:</w:t>
      </w:r>
      <w:r w:rsidRPr="00350A3B">
        <w:rPr>
          <w:lang w:val="es-ES_tradnl"/>
        </w:rPr>
        <w:t xml:space="preserve"> 3 créditos, 04010304</w:t>
      </w:r>
    </w:p>
    <w:p w:rsidR="005D75E4" w:rsidRPr="00350A3B" w:rsidRDefault="005D75E4" w:rsidP="005D75E4">
      <w:pPr>
        <w:jc w:val="both"/>
        <w:rPr>
          <w:lang w:val="es-ES_tradnl"/>
        </w:rPr>
      </w:pPr>
      <w:r w:rsidRPr="00350A3B">
        <w:rPr>
          <w:u w:val="single"/>
          <w:lang w:val="es-ES_tradnl"/>
        </w:rPr>
        <w:t>Contenidos:</w:t>
      </w:r>
      <w:r w:rsidRPr="00350A3B">
        <w:rPr>
          <w:lang w:val="es-ES_tradnl"/>
        </w:rPr>
        <w:t xml:space="preserve"> Infraestructura y consumo energético en edificaciones. Relación entre Infraestructura y consumo energético en edificaciones. Código Técnico de la Edificación. Instalaciones térmicas y de climatización. Clasificación de instalaciones de climatización y agua caliente sanitaria. Requisitos normativos sobre la calidad del aire interior CTE-DB-HS3. Arquitectura de las edificaciones y su influencia en los consumos energéticos. Técnicas para la rehabilitación energética y optimización de la envolvente térmica de los edificios con objeto de reducir su demanda de climatización e iluminación, integrando al mismo tiempo conceptos de sostenibilidad. Estrategias pasivas de ahorro energético. Forma, orientación y ubicación de los edificios. Aumento del aislamiento en fachadas, cubiertas y suelos. Modificación del caudal de aire exterior/infiltración. Ventilación natural. Técnicas para el aprovechamiento de la iluminación natural. Estándar de casas pasivas y ejemplos. Ahorro y eficiencia </w:t>
      </w:r>
      <w:r w:rsidRPr="00350A3B">
        <w:rPr>
          <w:lang w:val="es-ES_tradnl"/>
        </w:rPr>
        <w:lastRenderedPageBreak/>
        <w:t xml:space="preserve">energética en instalaciones eléctricas e iluminación. Centros de transformación, cuadros y sistemas de distribución eléctrica, motores eléctricos: tipología y prestaciones. Ahorro y eficiencia energética en instalaciones de iluminación. Indicadores y normativa sobre eficiencia energética de las instalaciones de iluminación (CTE-HE 3). Gestión y control de sistemas de iluminación. Plan de mantenimiento. Certificación energética de edificios nuevos y existentes. Fundamentos y Normativas internacionales para la Calificación Energética. </w:t>
      </w:r>
    </w:p>
    <w:p w:rsidR="005D75E4" w:rsidRPr="00350A3B" w:rsidRDefault="005D75E4" w:rsidP="005D75E4">
      <w:pPr>
        <w:jc w:val="both"/>
        <w:rPr>
          <w:lang w:val="es-ES_tradnl"/>
        </w:rPr>
      </w:pPr>
    </w:p>
    <w:p w:rsidR="005D75E4" w:rsidRPr="00350A3B" w:rsidRDefault="005D75E4" w:rsidP="005D75E4">
      <w:pPr>
        <w:jc w:val="both"/>
        <w:rPr>
          <w:lang w:val="es-ES_tradnl"/>
        </w:rPr>
      </w:pPr>
      <w:r w:rsidRPr="00350A3B">
        <w:rPr>
          <w:u w:val="single"/>
          <w:lang w:val="es-ES_tradnl"/>
        </w:rPr>
        <w:t>Título:</w:t>
      </w:r>
      <w:r w:rsidRPr="00350A3B">
        <w:rPr>
          <w:lang w:val="es-ES_tradnl"/>
        </w:rPr>
        <w:t xml:space="preserve"> EETA-Eficiencia energética en el transporte y la agricultura.</w:t>
      </w:r>
    </w:p>
    <w:p w:rsidR="005D75E4" w:rsidRPr="00350A3B" w:rsidRDefault="005D75E4" w:rsidP="005D75E4">
      <w:pPr>
        <w:jc w:val="both"/>
        <w:rPr>
          <w:lang w:val="es-ES_tradnl"/>
        </w:rPr>
      </w:pPr>
      <w:r>
        <w:rPr>
          <w:u w:val="single"/>
          <w:lang w:val="es-ES_tradnl"/>
        </w:rPr>
        <w:t>Profesor</w:t>
      </w:r>
      <w:r w:rsidRPr="00350A3B">
        <w:rPr>
          <w:u w:val="single"/>
          <w:lang w:val="es-ES_tradnl"/>
        </w:rPr>
        <w:t>:</w:t>
      </w:r>
      <w:r w:rsidRPr="00350A3B">
        <w:rPr>
          <w:lang w:val="es-ES_tradnl"/>
        </w:rPr>
        <w:t xml:space="preserve"> Dr. C. Reinaldo Martínez Martínez. E-mail: </w:t>
      </w:r>
      <w:hyperlink r:id="rId85" w:history="1">
        <w:r w:rsidRPr="00350A3B">
          <w:rPr>
            <w:rStyle w:val="Hipervnculo"/>
            <w:lang w:val="es-ES_tradnl"/>
          </w:rPr>
          <w:t>rmtinez@uclv.edu.cu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abril 2021.</w:t>
      </w:r>
    </w:p>
    <w:p w:rsidR="005D75E4" w:rsidRPr="00350A3B" w:rsidRDefault="005D75E4" w:rsidP="005D75E4">
      <w:pPr>
        <w:jc w:val="both"/>
        <w:rPr>
          <w:lang w:val="es-ES_tradnl"/>
        </w:rPr>
      </w:pPr>
      <w:r w:rsidRPr="00350A3B">
        <w:rPr>
          <w:u w:val="single"/>
          <w:lang w:val="es-ES_tradnl"/>
        </w:rPr>
        <w:t>Créditos y Código:</w:t>
      </w:r>
      <w:r w:rsidRPr="00350A3B">
        <w:rPr>
          <w:lang w:val="es-ES_tradnl"/>
        </w:rPr>
        <w:t xml:space="preserve"> 3 créditos, 04010302</w:t>
      </w:r>
    </w:p>
    <w:p w:rsidR="005D75E4" w:rsidRPr="00350A3B" w:rsidRDefault="005D75E4" w:rsidP="005D75E4">
      <w:pPr>
        <w:jc w:val="both"/>
        <w:rPr>
          <w:lang w:val="es-ES_tradnl"/>
        </w:rPr>
      </w:pPr>
      <w:r w:rsidRPr="00350A3B">
        <w:rPr>
          <w:u w:val="single"/>
          <w:lang w:val="es-ES_tradnl"/>
        </w:rPr>
        <w:t xml:space="preserve">Contenidos: </w:t>
      </w:r>
      <w:r w:rsidRPr="00350A3B">
        <w:rPr>
          <w:lang w:val="es-ES_tradnl"/>
        </w:rPr>
        <w:t>Generalidades sobre el transporte automotor e introducción a las máquinas automotrices. Introducción a la asignatura. Situación energética actual e implicación del sector del transporte en la misma.  Las cualidades de explotación de las máquinas automotrices y las fuentes energéticas empleadas en las mismas. Principales parámetros de funcionamiento de los motores de combustión interna empleados en el transporte, curvas características. Dinámica de las máquinas automotrices. Fuerzas y momentos que actúan sobre una máquina automotriz de ruedas. Ecuación de movimiento y condición general del movimiento. Dinámica de las máquinas automotrices, características tractivas. Eficiencia de los sistemas de transmisión. Eficiencia energética en el transporte. Economía de consumo del transporte automotor e impacto ambiental generado durante la explotación del mismo. Economía de consumo: Métodos de determinación de los indicadores de trabajo económico de los vehículos. Diagnostico energético y herramientas para la evaluación de la eficiencia energética. Contaminación ambiental de los motores de combustión interna (motores de encendido provocado, y motores diésel). Alternativas para reducción de emisiones contaminantes en el transporte. Tendencias actuales para mejorar la economía de consumo. Factores que inciden en la conducción económica del automóvil. Los regímenes de trabajo del motor y las reglas de conducción económica. Metodología de selección vehicular. Criterios de selección. Valoración de las características constructivas. Valoración del grado de utilización y de las cualidades de explotación del vehículo. Valoración de elementos de comercialización. Valoración económica. Estudio de casos. Política de renovación vehicular. Métodos empleados en los estudios de renovación vehicular Recomendaciones para la selección de los métodos de renovación. Aplicación de los métodos a casos de estudio y análisis de alternativas.</w:t>
      </w:r>
    </w:p>
    <w:p w:rsidR="005D75E4" w:rsidRPr="00350A3B" w:rsidRDefault="005D75E4" w:rsidP="005D75E4">
      <w:pPr>
        <w:rPr>
          <w:u w:val="single"/>
          <w:lang w:val="es-ES_tradnl"/>
        </w:rPr>
      </w:pPr>
    </w:p>
    <w:p w:rsidR="005D75E4" w:rsidRPr="00350A3B" w:rsidRDefault="005D75E4" w:rsidP="005D75E4">
      <w:pPr>
        <w:rPr>
          <w:lang w:val="es-ES_tradnl"/>
        </w:rPr>
      </w:pPr>
      <w:r w:rsidRPr="00350A3B">
        <w:rPr>
          <w:u w:val="single"/>
          <w:lang w:val="es-ES_tradnl"/>
        </w:rPr>
        <w:t>Título:</w:t>
      </w:r>
      <w:r w:rsidRPr="00350A3B">
        <w:rPr>
          <w:lang w:val="es-ES_tradnl"/>
        </w:rPr>
        <w:t xml:space="preserve"> ISE- Introducción a la sostenibilidad energética.</w:t>
      </w:r>
    </w:p>
    <w:p w:rsidR="005D75E4" w:rsidRPr="00350A3B" w:rsidRDefault="005D75E4" w:rsidP="005D75E4">
      <w:pPr>
        <w:rPr>
          <w:lang w:val="es-ES_tradnl"/>
        </w:rPr>
      </w:pPr>
      <w:r>
        <w:rPr>
          <w:u w:val="single"/>
          <w:lang w:val="es-ES_tradnl"/>
        </w:rPr>
        <w:t>Profesor</w:t>
      </w:r>
      <w:r w:rsidRPr="00350A3B">
        <w:rPr>
          <w:u w:val="single"/>
          <w:lang w:val="es-ES_tradnl"/>
        </w:rPr>
        <w:t>:</w:t>
      </w:r>
      <w:r w:rsidRPr="00350A3B">
        <w:rPr>
          <w:lang w:val="es-ES_tradnl"/>
        </w:rPr>
        <w:t xml:space="preserve"> Dr. C. Víctor S Ocaña Guevara. E-mail: </w:t>
      </w:r>
      <w:hyperlink r:id="rId86" w:history="1">
        <w:r w:rsidRPr="00350A3B">
          <w:rPr>
            <w:rStyle w:val="Hipervnculo"/>
            <w:lang w:val="es-ES_tradnl"/>
          </w:rPr>
          <w:t>victors@uclv.edu.cu</w:t>
        </w:r>
      </w:hyperlink>
    </w:p>
    <w:p w:rsidR="005D75E4" w:rsidRPr="00350A3B" w:rsidRDefault="005D75E4" w:rsidP="005D75E4">
      <w:pPr>
        <w:rPr>
          <w:lang w:val="es-ES_tradnl"/>
        </w:rPr>
      </w:pPr>
      <w:r w:rsidRPr="00350A3B">
        <w:rPr>
          <w:u w:val="single"/>
          <w:lang w:val="es-ES_tradnl"/>
        </w:rPr>
        <w:t>Fecha de inicio:</w:t>
      </w:r>
      <w:r w:rsidRPr="00350A3B">
        <w:rPr>
          <w:lang w:val="es-ES_tradnl"/>
        </w:rPr>
        <w:t xml:space="preserve"> noviembre 2021.</w:t>
      </w:r>
    </w:p>
    <w:p w:rsidR="005D75E4" w:rsidRPr="00350A3B" w:rsidRDefault="005D75E4" w:rsidP="005D75E4">
      <w:pPr>
        <w:rPr>
          <w:lang w:val="es-ES_tradnl"/>
        </w:rPr>
      </w:pPr>
      <w:r w:rsidRPr="00350A3B">
        <w:rPr>
          <w:u w:val="single"/>
          <w:lang w:val="es-ES_tradnl"/>
        </w:rPr>
        <w:t>Créditos y Código:</w:t>
      </w:r>
      <w:r w:rsidRPr="00350A3B">
        <w:rPr>
          <w:lang w:val="es-ES_tradnl"/>
        </w:rPr>
        <w:t xml:space="preserve"> 3 créditos, 04010101</w:t>
      </w:r>
    </w:p>
    <w:p w:rsidR="005D75E4" w:rsidRPr="00350A3B" w:rsidRDefault="005D75E4" w:rsidP="005D75E4">
      <w:pPr>
        <w:jc w:val="both"/>
        <w:rPr>
          <w:lang w:val="es-ES_tradnl"/>
        </w:rPr>
      </w:pPr>
      <w:r w:rsidRPr="00350A3B">
        <w:rPr>
          <w:u w:val="single"/>
          <w:lang w:val="es-ES_tradnl"/>
        </w:rPr>
        <w:t xml:space="preserve">Contenidos: </w:t>
      </w:r>
      <w:r w:rsidRPr="00350A3B">
        <w:rPr>
          <w:lang w:val="es-ES_tradnl"/>
        </w:rPr>
        <w:t>Generalidades. Sostenibilidad Energética -Ambiental, un paso hacia el Desarrollo sostenible. Sistemas de indicadores como método para la evaluación de la sostenibilidad. Metodología de Indicadores “OLADE”. La determinación de la huella ecológica como método de valoración de la sostenibilidad. Metodologías de evaluación de la sostenibilidad para sistemas sociales e industriales. Evaluar la sostenibilidad de sistemas energo - intensivos utilizando para ellos la Metodología del cálculo de la huella ecológica. Establecimiento del balance de la capacidad de la tierra de proveer recursos y de sumidero de residuos (Capacidad de carga).</w:t>
      </w:r>
    </w:p>
    <w:p w:rsidR="005D75E4" w:rsidRPr="00350A3B" w:rsidRDefault="005D75E4" w:rsidP="005D75E4">
      <w:pPr>
        <w:jc w:val="both"/>
        <w:rPr>
          <w:lang w:val="es-ES_tradnl"/>
        </w:rPr>
      </w:pPr>
      <w:r w:rsidRPr="00350A3B">
        <w:rPr>
          <w:lang w:val="es-ES_tradnl"/>
        </w:rPr>
        <w:t xml:space="preserve">Procedimiento para la valoración de la sostenibilidad energético – ambiental de estrategias energéticas mediante el Índice de Sostenibilidad Energético Ambiental (ISEA). Herramientas para la definición de políticas energéticas, factores que influyen. Índice de Sostenibilidad Energético Ambiental (ISEA), factores que influyen sobre la sostenibilidad energético ambiental y su transformación a expresiones matemáticas de los mismos. Compilación de los datos necesario para el cálculo del ISEA. Ganar habilidad en el uso del HOBISEN como herramienta para el cálculo de los indicadores y del índice ISEA. </w:t>
      </w:r>
      <w:r w:rsidRPr="00350A3B">
        <w:rPr>
          <w:lang w:val="es-ES_tradnl"/>
        </w:rPr>
        <w:lastRenderedPageBreak/>
        <w:t>Herramientas para la definición de políticas energéticas, factores que influyen. Métodos para la evaluación y optimización de sistemas de suministro de energía. Métodos de planeamiento de los sistemas de suministro energético. Estructura fuente-matriz de transformación-servicio. Conceptualización. La energía primaria. Depósitos agotables. Procesamiento en energía secundaria. Distribución y transporte de recursos energéticos. Conversión de recursos energéticos. Optimización termo económica de sistemas de suministro de energía.</w:t>
      </w:r>
    </w:p>
    <w:p w:rsidR="005D75E4" w:rsidRPr="00350A3B" w:rsidRDefault="005D75E4" w:rsidP="005D75E4">
      <w:pPr>
        <w:jc w:val="both"/>
        <w:rPr>
          <w:u w:val="single"/>
          <w:lang w:val="es-ES_tradnl"/>
        </w:rPr>
      </w:pPr>
    </w:p>
    <w:p w:rsidR="005D75E4" w:rsidRPr="00350A3B" w:rsidRDefault="005D75E4" w:rsidP="005D75E4">
      <w:pPr>
        <w:jc w:val="both"/>
        <w:rPr>
          <w:lang w:val="es-ES_tradnl"/>
        </w:rPr>
      </w:pPr>
      <w:r w:rsidRPr="00350A3B">
        <w:rPr>
          <w:u w:val="single"/>
          <w:lang w:val="es-ES_tradnl"/>
        </w:rPr>
        <w:t>Título:</w:t>
      </w:r>
      <w:r w:rsidRPr="00004315">
        <w:rPr>
          <w:lang w:val="es-ES_tradnl"/>
        </w:rPr>
        <w:t xml:space="preserve"> </w:t>
      </w:r>
      <w:r w:rsidRPr="00350A3B">
        <w:rPr>
          <w:lang w:val="es-ES_tradnl"/>
        </w:rPr>
        <w:t>EPE- Evaluación de proyectos energéticos</w:t>
      </w:r>
    </w:p>
    <w:p w:rsidR="005D75E4" w:rsidRPr="00350A3B" w:rsidRDefault="005D75E4" w:rsidP="005D75E4">
      <w:pPr>
        <w:jc w:val="both"/>
        <w:rPr>
          <w:lang w:val="es-ES_tradnl"/>
        </w:rPr>
      </w:pPr>
      <w:r>
        <w:rPr>
          <w:u w:val="single"/>
          <w:lang w:val="es-ES_tradnl"/>
        </w:rPr>
        <w:t>Profesor</w:t>
      </w:r>
      <w:r w:rsidRPr="00350A3B">
        <w:rPr>
          <w:u w:val="single"/>
          <w:lang w:val="es-ES_tradnl"/>
        </w:rPr>
        <w:t>:</w:t>
      </w:r>
      <w:r w:rsidRPr="00350A3B">
        <w:rPr>
          <w:lang w:val="es-ES_tradnl"/>
        </w:rPr>
        <w:t xml:space="preserve"> Dr. C. Sergio Jáuregui Rigo. E-mail: </w:t>
      </w:r>
      <w:hyperlink r:id="rId87" w:history="1">
        <w:r w:rsidRPr="00350A3B">
          <w:rPr>
            <w:rStyle w:val="Hipervnculo"/>
            <w:lang w:val="es-ES_tradnl"/>
          </w:rPr>
          <w:t>jaureguisl@uclv.edu.cu</w:t>
        </w:r>
      </w:hyperlink>
    </w:p>
    <w:p w:rsidR="005D75E4" w:rsidRPr="00350A3B" w:rsidRDefault="005D75E4" w:rsidP="005D75E4">
      <w:pPr>
        <w:jc w:val="both"/>
        <w:rPr>
          <w:lang w:val="es-ES_tradnl"/>
        </w:rPr>
      </w:pPr>
      <w:r w:rsidRPr="00350A3B">
        <w:rPr>
          <w:u w:val="single"/>
          <w:lang w:val="es-ES_tradnl"/>
        </w:rPr>
        <w:t>Fecha de inicio:</w:t>
      </w:r>
      <w:r w:rsidRPr="00350A3B">
        <w:rPr>
          <w:lang w:val="es-ES_tradnl"/>
        </w:rPr>
        <w:t xml:space="preserve"> noviembre 2021.</w:t>
      </w:r>
    </w:p>
    <w:p w:rsidR="005D75E4" w:rsidRPr="00350A3B" w:rsidRDefault="005D75E4" w:rsidP="005D75E4">
      <w:pPr>
        <w:jc w:val="both"/>
        <w:rPr>
          <w:lang w:val="es-ES_tradnl"/>
        </w:rPr>
      </w:pPr>
      <w:r w:rsidRPr="00350A3B">
        <w:rPr>
          <w:u w:val="single"/>
          <w:lang w:val="es-ES_tradnl"/>
        </w:rPr>
        <w:t>Créditos y Código:</w:t>
      </w:r>
      <w:r w:rsidRPr="00350A3B">
        <w:rPr>
          <w:lang w:val="es-ES_tradnl"/>
        </w:rPr>
        <w:t xml:space="preserve"> 3 créditos, 04010102</w:t>
      </w:r>
    </w:p>
    <w:p w:rsidR="005D75E4" w:rsidRPr="00350A3B" w:rsidRDefault="005D75E4" w:rsidP="005D75E4">
      <w:pPr>
        <w:jc w:val="both"/>
        <w:rPr>
          <w:lang w:val="es-ES_tradnl"/>
        </w:rPr>
      </w:pPr>
      <w:r w:rsidRPr="00350A3B">
        <w:rPr>
          <w:u w:val="single"/>
          <w:lang w:val="es-ES_tradnl"/>
        </w:rPr>
        <w:t>Contenidos:</w:t>
      </w:r>
      <w:r w:rsidRPr="00350A3B">
        <w:rPr>
          <w:lang w:val="es-ES_tradnl"/>
        </w:rPr>
        <w:t xml:space="preserve"> Mini centrales Hidroeléctricas. Tipos de mini centrales hidroeléctricas. Criterios de diseño. Turbinas hidráulicas. Generadores y equipos eléctricos. Calculo de costes de una mini central hidroeléctrica. Coste del Kw. Instalado. Índice de potencia. Producción de energía de la mini central. Ejemplo de cálculo de la inversión económica. Aspectos medioambientales. Introducción. Aspectos básicos generales. El viento su potencial y características. Descripción de los medios técnicos empleados. Aerogeneradores y Aero turbinas. Aspectos medioambientales. Parques Eólicos como proyecto de inversión. Valoración económico financiera del proyecto. Instalaciones eólicas para la producción de agua desalación y bombeo. Instalaciones eólicas de pequeño tamaño. Criterios de diseño.</w:t>
      </w:r>
    </w:p>
    <w:p w:rsidR="005D75E4" w:rsidRPr="00350A3B" w:rsidRDefault="005D75E4" w:rsidP="005D75E4">
      <w:pPr>
        <w:jc w:val="both"/>
        <w:rPr>
          <w:lang w:val="es-ES_tradnl"/>
        </w:rPr>
      </w:pPr>
      <w:r w:rsidRPr="00350A3B">
        <w:rPr>
          <w:lang w:val="es-ES_tradnl"/>
        </w:rPr>
        <w:t>Energía Eólica. Introducción. Aspectos básicos generales. El viento su potencial y características. Descripción de los medios técnicos empleados. Aerogeneradores y Aero turbinas. Aspectos medioambientales. Parques Eólicos como proyecto de inversión. Valoración económico financiera del proyecto. Instalaciones eólicas para la producción de agua desalación y bombeo. Instalaciones eólicas de pequeño tamaño. Criterios de diseño.</w:t>
      </w:r>
    </w:p>
    <w:p w:rsidR="005D75E4" w:rsidRPr="00350A3B" w:rsidRDefault="005D75E4" w:rsidP="005D75E4">
      <w:pPr>
        <w:jc w:val="both"/>
        <w:rPr>
          <w:lang w:val="es-ES_tradnl"/>
        </w:rPr>
      </w:pPr>
      <w:r w:rsidRPr="00350A3B">
        <w:rPr>
          <w:lang w:val="es-ES_tradnl"/>
        </w:rPr>
        <w:t>Energía solar Fotovoltaica. Principio de funcionamiento. Elementos de instalación. Aplicaciones. Dimensionado de instalaciones. Aspectos económicos. Coste de elementos de una instalación. C</w:t>
      </w:r>
      <w:r>
        <w:rPr>
          <w:lang w:val="es-ES_tradnl"/>
        </w:rPr>
        <w:t>á</w:t>
      </w:r>
      <w:r w:rsidRPr="00350A3B">
        <w:rPr>
          <w:lang w:val="es-ES_tradnl"/>
        </w:rPr>
        <w:t>lculo estimado del coste de la inversión. Coste del Kwh. Producido. Aspectos medioambientales. Energía Solar Térmica. Introducción. Aspectos básicos. Energía solar pasiva. Energía solar activa de baja y media temperatura. Colector solar plano. Aplicaciones. Aspectos medioambientales. Dimensionado de instalaciones. Aspectos económicos. Energía de la Biomasa y Residuos Sólidos Urbanos. Tipos de biomasas. Situación en la Unión Europea(UE). Aspectos básicos. Caracterización de recursos. Aspectos técnicos generales. Briquetas, Pellets. Propiedades combustibles. Energía de la biomasa. Aspectos medioambientales. Aplicaciones. Situación Internacional de los residuos sólidos urbanos. Aspectos básicos. Configuración de una planta de incineración. Aspectos medioambientales y sociales de la incineración.</w:t>
      </w:r>
    </w:p>
    <w:p w:rsidR="005D75E4" w:rsidRPr="00350A3B" w:rsidRDefault="005D75E4" w:rsidP="005D75E4">
      <w:pPr>
        <w:jc w:val="both"/>
        <w:rPr>
          <w:lang w:val="es-ES_tradnl"/>
        </w:rPr>
      </w:pPr>
    </w:p>
    <w:p w:rsidR="005D75E4" w:rsidRPr="00350A3B" w:rsidRDefault="005D75E4" w:rsidP="005D75E4">
      <w:pPr>
        <w:pStyle w:val="Prrafodelista"/>
        <w:widowControl w:val="0"/>
        <w:adjustRightInd w:val="0"/>
        <w:spacing w:before="40" w:after="40"/>
        <w:ind w:left="-75"/>
        <w:jc w:val="both"/>
        <w:textAlignment w:val="baseline"/>
        <w:rPr>
          <w:rFonts w:ascii="Times New Roman" w:hAnsi="Times New Roman"/>
          <w:sz w:val="24"/>
          <w:szCs w:val="24"/>
          <w:lang w:val="es-ES_tradnl"/>
        </w:rPr>
      </w:pPr>
      <w:r w:rsidRPr="00350A3B">
        <w:rPr>
          <w:rFonts w:ascii="Times New Roman" w:hAnsi="Times New Roman"/>
          <w:color w:val="000000"/>
          <w:sz w:val="24"/>
          <w:szCs w:val="24"/>
          <w:u w:val="single"/>
          <w:lang w:val="es-ES_tradnl"/>
        </w:rPr>
        <w:t>Título</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Ingeniería y Gestión de mantenimiento (Dos ediciones)</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sidRPr="00350A3B">
        <w:rPr>
          <w:color w:val="000000"/>
          <w:u w:val="single"/>
          <w:lang w:val="es-ES_tradnl"/>
        </w:rPr>
        <w:t>Profesores:</w:t>
      </w:r>
      <w:r w:rsidRPr="00350A3B">
        <w:rPr>
          <w:color w:val="000000"/>
          <w:lang w:val="es-ES_tradnl"/>
        </w:rPr>
        <w:t xml:space="preserve"> </w:t>
      </w:r>
      <w:r w:rsidRPr="00350A3B">
        <w:rPr>
          <w:lang w:val="es-ES_tradnl"/>
        </w:rPr>
        <w:t>Dra.</w:t>
      </w:r>
      <w:r>
        <w:rPr>
          <w:lang w:val="es-ES_tradnl"/>
        </w:rPr>
        <w:t xml:space="preserve"> C.</w:t>
      </w:r>
      <w:r w:rsidRPr="00350A3B">
        <w:rPr>
          <w:lang w:val="es-ES_tradnl"/>
        </w:rPr>
        <w:t xml:space="preserve"> Estrella Ma. De la Paz Martínez </w:t>
      </w:r>
      <w:r w:rsidRPr="00350A3B">
        <w:rPr>
          <w:color w:val="000000"/>
          <w:lang w:val="es-ES_tradnl"/>
        </w:rPr>
        <w:t xml:space="preserve">PT. e-mail: </w:t>
      </w:r>
      <w:hyperlink r:id="rId88" w:history="1">
        <w:r w:rsidRPr="00350A3B">
          <w:rPr>
            <w:rStyle w:val="Hipervnculo"/>
            <w:lang w:val="es-ES_tradnl"/>
          </w:rPr>
          <w:t>estrella@uclv.edu.cu</w:t>
        </w:r>
      </w:hyperlink>
      <w:r w:rsidRPr="00350A3B">
        <w:rPr>
          <w:color w:val="000000"/>
          <w:lang w:val="es-ES_tradnl"/>
        </w:rPr>
        <w:t xml:space="preserve"> </w:t>
      </w:r>
    </w:p>
    <w:p w:rsidR="005D75E4" w:rsidRPr="00350A3B" w:rsidRDefault="005D75E4" w:rsidP="005D75E4">
      <w:pPr>
        <w:tabs>
          <w:tab w:val="left" w:pos="1099"/>
          <w:tab w:val="left" w:pos="2669"/>
          <w:tab w:val="left" w:pos="3815"/>
          <w:tab w:val="left" w:pos="4631"/>
          <w:tab w:val="left" w:pos="5694"/>
          <w:tab w:val="left" w:pos="7329"/>
        </w:tabs>
        <w:jc w:val="both"/>
        <w:rPr>
          <w:color w:val="000000" w:themeColor="text1"/>
          <w:lang w:val="es-ES_tradnl"/>
        </w:rPr>
      </w:pPr>
      <w:r w:rsidRPr="00350A3B">
        <w:rPr>
          <w:color w:val="000000"/>
          <w:u w:val="single"/>
          <w:lang w:val="es-ES_tradnl"/>
        </w:rPr>
        <w:t>Fecha</w:t>
      </w:r>
      <w:r w:rsidRPr="00350A3B">
        <w:rPr>
          <w:color w:val="000000"/>
          <w:lang w:val="es-ES_tradnl"/>
        </w:rPr>
        <w:t>: 1</w:t>
      </w:r>
      <w:r w:rsidRPr="00350A3B">
        <w:rPr>
          <w:color w:val="000000"/>
          <w:vertAlign w:val="superscript"/>
          <w:lang w:val="es-ES_tradnl"/>
        </w:rPr>
        <w:t>ra</w:t>
      </w:r>
      <w:r w:rsidRPr="00350A3B">
        <w:rPr>
          <w:color w:val="000000"/>
          <w:lang w:val="es-ES_tradnl"/>
        </w:rPr>
        <w:t xml:space="preserve"> edición </w:t>
      </w:r>
      <w:r w:rsidRPr="00004315">
        <w:rPr>
          <w:lang w:val="es-ES_tradnl"/>
        </w:rPr>
        <w:t xml:space="preserve">17 al 22 febrero, </w:t>
      </w:r>
      <w:r w:rsidRPr="00350A3B">
        <w:rPr>
          <w:color w:val="000000"/>
          <w:lang w:val="es-ES_tradnl"/>
        </w:rPr>
        <w:t>2</w:t>
      </w:r>
      <w:r w:rsidRPr="00350A3B">
        <w:rPr>
          <w:color w:val="000000"/>
          <w:vertAlign w:val="superscript"/>
          <w:lang w:val="es-ES_tradnl"/>
        </w:rPr>
        <w:t>da</w:t>
      </w:r>
      <w:r w:rsidRPr="00350A3B">
        <w:rPr>
          <w:color w:val="000000"/>
          <w:lang w:val="es-ES_tradnl"/>
        </w:rPr>
        <w:t xml:space="preserve"> edición </w:t>
      </w:r>
      <w:r w:rsidRPr="00004315">
        <w:rPr>
          <w:lang w:val="es-ES_tradnl"/>
        </w:rPr>
        <w:t xml:space="preserve">1 febrero al 31 de marzo </w:t>
      </w:r>
      <w:r w:rsidRPr="00350A3B">
        <w:rPr>
          <w:color w:val="000000" w:themeColor="text1"/>
          <w:lang w:val="es-ES_tradnl"/>
        </w:rPr>
        <w:t>(dirigido a profesionales de Cupet VC)</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sidRPr="00350A3B">
        <w:rPr>
          <w:color w:val="000000"/>
          <w:u w:val="single"/>
          <w:lang w:val="es-ES_tradnl"/>
        </w:rPr>
        <w:t>Créditos y código</w:t>
      </w:r>
      <w:r w:rsidRPr="00350A3B">
        <w:rPr>
          <w:color w:val="000000"/>
          <w:lang w:val="es-ES_tradnl"/>
        </w:rPr>
        <w:t xml:space="preserve">: 3, </w:t>
      </w:r>
      <w:r w:rsidRPr="00350A3B">
        <w:rPr>
          <w:bCs/>
          <w:lang w:val="es-ES_tradnl"/>
        </w:rPr>
        <w:t>04040401</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 xml:space="preserve">El mantenimiento como alternativa de decisión respecto al desgaste de los activos físicos. Evolución histórica del mantenimiento. La gestión del mantenimiento y el Ciclo de Mejora Continua. Auditoría, Indicadores y Cuadro de Mando Integral para Mantenimiento. Métodos o Estrategias gerenciales en el mantenimiento de activos físicos. Mantenimiento Preventivo Directo e Indirecto. Criterios para la selección de un sistema de mantenimiento. El Sistema Alternativo de Mantenimiento (SAM) y otros sistemas integrados en la gestión de activos físicos tangibles: TPM, RCM. El AMEF, el ACR y otras técnicas de análisis de fallos. Herramientas cuantitativas de apoyo en la toma de decisiones </w:t>
      </w:r>
      <w:r w:rsidRPr="00350A3B">
        <w:rPr>
          <w:lang w:val="es-ES_tradnl"/>
        </w:rPr>
        <w:lastRenderedPageBreak/>
        <w:t xml:space="preserve">en Mantenimiento. Los fallos y su comportamiento en el tiempo. La curva de Supervivencia.  La tasa de fallos. La curva de la bañera. Recolección de datos de fallos en el Tiempo. Estadística de fallos. Prueba para “valores extremos”. Propiedades e Indicadores simples y complejos de la Confiabilidad. </w:t>
      </w:r>
      <w:r w:rsidRPr="00350A3B">
        <w:rPr>
          <w:bCs/>
          <w:lang w:val="es-ES_tradnl"/>
        </w:rPr>
        <w:t>Decisiones a partir de un análisis RAM: Reliability, Availability, Mainteinability (Fiabilidad, Disponibilidad, Mantenibilidad).</w:t>
      </w:r>
      <w:r w:rsidRPr="00350A3B">
        <w:rPr>
          <w:lang w:val="es-ES_tradnl"/>
        </w:rPr>
        <w:t xml:space="preserve"> </w:t>
      </w:r>
    </w:p>
    <w:p w:rsidR="005D75E4" w:rsidRPr="00350A3B" w:rsidRDefault="005D75E4" w:rsidP="005D75E4">
      <w:pPr>
        <w:pStyle w:val="Prrafodelista"/>
        <w:widowControl w:val="0"/>
        <w:adjustRightInd w:val="0"/>
        <w:spacing w:before="40" w:after="40"/>
        <w:ind w:left="-75"/>
        <w:jc w:val="both"/>
        <w:textAlignment w:val="baseline"/>
        <w:rPr>
          <w:rFonts w:ascii="Times New Roman" w:hAnsi="Times New Roman"/>
          <w:color w:val="000000"/>
          <w:sz w:val="24"/>
          <w:szCs w:val="24"/>
          <w:u w:val="single"/>
          <w:lang w:val="es-ES_tradnl"/>
        </w:rPr>
      </w:pPr>
    </w:p>
    <w:p w:rsidR="005D75E4" w:rsidRPr="00350A3B" w:rsidRDefault="005D75E4" w:rsidP="005D75E4">
      <w:pPr>
        <w:pStyle w:val="Prrafodelista"/>
        <w:widowControl w:val="0"/>
        <w:adjustRightInd w:val="0"/>
        <w:spacing w:before="40" w:after="40"/>
        <w:ind w:left="-75"/>
        <w:jc w:val="both"/>
        <w:textAlignment w:val="baseline"/>
        <w:rPr>
          <w:rFonts w:ascii="Times New Roman" w:hAnsi="Times New Roman"/>
          <w:sz w:val="24"/>
          <w:szCs w:val="24"/>
          <w:lang w:val="es-ES_tradnl"/>
        </w:rPr>
      </w:pPr>
      <w:r w:rsidRPr="00350A3B">
        <w:rPr>
          <w:rFonts w:ascii="Times New Roman" w:hAnsi="Times New Roman"/>
          <w:color w:val="000000"/>
          <w:sz w:val="24"/>
          <w:szCs w:val="24"/>
          <w:u w:val="single"/>
          <w:lang w:val="es-ES_tradnl"/>
        </w:rPr>
        <w:t>Título</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Gestión estratégica empresarial</w:t>
      </w:r>
    </w:p>
    <w:p w:rsidR="005D75E4" w:rsidRPr="00350A3B" w:rsidRDefault="005D75E4" w:rsidP="005D75E4">
      <w:pPr>
        <w:tabs>
          <w:tab w:val="left" w:pos="1099"/>
          <w:tab w:val="left" w:pos="2669"/>
          <w:tab w:val="left" w:pos="3815"/>
          <w:tab w:val="left" w:pos="4631"/>
          <w:tab w:val="left" w:pos="5694"/>
          <w:tab w:val="left" w:pos="7329"/>
        </w:tabs>
        <w:jc w:val="both"/>
        <w:rPr>
          <w:lang w:val="es-ES_tradnl"/>
        </w:rPr>
      </w:pPr>
      <w:r w:rsidRPr="00350A3B">
        <w:rPr>
          <w:color w:val="000000"/>
          <w:u w:val="single"/>
          <w:lang w:val="es-ES_tradnl"/>
        </w:rPr>
        <w:t>Profesores:</w:t>
      </w:r>
      <w:r w:rsidRPr="00350A3B">
        <w:rPr>
          <w:color w:val="000000"/>
          <w:lang w:val="es-ES_tradnl"/>
        </w:rPr>
        <w:t xml:space="preserve"> </w:t>
      </w:r>
      <w:r w:rsidRPr="00350A3B">
        <w:rPr>
          <w:lang w:val="es-ES_tradnl"/>
        </w:rPr>
        <w:t>Dra.</w:t>
      </w:r>
      <w:r>
        <w:rPr>
          <w:lang w:val="es-ES_tradnl"/>
        </w:rPr>
        <w:t xml:space="preserve"> C.</w:t>
      </w:r>
      <w:r w:rsidRPr="00350A3B">
        <w:rPr>
          <w:lang w:val="es-ES_tradnl"/>
        </w:rPr>
        <w:t xml:space="preserve"> Gislena Mesa Contreras</w:t>
      </w:r>
      <w:r w:rsidRPr="00350A3B">
        <w:rPr>
          <w:color w:val="000000"/>
          <w:lang w:val="es-ES_tradnl"/>
        </w:rPr>
        <w:t xml:space="preserve">. PT. e-mail: </w:t>
      </w:r>
      <w:hyperlink r:id="rId89" w:history="1">
        <w:r w:rsidRPr="00350A3B">
          <w:rPr>
            <w:rStyle w:val="Hipervnculo"/>
            <w:lang w:val="es-ES_tradnl"/>
          </w:rPr>
          <w:t>gislenamc@uclv.edu.cu</w:t>
        </w:r>
      </w:hyperlink>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Pr>
          <w:lang w:val="es-ES_tradnl"/>
        </w:rPr>
        <w:t xml:space="preserve">                   </w:t>
      </w:r>
      <w:r w:rsidRPr="00350A3B">
        <w:rPr>
          <w:lang w:val="es-ES_tradnl"/>
        </w:rPr>
        <w:t>Dr.</w:t>
      </w:r>
      <w:r>
        <w:rPr>
          <w:lang w:val="es-ES_tradnl"/>
        </w:rPr>
        <w:t xml:space="preserve"> C.</w:t>
      </w:r>
      <w:r w:rsidRPr="00350A3B">
        <w:rPr>
          <w:lang w:val="es-ES_tradnl"/>
        </w:rPr>
        <w:t xml:space="preserve"> </w:t>
      </w:r>
      <w:r w:rsidRPr="00350A3B">
        <w:rPr>
          <w:bCs/>
          <w:lang w:val="es-ES_tradnl"/>
        </w:rPr>
        <w:t>Jorge Luís Mariño Vivar</w:t>
      </w:r>
      <w:r w:rsidRPr="00350A3B">
        <w:rPr>
          <w:color w:val="000000"/>
          <w:lang w:val="es-ES_tradnl"/>
        </w:rPr>
        <w:t xml:space="preserve">. PT. e-mail: </w:t>
      </w:r>
      <w:hyperlink r:id="rId90" w:history="1">
        <w:r w:rsidRPr="00350A3B">
          <w:rPr>
            <w:rStyle w:val="Hipervnculo"/>
            <w:lang w:val="es-ES_tradnl"/>
          </w:rPr>
          <w:t>jorge</w:t>
        </w:r>
        <w:r w:rsidRPr="00350A3B">
          <w:rPr>
            <w:rStyle w:val="Hipervnculo"/>
            <w:lang w:val="es-ES_tradnl" w:eastAsia="es-MX"/>
          </w:rPr>
          <w:t>@uo</w:t>
        </w:r>
        <w:r w:rsidRPr="00350A3B">
          <w:rPr>
            <w:rStyle w:val="Hipervnculo"/>
            <w:lang w:val="es-ES_tradnl"/>
          </w:rPr>
          <w:t>.edu.cu</w:t>
        </w:r>
      </w:hyperlink>
      <w:r w:rsidRPr="00350A3B">
        <w:rPr>
          <w:lang w:val="es-ES_tradnl"/>
        </w:rPr>
        <w:t xml:space="preserve"> </w:t>
      </w:r>
    </w:p>
    <w:p w:rsidR="005D75E4" w:rsidRPr="00004315" w:rsidRDefault="005D75E4" w:rsidP="005D75E4">
      <w:pPr>
        <w:tabs>
          <w:tab w:val="left" w:pos="1099"/>
          <w:tab w:val="left" w:pos="2669"/>
          <w:tab w:val="left" w:pos="3815"/>
          <w:tab w:val="left" w:pos="4631"/>
          <w:tab w:val="left" w:pos="5694"/>
          <w:tab w:val="left" w:pos="7329"/>
        </w:tabs>
        <w:jc w:val="both"/>
        <w:rPr>
          <w:lang w:val="es-ES_tradnl"/>
        </w:rPr>
      </w:pPr>
      <w:r w:rsidRPr="00004315">
        <w:rPr>
          <w:u w:val="single"/>
          <w:lang w:val="es-ES_tradnl"/>
        </w:rPr>
        <w:t>Fecha</w:t>
      </w:r>
      <w:r w:rsidRPr="00004315">
        <w:rPr>
          <w:lang w:val="es-ES_tradnl"/>
        </w:rPr>
        <w:t>: 17 al 22 febrero</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sidRPr="00350A3B">
        <w:rPr>
          <w:color w:val="000000"/>
          <w:u w:val="single"/>
          <w:lang w:val="es-ES_tradnl"/>
        </w:rPr>
        <w:t>Créditos y código</w:t>
      </w:r>
      <w:r w:rsidRPr="00350A3B">
        <w:rPr>
          <w:color w:val="000000"/>
          <w:lang w:val="es-ES_tradnl"/>
        </w:rPr>
        <w:t xml:space="preserve">: 3, </w:t>
      </w:r>
      <w:r w:rsidRPr="00350A3B">
        <w:rPr>
          <w:bCs/>
          <w:lang w:val="es-ES_tradnl"/>
        </w:rPr>
        <w:t xml:space="preserve">04040802 </w:t>
      </w:r>
    </w:p>
    <w:p w:rsidR="005D75E4" w:rsidRPr="00350A3B" w:rsidRDefault="005D75E4" w:rsidP="005D75E4">
      <w:pPr>
        <w:jc w:val="both"/>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Evaluación de la Gestión Estratégica. Enfoque estratégico. Análisis estratégico del entorno   y de la empresa. Determinación y diseño de la estrategia empresarial. Decisiones estratégicas e implementación de la gestión estratégica. Tendencias y teorías actuales de la dirección (Dirección por valores, Dirección por Objetivos, Dirección por Proyectos, Gestión del conocimiento, Dirección estratégica integrada). La dirección estratégica: la organización y el entorno. Las estrategias y los procesos estratégicos. La gestión integral del proceso de cambio. Diagnóstico estratégico. Formulación, evaluación y selección de alternativas estratégicas. Técnicas y herramientas. El diagnóstico estratégico basado en procesos: la cadena de valor, los mapas de procesos. El control estratégico: la gestión por proyectos, el tablero de comando, la matriz OVAR. Elementos básicos del control de gestión (Balanced Scorecard).</w:t>
      </w:r>
    </w:p>
    <w:p w:rsidR="005D75E4" w:rsidRPr="00350A3B" w:rsidRDefault="005D75E4" w:rsidP="005D75E4">
      <w:pPr>
        <w:jc w:val="both"/>
        <w:rPr>
          <w:lang w:val="es-ES_tradnl"/>
        </w:rPr>
      </w:pPr>
    </w:p>
    <w:p w:rsidR="005D75E4" w:rsidRPr="00350A3B" w:rsidRDefault="005D75E4" w:rsidP="005D75E4">
      <w:pPr>
        <w:pStyle w:val="Prrafodelista"/>
        <w:widowControl w:val="0"/>
        <w:adjustRightInd w:val="0"/>
        <w:spacing w:before="40" w:after="40"/>
        <w:ind w:left="0"/>
        <w:jc w:val="both"/>
        <w:textAlignment w:val="baseline"/>
        <w:rPr>
          <w:rFonts w:ascii="Times New Roman" w:hAnsi="Times New Roman"/>
          <w:sz w:val="24"/>
          <w:szCs w:val="24"/>
          <w:lang w:val="es-ES_tradnl"/>
        </w:rPr>
      </w:pPr>
      <w:r w:rsidRPr="00350A3B">
        <w:rPr>
          <w:rFonts w:ascii="Times New Roman" w:hAnsi="Times New Roman"/>
          <w:color w:val="000000"/>
          <w:sz w:val="24"/>
          <w:szCs w:val="24"/>
          <w:u w:val="single"/>
          <w:lang w:val="es-ES_tradnl"/>
        </w:rPr>
        <w:t>Título</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Administración de Producción/Operaciones</w:t>
      </w:r>
    </w:p>
    <w:p w:rsidR="005D75E4" w:rsidRPr="00350A3B" w:rsidRDefault="005D75E4" w:rsidP="005D75E4">
      <w:pPr>
        <w:rPr>
          <w:lang w:val="es-ES_tradnl"/>
        </w:rPr>
      </w:pPr>
      <w:r w:rsidRPr="00350A3B">
        <w:rPr>
          <w:color w:val="000000"/>
          <w:u w:val="single"/>
          <w:lang w:val="es-ES_tradnl"/>
        </w:rPr>
        <w:t>Profesores:</w:t>
      </w:r>
      <w:r w:rsidRPr="00350A3B">
        <w:rPr>
          <w:color w:val="000000"/>
          <w:lang w:val="es-ES_tradnl"/>
        </w:rPr>
        <w:t xml:space="preserve"> </w:t>
      </w:r>
      <w:r w:rsidRPr="00350A3B">
        <w:rPr>
          <w:lang w:val="es-ES_tradnl"/>
        </w:rPr>
        <w:t>Dr.</w:t>
      </w:r>
      <w:r>
        <w:rPr>
          <w:lang w:val="es-ES_tradnl"/>
        </w:rPr>
        <w:t xml:space="preserve"> C.</w:t>
      </w:r>
      <w:r w:rsidRPr="00350A3B">
        <w:rPr>
          <w:lang w:val="es-ES_tradnl"/>
        </w:rPr>
        <w:t xml:space="preserve"> Roberto Cespón Castro. PT, e-mail: </w:t>
      </w:r>
      <w:hyperlink r:id="rId91" w:history="1">
        <w:r w:rsidRPr="00350A3B">
          <w:rPr>
            <w:rStyle w:val="Hipervnculo"/>
            <w:lang w:val="es-ES_tradnl"/>
          </w:rPr>
          <w:t>rcespon@uclv.edu.cu</w:t>
        </w:r>
      </w:hyperlink>
      <w:r w:rsidRPr="00350A3B">
        <w:rPr>
          <w:lang w:val="es-ES_tradnl"/>
        </w:rPr>
        <w:t xml:space="preserve"> </w:t>
      </w:r>
    </w:p>
    <w:p w:rsidR="005D75E4" w:rsidRPr="00350A3B" w:rsidRDefault="005D75E4" w:rsidP="005D75E4">
      <w:pPr>
        <w:tabs>
          <w:tab w:val="left" w:pos="1099"/>
          <w:tab w:val="left" w:pos="2669"/>
          <w:tab w:val="left" w:pos="3815"/>
          <w:tab w:val="left" w:pos="4631"/>
          <w:tab w:val="left" w:pos="5694"/>
          <w:tab w:val="left" w:pos="7329"/>
        </w:tabs>
        <w:jc w:val="both"/>
        <w:rPr>
          <w:lang w:val="es-ES_tradnl"/>
        </w:rPr>
      </w:pPr>
      <w:r>
        <w:rPr>
          <w:lang w:val="es-ES_tradnl"/>
        </w:rPr>
        <w:tab/>
        <w:t xml:space="preserve"> </w:t>
      </w:r>
      <w:r w:rsidRPr="00350A3B">
        <w:rPr>
          <w:lang w:val="es-ES_tradnl"/>
        </w:rPr>
        <w:t>Dr.</w:t>
      </w:r>
      <w:r>
        <w:rPr>
          <w:lang w:val="es-ES_tradnl"/>
        </w:rPr>
        <w:t xml:space="preserve"> C.</w:t>
      </w:r>
      <w:r w:rsidRPr="00350A3B">
        <w:rPr>
          <w:lang w:val="es-ES_tradnl"/>
        </w:rPr>
        <w:t xml:space="preserve"> Aramis Alfonso Llanes. PT, e-mail: </w:t>
      </w:r>
      <w:hyperlink r:id="rId92" w:history="1">
        <w:r w:rsidRPr="00350A3B">
          <w:rPr>
            <w:rStyle w:val="Hipervnculo"/>
            <w:lang w:val="es-ES_tradnl"/>
          </w:rPr>
          <w:t>aramisll@uclv.edu.cu</w:t>
        </w:r>
      </w:hyperlink>
    </w:p>
    <w:p w:rsidR="005D75E4" w:rsidRPr="00004315" w:rsidRDefault="005D75E4" w:rsidP="005D75E4">
      <w:pPr>
        <w:tabs>
          <w:tab w:val="left" w:pos="1099"/>
          <w:tab w:val="left" w:pos="2669"/>
          <w:tab w:val="left" w:pos="3815"/>
          <w:tab w:val="left" w:pos="4631"/>
          <w:tab w:val="left" w:pos="5694"/>
          <w:tab w:val="left" w:pos="7329"/>
        </w:tabs>
        <w:jc w:val="both"/>
        <w:rPr>
          <w:lang w:val="es-ES_tradnl"/>
        </w:rPr>
      </w:pPr>
      <w:r w:rsidRPr="00004315">
        <w:rPr>
          <w:u w:val="single"/>
          <w:lang w:val="es-ES_tradnl"/>
        </w:rPr>
        <w:t>Fecha</w:t>
      </w:r>
      <w:r w:rsidRPr="00004315">
        <w:rPr>
          <w:lang w:val="es-ES_tradnl"/>
        </w:rPr>
        <w:t>: 16 al 21 marzo</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sidRPr="00350A3B">
        <w:rPr>
          <w:color w:val="000000"/>
          <w:u w:val="single"/>
          <w:lang w:val="es-ES_tradnl"/>
        </w:rPr>
        <w:t>Créditos y código</w:t>
      </w:r>
      <w:r w:rsidRPr="00350A3B">
        <w:rPr>
          <w:color w:val="000000"/>
          <w:lang w:val="es-ES_tradnl"/>
        </w:rPr>
        <w:t xml:space="preserve">: 3, </w:t>
      </w:r>
      <w:r w:rsidRPr="00350A3B">
        <w:rPr>
          <w:bCs/>
          <w:lang w:val="es-ES_tradnl"/>
        </w:rPr>
        <w:t>04040301</w:t>
      </w:r>
    </w:p>
    <w:p w:rsidR="005D75E4" w:rsidRPr="00350A3B" w:rsidRDefault="005D75E4" w:rsidP="005D75E4">
      <w:pPr>
        <w:widowControl w:val="0"/>
        <w:adjustRightInd w:val="0"/>
        <w:jc w:val="both"/>
        <w:textAlignment w:val="baseline"/>
        <w:rPr>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Administración de Operaciones. Metodologías de diagnóstico empleadas. Niveles y horizontes de la planificación. Enfoque jerárquico de la planeación y control. Técnicas actuales empleadas en la predicción de la demanda, la asignación de órdenes, secuenciación y temporización (</w:t>
      </w:r>
      <w:r w:rsidRPr="00350A3B">
        <w:rPr>
          <w:i/>
          <w:iCs/>
          <w:lang w:val="es-ES_tradnl"/>
        </w:rPr>
        <w:t>timing</w:t>
      </w:r>
      <w:r w:rsidRPr="00350A3B">
        <w:rPr>
          <w:lang w:val="es-ES_tradnl"/>
        </w:rPr>
        <w:t>), el lanzamiento y otras funciones de la planificación. El control de la producción. Elementos de la manufactura ágil y esbelta.</w:t>
      </w:r>
    </w:p>
    <w:p w:rsidR="005D75E4" w:rsidRPr="00350A3B" w:rsidRDefault="005D75E4" w:rsidP="005D75E4">
      <w:pPr>
        <w:widowControl w:val="0"/>
        <w:adjustRightInd w:val="0"/>
        <w:jc w:val="both"/>
        <w:textAlignment w:val="baseline"/>
        <w:rPr>
          <w:lang w:val="es-ES_tradnl"/>
        </w:rPr>
      </w:pPr>
    </w:p>
    <w:p w:rsidR="005D75E4" w:rsidRPr="005D75E4" w:rsidRDefault="005D75E4" w:rsidP="005D75E4">
      <w:pPr>
        <w:pStyle w:val="Prrafodelista"/>
        <w:widowControl w:val="0"/>
        <w:adjustRightInd w:val="0"/>
        <w:spacing w:before="40" w:after="40"/>
        <w:ind w:left="0"/>
        <w:jc w:val="both"/>
        <w:textAlignment w:val="baseline"/>
        <w:rPr>
          <w:rFonts w:ascii="Times New Roman" w:hAnsi="Times New Roman"/>
          <w:sz w:val="24"/>
          <w:szCs w:val="24"/>
          <w:lang w:val="es-ES_tradnl"/>
        </w:rPr>
      </w:pPr>
      <w:r w:rsidRPr="005D75E4">
        <w:rPr>
          <w:rFonts w:ascii="Times New Roman" w:hAnsi="Times New Roman"/>
          <w:color w:val="000000"/>
          <w:sz w:val="24"/>
          <w:szCs w:val="24"/>
          <w:u w:val="single"/>
          <w:lang w:val="es-ES_tradnl"/>
        </w:rPr>
        <w:t>Título</w:t>
      </w:r>
      <w:r w:rsidRPr="005D75E4">
        <w:rPr>
          <w:rFonts w:ascii="Times New Roman" w:hAnsi="Times New Roman"/>
          <w:color w:val="000000"/>
          <w:sz w:val="24"/>
          <w:szCs w:val="24"/>
          <w:lang w:val="es-ES_tradnl"/>
        </w:rPr>
        <w:t xml:space="preserve">: </w:t>
      </w:r>
      <w:r w:rsidRPr="005D75E4">
        <w:rPr>
          <w:rFonts w:ascii="Times New Roman" w:hAnsi="Times New Roman"/>
          <w:sz w:val="24"/>
          <w:szCs w:val="24"/>
          <w:lang w:val="es-ES_tradnl"/>
        </w:rPr>
        <w:t>Sistemas de Administración de Producción /Operaciones</w:t>
      </w:r>
    </w:p>
    <w:p w:rsidR="005D75E4" w:rsidRPr="005D75E4" w:rsidRDefault="005D75E4" w:rsidP="005D75E4">
      <w:pPr>
        <w:jc w:val="both"/>
        <w:rPr>
          <w:color w:val="0000FF"/>
          <w:lang w:val="es-ES_tradnl"/>
        </w:rPr>
      </w:pPr>
      <w:r w:rsidRPr="005D75E4">
        <w:rPr>
          <w:color w:val="000000"/>
          <w:u w:val="single"/>
          <w:lang w:val="es-ES_tradnl"/>
        </w:rPr>
        <w:t>Profesores</w:t>
      </w:r>
      <w:r w:rsidRPr="005D75E4">
        <w:rPr>
          <w:color w:val="000000"/>
          <w:lang w:val="es-ES_tradnl"/>
        </w:rPr>
        <w:t xml:space="preserve">: </w:t>
      </w:r>
      <w:r w:rsidRPr="005D75E4">
        <w:rPr>
          <w:lang w:val="es-ES_tradnl"/>
        </w:rPr>
        <w:t xml:space="preserve">Dr. C. Rafael Agustín Ramos Gómez </w:t>
      </w:r>
      <w:r w:rsidRPr="005D75E4">
        <w:rPr>
          <w:color w:val="000000"/>
          <w:lang w:val="es-ES_tradnl"/>
        </w:rPr>
        <w:t xml:space="preserve">PT. e-mail: </w:t>
      </w:r>
      <w:hyperlink r:id="rId93" w:history="1">
        <w:r w:rsidRPr="005D75E4">
          <w:rPr>
            <w:rStyle w:val="Hipervnculo"/>
            <w:u w:val="none"/>
            <w:lang w:val="es-ES_tradnl"/>
          </w:rPr>
          <w:t>rafaelrg@uclv.edu.cu</w:t>
        </w:r>
      </w:hyperlink>
    </w:p>
    <w:p w:rsidR="005D75E4" w:rsidRPr="005D75E4" w:rsidRDefault="005D75E4" w:rsidP="005D75E4">
      <w:pPr>
        <w:ind w:left="567" w:firstLine="567"/>
        <w:jc w:val="both"/>
        <w:rPr>
          <w:lang w:val="es-ES_tradnl"/>
        </w:rPr>
      </w:pPr>
      <w:r w:rsidRPr="005D75E4">
        <w:rPr>
          <w:lang w:val="es-ES_tradnl"/>
        </w:rPr>
        <w:t xml:space="preserve">Dr. C. Roberto Cespón Castro. PT, e-mail: </w:t>
      </w:r>
      <w:hyperlink r:id="rId94" w:history="1">
        <w:r w:rsidRPr="005D75E4">
          <w:rPr>
            <w:rStyle w:val="Hipervnculo"/>
            <w:u w:val="none"/>
            <w:lang w:val="es-ES_tradnl"/>
          </w:rPr>
          <w:t>rcespon@uclv.edu.cu</w:t>
        </w:r>
      </w:hyperlink>
      <w:r w:rsidRPr="005D75E4">
        <w:rPr>
          <w:lang w:val="es-ES_tradnl"/>
        </w:rPr>
        <w:t xml:space="preserve"> </w:t>
      </w:r>
    </w:p>
    <w:p w:rsidR="005D75E4" w:rsidRPr="005D75E4" w:rsidRDefault="005D75E4" w:rsidP="005D75E4">
      <w:pPr>
        <w:pStyle w:val="Prrafodelista"/>
        <w:widowControl w:val="0"/>
        <w:adjustRightInd w:val="0"/>
        <w:spacing w:before="40" w:after="40"/>
        <w:ind w:left="-75"/>
        <w:jc w:val="both"/>
        <w:textAlignment w:val="baseline"/>
        <w:rPr>
          <w:rFonts w:ascii="Times New Roman" w:hAnsi="Times New Roman"/>
          <w:sz w:val="24"/>
          <w:szCs w:val="24"/>
          <w:lang w:val="es-ES_tradnl"/>
        </w:rPr>
      </w:pPr>
      <w:r w:rsidRPr="005D75E4">
        <w:rPr>
          <w:rFonts w:ascii="Times New Roman" w:hAnsi="Times New Roman"/>
          <w:sz w:val="24"/>
          <w:szCs w:val="24"/>
          <w:lang w:val="es-ES_tradnl"/>
        </w:rPr>
        <w:tab/>
      </w:r>
      <w:r w:rsidRPr="005D75E4">
        <w:rPr>
          <w:rFonts w:ascii="Times New Roman" w:hAnsi="Times New Roman"/>
          <w:sz w:val="24"/>
          <w:szCs w:val="24"/>
          <w:u w:val="single"/>
          <w:lang w:val="es-ES_tradnl"/>
        </w:rPr>
        <w:t>Fecha</w:t>
      </w:r>
      <w:r w:rsidRPr="005D75E4">
        <w:rPr>
          <w:rFonts w:ascii="Times New Roman" w:hAnsi="Times New Roman"/>
          <w:sz w:val="24"/>
          <w:szCs w:val="24"/>
          <w:lang w:val="es-ES_tradnl"/>
        </w:rPr>
        <w:t>: 16 al 21 marzo</w:t>
      </w:r>
    </w:p>
    <w:p w:rsidR="005D75E4" w:rsidRPr="005D75E4" w:rsidRDefault="005D75E4" w:rsidP="005D75E4">
      <w:pPr>
        <w:tabs>
          <w:tab w:val="left" w:pos="1099"/>
          <w:tab w:val="left" w:pos="2669"/>
          <w:tab w:val="left" w:pos="3815"/>
          <w:tab w:val="left" w:pos="4631"/>
          <w:tab w:val="left" w:pos="5694"/>
          <w:tab w:val="left" w:pos="7329"/>
        </w:tabs>
        <w:jc w:val="both"/>
        <w:rPr>
          <w:color w:val="000000"/>
          <w:lang w:val="es-ES_tradnl"/>
        </w:rPr>
      </w:pPr>
      <w:r w:rsidRPr="005D75E4">
        <w:rPr>
          <w:color w:val="000000"/>
          <w:u w:val="single"/>
          <w:lang w:val="es-ES_tradnl"/>
        </w:rPr>
        <w:t>Créditos y código</w:t>
      </w:r>
      <w:r w:rsidRPr="005D75E4">
        <w:rPr>
          <w:color w:val="000000"/>
          <w:lang w:val="es-ES_tradnl"/>
        </w:rPr>
        <w:t xml:space="preserve">: 3, </w:t>
      </w:r>
      <w:r w:rsidRPr="005D75E4">
        <w:rPr>
          <w:bCs/>
          <w:lang w:val="es-ES_tradnl"/>
        </w:rPr>
        <w:t>04040303</w:t>
      </w:r>
    </w:p>
    <w:p w:rsidR="005D75E4" w:rsidRPr="005D75E4" w:rsidRDefault="005D75E4" w:rsidP="0043327C">
      <w:pPr>
        <w:pStyle w:val="Textoindependiente"/>
        <w:ind w:right="-91"/>
        <w:jc w:val="both"/>
        <w:rPr>
          <w:rFonts w:ascii="Times New Roman" w:hAnsi="Times New Roman"/>
          <w:b w:val="0"/>
          <w:i w:val="0"/>
          <w:szCs w:val="24"/>
          <w:lang w:val="es-ES_tradnl"/>
        </w:rPr>
      </w:pPr>
      <w:r w:rsidRPr="005D75E4">
        <w:rPr>
          <w:rFonts w:ascii="Times New Roman" w:hAnsi="Times New Roman"/>
          <w:b w:val="0"/>
          <w:i w:val="0"/>
          <w:color w:val="000000"/>
          <w:szCs w:val="24"/>
          <w:u w:val="single"/>
          <w:lang w:val="es-ES_tradnl"/>
        </w:rPr>
        <w:t>Contenido</w:t>
      </w:r>
      <w:r w:rsidRPr="005D75E4">
        <w:rPr>
          <w:rFonts w:ascii="Times New Roman" w:hAnsi="Times New Roman"/>
          <w:b w:val="0"/>
          <w:i w:val="0"/>
          <w:szCs w:val="24"/>
          <w:lang w:val="es-ES_tradnl"/>
        </w:rPr>
        <w:t>: Clasificación de los Sistemas de Gestión de la Producción. Enfoques más difundidos en el mundo. El enfoque moderno de los sistemas de gestión de la producción. La tecnología de grupo. La planificación de los requerimientos materiales (MRP) y la planificación de los recursos de fabricación (MRP II). El sistema justo a tiempo (JIT). La tecnología de producción optimizada (OPT) y la teoría de las limitaciones (TOC). Los sistemas ERP. Filosofías Lean management y Lean production. Los procesos de mejora continua. Consideración de la variable medioambiental en los procesos de mejora continua.</w:t>
      </w:r>
    </w:p>
    <w:p w:rsidR="005D75E4" w:rsidRPr="00350A3B" w:rsidRDefault="005D75E4" w:rsidP="005D75E4">
      <w:pPr>
        <w:jc w:val="both"/>
        <w:rPr>
          <w:lang w:val="es-ES_tradnl"/>
        </w:rPr>
      </w:pPr>
    </w:p>
    <w:p w:rsidR="005D75E4" w:rsidRPr="00350A3B" w:rsidRDefault="005D75E4" w:rsidP="005D75E4">
      <w:pPr>
        <w:pStyle w:val="Prrafodelista"/>
        <w:widowControl w:val="0"/>
        <w:adjustRightInd w:val="0"/>
        <w:spacing w:before="40" w:after="40"/>
        <w:ind w:left="0"/>
        <w:jc w:val="both"/>
        <w:textAlignment w:val="baseline"/>
        <w:rPr>
          <w:rFonts w:ascii="Times New Roman" w:hAnsi="Times New Roman"/>
          <w:sz w:val="24"/>
          <w:szCs w:val="24"/>
          <w:lang w:val="es-ES_tradnl"/>
        </w:rPr>
      </w:pPr>
      <w:r w:rsidRPr="00350A3B">
        <w:rPr>
          <w:rFonts w:ascii="Times New Roman" w:hAnsi="Times New Roman"/>
          <w:color w:val="000000"/>
          <w:sz w:val="24"/>
          <w:szCs w:val="24"/>
          <w:u w:val="single"/>
          <w:lang w:val="es-ES_tradnl"/>
        </w:rPr>
        <w:t>Título</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Gestión de activos</w:t>
      </w:r>
    </w:p>
    <w:p w:rsidR="005D75E4" w:rsidRPr="00350A3B" w:rsidRDefault="005D75E4" w:rsidP="005D75E4">
      <w:pPr>
        <w:spacing w:before="40" w:after="40"/>
        <w:rPr>
          <w:lang w:val="es-ES_tradnl"/>
        </w:rPr>
      </w:pPr>
      <w:r w:rsidRPr="00350A3B">
        <w:rPr>
          <w:color w:val="000000"/>
          <w:u w:val="single"/>
          <w:lang w:val="es-ES_tradnl"/>
        </w:rPr>
        <w:lastRenderedPageBreak/>
        <w:t>Profesores:</w:t>
      </w:r>
      <w:r w:rsidRPr="00350A3B">
        <w:rPr>
          <w:color w:val="000000"/>
          <w:lang w:val="es-ES_tradnl"/>
        </w:rPr>
        <w:t xml:space="preserve"> </w:t>
      </w:r>
      <w:r w:rsidRPr="00350A3B">
        <w:rPr>
          <w:lang w:val="es-ES_tradnl"/>
        </w:rPr>
        <w:t>Dr.</w:t>
      </w:r>
      <w:r>
        <w:rPr>
          <w:lang w:val="es-ES_tradnl"/>
        </w:rPr>
        <w:t xml:space="preserve"> C.</w:t>
      </w:r>
      <w:r w:rsidRPr="00350A3B">
        <w:rPr>
          <w:lang w:val="es-ES_tradnl"/>
        </w:rPr>
        <w:t xml:space="preserve"> Aramis Alfonso Llanes. PT, e-mail: </w:t>
      </w:r>
      <w:hyperlink r:id="rId95" w:history="1">
        <w:r w:rsidRPr="00350A3B">
          <w:rPr>
            <w:rStyle w:val="Hipervnculo"/>
            <w:lang w:val="es-ES_tradnl"/>
          </w:rPr>
          <w:t>aramisll@uclv.edu.cu</w:t>
        </w:r>
      </w:hyperlink>
      <w:r w:rsidRPr="00350A3B">
        <w:rPr>
          <w:lang w:val="es-ES_tradnl"/>
        </w:rPr>
        <w:t xml:space="preserve"> </w:t>
      </w:r>
    </w:p>
    <w:p w:rsidR="005D75E4" w:rsidRPr="002F3A37" w:rsidRDefault="005D75E4" w:rsidP="005D75E4">
      <w:pPr>
        <w:tabs>
          <w:tab w:val="left" w:pos="1099"/>
          <w:tab w:val="left" w:pos="2669"/>
          <w:tab w:val="left" w:pos="3815"/>
          <w:tab w:val="left" w:pos="4631"/>
          <w:tab w:val="left" w:pos="5694"/>
          <w:tab w:val="left" w:pos="7329"/>
        </w:tabs>
        <w:jc w:val="both"/>
        <w:rPr>
          <w:lang w:val="es-ES_tradnl"/>
        </w:rPr>
      </w:pPr>
      <w:r w:rsidRPr="00350A3B">
        <w:rPr>
          <w:color w:val="000000"/>
          <w:u w:val="single"/>
          <w:lang w:val="es-ES_tradnl"/>
        </w:rPr>
        <w:t>Fecha</w:t>
      </w:r>
      <w:r w:rsidRPr="00350A3B">
        <w:rPr>
          <w:color w:val="000000"/>
          <w:lang w:val="es-ES_tradnl"/>
        </w:rPr>
        <w:t xml:space="preserve">: </w:t>
      </w:r>
      <w:r w:rsidRPr="002F3A37">
        <w:rPr>
          <w:lang w:val="es-ES_tradnl"/>
        </w:rPr>
        <w:t>13 al 18 abril</w:t>
      </w:r>
    </w:p>
    <w:p w:rsidR="005D75E4" w:rsidRPr="00350A3B" w:rsidRDefault="005D75E4" w:rsidP="005D75E4">
      <w:pPr>
        <w:jc w:val="both"/>
        <w:rPr>
          <w:lang w:val="es-ES_tradnl"/>
        </w:rPr>
      </w:pPr>
      <w:r w:rsidRPr="00350A3B">
        <w:rPr>
          <w:color w:val="000000"/>
          <w:u w:val="single"/>
          <w:lang w:val="es-ES_tradnl"/>
        </w:rPr>
        <w:t>Créditos y código</w:t>
      </w:r>
      <w:r w:rsidRPr="00350A3B">
        <w:rPr>
          <w:color w:val="000000"/>
          <w:lang w:val="es-ES_tradnl"/>
        </w:rPr>
        <w:t xml:space="preserve">: 2, </w:t>
      </w:r>
      <w:r w:rsidRPr="00350A3B">
        <w:rPr>
          <w:bCs/>
          <w:lang w:val="es-ES_tradnl"/>
        </w:rPr>
        <w:t>04040402</w:t>
      </w:r>
    </w:p>
    <w:p w:rsidR="005D75E4" w:rsidRPr="00350A3B" w:rsidRDefault="005D75E4" w:rsidP="005D75E4">
      <w:pPr>
        <w:autoSpaceDE w:val="0"/>
        <w:autoSpaceDN w:val="0"/>
        <w:adjustRightInd w:val="0"/>
        <w:jc w:val="both"/>
        <w:rPr>
          <w:lang w:val="es-ES_tradnl"/>
        </w:rPr>
      </w:pPr>
      <w:r w:rsidRPr="00350A3B">
        <w:rPr>
          <w:color w:val="000000"/>
          <w:u w:val="single"/>
          <w:lang w:val="es-ES_tradnl"/>
        </w:rPr>
        <w:t>Contenido</w:t>
      </w:r>
      <w:r w:rsidRPr="00350A3B">
        <w:rPr>
          <w:color w:val="000000"/>
          <w:lang w:val="es-ES_tradnl"/>
        </w:rPr>
        <w:t xml:space="preserve">: </w:t>
      </w:r>
      <w:r w:rsidRPr="00350A3B">
        <w:rPr>
          <w:bCs/>
          <w:color w:val="1F1F1F"/>
          <w:lang w:val="es-ES_tradnl"/>
        </w:rPr>
        <w:t xml:space="preserve">Fundamentos de la Gestión de Activos alineado a la ISO 55000 [historia y evolución de la gestión de activos, qué es la gestión de activos, términos y definiciones, principios de la GA, beneficios de la GA, Gestión del ciclo de vida (LCC), requerimientos de la familia de normas ISO 55 000, elementos de implementación de un sistema de Gestión de activos, </w:t>
      </w:r>
      <w:r w:rsidRPr="00350A3B">
        <w:rPr>
          <w:lang w:val="es-ES_tradnl"/>
        </w:rPr>
        <w:t>principios de auditoria de ISO 55001:2014</w:t>
      </w:r>
      <w:r w:rsidRPr="00350A3B">
        <w:rPr>
          <w:bCs/>
          <w:color w:val="1F1F1F"/>
          <w:lang w:val="es-ES_tradnl"/>
        </w:rPr>
        <w:t>], Alineación del mantenimiento con la Gestión de Activos según norma EN 16646.</w:t>
      </w:r>
    </w:p>
    <w:p w:rsidR="005D75E4" w:rsidRPr="00350A3B" w:rsidRDefault="005D75E4" w:rsidP="005D75E4">
      <w:pPr>
        <w:jc w:val="both"/>
        <w:rPr>
          <w:lang w:val="es-ES_tradnl"/>
        </w:rPr>
      </w:pPr>
    </w:p>
    <w:p w:rsidR="005D75E4" w:rsidRPr="00350A3B" w:rsidRDefault="005D75E4" w:rsidP="005D75E4">
      <w:pPr>
        <w:pStyle w:val="Prrafodelista"/>
        <w:widowControl w:val="0"/>
        <w:adjustRightInd w:val="0"/>
        <w:spacing w:before="40" w:after="40"/>
        <w:ind w:left="0"/>
        <w:jc w:val="both"/>
        <w:textAlignment w:val="baseline"/>
        <w:rPr>
          <w:rFonts w:ascii="Times New Roman" w:hAnsi="Times New Roman"/>
          <w:sz w:val="24"/>
          <w:szCs w:val="24"/>
          <w:lang w:val="es-ES_tradnl"/>
        </w:rPr>
      </w:pPr>
      <w:r w:rsidRPr="00350A3B">
        <w:rPr>
          <w:rFonts w:ascii="Times New Roman" w:hAnsi="Times New Roman"/>
          <w:color w:val="000000"/>
          <w:sz w:val="24"/>
          <w:szCs w:val="24"/>
          <w:u w:val="single"/>
          <w:lang w:val="es-ES_tradnl"/>
        </w:rPr>
        <w:t>Título</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Formulación, Evaluación y Control de Proyectos</w:t>
      </w:r>
    </w:p>
    <w:p w:rsidR="005D75E4" w:rsidRPr="00350A3B" w:rsidRDefault="005D75E4" w:rsidP="005D75E4">
      <w:pPr>
        <w:pStyle w:val="Prrafodelista"/>
        <w:widowControl w:val="0"/>
        <w:adjustRightInd w:val="0"/>
        <w:spacing w:before="40" w:after="40"/>
        <w:ind w:left="0"/>
        <w:jc w:val="both"/>
        <w:textAlignment w:val="baseline"/>
        <w:rPr>
          <w:rFonts w:ascii="Times New Roman" w:hAnsi="Times New Roman"/>
          <w:color w:val="000000"/>
          <w:sz w:val="24"/>
          <w:szCs w:val="24"/>
          <w:lang w:val="es-ES_tradnl"/>
        </w:rPr>
      </w:pPr>
      <w:r w:rsidRPr="00350A3B">
        <w:rPr>
          <w:rFonts w:ascii="Times New Roman" w:hAnsi="Times New Roman"/>
          <w:color w:val="000000"/>
          <w:sz w:val="24"/>
          <w:szCs w:val="24"/>
          <w:u w:val="single"/>
          <w:lang w:val="es-ES_tradnl"/>
        </w:rPr>
        <w:t>Profesores:</w:t>
      </w:r>
      <w:r w:rsidRPr="00350A3B">
        <w:rPr>
          <w:rFonts w:ascii="Times New Roman" w:hAnsi="Times New Roman"/>
          <w:color w:val="000000"/>
          <w:sz w:val="24"/>
          <w:szCs w:val="24"/>
          <w:lang w:val="es-ES_tradnl"/>
        </w:rPr>
        <w:t xml:space="preserve"> </w:t>
      </w:r>
      <w:r w:rsidRPr="00350A3B">
        <w:rPr>
          <w:rFonts w:ascii="Times New Roman" w:hAnsi="Times New Roman"/>
          <w:sz w:val="24"/>
          <w:szCs w:val="24"/>
          <w:lang w:val="es-ES_tradnl"/>
        </w:rPr>
        <w:t>Dr.</w:t>
      </w:r>
      <w:r>
        <w:rPr>
          <w:rFonts w:ascii="Times New Roman" w:hAnsi="Times New Roman"/>
          <w:lang w:val="es-ES_tradnl"/>
        </w:rPr>
        <w:t xml:space="preserve"> C.</w:t>
      </w:r>
      <w:r w:rsidRPr="00350A3B">
        <w:rPr>
          <w:rFonts w:ascii="Times New Roman" w:hAnsi="Times New Roman"/>
          <w:sz w:val="24"/>
          <w:szCs w:val="24"/>
          <w:lang w:val="es-ES_tradnl"/>
        </w:rPr>
        <w:t xml:space="preserve"> Luis Manuel Almarales Popa. </w:t>
      </w:r>
      <w:r w:rsidRPr="00350A3B">
        <w:rPr>
          <w:rFonts w:ascii="Times New Roman" w:hAnsi="Times New Roman"/>
          <w:color w:val="000000"/>
          <w:sz w:val="24"/>
          <w:szCs w:val="24"/>
          <w:lang w:val="es-ES_tradnl"/>
        </w:rPr>
        <w:t xml:space="preserve">PT. e-mail: </w:t>
      </w:r>
      <w:hyperlink r:id="rId96" w:history="1">
        <w:r w:rsidRPr="00350A3B">
          <w:rPr>
            <w:rStyle w:val="Hipervnculo"/>
            <w:rFonts w:ascii="Times New Roman" w:hAnsi="Times New Roman"/>
            <w:sz w:val="24"/>
            <w:szCs w:val="24"/>
            <w:lang w:val="es-ES_tradnl"/>
          </w:rPr>
          <w:t>lalmaral@uo.edu.cu</w:t>
        </w:r>
      </w:hyperlink>
      <w:r w:rsidRPr="00350A3B">
        <w:rPr>
          <w:rFonts w:ascii="Times New Roman" w:hAnsi="Times New Roman"/>
          <w:sz w:val="24"/>
          <w:szCs w:val="24"/>
          <w:lang w:val="es-ES_tradnl"/>
        </w:rPr>
        <w:t xml:space="preserve"> </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Pr>
          <w:color w:val="000000"/>
          <w:lang w:val="es-ES_tradnl"/>
        </w:rPr>
        <w:t xml:space="preserve">                   </w:t>
      </w:r>
      <w:r w:rsidRPr="00350A3B">
        <w:rPr>
          <w:lang w:val="es-ES_tradnl"/>
        </w:rPr>
        <w:t>Dr.</w:t>
      </w:r>
      <w:r>
        <w:rPr>
          <w:lang w:val="es-ES_tradnl"/>
        </w:rPr>
        <w:t xml:space="preserve"> C.</w:t>
      </w:r>
      <w:r w:rsidRPr="00350A3B">
        <w:rPr>
          <w:lang w:val="es-ES_tradnl"/>
        </w:rPr>
        <w:t xml:space="preserve"> René Abreu Ledón</w:t>
      </w:r>
      <w:r w:rsidRPr="00350A3B">
        <w:rPr>
          <w:color w:val="000000"/>
          <w:lang w:val="es-ES_tradnl"/>
        </w:rPr>
        <w:t xml:space="preserve">. PT. e-mail: </w:t>
      </w:r>
      <w:hyperlink r:id="rId97" w:history="1">
        <w:r w:rsidRPr="00350A3B">
          <w:rPr>
            <w:rStyle w:val="Hipervnculo"/>
            <w:lang w:val="es-ES_tradnl"/>
          </w:rPr>
          <w:t>rabreu@uclv.edu.cu</w:t>
        </w:r>
      </w:hyperlink>
      <w:r w:rsidRPr="00350A3B">
        <w:rPr>
          <w:color w:val="000000"/>
          <w:lang w:val="es-ES_tradnl"/>
        </w:rPr>
        <w:t xml:space="preserve">. </w:t>
      </w:r>
    </w:p>
    <w:p w:rsidR="005D75E4" w:rsidRPr="002F3A37" w:rsidRDefault="005D75E4" w:rsidP="005D75E4">
      <w:pPr>
        <w:tabs>
          <w:tab w:val="left" w:pos="1099"/>
          <w:tab w:val="left" w:pos="2669"/>
          <w:tab w:val="left" w:pos="3815"/>
          <w:tab w:val="left" w:pos="4631"/>
          <w:tab w:val="left" w:pos="5694"/>
          <w:tab w:val="left" w:pos="7329"/>
        </w:tabs>
        <w:jc w:val="both"/>
        <w:rPr>
          <w:lang w:val="es-ES_tradnl"/>
        </w:rPr>
      </w:pPr>
      <w:r w:rsidRPr="002F3A37">
        <w:rPr>
          <w:u w:val="single"/>
          <w:lang w:val="es-ES_tradnl"/>
        </w:rPr>
        <w:t>Fecha</w:t>
      </w:r>
      <w:r w:rsidRPr="002F3A37">
        <w:rPr>
          <w:lang w:val="es-ES_tradnl"/>
        </w:rPr>
        <w:t>: 13 al 18 abril</w:t>
      </w:r>
    </w:p>
    <w:p w:rsidR="005D75E4" w:rsidRPr="00350A3B" w:rsidRDefault="005D75E4" w:rsidP="005D75E4">
      <w:pPr>
        <w:tabs>
          <w:tab w:val="left" w:pos="1099"/>
          <w:tab w:val="left" w:pos="2669"/>
          <w:tab w:val="left" w:pos="3815"/>
          <w:tab w:val="left" w:pos="4631"/>
          <w:tab w:val="left" w:pos="5694"/>
          <w:tab w:val="left" w:pos="7329"/>
        </w:tabs>
        <w:jc w:val="both"/>
        <w:rPr>
          <w:color w:val="000000"/>
          <w:lang w:val="es-ES_tradnl"/>
        </w:rPr>
      </w:pPr>
      <w:r w:rsidRPr="00350A3B">
        <w:rPr>
          <w:color w:val="000000"/>
          <w:u w:val="single"/>
          <w:lang w:val="es-ES_tradnl"/>
        </w:rPr>
        <w:t>Créditos y código</w:t>
      </w:r>
      <w:r w:rsidRPr="00350A3B">
        <w:rPr>
          <w:color w:val="000000"/>
          <w:lang w:val="es-ES_tradnl"/>
        </w:rPr>
        <w:t xml:space="preserve">: 3, </w:t>
      </w:r>
      <w:r w:rsidRPr="00350A3B">
        <w:rPr>
          <w:bCs/>
          <w:lang w:val="es-ES_tradnl"/>
        </w:rPr>
        <w:t>04040302</w:t>
      </w:r>
    </w:p>
    <w:p w:rsidR="005D75E4" w:rsidRPr="00350A3B" w:rsidRDefault="005D75E4" w:rsidP="005D75E4">
      <w:pPr>
        <w:jc w:val="both"/>
        <w:rPr>
          <w:rFonts w:cs="Arial"/>
          <w:u w:val="single"/>
          <w:lang w:val="es-ES_tradnl"/>
        </w:rPr>
      </w:pPr>
      <w:r w:rsidRPr="00350A3B">
        <w:rPr>
          <w:color w:val="000000"/>
          <w:u w:val="single"/>
          <w:lang w:val="es-ES_tradnl"/>
        </w:rPr>
        <w:t>Contenido</w:t>
      </w:r>
      <w:r w:rsidRPr="00350A3B">
        <w:rPr>
          <w:color w:val="000000"/>
          <w:lang w:val="es-ES_tradnl"/>
        </w:rPr>
        <w:t xml:space="preserve">: </w:t>
      </w:r>
      <w:r w:rsidRPr="00350A3B">
        <w:rPr>
          <w:lang w:val="es-ES_tradnl"/>
        </w:rPr>
        <w:t xml:space="preserve">El proceso de formulación y evaluación de proyectos. Elementos fundamentales de un proyecto. Las fases de un proyecto. Criterios fundamentales de la evaluación de proyecto. Métodos de programación de proyectos. Técnicas de asignación de recursos (MAP). La comprensión del proyecto. La gestión de proyectos mediante Sistemas </w:t>
      </w:r>
      <w:r w:rsidRPr="00350A3B">
        <w:rPr>
          <w:i/>
          <w:iCs/>
          <w:lang w:val="es-ES_tradnl"/>
        </w:rPr>
        <w:t>PERT</w:t>
      </w:r>
      <w:r w:rsidRPr="00350A3B">
        <w:rPr>
          <w:lang w:val="es-ES_tradnl"/>
        </w:rPr>
        <w:t>/</w:t>
      </w:r>
      <w:r w:rsidRPr="00350A3B">
        <w:rPr>
          <w:i/>
          <w:iCs/>
          <w:lang w:val="es-ES_tradnl"/>
        </w:rPr>
        <w:t>CPM</w:t>
      </w:r>
      <w:r w:rsidRPr="00350A3B">
        <w:rPr>
          <w:lang w:val="es-ES_tradnl"/>
        </w:rPr>
        <w:t>. El empleo de la informática en la programación de proyectos. Los instrumentos de control físico. El MS Project. Filosofía de trabajo. Principales características. La planificación, programación y control bajo este entorno.</w:t>
      </w:r>
    </w:p>
    <w:p w:rsidR="005560BC" w:rsidRPr="005560BC" w:rsidRDefault="005560BC" w:rsidP="005560BC">
      <w:pPr>
        <w:jc w:val="both"/>
        <w:rPr>
          <w:rFonts w:ascii="Arial" w:hAnsi="Arial" w:cs="Arial"/>
          <w:b/>
          <w:lang w:val="es-ES_tradnl"/>
        </w:rPr>
      </w:pPr>
    </w:p>
    <w:p w:rsidR="005560BC" w:rsidRPr="005560BC" w:rsidRDefault="005560BC" w:rsidP="005560BC">
      <w:pPr>
        <w:tabs>
          <w:tab w:val="left" w:pos="1099"/>
          <w:tab w:val="left" w:pos="2669"/>
          <w:tab w:val="left" w:pos="3815"/>
          <w:tab w:val="left" w:pos="4631"/>
          <w:tab w:val="left" w:pos="5694"/>
          <w:tab w:val="left" w:pos="7329"/>
        </w:tabs>
        <w:jc w:val="both"/>
        <w:rPr>
          <w:color w:val="000000"/>
          <w:u w:val="single"/>
        </w:rPr>
      </w:pPr>
    </w:p>
    <w:p w:rsidR="005560BC" w:rsidRPr="005560BC" w:rsidRDefault="005560BC" w:rsidP="005560BC">
      <w:pPr>
        <w:jc w:val="both"/>
        <w:rPr>
          <w:color w:val="000000"/>
          <w:u w:val="single"/>
          <w:lang w:val="es-ES_tradnl"/>
        </w:rPr>
      </w:pPr>
    </w:p>
    <w:p w:rsidR="00E86E1D" w:rsidRPr="00B51B53" w:rsidRDefault="00E86E1D" w:rsidP="001F50A4">
      <w:pPr>
        <w:rPr>
          <w:lang w:val="es-ES_tradnl"/>
        </w:rPr>
      </w:pPr>
    </w:p>
    <w:p w:rsidR="00E86E1D" w:rsidRPr="00B51B53" w:rsidRDefault="00E86E1D" w:rsidP="00050892">
      <w:pPr>
        <w:ind w:left="-75"/>
        <w:rPr>
          <w:lang w:val="es-ES_tradnl"/>
        </w:rPr>
      </w:pPr>
    </w:p>
    <w:p w:rsidR="00E86E1D" w:rsidRPr="00B51B53" w:rsidRDefault="00E86E1D" w:rsidP="00050892">
      <w:pPr>
        <w:ind w:left="-75"/>
        <w:rPr>
          <w:lang w:val="es-ES_tradnl"/>
        </w:rPr>
      </w:pPr>
    </w:p>
    <w:p w:rsidR="00212B61" w:rsidRPr="00B51B53" w:rsidRDefault="00212B61" w:rsidP="00212B61">
      <w:pPr>
        <w:jc w:val="both"/>
        <w:rPr>
          <w:sz w:val="22"/>
          <w:szCs w:val="22"/>
          <w:lang w:val="es-ES_tradnl"/>
        </w:rPr>
      </w:pPr>
    </w:p>
    <w:p w:rsidR="0049350A" w:rsidRPr="00B51B53" w:rsidRDefault="0049350A" w:rsidP="004714F5">
      <w:pPr>
        <w:rPr>
          <w:lang w:val="es-ES_tradnl"/>
        </w:rPr>
        <w:sectPr w:rsidR="0049350A" w:rsidRPr="00B51B53" w:rsidSect="004714F5">
          <w:headerReference w:type="default" r:id="rId98"/>
          <w:pgSz w:w="12242" w:h="15842" w:code="1"/>
          <w:pgMar w:top="1134" w:right="1134" w:bottom="1134" w:left="1134" w:header="720" w:footer="720" w:gutter="0"/>
          <w:cols w:space="720"/>
          <w:docGrid w:linePitch="360"/>
        </w:sectPr>
      </w:pPr>
    </w:p>
    <w:p w:rsidR="0049350A" w:rsidRPr="00B51B53" w:rsidRDefault="0049350A" w:rsidP="004714F5">
      <w:pPr>
        <w:rPr>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16" w:name="Matemática"/>
      <w:bookmarkEnd w:id="16"/>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MATEMÁTICA, FÍSICA Y COMPUTACIÓN</w:t>
      </w:r>
    </w:p>
    <w:p w:rsidR="004714F5" w:rsidRPr="00B51B53" w:rsidRDefault="004714F5" w:rsidP="004714F5">
      <w:pPr>
        <w:rPr>
          <w:sz w:val="22"/>
          <w:szCs w:val="22"/>
          <w:lang w:val="es-ES_tradnl"/>
        </w:rPr>
      </w:pPr>
    </w:p>
    <w:p w:rsidR="004714F5" w:rsidRPr="00B51B53" w:rsidRDefault="004714F5" w:rsidP="004714F5">
      <w:pPr>
        <w:rPr>
          <w:sz w:val="22"/>
          <w:szCs w:val="22"/>
          <w:lang w:val="es-ES_tradnl"/>
        </w:rPr>
      </w:pPr>
    </w:p>
    <w:p w:rsidR="004714F5" w:rsidRPr="00B51B53" w:rsidRDefault="004714F5" w:rsidP="004714F5">
      <w:pPr>
        <w:rPr>
          <w:sz w:val="22"/>
          <w:szCs w:val="22"/>
          <w:lang w:val="es-ES_tradnl"/>
        </w:rPr>
      </w:pPr>
    </w:p>
    <w:p w:rsidR="004714F5" w:rsidRPr="00B51B53" w:rsidRDefault="004714F5" w:rsidP="004714F5">
      <w:pPr>
        <w:rPr>
          <w:sz w:val="22"/>
          <w:szCs w:val="22"/>
          <w:lang w:val="es-ES_tradnl"/>
        </w:rPr>
      </w:pPr>
    </w:p>
    <w:p w:rsidR="00796457" w:rsidRPr="00B51B53" w:rsidRDefault="00EB49ED" w:rsidP="00796457">
      <w:pPr>
        <w:jc w:val="both"/>
        <w:rPr>
          <w:b/>
          <w:bCs/>
          <w:sz w:val="56"/>
          <w:szCs w:val="56"/>
          <w:lang w:val="es-ES_tradnl"/>
        </w:rPr>
      </w:pPr>
      <w:r w:rsidRPr="00B51B53">
        <w:rPr>
          <w:b/>
          <w:bCs/>
          <w:sz w:val="56"/>
          <w:szCs w:val="56"/>
          <w:lang w:val="es-ES_tradnl"/>
        </w:rPr>
        <w:t>A: POS</w:t>
      </w:r>
      <w:r w:rsidR="00796457" w:rsidRPr="00B51B53">
        <w:rPr>
          <w:b/>
          <w:bCs/>
          <w:sz w:val="56"/>
          <w:szCs w:val="56"/>
          <w:lang w:val="es-ES_tradnl"/>
        </w:rPr>
        <w:t>GRADO EN SEDE CENTRAL DE LA UCLV</w:t>
      </w:r>
    </w:p>
    <w:p w:rsidR="008C7A6B" w:rsidRPr="00B51B53" w:rsidRDefault="008C7A6B" w:rsidP="008C7A6B">
      <w:pPr>
        <w:jc w:val="both"/>
        <w:rPr>
          <w:lang w:val="es-ES_tradnl"/>
        </w:rPr>
      </w:pPr>
    </w:p>
    <w:p w:rsidR="00302E02" w:rsidRPr="007105CD" w:rsidRDefault="00302E02" w:rsidP="00302E02">
      <w:pPr>
        <w:pStyle w:val="Ttulo1"/>
        <w:jc w:val="both"/>
        <w:rPr>
          <w:rFonts w:ascii="Arial" w:hAnsi="Arial" w:cs="Arial"/>
          <w:sz w:val="20"/>
          <w:lang w:val="es-ES"/>
        </w:rPr>
      </w:pPr>
      <w:r w:rsidRPr="007105CD">
        <w:rPr>
          <w:sz w:val="36"/>
          <w:szCs w:val="36"/>
        </w:rPr>
        <w:t>I.- PROGRAMAS DOCTORALES.</w:t>
      </w:r>
      <w:r w:rsidRPr="007105CD">
        <w:rPr>
          <w:rFonts w:ascii="Arial" w:hAnsi="Arial" w:cs="Arial"/>
          <w:sz w:val="20"/>
          <w:lang w:val="es-ES"/>
        </w:rPr>
        <w:t xml:space="preserve"> </w:t>
      </w:r>
    </w:p>
    <w:p w:rsidR="00302E02" w:rsidRPr="001B033A" w:rsidRDefault="00302E02" w:rsidP="00302E02">
      <w:pPr>
        <w:jc w:val="both"/>
        <w:rPr>
          <w:rFonts w:ascii="Arial" w:hAnsi="Arial" w:cs="Arial"/>
          <w:sz w:val="20"/>
          <w:szCs w:val="20"/>
        </w:rPr>
      </w:pPr>
      <w:r w:rsidRPr="001B033A">
        <w:rPr>
          <w:u w:val="single"/>
        </w:rPr>
        <w:t>Título</w:t>
      </w:r>
      <w:r w:rsidRPr="001B033A">
        <w:t xml:space="preserve">: </w:t>
      </w:r>
      <w:r w:rsidRPr="00FC5C18">
        <w:t>Ciencia</w:t>
      </w:r>
      <w:r>
        <w:t>s c</w:t>
      </w:r>
      <w:r w:rsidRPr="00FC5C18">
        <w:t>omputaci</w:t>
      </w:r>
      <w:r>
        <w:t xml:space="preserve">onales e informáticas. </w:t>
      </w:r>
      <w:r w:rsidRPr="00FC5C18">
        <w:rPr>
          <w:rFonts w:ascii="Dotum" w:eastAsia="Dotum" w:hAnsi="Dotum" w:cs="Cordia New"/>
          <w:b/>
          <w:color w:val="FF0000"/>
          <w:sz w:val="22"/>
          <w:szCs w:val="22"/>
          <w:lang w:val="es-MX"/>
        </w:rPr>
        <w:t>PROGRAMA ACREDITADO DE EXCELENCIA</w:t>
      </w:r>
      <w:r>
        <w:rPr>
          <w:rFonts w:ascii="Dotum" w:eastAsia="Dotum" w:hAnsi="Dotum" w:cs="Cordia New"/>
          <w:b/>
          <w:color w:val="FF0000"/>
          <w:sz w:val="22"/>
          <w:szCs w:val="22"/>
          <w:lang w:val="es-MX"/>
        </w:rPr>
        <w:t xml:space="preserve">. PREMIO AUIP A LA CALIDAD DEL POSTGRADO EN IBEROAMÉRICA </w:t>
      </w:r>
    </w:p>
    <w:p w:rsidR="00302E02" w:rsidRPr="00206F47" w:rsidRDefault="00302E02" w:rsidP="00302E02">
      <w:pPr>
        <w:jc w:val="both"/>
        <w:rPr>
          <w:rFonts w:ascii="Arial" w:hAnsi="Arial" w:cs="Arial"/>
          <w:sz w:val="20"/>
          <w:szCs w:val="20"/>
        </w:rPr>
      </w:pPr>
      <w:r w:rsidRPr="001B033A">
        <w:rPr>
          <w:u w:val="single"/>
        </w:rPr>
        <w:t>Coordinador:</w:t>
      </w:r>
      <w:r w:rsidRPr="001B033A">
        <w:rPr>
          <w:b/>
        </w:rPr>
        <w:t xml:space="preserve"> </w:t>
      </w:r>
      <w:r>
        <w:t xml:space="preserve">Dr. C. Rafael Esteban Bello Pérez (email: </w:t>
      </w:r>
      <w:hyperlink r:id="rId99" w:history="1">
        <w:r w:rsidRPr="00AA289F">
          <w:rPr>
            <w:rStyle w:val="Hipervnculo"/>
          </w:rPr>
          <w:t>rbellop@uclv.edu.cu</w:t>
        </w:r>
      </w:hyperlink>
      <w:r>
        <w:t>)</w:t>
      </w:r>
    </w:p>
    <w:p w:rsidR="00302E02" w:rsidRDefault="00302E02" w:rsidP="00302E02">
      <w:pPr>
        <w:jc w:val="both"/>
        <w:rPr>
          <w:rFonts w:ascii="Arial" w:hAnsi="Arial" w:cs="Arial"/>
          <w:color w:val="FF0000"/>
          <w:sz w:val="20"/>
          <w:szCs w:val="20"/>
        </w:rPr>
      </w:pPr>
    </w:p>
    <w:p w:rsidR="00302E02" w:rsidRPr="001B033A" w:rsidRDefault="00302E02" w:rsidP="00302E02">
      <w:pPr>
        <w:jc w:val="both"/>
        <w:rPr>
          <w:rFonts w:ascii="Arial" w:hAnsi="Arial" w:cs="Arial"/>
          <w:sz w:val="20"/>
          <w:szCs w:val="20"/>
        </w:rPr>
      </w:pPr>
      <w:r w:rsidRPr="001B033A">
        <w:rPr>
          <w:u w:val="single"/>
        </w:rPr>
        <w:t>Título</w:t>
      </w:r>
      <w:r w:rsidRPr="001B033A">
        <w:t xml:space="preserve">: </w:t>
      </w:r>
      <w:r w:rsidRPr="00FC5C18">
        <w:t>Ciencia</w:t>
      </w:r>
      <w:r>
        <w:t xml:space="preserve">s físico matemáticas. </w:t>
      </w:r>
    </w:p>
    <w:p w:rsidR="00302E02" w:rsidRPr="00206F47" w:rsidRDefault="00302E02" w:rsidP="00302E02">
      <w:pPr>
        <w:jc w:val="both"/>
        <w:rPr>
          <w:rFonts w:ascii="Arial" w:hAnsi="Arial" w:cs="Arial"/>
          <w:sz w:val="20"/>
          <w:szCs w:val="20"/>
        </w:rPr>
      </w:pPr>
      <w:r w:rsidRPr="001B033A">
        <w:rPr>
          <w:u w:val="single"/>
        </w:rPr>
        <w:t>Coordinador:</w:t>
      </w:r>
      <w:r w:rsidRPr="001B033A">
        <w:rPr>
          <w:b/>
        </w:rPr>
        <w:t xml:space="preserve"> </w:t>
      </w:r>
      <w:r>
        <w:t xml:space="preserve">Dr. Cs. Rolando Pedro Cárdenas Ortíz (email: </w:t>
      </w:r>
      <w:hyperlink r:id="rId100" w:history="1">
        <w:r w:rsidRPr="00AA289F">
          <w:rPr>
            <w:rStyle w:val="Hipervnculo"/>
          </w:rPr>
          <w:t>rcardenas@uclv.edu.cu</w:t>
        </w:r>
      </w:hyperlink>
      <w:r>
        <w:t>)</w:t>
      </w:r>
    </w:p>
    <w:p w:rsidR="00302E02" w:rsidRDefault="00302E02" w:rsidP="00302E02">
      <w:pPr>
        <w:ind w:left="1134" w:hanging="425"/>
        <w:jc w:val="both"/>
        <w:rPr>
          <w:rFonts w:ascii="Arial" w:hAnsi="Arial" w:cs="Arial"/>
          <w:sz w:val="20"/>
          <w:szCs w:val="20"/>
        </w:rPr>
      </w:pPr>
    </w:p>
    <w:p w:rsidR="00302E02" w:rsidRPr="001B033A" w:rsidRDefault="00302E02" w:rsidP="00302E02">
      <w:pPr>
        <w:ind w:left="1134" w:hanging="425"/>
        <w:jc w:val="both"/>
        <w:rPr>
          <w:rFonts w:ascii="Arial" w:hAnsi="Arial" w:cs="Arial"/>
          <w:sz w:val="20"/>
          <w:szCs w:val="20"/>
        </w:rPr>
      </w:pPr>
    </w:p>
    <w:p w:rsidR="00302E02" w:rsidRPr="007105CD" w:rsidRDefault="00302E02" w:rsidP="00302E02">
      <w:pPr>
        <w:pStyle w:val="Ttulo1"/>
        <w:jc w:val="both"/>
        <w:rPr>
          <w:rFonts w:ascii="Arial" w:hAnsi="Arial" w:cs="Arial"/>
          <w:sz w:val="20"/>
          <w:lang w:val="es-ES"/>
        </w:rPr>
      </w:pPr>
      <w:r w:rsidRPr="007105CD">
        <w:rPr>
          <w:sz w:val="36"/>
          <w:szCs w:val="36"/>
        </w:rPr>
        <w:t>II.- PROGRAMAS DE MAESTRÍAS.</w:t>
      </w:r>
      <w:r w:rsidRPr="007105CD">
        <w:rPr>
          <w:rFonts w:ascii="Arial" w:hAnsi="Arial" w:cs="Arial"/>
          <w:sz w:val="20"/>
          <w:lang w:val="es-ES"/>
        </w:rPr>
        <w:t xml:space="preserve"> </w:t>
      </w:r>
    </w:p>
    <w:p w:rsidR="00302E02" w:rsidRDefault="00302E02" w:rsidP="00302E02">
      <w:pPr>
        <w:jc w:val="both"/>
        <w:rPr>
          <w:u w:val="single"/>
        </w:rPr>
      </w:pPr>
    </w:p>
    <w:p w:rsidR="00302E02" w:rsidRPr="001B033A" w:rsidRDefault="00302E02" w:rsidP="00302E02">
      <w:pPr>
        <w:jc w:val="both"/>
        <w:rPr>
          <w:rFonts w:ascii="Arial" w:hAnsi="Arial" w:cs="Arial"/>
          <w:sz w:val="20"/>
          <w:szCs w:val="20"/>
        </w:rPr>
      </w:pPr>
      <w:r w:rsidRPr="001B033A">
        <w:rPr>
          <w:u w:val="single"/>
        </w:rPr>
        <w:t>Título</w:t>
      </w:r>
      <w:r w:rsidRPr="001B033A">
        <w:t xml:space="preserve">: </w:t>
      </w:r>
      <w:r w:rsidRPr="00FC5C18">
        <w:t xml:space="preserve">Ciencia de la </w:t>
      </w:r>
      <w:r>
        <w:t>c</w:t>
      </w:r>
      <w:r w:rsidRPr="00FC5C18">
        <w:t>omputación</w:t>
      </w:r>
      <w:r>
        <w:t xml:space="preserve"> (XV edición) </w:t>
      </w:r>
      <w:r w:rsidRPr="00FC5C18">
        <w:rPr>
          <w:rFonts w:ascii="Dotum" w:eastAsia="Dotum" w:hAnsi="Dotum" w:cs="Cordia New"/>
          <w:b/>
          <w:color w:val="FF0000"/>
          <w:sz w:val="22"/>
          <w:szCs w:val="22"/>
          <w:lang w:val="es-MX"/>
        </w:rPr>
        <w:t>PROGRAMA ACREDITADO DE EXCELENCIA</w:t>
      </w:r>
      <w:r>
        <w:rPr>
          <w:rFonts w:ascii="Dotum" w:eastAsia="Dotum" w:hAnsi="Dotum" w:cs="Cordia New"/>
          <w:b/>
          <w:color w:val="FF0000"/>
          <w:sz w:val="22"/>
          <w:szCs w:val="22"/>
          <w:lang w:val="es-MX"/>
        </w:rPr>
        <w:t xml:space="preserve">. PREMIO AUIP A LA CALIDAD DEL POSTGRADO EN IBEROAMÉRICA </w:t>
      </w:r>
    </w:p>
    <w:p w:rsidR="00302E02" w:rsidRPr="00206F47" w:rsidRDefault="00302E02" w:rsidP="00302E02">
      <w:pPr>
        <w:jc w:val="both"/>
        <w:rPr>
          <w:rFonts w:ascii="Arial" w:hAnsi="Arial" w:cs="Arial"/>
          <w:sz w:val="20"/>
          <w:szCs w:val="20"/>
        </w:rPr>
      </w:pPr>
      <w:r w:rsidRPr="001B033A">
        <w:rPr>
          <w:u w:val="single"/>
        </w:rPr>
        <w:t>Coordinador:</w:t>
      </w:r>
      <w:r w:rsidRPr="001B033A">
        <w:rPr>
          <w:b/>
        </w:rPr>
        <w:t xml:space="preserve"> </w:t>
      </w:r>
      <w:r>
        <w:t xml:space="preserve">Dra. C. María Matilde García Lorenzo (email: </w:t>
      </w:r>
      <w:hyperlink r:id="rId101" w:history="1">
        <w:r w:rsidRPr="00F11072">
          <w:rPr>
            <w:rStyle w:val="Hipervnculo"/>
          </w:rPr>
          <w:t>mmgarcia@uclv.edu.cu</w:t>
        </w:r>
      </w:hyperlink>
      <w:r>
        <w:t>)</w:t>
      </w:r>
    </w:p>
    <w:p w:rsidR="00302E02" w:rsidRPr="00D54A71" w:rsidRDefault="00302E02" w:rsidP="00302E02">
      <w:pPr>
        <w:jc w:val="both"/>
      </w:pPr>
      <w:r>
        <w:rPr>
          <w:u w:val="single"/>
        </w:rPr>
        <w:t>Fecha:</w:t>
      </w:r>
      <w:r>
        <w:rPr>
          <w:rFonts w:ascii="Arial" w:hAnsi="Arial" w:cs="Arial"/>
          <w:sz w:val="20"/>
          <w:szCs w:val="20"/>
        </w:rPr>
        <w:t xml:space="preserve"> </w:t>
      </w:r>
      <w:r>
        <w:t>18</w:t>
      </w:r>
      <w:r w:rsidRPr="00D54A71">
        <w:t xml:space="preserve"> de </w:t>
      </w:r>
      <w:r>
        <w:t>Enero</w:t>
      </w:r>
      <w:r w:rsidRPr="00D54A71">
        <w:t xml:space="preserve"> de 20</w:t>
      </w:r>
      <w:r>
        <w:t>21</w:t>
      </w:r>
      <w:r w:rsidRPr="00D54A71">
        <w:t xml:space="preserve"> a </w:t>
      </w:r>
      <w:r w:rsidRPr="0041537A">
        <w:t>19 de Febrero</w:t>
      </w:r>
      <w:r>
        <w:t xml:space="preserve"> de</w:t>
      </w:r>
      <w:r w:rsidRPr="0041537A">
        <w:t xml:space="preserve"> 2021</w:t>
      </w:r>
      <w:r>
        <w:t>.</w:t>
      </w:r>
    </w:p>
    <w:p w:rsidR="00302E02" w:rsidRDefault="00302E02" w:rsidP="00302E02">
      <w:pPr>
        <w:jc w:val="both"/>
        <w:rPr>
          <w:rFonts w:ascii="Arial" w:hAnsi="Arial" w:cs="Arial"/>
          <w:sz w:val="20"/>
          <w:szCs w:val="20"/>
        </w:rPr>
      </w:pPr>
      <w:r w:rsidRPr="00ED3B0D">
        <w:rPr>
          <w:u w:val="single"/>
        </w:rPr>
        <w:t>Cursos</w:t>
      </w:r>
      <w:r w:rsidRPr="00ED3B0D">
        <w:rPr>
          <w:u w:val="single"/>
          <w:lang w:val="es-MX"/>
        </w:rPr>
        <w:t xml:space="preserve"> que la integran</w:t>
      </w:r>
      <w:r w:rsidRPr="00ED3B0D">
        <w:rPr>
          <w:lang w:val="es-MX"/>
        </w:rPr>
        <w:t xml:space="preserve">: </w:t>
      </w:r>
      <w:r w:rsidRPr="00ED3B0D">
        <w:t xml:space="preserve">02030101, </w:t>
      </w:r>
      <w:r>
        <w:rPr>
          <w:lang w:val="es-MX"/>
        </w:rPr>
        <w:t xml:space="preserve">02030104, </w:t>
      </w:r>
      <w:r w:rsidRPr="00ED3B0D">
        <w:rPr>
          <w:lang w:val="es-MX"/>
        </w:rPr>
        <w:t>02030105, 02030108, 02030107</w:t>
      </w:r>
      <w:r w:rsidRPr="00ED3B0D">
        <w:rPr>
          <w:bCs/>
          <w:lang w:val="es-MX"/>
        </w:rPr>
        <w:t xml:space="preserve"> (Esos cursos aparecen descritos en la sección V.- Cursos)</w:t>
      </w:r>
    </w:p>
    <w:p w:rsidR="00302E02" w:rsidRDefault="00302E02" w:rsidP="00302E02">
      <w:pPr>
        <w:jc w:val="both"/>
        <w:rPr>
          <w:rFonts w:ascii="Arial" w:hAnsi="Arial" w:cs="Arial"/>
          <w:sz w:val="20"/>
          <w:szCs w:val="20"/>
        </w:rPr>
      </w:pPr>
    </w:p>
    <w:p w:rsidR="00302E02" w:rsidRPr="001B033A" w:rsidRDefault="00302E02" w:rsidP="00302E02">
      <w:pPr>
        <w:jc w:val="both"/>
        <w:rPr>
          <w:rFonts w:ascii="Arial" w:hAnsi="Arial" w:cs="Arial"/>
          <w:sz w:val="20"/>
          <w:szCs w:val="20"/>
        </w:rPr>
      </w:pPr>
      <w:r w:rsidRPr="001B033A">
        <w:rPr>
          <w:u w:val="single"/>
        </w:rPr>
        <w:t>Título</w:t>
      </w:r>
      <w:r w:rsidRPr="001B033A">
        <w:t xml:space="preserve">: </w:t>
      </w:r>
      <w:r>
        <w:t xml:space="preserve">Señales y sistemas (VI edición) </w:t>
      </w:r>
      <w:r w:rsidRPr="00FC5C18">
        <w:rPr>
          <w:rFonts w:ascii="Dotum" w:eastAsia="Dotum" w:hAnsi="Dotum" w:cs="Cordia New"/>
          <w:b/>
          <w:color w:val="FF0000"/>
          <w:sz w:val="22"/>
          <w:szCs w:val="22"/>
          <w:lang w:val="es-MX"/>
        </w:rPr>
        <w:t>PROGRAMA ACREDITADO</w:t>
      </w:r>
      <w:r>
        <w:rPr>
          <w:rFonts w:ascii="Dotum" w:eastAsia="Dotum" w:hAnsi="Dotum" w:cs="Cordia New"/>
          <w:b/>
          <w:color w:val="FF0000"/>
          <w:sz w:val="22"/>
          <w:szCs w:val="22"/>
          <w:lang w:val="es-MX"/>
        </w:rPr>
        <w:t xml:space="preserve"> DE EXCELENCIA.</w:t>
      </w:r>
    </w:p>
    <w:p w:rsidR="00302E02" w:rsidRPr="00206F47" w:rsidRDefault="00302E02" w:rsidP="00302E02">
      <w:pPr>
        <w:jc w:val="both"/>
        <w:rPr>
          <w:rFonts w:ascii="Arial" w:hAnsi="Arial" w:cs="Arial"/>
          <w:sz w:val="20"/>
          <w:szCs w:val="20"/>
        </w:rPr>
      </w:pPr>
      <w:r w:rsidRPr="001B033A">
        <w:rPr>
          <w:u w:val="single"/>
        </w:rPr>
        <w:t>Coordinador:</w:t>
      </w:r>
      <w:r w:rsidRPr="001B033A">
        <w:rPr>
          <w:b/>
        </w:rPr>
        <w:t xml:space="preserve"> </w:t>
      </w:r>
      <w:r>
        <w:t xml:space="preserve">Dr. C. Alberto Taboada Crispi (email: </w:t>
      </w:r>
      <w:hyperlink r:id="rId102" w:history="1">
        <w:r w:rsidRPr="00463CFE">
          <w:rPr>
            <w:rStyle w:val="Hipervnculo"/>
          </w:rPr>
          <w:t>ataboada@uclv.edu.cu</w:t>
        </w:r>
      </w:hyperlink>
      <w:r>
        <w:t>)</w:t>
      </w:r>
    </w:p>
    <w:p w:rsidR="00302E02" w:rsidRPr="00D54A71" w:rsidRDefault="00302E02" w:rsidP="00302E02">
      <w:pPr>
        <w:jc w:val="both"/>
      </w:pPr>
      <w:r>
        <w:rPr>
          <w:u w:val="single"/>
        </w:rPr>
        <w:t>Fecha:</w:t>
      </w:r>
      <w:r>
        <w:rPr>
          <w:rFonts w:ascii="Arial" w:hAnsi="Arial" w:cs="Arial"/>
          <w:sz w:val="20"/>
          <w:szCs w:val="20"/>
        </w:rPr>
        <w:t xml:space="preserve"> </w:t>
      </w:r>
      <w:r>
        <w:t>22</w:t>
      </w:r>
      <w:r w:rsidRPr="00D54A71">
        <w:t xml:space="preserve"> de </w:t>
      </w:r>
      <w:r>
        <w:t>Mayo</w:t>
      </w:r>
      <w:r w:rsidRPr="00D54A71">
        <w:t xml:space="preserve"> de 20</w:t>
      </w:r>
      <w:r>
        <w:t>21</w:t>
      </w:r>
      <w:r w:rsidRPr="00D54A71">
        <w:t xml:space="preserve"> a </w:t>
      </w:r>
      <w:r w:rsidRPr="0041537A">
        <w:t xml:space="preserve">19 de </w:t>
      </w:r>
      <w:r>
        <w:t xml:space="preserve">Noviembre de </w:t>
      </w:r>
      <w:r w:rsidRPr="0041537A">
        <w:t>2021</w:t>
      </w:r>
      <w:r>
        <w:t>.</w:t>
      </w:r>
    </w:p>
    <w:p w:rsidR="00302E02" w:rsidRPr="00CB2586" w:rsidRDefault="00302E02" w:rsidP="00302E02">
      <w:pPr>
        <w:jc w:val="both"/>
        <w:rPr>
          <w:rFonts w:ascii="Arial" w:hAnsi="Arial" w:cs="Arial"/>
          <w:sz w:val="20"/>
          <w:szCs w:val="20"/>
        </w:rPr>
      </w:pPr>
      <w:r w:rsidRPr="00CB2586">
        <w:rPr>
          <w:u w:val="single"/>
        </w:rPr>
        <w:t>Cursos</w:t>
      </w:r>
      <w:r w:rsidRPr="00CB2586">
        <w:rPr>
          <w:u w:val="single"/>
          <w:lang w:val="es-MX"/>
        </w:rPr>
        <w:t xml:space="preserve"> que la integran</w:t>
      </w:r>
      <w:r w:rsidRPr="00CB2586">
        <w:rPr>
          <w:lang w:val="es-MX"/>
        </w:rPr>
        <w:t xml:space="preserve">: </w:t>
      </w:r>
      <w:r w:rsidRPr="00CB2586">
        <w:t>02050301, 02050302, 02050303, 02050304, 02050305, 02050306</w:t>
      </w:r>
      <w:r>
        <w:t xml:space="preserve">, </w:t>
      </w:r>
      <w:r w:rsidRPr="009F4ACF">
        <w:rPr>
          <w:noProof/>
          <w:lang w:val="es-ES_tradnl"/>
        </w:rPr>
        <w:t>02010606</w:t>
      </w:r>
      <w:r w:rsidRPr="00CB2586">
        <w:rPr>
          <w:bCs/>
        </w:rPr>
        <w:t xml:space="preserve"> </w:t>
      </w:r>
      <w:r w:rsidRPr="00CB2586">
        <w:rPr>
          <w:bCs/>
          <w:lang w:val="es-MX"/>
        </w:rPr>
        <w:t>(Esos cursos aparecen descritos en la sección V.- Cursos)</w:t>
      </w:r>
      <w:r w:rsidRPr="00CB2586">
        <w:rPr>
          <w:rFonts w:ascii="Arial" w:hAnsi="Arial" w:cs="Arial"/>
          <w:sz w:val="20"/>
          <w:szCs w:val="20"/>
        </w:rPr>
        <w:t xml:space="preserve"> </w:t>
      </w:r>
    </w:p>
    <w:p w:rsidR="00302E02" w:rsidRPr="00ED3B0D" w:rsidRDefault="00302E02" w:rsidP="00302E02">
      <w:pPr>
        <w:jc w:val="both"/>
        <w:rPr>
          <w:rFonts w:ascii="Arial" w:hAnsi="Arial" w:cs="Arial"/>
          <w:sz w:val="20"/>
          <w:szCs w:val="20"/>
        </w:rPr>
      </w:pPr>
    </w:p>
    <w:p w:rsidR="00302E02" w:rsidRDefault="00302E02" w:rsidP="00302E02">
      <w:pPr>
        <w:ind w:left="774" w:hanging="425"/>
        <w:jc w:val="both"/>
        <w:rPr>
          <w:rFonts w:ascii="Arial" w:hAnsi="Arial" w:cs="Arial"/>
          <w:sz w:val="20"/>
          <w:szCs w:val="20"/>
        </w:rPr>
      </w:pPr>
    </w:p>
    <w:p w:rsidR="00302E02" w:rsidRPr="007105CD" w:rsidRDefault="00302E02" w:rsidP="00302E02">
      <w:pPr>
        <w:pStyle w:val="Ttulo1"/>
        <w:jc w:val="both"/>
        <w:rPr>
          <w:sz w:val="36"/>
          <w:szCs w:val="36"/>
        </w:rPr>
      </w:pPr>
      <w:r w:rsidRPr="007105CD">
        <w:rPr>
          <w:sz w:val="36"/>
          <w:szCs w:val="36"/>
        </w:rPr>
        <w:lastRenderedPageBreak/>
        <w:t>IV.- DIPLOMADOS.</w:t>
      </w:r>
    </w:p>
    <w:p w:rsidR="00302E02" w:rsidRDefault="00302E02" w:rsidP="00302E02">
      <w:pPr>
        <w:rPr>
          <w:lang w:val="es-ES_tradnl"/>
        </w:rPr>
      </w:pPr>
    </w:p>
    <w:p w:rsidR="00302E02" w:rsidRPr="001B033A" w:rsidRDefault="00302E02" w:rsidP="00302E02">
      <w:pPr>
        <w:jc w:val="both"/>
        <w:rPr>
          <w:rFonts w:ascii="Arial" w:hAnsi="Arial" w:cs="Arial"/>
          <w:sz w:val="20"/>
          <w:szCs w:val="20"/>
        </w:rPr>
      </w:pPr>
      <w:r w:rsidRPr="001B033A">
        <w:rPr>
          <w:u w:val="single"/>
        </w:rPr>
        <w:t>Título</w:t>
      </w:r>
      <w:r w:rsidRPr="001B033A">
        <w:t xml:space="preserve">: </w:t>
      </w:r>
      <w:r>
        <w:t>Seguridad Informática (IV edición) (continúa del año anterior)</w:t>
      </w:r>
    </w:p>
    <w:p w:rsidR="00302E02" w:rsidRPr="00206F47" w:rsidRDefault="00302E02" w:rsidP="00302E02">
      <w:pPr>
        <w:jc w:val="both"/>
        <w:rPr>
          <w:rFonts w:ascii="Arial" w:hAnsi="Arial" w:cs="Arial"/>
          <w:sz w:val="20"/>
          <w:szCs w:val="20"/>
        </w:rPr>
      </w:pPr>
      <w:r w:rsidRPr="001B033A">
        <w:rPr>
          <w:u w:val="single"/>
        </w:rPr>
        <w:t>Coordinador:</w:t>
      </w:r>
      <w:r w:rsidRPr="001B033A">
        <w:rPr>
          <w:b/>
        </w:rPr>
        <w:t xml:space="preserve"> </w:t>
      </w:r>
      <w:r>
        <w:t xml:space="preserve">M. Sc. Manuel Tobías Castro Artiles (email: </w:t>
      </w:r>
      <w:hyperlink r:id="rId103" w:history="1">
        <w:r w:rsidRPr="00F11072">
          <w:rPr>
            <w:rStyle w:val="Hipervnculo"/>
          </w:rPr>
          <w:t>mcastro@uclv.edu.cu</w:t>
        </w:r>
      </w:hyperlink>
      <w:r>
        <w:t>)</w:t>
      </w:r>
      <w:r w:rsidRPr="001B033A">
        <w:t>.</w:t>
      </w:r>
    </w:p>
    <w:p w:rsidR="00302E02" w:rsidRPr="00ED3B0D" w:rsidRDefault="00302E02" w:rsidP="00302E02">
      <w:pPr>
        <w:jc w:val="both"/>
      </w:pPr>
      <w:r>
        <w:rPr>
          <w:u w:val="single"/>
        </w:rPr>
        <w:t>Fecha:</w:t>
      </w:r>
      <w:r>
        <w:rPr>
          <w:rFonts w:ascii="Arial" w:hAnsi="Arial" w:cs="Arial"/>
          <w:sz w:val="20"/>
          <w:szCs w:val="20"/>
        </w:rPr>
        <w:t xml:space="preserve"> </w:t>
      </w:r>
      <w:r>
        <w:rPr>
          <w:bCs/>
          <w:lang w:eastAsia="en-GB"/>
        </w:rPr>
        <w:t>18</w:t>
      </w:r>
      <w:r w:rsidRPr="0041537A">
        <w:rPr>
          <w:bCs/>
          <w:lang w:eastAsia="en-GB"/>
        </w:rPr>
        <w:t xml:space="preserve"> febrero del 2021 </w:t>
      </w:r>
      <w:r w:rsidRPr="0041537A">
        <w:t xml:space="preserve">al </w:t>
      </w:r>
      <w:r w:rsidRPr="0041537A">
        <w:rPr>
          <w:bCs/>
          <w:lang w:eastAsia="en-GB"/>
        </w:rPr>
        <w:t>28 abril 2021</w:t>
      </w:r>
      <w:r w:rsidRPr="00ED3B0D">
        <w:t>.</w:t>
      </w:r>
    </w:p>
    <w:p w:rsidR="00302E02" w:rsidRPr="005C7602" w:rsidRDefault="00302E02" w:rsidP="00302E02">
      <w:pPr>
        <w:jc w:val="both"/>
        <w:rPr>
          <w:rFonts w:ascii="Arial" w:hAnsi="Arial" w:cs="Arial"/>
          <w:sz w:val="20"/>
          <w:szCs w:val="20"/>
        </w:rPr>
      </w:pPr>
      <w:r w:rsidRPr="005C7602">
        <w:rPr>
          <w:u w:val="single"/>
          <w:lang w:val="es-MX"/>
        </w:rPr>
        <w:t>Cursos que la integran</w:t>
      </w:r>
      <w:r w:rsidRPr="005C7602">
        <w:rPr>
          <w:lang w:val="es-MX"/>
        </w:rPr>
        <w:t>: 02030405, 02030406</w:t>
      </w:r>
      <w:r>
        <w:rPr>
          <w:lang w:val="es-MX"/>
        </w:rPr>
        <w:t xml:space="preserve"> </w:t>
      </w:r>
      <w:r w:rsidRPr="00643B88">
        <w:rPr>
          <w:bCs/>
          <w:lang w:val="es-MX"/>
        </w:rPr>
        <w:t xml:space="preserve">(Esos cursos </w:t>
      </w:r>
      <w:r>
        <w:rPr>
          <w:bCs/>
          <w:lang w:val="es-MX"/>
        </w:rPr>
        <w:t>aparecen descritos en la sección V.- Cursos)</w:t>
      </w:r>
      <w:r w:rsidRPr="00D54A71">
        <w:rPr>
          <w:lang w:val="es-MX"/>
        </w:rPr>
        <w:t xml:space="preserve">  </w:t>
      </w:r>
      <w:r w:rsidRPr="00D54A71">
        <w:rPr>
          <w:rFonts w:ascii="Arial" w:hAnsi="Arial" w:cs="Arial"/>
          <w:sz w:val="20"/>
          <w:szCs w:val="20"/>
        </w:rPr>
        <w:t xml:space="preserve"> </w:t>
      </w:r>
      <w:r w:rsidRPr="005C7602">
        <w:rPr>
          <w:rFonts w:ascii="Arial" w:hAnsi="Arial" w:cs="Arial"/>
          <w:sz w:val="20"/>
          <w:szCs w:val="20"/>
        </w:rPr>
        <w:t xml:space="preserve"> </w:t>
      </w:r>
    </w:p>
    <w:p w:rsidR="00302E02" w:rsidRDefault="00302E02" w:rsidP="00302E02">
      <w:pPr>
        <w:ind w:left="1134" w:hanging="425"/>
        <w:jc w:val="both"/>
        <w:rPr>
          <w:rFonts w:ascii="Arial" w:hAnsi="Arial" w:cs="Arial"/>
          <w:sz w:val="20"/>
          <w:szCs w:val="20"/>
        </w:rPr>
      </w:pPr>
    </w:p>
    <w:p w:rsidR="00302E02" w:rsidRPr="001B033A" w:rsidRDefault="00302E02" w:rsidP="00302E02">
      <w:pPr>
        <w:ind w:left="1134" w:hanging="425"/>
        <w:jc w:val="both"/>
        <w:rPr>
          <w:rFonts w:ascii="Arial" w:hAnsi="Arial" w:cs="Arial"/>
          <w:sz w:val="20"/>
          <w:szCs w:val="20"/>
        </w:rPr>
      </w:pPr>
    </w:p>
    <w:p w:rsidR="00302E02" w:rsidRPr="007105CD" w:rsidRDefault="00302E02" w:rsidP="00302E02">
      <w:pPr>
        <w:pStyle w:val="Ttulo1"/>
        <w:jc w:val="both"/>
        <w:rPr>
          <w:sz w:val="36"/>
          <w:szCs w:val="36"/>
        </w:rPr>
      </w:pPr>
      <w:r w:rsidRPr="007105CD">
        <w:rPr>
          <w:sz w:val="36"/>
          <w:szCs w:val="36"/>
        </w:rPr>
        <w:t xml:space="preserve">V.- CURSOS. </w:t>
      </w:r>
    </w:p>
    <w:p w:rsidR="00302E02" w:rsidRDefault="00302E02" w:rsidP="00302E02">
      <w:pPr>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Matemática Computacional</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Gerardo Hernández Cuellar</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noProof/>
          <w:lang w:val="es-ES_tradnl"/>
        </w:rPr>
        <w:t>18-22 de Enero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3</w:t>
      </w:r>
      <w:r w:rsidRPr="009F4ACF">
        <w:rPr>
          <w:lang w:val="es-ES_tradnl"/>
        </w:rPr>
        <w:t xml:space="preserve">, </w:t>
      </w:r>
      <w:r w:rsidRPr="009F4ACF">
        <w:rPr>
          <w:noProof/>
          <w:lang w:val="es-ES_tradnl"/>
        </w:rPr>
        <w:t>02030101</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Lógicas K-valentes y sus aplicaciones. Aritmética infinita. Temas avanzados de teoría de grafos. Redes complejas. Tipos de redes y sus propiedades. Temas avanzados de complejidad computacional. Lista de problemas NP-completos y sus análisis. Problemas indecidibles. Clases adicionales de problemas: EXPTIME y EXPTIME-completo, Co-NP, RP y ZPP. Transformación de problemas. Paquetes MATHEMATICA y R.</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 xml:space="preserve">Técnicas Avanzadas de Programación </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Carlos Alexis Morell Pérez</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noProof/>
          <w:lang w:val="es-ES_tradnl"/>
        </w:rPr>
        <w:t>15 al 19 de Febrero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3</w:t>
      </w:r>
      <w:r w:rsidRPr="009F4ACF">
        <w:rPr>
          <w:lang w:val="es-ES_tradnl"/>
        </w:rPr>
        <w:t xml:space="preserve">, </w:t>
      </w:r>
      <w:r w:rsidRPr="009F4ACF">
        <w:rPr>
          <w:noProof/>
          <w:lang w:val="es-ES_tradnl"/>
        </w:rPr>
        <w:t>02030104</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Caracterización de la  tecnología y su vinculación con el paradigma de la POO.  Elementos básicos presentes en la tecnología. Caracterización y estudio de algún Lenguaje de Programación vinculado a la tecnología en estudio. Características de los ambientes RAD.  Desarrollo de programas ejemplos. Diseño de interfaces visuales.</w:t>
      </w:r>
    </w:p>
    <w:p w:rsidR="00302E02" w:rsidRPr="00BB0F48"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 xml:space="preserve">Métodos de Solución de Problemas Avanzados </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Rafael Esteban Bello Pérez</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noProof/>
          <w:lang w:val="es-ES_tradnl"/>
        </w:rPr>
        <w:t>15 al 19 de Febrero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Pr>
          <w:lang w:val="es-ES_tradnl"/>
        </w:rPr>
        <w:t>2</w:t>
      </w:r>
      <w:r w:rsidRPr="009F4ACF">
        <w:rPr>
          <w:lang w:val="es-ES_tradnl"/>
        </w:rPr>
        <w:t xml:space="preserve">, </w:t>
      </w:r>
      <w:r w:rsidRPr="009F4ACF">
        <w:rPr>
          <w:noProof/>
          <w:lang w:val="es-ES_tradnl"/>
        </w:rPr>
        <w:t>02030105</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Solución de problemas mediante búsqueda. Heurísticas. Meta heurísticas. Métodos de solución de problemas heurísticos. Métodos para problemas de satisfacción de restricciones,  planificación y configuración. Solución de problemas por analogías. Algoritmos Genéticos  y otros métodos bioinspirados. Solución de problemas bajo incertidumbre. Factores de certeza. Teoría de Dempster-Shafer. SoftComputing.</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Comunicación y redes de datos</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F86374">
        <w:rPr>
          <w:noProof/>
          <w:lang w:val="es-ES_tradnl"/>
        </w:rPr>
        <w:t xml:space="preserve">Hector Cruz Enrique, </w:t>
      </w:r>
      <w:r>
        <w:rPr>
          <w:noProof/>
          <w:lang w:val="es-ES_tradnl"/>
        </w:rPr>
        <w:t xml:space="preserve">Dr. C. </w:t>
      </w:r>
      <w:r w:rsidRPr="00F86374">
        <w:rPr>
          <w:noProof/>
          <w:lang w:val="es-ES_tradnl"/>
        </w:rPr>
        <w:t xml:space="preserve">Iván Santana, </w:t>
      </w:r>
      <w:r>
        <w:rPr>
          <w:noProof/>
          <w:lang w:val="es-ES_tradnl"/>
        </w:rPr>
        <w:t>Dr. C.</w:t>
      </w:r>
      <w:r w:rsidRPr="00F86374">
        <w:rPr>
          <w:noProof/>
          <w:lang w:val="es-ES_tradnl"/>
        </w:rPr>
        <w:t>Erik Ortiz</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noProof/>
          <w:lang w:val="es-ES_tradnl"/>
        </w:rPr>
        <w:t>18-22 de Enero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02030107</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Conceptos de comunicación de datos. Técnicas de conmutación de circuito y de paquetes. Arquitectura de red. Modelos de referencia. Medios de transmisión. Capa física. Capa de enlace de datos. Protocolos. Principios de interconexión entre redes, Protocolos. Protocolos de Extremos a Extremo.  Protocolos de la capa de aplicación. Sistemas operativos y los protocolos de comunicaciones.  Gestión y Seguridad de redes.</w:t>
      </w:r>
    </w:p>
    <w:p w:rsidR="00302E02" w:rsidRPr="00BB0F48" w:rsidRDefault="00302E02" w:rsidP="00302E02">
      <w:pPr>
        <w:widowControl w:val="0"/>
        <w:tabs>
          <w:tab w:val="left" w:pos="360"/>
        </w:tabs>
        <w:jc w:val="both"/>
        <w:rPr>
          <w:lang w:val="es-ES_tradnl"/>
        </w:rPr>
      </w:pPr>
    </w:p>
    <w:p w:rsidR="00302E02" w:rsidRPr="009F4ACF" w:rsidRDefault="00302E02" w:rsidP="00302E02">
      <w:pPr>
        <w:widowControl w:val="0"/>
        <w:tabs>
          <w:tab w:val="left" w:pos="360"/>
        </w:tabs>
        <w:jc w:val="both"/>
        <w:rPr>
          <w:lang w:val="es-ES_tradnl"/>
        </w:rPr>
      </w:pPr>
      <w:r w:rsidRPr="009F4ACF">
        <w:rPr>
          <w:u w:val="single"/>
          <w:lang w:val="es-ES_tradnl"/>
        </w:rPr>
        <w:t>Título:</w:t>
      </w:r>
      <w:r w:rsidRPr="009F4ACF">
        <w:rPr>
          <w:lang w:val="es-ES_tradnl"/>
        </w:rPr>
        <w:t xml:space="preserve"> </w:t>
      </w:r>
      <w:r w:rsidRPr="009F4ACF">
        <w:rPr>
          <w:noProof/>
          <w:lang w:val="es-ES_tradnl"/>
        </w:rPr>
        <w:t>Programación en MATLAB</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Alberto Taboada Crispi</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15AED">
        <w:rPr>
          <w:noProof/>
          <w:lang w:val="es-ES_tradnl"/>
        </w:rPr>
        <w:t>22 al 26 de marzo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02050301</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Asistente Matemático MATLAB: entorno de trabajo, salvas de estados y variables, medidas de tiempo y esfuerzo de cálculo. Operaciones con vectores y matrices: definición de matrices desde el teclado, operaciones con matrices, matrices predefinidas, direccionamiento de matrices y vectores, operadores relacionales, operadores lógicos. Graficación con MATLAB: Gráficación en 2D y 3D. Otros tipos de datos en MATLAB: cadenas de caracteres, hipermatrices, estructuras, matrices de celdas. La programación en MATLAB: estructuras condicionales y lazos, entrada/salida interactiva de variables, ficheros *.m, editor-debugger, elementos de interfaz gráfica de usuarios (GUI). Selección de funciones de las herramientas (toolboxes) de procesamiento de señales y estadística.</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Bases de Electrónica e Instrumentación</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Alberto Taboada Crispi</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3 al 7 de mayo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02050302</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Componentes electrónicas pasivas y activas. Electrodos y transductores. Funcionamiento  y modelos circuitales. Acondicionamiento analógico de señales. Filtros activos, amplificadores operacionales y de instrumentación. Adquisición de señales. Conversión de datos: analógica/digital y digital/analógica. Bases de electrónica digital. Compuertas lógicas, sistemas numéricos, procesadores digitales.</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Bases Matemáticas para Señales y Sistemas</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Carlos A. Ferrer Riesgo</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14 al 18 de junio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02050303</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Señales y sistemas continuos. Transformada de Fourier y Transformada de Laplace. Señales y sistemas discretos. Transformada Z. Elementos de cálculo de probabilidades. Espacio muestral. Probabilidad condicional. Variables y vectores aleatorios. Función de distribución de densidad. Teorema de Bayes. Distribuciones uniforme y gaussiana. Procesos aleatorios. Definición y caracterización. Procesos estacionarios. Densidad espectral. Elementos de estadística.</w:t>
      </w:r>
    </w:p>
    <w:p w:rsidR="00302E02" w:rsidRPr="00BB0F48" w:rsidRDefault="00302E02" w:rsidP="00302E02">
      <w:pPr>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Bases del Procesamiento Digital de Señales</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Carlos A. Ferrer Riesgo</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12 al 16 de julio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02050304</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Introducción al PDS. Operaciones en el dominio del tiempo, secuencias y sistemas discretos. Sistemas LTI. Ecuaciones en diferencias finitas. Análisis en el dominio de la frecuencia. Transformadas (Z y Fourier). Análisis de sistemas LTI. Sistemas de fase mínima, paso-todo y de fase lineal. Propiedades de los sistemas con fase lineal generalizada. Convolución discreta. Muestreo de señales. Teorema del muestreo, consideraciones prácticas. Filtros digitales IIR: métodos de diseño, principales aproximantes, propiedades, aplicaciones. Filtros digitales FIR: filtros con respuesta de fase lineal, métodos de diseño, propiedades, aplicaciones.</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Metodología de la Investigación Científica</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Dra. C. </w:t>
      </w:r>
      <w:r w:rsidRPr="009F4ACF">
        <w:rPr>
          <w:noProof/>
          <w:lang w:val="es-ES_tradnl"/>
        </w:rPr>
        <w:t>Ileana Moreno Campdesuñer</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6-10 de septiembre de 2021</w:t>
      </w:r>
    </w:p>
    <w:p w:rsidR="00302E02" w:rsidRPr="009F4ACF" w:rsidRDefault="00302E02" w:rsidP="00302E02">
      <w:pPr>
        <w:jc w:val="both"/>
        <w:rPr>
          <w:lang w:val="es-ES_tradnl"/>
        </w:rPr>
      </w:pPr>
      <w:r w:rsidRPr="009F4ACF">
        <w:rPr>
          <w:u w:val="single"/>
          <w:lang w:val="es-ES_tradnl"/>
        </w:rPr>
        <w:lastRenderedPageBreak/>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02050305</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Conceptos fundamentales sobre la investigación científica. Tipos de investigaciones. Elementos para el planteamiento de un problema de investigación. Etapas de una investigación. El marco teórico: su importancia y formas de elaboración. Introducción al uso de las fuentes de información. Diferentes tipos de investigación. Estudio de casos. La literatura científica y su papel en la investigación científica. Características de las principales fuentes de información. Bases de datos especializadas. Uso de las tecnologías de la información. Cómo escribir y publicar un artículo científico. El informe científico técnico: Tesis de doctorado y de Maestría. Estudio de casos. El proyecto de investigación y su importancia: Características generales de la preparación de  proyectos de investigación. Las fuentes de financiamiento para el trabajo científico. Estudio de ejemplos de proyectos de investigación. Análisis de casos.</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Análisis Espectral de Señales</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Yusely Ruiz González</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18-22 de octubre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02050306</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Introducción al análisis espectral: Transformada de Fourier, densidad espectral de potencia y selección de ventanas. Métodos de correlogramas y  periodogramas. Métodos paramétricos de análisis espectral: modelos AR, MA y ARMA. Algoritmos de Yule-Walker y otros. Análisis de procesos no estacionarios: representaciones tiempo-frecuencia. Transformada de Fourier local. Distribuciones tiempo-frecuencia: Distribución de Wigner-Ville y otras. Transformada de ondículas ("wavelets") y sus aplicaciones. Análisis espectral de las señales biológicas más comunes. Aplicaciones.</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 xml:space="preserve">Transformadas discretas y sus aplicaciones </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Dr. C. </w:t>
      </w:r>
      <w:r w:rsidRPr="009F4ACF">
        <w:rPr>
          <w:noProof/>
          <w:lang w:val="es-ES_tradnl"/>
        </w:rPr>
        <w:t>Juan Valentin Lorenzo Ginori</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sidRPr="00BF7CCC">
        <w:rPr>
          <w:noProof/>
          <w:lang w:val="es-ES_tradnl"/>
        </w:rPr>
        <w:t>15-19 de noviembre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3</w:t>
      </w:r>
      <w:r w:rsidRPr="009F4ACF">
        <w:rPr>
          <w:lang w:val="es-ES_tradnl"/>
        </w:rPr>
        <w:t xml:space="preserve">, </w:t>
      </w:r>
      <w:r w:rsidRPr="009F4ACF">
        <w:rPr>
          <w:noProof/>
          <w:lang w:val="es-ES_tradnl"/>
        </w:rPr>
        <w:t>02010606</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 xml:space="preserve">La transformada discreta de Fourier (DFT) en una variable. Espectro de potencia calculado a partir de la DFT y sus propiedades. Teoría básica del muestreo de señales. Aplicaciones en el procesamiento de señales. Análisis espectral de procesos estocásticos estacionarios, Análisis espectral de procesos no estacionarios la DFT local. La transformada Hilbert y las señales analíticas. Introducción a las distribuciones tiempo-frecuencia. Métodos computacionales de cálculo del a DFT: la transformada rápida de Fourier (FFT). La transformada discreta de Fourier (DFT) en dos variables. Espectro de potencia en dos variables calculado a partir de la DFT y sus propiedades. Teoría básica del muestreo en funciones de dos variables. Aplicaciones en el filtrado de imágenes. La transformada discreta de coseno y su aplicación en la compresión de imágenes. La transformada Z (ZT) y sus propiedades. Aplicaciones en los sistemas discretos de procesamiento de señales. Condiciones de estabilidad de los sistemas discretos. Relación entre la ZT y la DFT, concepto de respuesta de frecuencia de los sistemas discretos. Teoría básica de la Transformada Wavelet discreta (DWT). Principales bases de wavelets. Descomposición en señales de aproximación y detalle. Cálculo de la DWT, algoritmos rápidos, proceso de diezmado. .Aplicaciones en el análisis de señales con resolución múltiple. Filtrado de ruido y compresión de señales mediante la DWT con aplicación de umbrales. La DWT en dos variables. La descomposición de imágenes en aproximación y detalles H, V y D. Umbrales en el filtrado y la compresión de imágenes empleando la DWT. Aplicaciones en el filtrado y la compresión de imágenes. </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 xml:space="preserve">Seguridad en redes inalámbricas </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M. Sc. </w:t>
      </w:r>
      <w:r w:rsidRPr="009F4ACF">
        <w:rPr>
          <w:noProof/>
          <w:lang w:val="es-ES_tradnl"/>
        </w:rPr>
        <w:t xml:space="preserve">Ernesto Díaz López </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noProof/>
          <w:lang w:val="es-ES_tradnl"/>
        </w:rPr>
        <w:t xml:space="preserve">17 de Febrero de 2021 a 17 de Marzo de </w:t>
      </w:r>
      <w:r w:rsidRPr="009F4ACF">
        <w:rPr>
          <w:noProof/>
          <w:lang w:val="es-ES_tradnl"/>
        </w:rPr>
        <w:t>202</w:t>
      </w:r>
      <w:r>
        <w:rPr>
          <w:noProof/>
          <w:lang w:val="es-ES_tradnl"/>
        </w:rPr>
        <w:t>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2</w:t>
      </w:r>
      <w:r w:rsidRPr="009F4ACF">
        <w:rPr>
          <w:lang w:val="es-ES_tradnl"/>
        </w:rPr>
        <w:t xml:space="preserve">, </w:t>
      </w:r>
      <w:r w:rsidRPr="009F4ACF">
        <w:rPr>
          <w:noProof/>
          <w:lang w:val="es-ES_tradnl"/>
        </w:rPr>
        <w:t>02030405</w:t>
      </w:r>
    </w:p>
    <w:p w:rsidR="00302E02" w:rsidRPr="009F4ACF" w:rsidRDefault="00302E02" w:rsidP="00302E02">
      <w:pPr>
        <w:widowControl w:val="0"/>
        <w:tabs>
          <w:tab w:val="left" w:pos="360"/>
        </w:tabs>
        <w:jc w:val="both"/>
        <w:rPr>
          <w:lang w:val="es-ES_tradnl"/>
        </w:rPr>
      </w:pPr>
      <w:r w:rsidRPr="009F4ACF">
        <w:rPr>
          <w:u w:val="single"/>
          <w:lang w:val="es-ES_tradnl"/>
        </w:rPr>
        <w:lastRenderedPageBreak/>
        <w:t>Contenidos:</w:t>
      </w:r>
      <w:r w:rsidRPr="009F4ACF">
        <w:rPr>
          <w:lang w:val="es-ES_tradnl"/>
        </w:rPr>
        <w:t xml:space="preserve"> </w:t>
      </w:r>
      <w:r w:rsidRPr="009F4ACF">
        <w:rPr>
          <w:noProof/>
          <w:lang w:val="es-ES_tradnl"/>
        </w:rPr>
        <w:t>Visión General de las tecnologías inalámbricas (Bluetooth, WiFi). Arquitectura 802.11. Vulnerabilidades de las redes inalámbricas. Aseguramiento de las redes inalámbricas. Sniffers y monitores Protocolos WEP, TKIP. WAP y WAP2. Autenticación en redes inalámbricas. RADIUS.</w:t>
      </w:r>
    </w:p>
    <w:p w:rsidR="00302E02" w:rsidRDefault="00302E02" w:rsidP="00302E02">
      <w:pPr>
        <w:widowControl w:val="0"/>
        <w:tabs>
          <w:tab w:val="left" w:pos="360"/>
        </w:tabs>
        <w:jc w:val="both"/>
        <w:rPr>
          <w:lang w:val="es-ES_tradnl"/>
        </w:rPr>
      </w:pPr>
    </w:p>
    <w:p w:rsidR="00302E02" w:rsidRPr="009F4ACF" w:rsidRDefault="00302E02" w:rsidP="00302E02">
      <w:pPr>
        <w:jc w:val="both"/>
        <w:rPr>
          <w:lang w:val="es-ES_tradnl"/>
        </w:rPr>
      </w:pPr>
      <w:r w:rsidRPr="009F4ACF">
        <w:rPr>
          <w:u w:val="single"/>
          <w:lang w:val="es-ES_tradnl"/>
        </w:rPr>
        <w:t>Título:</w:t>
      </w:r>
      <w:r w:rsidRPr="009F4ACF">
        <w:rPr>
          <w:lang w:val="es-ES_tradnl"/>
        </w:rPr>
        <w:t xml:space="preserve"> </w:t>
      </w:r>
      <w:r w:rsidRPr="009F4ACF">
        <w:rPr>
          <w:noProof/>
          <w:lang w:val="es-ES_tradnl"/>
        </w:rPr>
        <w:t xml:space="preserve">Configuración avanzada de servidores </w:t>
      </w:r>
    </w:p>
    <w:p w:rsidR="00302E02" w:rsidRPr="009F4ACF" w:rsidRDefault="00302E02" w:rsidP="00302E02">
      <w:pPr>
        <w:jc w:val="both"/>
        <w:rPr>
          <w:lang w:val="es-ES_tradnl"/>
        </w:rPr>
      </w:pPr>
      <w:r w:rsidRPr="009F4ACF">
        <w:rPr>
          <w:u w:val="single"/>
          <w:lang w:val="es-ES_tradnl"/>
        </w:rPr>
        <w:t>Profesores:</w:t>
      </w:r>
      <w:r w:rsidRPr="009F4ACF">
        <w:rPr>
          <w:lang w:val="es-ES_tradnl"/>
        </w:rPr>
        <w:t xml:space="preserve"> </w:t>
      </w:r>
      <w:r>
        <w:rPr>
          <w:noProof/>
          <w:lang w:val="es-ES_tradnl"/>
        </w:rPr>
        <w:t xml:space="preserve">M. Sc. </w:t>
      </w:r>
      <w:r w:rsidRPr="009F4ACF">
        <w:rPr>
          <w:noProof/>
          <w:lang w:val="es-ES_tradnl"/>
        </w:rPr>
        <w:t xml:space="preserve">Ernesto Díaz López, </w:t>
      </w:r>
      <w:r>
        <w:rPr>
          <w:noProof/>
          <w:lang w:val="es-ES_tradnl"/>
        </w:rPr>
        <w:t xml:space="preserve">M. Sc. </w:t>
      </w:r>
      <w:r w:rsidRPr="009F4ACF">
        <w:rPr>
          <w:noProof/>
          <w:lang w:val="es-ES_tradnl"/>
        </w:rPr>
        <w:t xml:space="preserve">Manuel Castro Artiles </w:t>
      </w:r>
    </w:p>
    <w:p w:rsidR="00302E02" w:rsidRPr="009F4ACF" w:rsidRDefault="00302E02" w:rsidP="00302E02">
      <w:pPr>
        <w:jc w:val="both"/>
        <w:rPr>
          <w:lang w:val="es-ES_tradnl"/>
        </w:rPr>
      </w:pPr>
      <w:r w:rsidRPr="009F4ACF">
        <w:rPr>
          <w:u w:val="single"/>
          <w:lang w:val="es-ES_tradnl"/>
        </w:rPr>
        <w:t>Fecha</w:t>
      </w:r>
      <w:r w:rsidRPr="009F4ACF">
        <w:rPr>
          <w:lang w:val="es-ES_tradnl"/>
        </w:rPr>
        <w:t xml:space="preserve">: </w:t>
      </w:r>
      <w:r>
        <w:rPr>
          <w:lang w:val="es-ES_tradnl"/>
        </w:rPr>
        <w:t>31 de Marzo a 28 de Abril de 2021</w:t>
      </w:r>
    </w:p>
    <w:p w:rsidR="00302E02" w:rsidRPr="009F4ACF" w:rsidRDefault="00302E02" w:rsidP="00302E02">
      <w:pPr>
        <w:jc w:val="both"/>
        <w:rPr>
          <w:lang w:val="es-ES_tradnl"/>
        </w:rPr>
      </w:pPr>
      <w:r w:rsidRPr="009F4ACF">
        <w:rPr>
          <w:u w:val="single"/>
          <w:lang w:val="es-ES_tradnl"/>
        </w:rPr>
        <w:t>Créditos y código:</w:t>
      </w:r>
      <w:r w:rsidRPr="009F4ACF">
        <w:rPr>
          <w:lang w:val="es-ES_tradnl"/>
        </w:rPr>
        <w:t xml:space="preserve"> </w:t>
      </w:r>
      <w:r w:rsidRPr="009F4ACF">
        <w:rPr>
          <w:noProof/>
          <w:lang w:val="es-ES_tradnl"/>
        </w:rPr>
        <w:t>3</w:t>
      </w:r>
      <w:r w:rsidRPr="009F4ACF">
        <w:rPr>
          <w:lang w:val="es-ES_tradnl"/>
        </w:rPr>
        <w:t xml:space="preserve">, </w:t>
      </w:r>
      <w:r w:rsidRPr="009F4ACF">
        <w:rPr>
          <w:noProof/>
          <w:lang w:val="es-ES_tradnl"/>
        </w:rPr>
        <w:t>02030406</w:t>
      </w:r>
    </w:p>
    <w:p w:rsidR="00302E02" w:rsidRPr="009F4ACF" w:rsidRDefault="00302E02" w:rsidP="00302E02">
      <w:pPr>
        <w:widowControl w:val="0"/>
        <w:tabs>
          <w:tab w:val="left" w:pos="360"/>
        </w:tabs>
        <w:jc w:val="both"/>
        <w:rPr>
          <w:lang w:val="es-ES_tradnl"/>
        </w:rPr>
      </w:pPr>
      <w:r w:rsidRPr="009F4ACF">
        <w:rPr>
          <w:u w:val="single"/>
          <w:lang w:val="es-ES_tradnl"/>
        </w:rPr>
        <w:t>Contenidos:</w:t>
      </w:r>
      <w:r w:rsidRPr="009F4ACF">
        <w:rPr>
          <w:lang w:val="es-ES_tradnl"/>
        </w:rPr>
        <w:t xml:space="preserve"> </w:t>
      </w:r>
      <w:r w:rsidRPr="009F4ACF">
        <w:rPr>
          <w:noProof/>
          <w:lang w:val="es-ES_tradnl"/>
        </w:rPr>
        <w:t xml:space="preserve">Gestión servidores Windows y Linux. Manejo de procesos y servicios. Manejo de usuarios y del sistema de archivos. Manejo de las palabras claves. Manejo de políticas de seguridad y listas de control de acceso. Manejo de puertos y filtrado de protocolos. Cortafuegos. Confi-guración de auditorías. Aseguramiento de los servicios DNS, FTP, Web y LDAP. Creación de certificados digitales. Software Antivirus. Actualización de los sistemas operativos y ser-vicios. Automatización de tareas. Creación de copias de respaldo. </w:t>
      </w:r>
    </w:p>
    <w:p w:rsidR="00A461EC" w:rsidRPr="00B51B53" w:rsidRDefault="00A461EC" w:rsidP="00796457">
      <w:pPr>
        <w:jc w:val="both"/>
        <w:rPr>
          <w:lang w:val="es-ES_tradnl"/>
        </w:rPr>
      </w:pPr>
    </w:p>
    <w:p w:rsidR="00413E84" w:rsidRPr="00B51B53" w:rsidRDefault="00413E84" w:rsidP="00796457">
      <w:pPr>
        <w:jc w:val="both"/>
        <w:rPr>
          <w:lang w:val="es-ES_tradnl"/>
        </w:rPr>
      </w:pPr>
    </w:p>
    <w:p w:rsidR="00413E84" w:rsidRPr="00B51B53" w:rsidRDefault="00413E84" w:rsidP="00796457">
      <w:pPr>
        <w:jc w:val="both"/>
        <w:rPr>
          <w:sz w:val="22"/>
          <w:szCs w:val="22"/>
          <w:lang w:val="es-ES_tradnl"/>
        </w:rPr>
      </w:pPr>
    </w:p>
    <w:p w:rsidR="00796457" w:rsidRPr="00B51B53" w:rsidRDefault="00796457" w:rsidP="00796457">
      <w:pPr>
        <w:jc w:val="both"/>
        <w:rPr>
          <w:b/>
          <w:bCs/>
          <w:lang w:val="es-ES_tradnl"/>
        </w:rPr>
      </w:pPr>
    </w:p>
    <w:p w:rsidR="004714F5" w:rsidRPr="00B51B53" w:rsidRDefault="004714F5" w:rsidP="004714F5">
      <w:pPr>
        <w:rPr>
          <w:lang w:val="es-ES_tradnl"/>
        </w:rPr>
        <w:sectPr w:rsidR="004714F5" w:rsidRPr="00B51B53" w:rsidSect="004714F5">
          <w:headerReference w:type="default" r:id="rId104"/>
          <w:pgSz w:w="12242" w:h="15842" w:code="1"/>
          <w:pgMar w:top="1134" w:right="1134" w:bottom="1134" w:left="1134" w:header="720" w:footer="720" w:gutter="0"/>
          <w:cols w:space="720"/>
          <w:docGrid w:linePitch="360"/>
        </w:sectPr>
      </w:pPr>
    </w:p>
    <w:p w:rsidR="004714F5" w:rsidRPr="00B51B53" w:rsidRDefault="004714F5" w:rsidP="004714F5">
      <w:pPr>
        <w:jc w:val="both"/>
        <w:rPr>
          <w:bCs/>
          <w:lang w:val="es-ES_tradnl"/>
        </w:rPr>
      </w:pPr>
    </w:p>
    <w:p w:rsidR="004714F5" w:rsidRPr="00B51B53" w:rsidRDefault="004714F5" w:rsidP="004714F5">
      <w:pPr>
        <w:jc w:val="both"/>
        <w:rPr>
          <w:lang w:val="es-ES_tradnl"/>
        </w:rPr>
      </w:pP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bookmarkStart w:id="17" w:name="Química"/>
      <w:bookmarkEnd w:id="17"/>
      <w:r w:rsidRPr="00B51B53">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t xml:space="preserve">FACULTAD DE </w:t>
      </w: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t>QUÍMICA-FARMACIA.</w:t>
      </w:r>
    </w:p>
    <w:p w:rsidR="004714F5" w:rsidRPr="00B51B53" w:rsidRDefault="004714F5" w:rsidP="004714F5">
      <w:pPr>
        <w:rPr>
          <w:color w:val="000000"/>
          <w:lang w:val="es-ES_tradnl"/>
        </w:rPr>
      </w:pPr>
    </w:p>
    <w:p w:rsidR="004714F5" w:rsidRPr="00B51B53" w:rsidRDefault="004714F5" w:rsidP="004714F5">
      <w:pPr>
        <w:rPr>
          <w:color w:val="000000"/>
          <w:lang w:val="es-ES_tradnl"/>
        </w:rPr>
      </w:pPr>
    </w:p>
    <w:p w:rsidR="00AB60B9" w:rsidRPr="009C4362" w:rsidRDefault="00AB60B9" w:rsidP="00AB60B9">
      <w:pPr>
        <w:jc w:val="both"/>
        <w:rPr>
          <w:b/>
          <w:sz w:val="36"/>
          <w:szCs w:val="36"/>
          <w:u w:val="single"/>
          <w:lang w:val="es-ES_tradnl"/>
        </w:rPr>
      </w:pPr>
      <w:r w:rsidRPr="009C4362">
        <w:rPr>
          <w:b/>
          <w:sz w:val="36"/>
          <w:szCs w:val="36"/>
          <w:lang w:val="es-ES_tradnl"/>
        </w:rPr>
        <w:t xml:space="preserve">I.- PROGRAMAS DOCTORALES. </w:t>
      </w:r>
    </w:p>
    <w:p w:rsidR="00AB60B9" w:rsidRPr="009C4362" w:rsidRDefault="00AB60B9" w:rsidP="00AB60B9">
      <w:pPr>
        <w:jc w:val="both"/>
        <w:rPr>
          <w:u w:val="single"/>
          <w:lang w:val="es-ES_tradnl"/>
        </w:rPr>
      </w:pPr>
    </w:p>
    <w:p w:rsidR="00AB60B9" w:rsidRPr="009C4362" w:rsidRDefault="00AB60B9" w:rsidP="00AB60B9">
      <w:pPr>
        <w:jc w:val="both"/>
        <w:rPr>
          <w:lang w:val="es-ES_tradnl"/>
        </w:rPr>
      </w:pPr>
      <w:r w:rsidRPr="009C4362">
        <w:rPr>
          <w:u w:val="single"/>
          <w:lang w:val="es-ES_tradnl"/>
        </w:rPr>
        <w:t>Título</w:t>
      </w:r>
      <w:r w:rsidRPr="009C4362">
        <w:rPr>
          <w:lang w:val="es-ES_tradnl"/>
        </w:rPr>
        <w:t xml:space="preserve">: Programa de Doctorado en Ingeniería Química. </w:t>
      </w:r>
      <w:r w:rsidRPr="009C4362">
        <w:rPr>
          <w:color w:val="FF0000"/>
          <w:lang w:val="es-ES_tradnl"/>
        </w:rPr>
        <w:t>PROGRAMA ACREDITADO EXCELENCIA por la Junta de Acreditación Nacional (JAN). Premio a la Excelencia, Asociación Universitaria Iberoamericana de Postgrado (AUIP).</w:t>
      </w:r>
    </w:p>
    <w:p w:rsidR="00AB60B9" w:rsidRPr="009C4362" w:rsidRDefault="00AB60B9" w:rsidP="00AB60B9">
      <w:pPr>
        <w:jc w:val="both"/>
        <w:rPr>
          <w:lang w:val="es-ES_tradnl"/>
        </w:rPr>
      </w:pPr>
      <w:r w:rsidRPr="009C4362">
        <w:rPr>
          <w:u w:val="single"/>
          <w:lang w:val="es-ES_tradnl"/>
        </w:rPr>
        <w:t>Coordinador</w:t>
      </w:r>
      <w:r w:rsidRPr="009C4362">
        <w:rPr>
          <w:lang w:val="es-ES_tradnl"/>
        </w:rPr>
        <w:t xml:space="preserve">: Dr. Cs. Erenio González Suárez. </w:t>
      </w:r>
      <w:r w:rsidRPr="009C4362">
        <w:rPr>
          <w:u w:val="single"/>
          <w:lang w:val="es-ES_tradnl"/>
        </w:rPr>
        <w:t>e-mail:</w:t>
      </w:r>
      <w:r w:rsidRPr="009C4362">
        <w:rPr>
          <w:lang w:val="es-ES_tradnl"/>
        </w:rPr>
        <w:t xml:space="preserve"> erenio@uclv.edu.cu</w:t>
      </w:r>
    </w:p>
    <w:p w:rsidR="00AB60B9" w:rsidRPr="009C4362" w:rsidRDefault="00AB60B9" w:rsidP="00AB60B9">
      <w:pPr>
        <w:jc w:val="both"/>
        <w:rPr>
          <w:u w:val="single"/>
          <w:lang w:val="es-ES_tradnl"/>
        </w:rPr>
      </w:pPr>
      <w:r w:rsidRPr="009C4362">
        <w:rPr>
          <w:u w:val="single"/>
          <w:lang w:val="es-ES_tradnl"/>
        </w:rPr>
        <w:t>Cronograma:</w:t>
      </w:r>
      <w:r w:rsidRPr="009C4362">
        <w:rPr>
          <w:lang w:val="es-ES_tradnl"/>
        </w:rPr>
        <w:t xml:space="preserve"> Permanente.</w:t>
      </w:r>
    </w:p>
    <w:p w:rsidR="00AB60B9" w:rsidRPr="009C4362" w:rsidRDefault="00AB60B9" w:rsidP="00AB60B9">
      <w:pPr>
        <w:jc w:val="both"/>
        <w:rPr>
          <w:bCs/>
          <w:lang w:val="es-ES_tradnl"/>
        </w:rPr>
      </w:pPr>
      <w:r w:rsidRPr="009C4362">
        <w:rPr>
          <w:bCs/>
          <w:u w:val="single"/>
          <w:lang w:val="es-ES_tradnl"/>
        </w:rPr>
        <w:t>Otras actividades y etapas:</w:t>
      </w:r>
      <w:r w:rsidRPr="009C4362">
        <w:rPr>
          <w:bCs/>
          <w:lang w:val="es-ES_tradnl"/>
        </w:rPr>
        <w:t xml:space="preserve"> Se realizará sesiones científicas con los aspirantes. </w:t>
      </w:r>
    </w:p>
    <w:p w:rsidR="00AB60B9" w:rsidRPr="009C4362" w:rsidRDefault="00AB60B9" w:rsidP="00AB60B9">
      <w:pPr>
        <w:jc w:val="both"/>
        <w:rPr>
          <w:u w:val="single"/>
          <w:lang w:val="es-ES_tradnl"/>
        </w:rPr>
      </w:pPr>
    </w:p>
    <w:p w:rsidR="00AB60B9" w:rsidRPr="009C4362" w:rsidRDefault="00AB60B9" w:rsidP="00AB60B9">
      <w:pPr>
        <w:jc w:val="both"/>
        <w:rPr>
          <w:lang w:val="es-ES_tradnl"/>
        </w:rPr>
      </w:pPr>
      <w:r w:rsidRPr="009C4362">
        <w:rPr>
          <w:u w:val="single"/>
          <w:lang w:val="es-ES_tradnl"/>
        </w:rPr>
        <w:t>Título</w:t>
      </w:r>
      <w:r w:rsidRPr="009C4362">
        <w:rPr>
          <w:lang w:val="es-ES_tradnl"/>
        </w:rPr>
        <w:t>: Programa de Doctorado en Ciencias Químicas y Farmacéuticas.</w:t>
      </w:r>
    </w:p>
    <w:p w:rsidR="00AB60B9" w:rsidRPr="009C4362" w:rsidRDefault="00AB60B9" w:rsidP="00AB60B9">
      <w:pPr>
        <w:jc w:val="both"/>
        <w:rPr>
          <w:lang w:val="es-ES_tradnl"/>
        </w:rPr>
      </w:pPr>
      <w:r w:rsidRPr="009C4362">
        <w:rPr>
          <w:u w:val="single"/>
          <w:lang w:val="es-ES_tradnl"/>
        </w:rPr>
        <w:t>Coordinador</w:t>
      </w:r>
      <w:r w:rsidRPr="009C4362">
        <w:rPr>
          <w:lang w:val="es-ES_tradnl"/>
        </w:rPr>
        <w:t xml:space="preserve">: Dra. C. Leisy Nieto Reyes. </w:t>
      </w:r>
      <w:r w:rsidRPr="009C4362">
        <w:rPr>
          <w:u w:val="single"/>
          <w:lang w:val="es-ES_tradnl"/>
        </w:rPr>
        <w:t>e-mail:</w:t>
      </w:r>
      <w:r w:rsidRPr="009C4362">
        <w:rPr>
          <w:lang w:val="es-ES_tradnl"/>
        </w:rPr>
        <w:t xml:space="preserve"> lnieto@uclv.edu.cu</w:t>
      </w:r>
    </w:p>
    <w:p w:rsidR="00AB60B9" w:rsidRPr="009C4362" w:rsidRDefault="00AB60B9" w:rsidP="00AB60B9">
      <w:pPr>
        <w:jc w:val="both"/>
        <w:rPr>
          <w:lang w:val="es-ES_tradnl"/>
        </w:rPr>
      </w:pPr>
      <w:r w:rsidRPr="009C4362">
        <w:rPr>
          <w:u w:val="single"/>
          <w:lang w:val="es-ES_tradnl"/>
        </w:rPr>
        <w:t>Cronograma:</w:t>
      </w:r>
      <w:r w:rsidRPr="009C4362">
        <w:rPr>
          <w:lang w:val="es-ES_tradnl"/>
        </w:rPr>
        <w:t xml:space="preserve"> Permanente.</w:t>
      </w:r>
    </w:p>
    <w:p w:rsidR="00AB60B9" w:rsidRPr="009C4362" w:rsidRDefault="00AB60B9" w:rsidP="00AB60B9">
      <w:pPr>
        <w:jc w:val="both"/>
        <w:rPr>
          <w:bCs/>
          <w:lang w:val="es-ES_tradnl"/>
        </w:rPr>
      </w:pPr>
      <w:r w:rsidRPr="009C4362">
        <w:rPr>
          <w:bCs/>
          <w:u w:val="single"/>
          <w:lang w:val="es-ES_tradnl"/>
        </w:rPr>
        <w:t>Otras actividades y etapas:</w:t>
      </w:r>
      <w:r w:rsidRPr="009C4362">
        <w:rPr>
          <w:bCs/>
          <w:lang w:val="es-ES_tradnl"/>
        </w:rPr>
        <w:t xml:space="preserve"> Se realizará sesiones científicas con los aspirantes. </w:t>
      </w:r>
    </w:p>
    <w:p w:rsidR="00AB60B9" w:rsidRPr="009C4362" w:rsidRDefault="00AB60B9" w:rsidP="00AB60B9">
      <w:pPr>
        <w:jc w:val="both"/>
        <w:rPr>
          <w:bCs/>
          <w:lang w:val="es-ES_tradnl"/>
        </w:rPr>
      </w:pPr>
    </w:p>
    <w:p w:rsidR="00AB60B9" w:rsidRPr="009C4362" w:rsidRDefault="00AB60B9" w:rsidP="00AB60B9">
      <w:pPr>
        <w:jc w:val="both"/>
        <w:rPr>
          <w:b/>
          <w:sz w:val="36"/>
          <w:szCs w:val="36"/>
          <w:lang w:val="es-ES_tradnl"/>
        </w:rPr>
      </w:pPr>
      <w:r w:rsidRPr="009C4362">
        <w:rPr>
          <w:b/>
          <w:sz w:val="36"/>
          <w:szCs w:val="36"/>
          <w:u w:val="single"/>
          <w:lang w:val="es-ES_tradnl"/>
        </w:rPr>
        <w:t>Departamento de Ciencias Farmacéuticas</w:t>
      </w:r>
      <w:r w:rsidRPr="009C4362">
        <w:rPr>
          <w:b/>
          <w:sz w:val="36"/>
          <w:szCs w:val="36"/>
          <w:lang w:val="es-ES_tradnl"/>
        </w:rPr>
        <w:t>:</w:t>
      </w:r>
    </w:p>
    <w:p w:rsidR="00AB60B9" w:rsidRPr="009C4362" w:rsidRDefault="00AB60B9" w:rsidP="00AB60B9">
      <w:pPr>
        <w:jc w:val="both"/>
        <w:rPr>
          <w:sz w:val="36"/>
          <w:szCs w:val="36"/>
          <w:lang w:val="es-ES_tradnl"/>
        </w:rPr>
      </w:pPr>
    </w:p>
    <w:p w:rsidR="00AB60B9" w:rsidRPr="009C4362" w:rsidRDefault="00AB60B9" w:rsidP="00AB60B9">
      <w:pPr>
        <w:jc w:val="both"/>
        <w:rPr>
          <w:b/>
          <w:sz w:val="36"/>
          <w:szCs w:val="36"/>
          <w:u w:val="single"/>
          <w:lang w:val="es-ES_tradnl"/>
        </w:rPr>
      </w:pPr>
      <w:r w:rsidRPr="009C4362">
        <w:rPr>
          <w:b/>
          <w:sz w:val="36"/>
          <w:szCs w:val="36"/>
          <w:lang w:val="es-ES_tradnl"/>
        </w:rPr>
        <w:t xml:space="preserve">II.- PROGRAMAS DE MAESTRIA. </w:t>
      </w:r>
    </w:p>
    <w:p w:rsidR="00AB60B9" w:rsidRPr="009C4362" w:rsidRDefault="00AB60B9" w:rsidP="00AB60B9">
      <w:pPr>
        <w:jc w:val="both"/>
        <w:rPr>
          <w:u w:val="single"/>
          <w:lang w:val="es-ES_tradnl"/>
        </w:rPr>
      </w:pPr>
    </w:p>
    <w:p w:rsidR="00AB60B9" w:rsidRPr="009C4362" w:rsidRDefault="00AB60B9" w:rsidP="00AB60B9">
      <w:pPr>
        <w:jc w:val="both"/>
        <w:rPr>
          <w:color w:val="FF0000"/>
          <w:lang w:val="es-ES_tradnl"/>
        </w:rPr>
      </w:pPr>
      <w:r w:rsidRPr="009C4362">
        <w:rPr>
          <w:u w:val="single"/>
          <w:lang w:val="es-ES_tradnl"/>
        </w:rPr>
        <w:t>Título</w:t>
      </w:r>
      <w:r w:rsidRPr="009C4362">
        <w:rPr>
          <w:lang w:val="es-ES_tradnl"/>
        </w:rPr>
        <w:t xml:space="preserve">: Desarrollo de Medicamentos de Origen Natural. (VI edición). </w:t>
      </w:r>
      <w:r w:rsidRPr="009C4362">
        <w:rPr>
          <w:color w:val="FF0000"/>
          <w:lang w:val="es-ES_tradnl"/>
        </w:rPr>
        <w:t>PROGRAMA ACREDITADO EXCELENCIA por la Junta de Acreditación Nacional (JAN).</w:t>
      </w:r>
    </w:p>
    <w:p w:rsidR="00AB60B9" w:rsidRPr="009C4362" w:rsidRDefault="00AB60B9" w:rsidP="00AB60B9">
      <w:pPr>
        <w:jc w:val="both"/>
        <w:rPr>
          <w:lang w:val="es-ES_tradnl"/>
        </w:rPr>
      </w:pPr>
      <w:r w:rsidRPr="009C4362">
        <w:rPr>
          <w:u w:val="single"/>
          <w:lang w:val="es-ES_tradnl"/>
        </w:rPr>
        <w:t>Coordinadora</w:t>
      </w:r>
      <w:r w:rsidRPr="009C4362">
        <w:rPr>
          <w:lang w:val="es-ES_tradnl"/>
        </w:rPr>
        <w:t xml:space="preserve">: Dra. C. Maria Elisa Jorge Rodríguez.  </w:t>
      </w:r>
      <w:r w:rsidRPr="009C4362">
        <w:rPr>
          <w:u w:val="single"/>
          <w:lang w:val="es-ES_tradnl"/>
        </w:rPr>
        <w:t>e-mail</w:t>
      </w:r>
      <w:r w:rsidRPr="009C4362">
        <w:rPr>
          <w:lang w:val="es-ES_tradnl"/>
        </w:rPr>
        <w:t xml:space="preserve">: </w:t>
      </w:r>
      <w:hyperlink r:id="rId105" w:history="1">
        <w:r w:rsidRPr="009C4362">
          <w:rPr>
            <w:rStyle w:val="Hipervnculo"/>
            <w:lang w:val="es-ES_tradnl"/>
          </w:rPr>
          <w:t>elisa@uclv.edu.cu</w:t>
        </w:r>
      </w:hyperlink>
      <w:r w:rsidRPr="009C4362">
        <w:rPr>
          <w:lang w:val="es-ES_tradnl"/>
        </w:rPr>
        <w:t xml:space="preserve"> </w:t>
      </w:r>
    </w:p>
    <w:p w:rsidR="00AB60B9" w:rsidRPr="009C4362" w:rsidRDefault="00AB60B9" w:rsidP="00AB60B9">
      <w:pPr>
        <w:jc w:val="both"/>
        <w:rPr>
          <w:lang w:val="es-ES_tradnl"/>
        </w:rPr>
      </w:pPr>
      <w:r w:rsidRPr="009C4362">
        <w:rPr>
          <w:u w:val="single"/>
          <w:lang w:val="es-ES_tradnl"/>
        </w:rPr>
        <w:t>Fecha de inicio</w:t>
      </w:r>
      <w:r w:rsidRPr="009C4362">
        <w:rPr>
          <w:lang w:val="es-ES_tradnl"/>
        </w:rPr>
        <w:t>: febrero 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hAnsi="Times New Roman" w:cs="Times New Roman"/>
          <w:u w:val="single"/>
          <w:lang w:val="es-ES_tradnl"/>
        </w:rPr>
        <w:t>Cursos que la integran en el año 2021</w:t>
      </w:r>
      <w:r w:rsidRPr="009C4362">
        <w:rPr>
          <w:rFonts w:ascii="Times New Roman" w:hAnsi="Times New Roman" w:cs="Times New Roman"/>
          <w:lang w:val="es-ES_tradnl"/>
        </w:rPr>
        <w:t xml:space="preserve">: </w:t>
      </w:r>
      <w:r w:rsidRPr="009C4362">
        <w:rPr>
          <w:rFonts w:ascii="Times New Roman" w:eastAsia="Times New Roman" w:hAnsi="Times New Roman" w:cs="Times New Roman"/>
          <w:bCs/>
          <w:lang w:val="es-ES_tradnl"/>
        </w:rPr>
        <w:t xml:space="preserve">03020105, 03020517, 03020905, 03020516, 03020106, 03020202, 03020510, 03020907, </w:t>
      </w:r>
      <w:r w:rsidRPr="009C4362">
        <w:rPr>
          <w:rFonts w:ascii="Times New Roman" w:hAnsi="Times New Roman" w:cs="Times New Roman"/>
          <w:bCs/>
          <w:lang w:val="es-ES_tradnl"/>
        </w:rPr>
        <w:t xml:space="preserve">03021001, 03020803, 03020301, </w:t>
      </w:r>
      <w:r w:rsidRPr="009C4362">
        <w:rPr>
          <w:rFonts w:ascii="Times New Roman" w:eastAsia="Times New Roman" w:hAnsi="Times New Roman" w:cs="Times New Roman"/>
          <w:bCs/>
          <w:lang w:val="es-ES_tradnl"/>
        </w:rPr>
        <w:t xml:space="preserve">03020906, 03020514, </w:t>
      </w:r>
      <w:r w:rsidRPr="009C4362">
        <w:rPr>
          <w:rFonts w:ascii="Times New Roman" w:hAnsi="Times New Roman" w:cs="Times New Roman"/>
          <w:bCs/>
          <w:lang w:val="es-ES_tradnl"/>
        </w:rPr>
        <w:t>03020511.</w:t>
      </w:r>
      <w:r w:rsidRPr="009C4362">
        <w:rPr>
          <w:rFonts w:ascii="Times New Roman" w:eastAsia="Times New Roman" w:hAnsi="Times New Roman" w:cs="Times New Roman"/>
          <w:bCs/>
          <w:lang w:val="es-ES_tradnl"/>
        </w:rPr>
        <w:t xml:space="preserve"> </w:t>
      </w:r>
    </w:p>
    <w:p w:rsidR="00AB60B9" w:rsidRPr="009C4362" w:rsidRDefault="00AB60B9" w:rsidP="00AB60B9">
      <w:pPr>
        <w:rPr>
          <w:bCs/>
          <w:lang w:val="es-ES_tradnl"/>
        </w:rPr>
      </w:pPr>
      <w:r w:rsidRPr="009C4362">
        <w:rPr>
          <w:bCs/>
          <w:u w:val="single"/>
          <w:lang w:val="es-ES_tradnl"/>
        </w:rPr>
        <w:t>Otras actividades y etapas</w:t>
      </w:r>
      <w:r w:rsidRPr="009C4362">
        <w:rPr>
          <w:bCs/>
          <w:lang w:val="es-ES_tradnl"/>
        </w:rPr>
        <w:t>: Se desarrollarán seminarios de investigación al concluir cada bloque de la maestría.</w:t>
      </w:r>
    </w:p>
    <w:p w:rsidR="00AB60B9" w:rsidRDefault="00AB60B9" w:rsidP="00AB60B9">
      <w:pPr>
        <w:jc w:val="both"/>
        <w:rPr>
          <w:u w:val="single"/>
          <w:lang w:val="es-ES_tradnl"/>
        </w:rPr>
      </w:pPr>
    </w:p>
    <w:p w:rsidR="00AB60B9" w:rsidRPr="009C4362" w:rsidRDefault="00AB60B9" w:rsidP="00AB60B9">
      <w:pPr>
        <w:jc w:val="both"/>
        <w:rPr>
          <w:lang w:val="es-ES_tradnl"/>
        </w:rPr>
      </w:pPr>
      <w:r w:rsidRPr="009C4362">
        <w:rPr>
          <w:u w:val="single"/>
          <w:lang w:val="es-ES_tradnl"/>
        </w:rPr>
        <w:t>Título</w:t>
      </w:r>
      <w:r w:rsidRPr="009C4362">
        <w:rPr>
          <w:lang w:val="es-ES_tradnl"/>
        </w:rPr>
        <w:t>: Práctica Farmacéutica. (II edición).</w:t>
      </w:r>
    </w:p>
    <w:p w:rsidR="00AB60B9" w:rsidRPr="009C4362" w:rsidRDefault="00AB60B9" w:rsidP="00AB60B9">
      <w:pPr>
        <w:jc w:val="both"/>
        <w:rPr>
          <w:lang w:val="es-ES_tradnl"/>
        </w:rPr>
      </w:pPr>
      <w:r w:rsidRPr="009C4362">
        <w:rPr>
          <w:u w:val="single"/>
          <w:lang w:val="es-ES_tradnl"/>
        </w:rPr>
        <w:t>Coordinador</w:t>
      </w:r>
      <w:r w:rsidRPr="009C4362">
        <w:rPr>
          <w:lang w:val="es-ES_tradnl"/>
        </w:rPr>
        <w:t xml:space="preserve">: Dra. C. Mirta Mayra González Bedia. </w:t>
      </w:r>
      <w:r w:rsidRPr="009C4362">
        <w:rPr>
          <w:u w:val="single"/>
          <w:lang w:val="es-ES_tradnl"/>
        </w:rPr>
        <w:t>e-mail</w:t>
      </w:r>
      <w:r w:rsidRPr="009C4362">
        <w:rPr>
          <w:lang w:val="es-ES_tradnl"/>
        </w:rPr>
        <w:t xml:space="preserve">: </w:t>
      </w:r>
      <w:hyperlink r:id="rId106" w:history="1">
        <w:r w:rsidRPr="009C4362">
          <w:rPr>
            <w:rStyle w:val="Hipervnculo"/>
            <w:lang w:val="es-ES_tradnl"/>
          </w:rPr>
          <w:t>mmayra@uclv.edu.cu</w:t>
        </w:r>
      </w:hyperlink>
      <w:r w:rsidRPr="009C4362">
        <w:rPr>
          <w:lang w:val="es-ES_tradnl"/>
        </w:rPr>
        <w:t xml:space="preserve"> </w:t>
      </w:r>
    </w:p>
    <w:p w:rsidR="00AB60B9" w:rsidRPr="009C4362" w:rsidRDefault="00AB60B9" w:rsidP="00AB60B9">
      <w:pPr>
        <w:jc w:val="both"/>
        <w:rPr>
          <w:lang w:val="es-ES_tradnl"/>
        </w:rPr>
      </w:pPr>
      <w:r w:rsidRPr="009C4362">
        <w:rPr>
          <w:u w:val="single"/>
          <w:lang w:val="es-ES_tradnl"/>
        </w:rPr>
        <w:t>Fecha de inicio</w:t>
      </w:r>
      <w:r w:rsidRPr="009C4362">
        <w:rPr>
          <w:lang w:val="es-ES_tradnl"/>
        </w:rPr>
        <w:t>: Febrero 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hAnsi="Times New Roman" w:cs="Times New Roman"/>
          <w:u w:val="single"/>
          <w:lang w:val="es-ES_tradnl"/>
        </w:rPr>
        <w:lastRenderedPageBreak/>
        <w:t xml:space="preserve">Cursos que la integran en el año 2021: </w:t>
      </w:r>
      <w:r w:rsidRPr="009C4362">
        <w:rPr>
          <w:rFonts w:ascii="Times New Roman" w:eastAsia="Times New Roman" w:hAnsi="Times New Roman"/>
          <w:bCs/>
          <w:lang w:val="es-ES_tradnl"/>
        </w:rPr>
        <w:t xml:space="preserve">03020611, </w:t>
      </w:r>
      <w:r w:rsidRPr="009C4362">
        <w:rPr>
          <w:rFonts w:ascii="Times New Roman" w:eastAsia="Times New Roman" w:hAnsi="Times New Roman" w:cs="Times New Roman"/>
          <w:bCs/>
          <w:lang w:val="es-ES_tradnl"/>
        </w:rPr>
        <w:t>03020615, 03020912, 03020107, 03020303, 03020503, 03020512, 03020608, 03020616.</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Otras actividades y etapas</w:t>
      </w:r>
      <w:r w:rsidRPr="009C4362">
        <w:rPr>
          <w:rFonts w:ascii="Times New Roman" w:eastAsia="Times New Roman" w:hAnsi="Times New Roman" w:cs="Times New Roman"/>
          <w:bCs/>
          <w:lang w:val="es-ES_tradnl"/>
        </w:rPr>
        <w:t>: Se desarrollará un seminario de investigación al concluir el bloque de la maestría.</w:t>
      </w:r>
    </w:p>
    <w:p w:rsidR="00AB60B9" w:rsidRPr="009C4362" w:rsidRDefault="00AB60B9" w:rsidP="00AB60B9">
      <w:pPr>
        <w:jc w:val="both"/>
        <w:rPr>
          <w:lang w:val="es-ES_tradnl"/>
        </w:rPr>
      </w:pPr>
    </w:p>
    <w:p w:rsidR="00AB60B9" w:rsidRPr="009C4362" w:rsidRDefault="00AB60B9" w:rsidP="00AB60B9">
      <w:pPr>
        <w:keepNext/>
        <w:tabs>
          <w:tab w:val="left" w:pos="540"/>
        </w:tabs>
        <w:jc w:val="both"/>
        <w:rPr>
          <w:b/>
          <w:sz w:val="36"/>
          <w:szCs w:val="36"/>
          <w:lang w:val="es-ES_tradnl"/>
        </w:rPr>
      </w:pPr>
      <w:r w:rsidRPr="009C4362">
        <w:rPr>
          <w:b/>
          <w:sz w:val="36"/>
          <w:szCs w:val="36"/>
          <w:lang w:val="es-ES_tradnl"/>
        </w:rPr>
        <w:t>III- CURSOS.</w:t>
      </w:r>
    </w:p>
    <w:p w:rsidR="00AB60B9" w:rsidRDefault="00AB60B9" w:rsidP="00AB60B9">
      <w:pPr>
        <w:pStyle w:val="NormalWeb"/>
        <w:keepNext/>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p>
    <w:p w:rsidR="00AB60B9" w:rsidRPr="009C4362" w:rsidRDefault="00AB60B9" w:rsidP="00AB60B9">
      <w:pPr>
        <w:pStyle w:val="NormalWeb"/>
        <w:keepNext/>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xml:space="preserve">: </w:t>
      </w:r>
      <w:r w:rsidRPr="009C4362">
        <w:rPr>
          <w:rFonts w:ascii="Times New Roman" w:hAnsi="Times New Roman" w:cs="Times New Roman"/>
          <w:color w:val="000000"/>
          <w:lang w:val="es-ES_tradnl"/>
        </w:rPr>
        <w:t>Análisis cuantitativo de productos activos.</w:t>
      </w:r>
    </w:p>
    <w:p w:rsidR="00AB60B9" w:rsidRPr="009C4362" w:rsidRDefault="00AB60B9" w:rsidP="00AB60B9">
      <w:pPr>
        <w:keepNext/>
        <w:ind w:right="-59"/>
        <w:jc w:val="both"/>
        <w:rPr>
          <w:color w:val="000000"/>
          <w:lang w:val="es-ES_tradnl"/>
        </w:rPr>
      </w:pPr>
      <w:r>
        <w:rPr>
          <w:u w:val="single"/>
          <w:lang w:val="es-ES_tradnl"/>
        </w:rPr>
        <w:t>Profesores</w:t>
      </w:r>
      <w:r w:rsidRPr="009C4362">
        <w:rPr>
          <w:u w:val="single"/>
          <w:lang w:val="es-ES_tradnl"/>
        </w:rPr>
        <w:t>:</w:t>
      </w:r>
      <w:r w:rsidRPr="009C4362">
        <w:rPr>
          <w:lang w:val="es-ES_tradnl"/>
        </w:rPr>
        <w:t xml:space="preserve"> </w:t>
      </w:r>
      <w:r w:rsidRPr="009C4362">
        <w:rPr>
          <w:color w:val="000000"/>
          <w:lang w:val="es-ES_tradnl"/>
        </w:rPr>
        <w:t>Dra. C. Elisa Jorge Rodríguez y Dr. C. Sergio Morales Fernández.</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13/enero/2021 a 9/abril/2021.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2- 03020105</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Métodos de análisis cuantitativos para la determinación de metabolitos en materias primas y preparados fitoterapéuticos. Aspectos teórico prácticos más relevantes de la cromatografía de capa delgada (TLC), capa fina de alta eficacia (HPTLC), gases en columna empacada y capilar (GC y CROMMASA), cromatografía líquida de alta eficacia (HPLC) y electroforesis capilar. Aplicaciones en la determinación cuantitativas de metabolitos en los diferentes sustratos derivados de las plantas medicinales.</w:t>
      </w:r>
    </w:p>
    <w:p w:rsidR="00AB60B9" w:rsidRPr="009C4362" w:rsidRDefault="00AB60B9" w:rsidP="00AB60B9">
      <w:pPr>
        <w:ind w:right="-59"/>
        <w:jc w:val="both"/>
        <w:rPr>
          <w:lang w:val="es-ES_tradnl"/>
        </w:rPr>
      </w:pPr>
    </w:p>
    <w:p w:rsidR="00AB60B9" w:rsidRPr="009C4362" w:rsidRDefault="00AB60B9" w:rsidP="00AB60B9">
      <w:pPr>
        <w:jc w:val="both"/>
        <w:rPr>
          <w:rFonts w:ascii="Arial" w:hAnsi="Arial" w:cs="Arial"/>
          <w:lang w:val="es-ES_tradnl"/>
        </w:rPr>
      </w:pPr>
      <w:r w:rsidRPr="009C4362">
        <w:rPr>
          <w:u w:val="single"/>
          <w:lang w:val="es-ES_tradnl"/>
        </w:rPr>
        <w:t>Título</w:t>
      </w:r>
      <w:r w:rsidRPr="009C4362">
        <w:rPr>
          <w:lang w:val="es-ES_tradnl"/>
        </w:rPr>
        <w:t>: Evaluación farmacológica de productos naturales.</w:t>
      </w:r>
    </w:p>
    <w:p w:rsidR="00AB60B9" w:rsidRPr="009C4362" w:rsidRDefault="00AB60B9" w:rsidP="00AB60B9">
      <w:pPr>
        <w:jc w:val="both"/>
        <w:rPr>
          <w:color w:val="000000"/>
          <w:lang w:val="es-ES_tradnl"/>
        </w:rPr>
      </w:pPr>
      <w:r w:rsidRPr="009C4362">
        <w:rPr>
          <w:u w:val="single"/>
          <w:lang w:val="es-ES_tradnl"/>
        </w:rPr>
        <w:t>Profesora:</w:t>
      </w:r>
      <w:r w:rsidRPr="009C4362">
        <w:rPr>
          <w:lang w:val="es-ES_tradnl"/>
        </w:rPr>
        <w:t xml:space="preserve"> </w:t>
      </w:r>
      <w:r w:rsidRPr="009C4362">
        <w:rPr>
          <w:color w:val="000000"/>
          <w:lang w:val="es-ES_tradnl"/>
        </w:rPr>
        <w:t>Dra. C. Leisy Nieto Reyes.</w:t>
      </w:r>
    </w:p>
    <w:p w:rsidR="00AB60B9" w:rsidRPr="009C4362" w:rsidRDefault="00AB60B9" w:rsidP="00AB60B9">
      <w:pPr>
        <w:pStyle w:val="Default"/>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13/enero/2021 a 9/abril/2021.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2- 03020517</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Elementos de fitoterapia. Importancia de las plantas medicinales como medicamentos. Curva Dosis - efectos. Animales de laboratorio. Técnicas experimentales para el estudio de la actividad sobre el Sistema Nervioso Central. Modelos para determinar la acción antiinflamatoria y analgésica. Determinación de la actividad antiparasitaria. Otros modelos.</w:t>
      </w:r>
    </w:p>
    <w:p w:rsidR="00AB60B9" w:rsidRPr="009C4362" w:rsidRDefault="00AB60B9" w:rsidP="00AB60B9">
      <w:pPr>
        <w:tabs>
          <w:tab w:val="left" w:pos="5743"/>
        </w:tabs>
        <w:ind w:right="-59"/>
        <w:jc w:val="both"/>
        <w:rPr>
          <w:lang w:val="es-ES_tradnl"/>
        </w:rPr>
      </w:pPr>
    </w:p>
    <w:p w:rsidR="00AB60B9" w:rsidRPr="009C4362" w:rsidRDefault="00AB60B9" w:rsidP="00AB60B9">
      <w:pPr>
        <w:jc w:val="both"/>
        <w:rPr>
          <w:rFonts w:ascii="Arial" w:hAnsi="Arial" w:cs="Arial"/>
          <w:lang w:val="es-ES_tradnl"/>
        </w:rPr>
      </w:pPr>
      <w:r w:rsidRPr="009C4362">
        <w:rPr>
          <w:u w:val="single"/>
          <w:lang w:val="es-ES_tradnl"/>
        </w:rPr>
        <w:t>Título</w:t>
      </w:r>
      <w:r w:rsidRPr="009C4362">
        <w:rPr>
          <w:lang w:val="es-ES_tradnl"/>
        </w:rPr>
        <w:t>: Farmacia Galénica de naturales naturales.</w:t>
      </w:r>
    </w:p>
    <w:p w:rsidR="00AB60B9" w:rsidRPr="009C4362" w:rsidRDefault="00AB60B9" w:rsidP="00AB60B9">
      <w:pPr>
        <w:ind w:right="-59"/>
        <w:jc w:val="both"/>
        <w:rPr>
          <w:color w:val="000000"/>
          <w:lang w:val="es-ES_tradnl"/>
        </w:rPr>
      </w:pPr>
      <w:r>
        <w:rPr>
          <w:u w:val="single"/>
          <w:lang w:val="es-ES_tradnl"/>
        </w:rPr>
        <w:t>Profesores</w:t>
      </w:r>
      <w:r w:rsidRPr="009C4362">
        <w:rPr>
          <w:u w:val="single"/>
          <w:lang w:val="es-ES_tradnl"/>
        </w:rPr>
        <w:t>:</w:t>
      </w:r>
      <w:r w:rsidRPr="009C4362">
        <w:rPr>
          <w:lang w:val="es-ES_tradnl"/>
        </w:rPr>
        <w:t xml:space="preserve"> </w:t>
      </w:r>
      <w:r w:rsidRPr="009C4362">
        <w:rPr>
          <w:color w:val="000000"/>
          <w:lang w:val="es-ES_tradnl"/>
        </w:rPr>
        <w:t>Dra. C. Mirtha Mayra González Bedia, Dra. C. Vivian Ruz San Juan y M.C. Miguel A. Alba de Armas.</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13/enero/2021 a 9/abril/2021.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2- 03020905</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Preformulación: Caracterización físico-química del producto natural. Análisis de su estabilidad. Estudios de compatibilidad. Soluciones, suspensiones, emulsiones, semisólidos, supositorios, tabletas y cápsulas. Componentes. Técnicas de preparación. Estabilidad. Control de la calidad tecnológica. Buenas prácticas de fabricación. Envase. Estudios de estabilidad integral de medicamentos que contienen productos naturales.</w:t>
      </w:r>
    </w:p>
    <w:p w:rsidR="00AB60B9" w:rsidRPr="009C4362" w:rsidRDefault="00AB60B9" w:rsidP="00AB60B9">
      <w:pPr>
        <w:tabs>
          <w:tab w:val="left" w:pos="1731"/>
        </w:tabs>
        <w:ind w:right="-59"/>
        <w:jc w:val="both"/>
        <w:rPr>
          <w:color w:val="000000"/>
          <w:lang w:val="es-ES_tradnl"/>
        </w:rPr>
      </w:pPr>
    </w:p>
    <w:p w:rsidR="00AB60B9" w:rsidRPr="009C4362" w:rsidRDefault="00AB60B9" w:rsidP="00AB60B9">
      <w:pPr>
        <w:jc w:val="both"/>
        <w:rPr>
          <w:rFonts w:ascii="Arial" w:hAnsi="Arial" w:cs="Arial"/>
          <w:lang w:val="es-ES_tradnl"/>
        </w:rPr>
      </w:pPr>
      <w:r w:rsidRPr="009C4362">
        <w:rPr>
          <w:u w:val="single"/>
          <w:lang w:val="es-ES_tradnl"/>
        </w:rPr>
        <w:t>Título</w:t>
      </w:r>
      <w:r w:rsidRPr="009C4362">
        <w:rPr>
          <w:lang w:val="es-ES_tradnl"/>
        </w:rPr>
        <w:t>: Evaluación toxicológica de productos naturales.</w:t>
      </w:r>
    </w:p>
    <w:p w:rsidR="00AB60B9" w:rsidRPr="009C4362" w:rsidRDefault="00AB60B9" w:rsidP="00AB60B9">
      <w:pPr>
        <w:ind w:right="-59"/>
        <w:jc w:val="both"/>
        <w:rPr>
          <w:color w:val="000000"/>
          <w:lang w:val="es-ES_tradnl"/>
        </w:rPr>
      </w:pPr>
      <w:r w:rsidRPr="009C4362">
        <w:rPr>
          <w:u w:val="single"/>
          <w:lang w:val="es-ES_tradnl"/>
        </w:rPr>
        <w:t>Profesor:</w:t>
      </w:r>
      <w:r w:rsidRPr="009C4362">
        <w:rPr>
          <w:lang w:val="es-ES_tradnl"/>
        </w:rPr>
        <w:t xml:space="preserve"> </w:t>
      </w:r>
      <w:r w:rsidRPr="009C4362">
        <w:rPr>
          <w:color w:val="000000"/>
          <w:lang w:val="es-ES_tradnl"/>
        </w:rPr>
        <w:t>Dr. C. Juan Alberto Castillo Garit.</w:t>
      </w:r>
    </w:p>
    <w:p w:rsidR="00AB60B9" w:rsidRPr="009C4362" w:rsidRDefault="00AB60B9" w:rsidP="00AB60B9">
      <w:pPr>
        <w:jc w:val="both"/>
        <w:rPr>
          <w:bCs/>
          <w:lang w:val="es-ES_tradnl"/>
        </w:rPr>
      </w:pPr>
      <w:r w:rsidRPr="009C4362">
        <w:rPr>
          <w:color w:val="000000"/>
          <w:lang w:val="es-ES_tradnl"/>
        </w:rPr>
        <w:t>.</w:t>
      </w:r>
      <w:r w:rsidRPr="009C4362">
        <w:rPr>
          <w:bCs/>
          <w:u w:val="single"/>
          <w:lang w:val="es-ES_tradnl"/>
        </w:rPr>
        <w:t>Fecha</w:t>
      </w:r>
      <w:r w:rsidRPr="009C4362">
        <w:rPr>
          <w:bCs/>
          <w:lang w:val="es-ES_tradnl"/>
        </w:rPr>
        <w:t>: 13/enero/2021 a 9/abril/2021.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2- 03020516</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 xml:space="preserve">Bases de la Toxicología experimental y su aplicación. Aspectos históricos en el desarrollo de la toxicología. Toxicocinética. Biotransformación. Generalidades de bioestadística empleada en toxicología. II- Toxicología en administración única e iterativa. Toxicidad aguda. Toxicidad subcrónica y crónica. Mutagénesis, carcinogénesis. Coeficiente de cronicidad. Toxicología Especial. Hepatotoxicidad. Nefrotoxicidad. Inmunotoxicología. Toxicidad de la reproducción. Ensayos de irritación, Sensibilización y fotosensibilización. Toxicología, aspectos económicos, regulatorios y las </w:t>
      </w:r>
      <w:r w:rsidRPr="009C4362">
        <w:rPr>
          <w:color w:val="000000"/>
          <w:lang w:val="es-ES_tradnl"/>
        </w:rPr>
        <w:lastRenderedPageBreak/>
        <w:t>pruebas alternativas en el desarrollo de nuevos modelos de investigación. Aspectos económicos y su relación con la ruta crítica en el desarrollo toxicológico. Aspectos reguladores más relevantes, pruebas alternativas, situación actual y perspectivas en el desarrollo.</w:t>
      </w:r>
    </w:p>
    <w:p w:rsidR="00AB60B9" w:rsidRPr="009C4362" w:rsidRDefault="00AB60B9" w:rsidP="00AB60B9">
      <w:pPr>
        <w:ind w:right="-59"/>
        <w:jc w:val="both"/>
        <w:rPr>
          <w:color w:val="000000"/>
          <w:u w:val="single"/>
          <w:lang w:val="es-ES_tradnl"/>
        </w:rPr>
      </w:pPr>
    </w:p>
    <w:p w:rsidR="00AB60B9" w:rsidRPr="009C4362" w:rsidRDefault="00AB60B9" w:rsidP="00AB60B9">
      <w:pPr>
        <w:ind w:right="-59"/>
        <w:jc w:val="both"/>
        <w:rPr>
          <w:color w:val="000000"/>
          <w:lang w:val="es-ES_tradnl"/>
        </w:rPr>
      </w:pPr>
      <w:r w:rsidRPr="009C4362">
        <w:rPr>
          <w:u w:val="single"/>
          <w:lang w:val="es-ES_tradnl"/>
        </w:rPr>
        <w:t>Título</w:t>
      </w:r>
      <w:r w:rsidRPr="009C4362">
        <w:rPr>
          <w:lang w:val="es-ES_tradnl"/>
        </w:rPr>
        <w:t xml:space="preserve">: </w:t>
      </w:r>
      <w:r w:rsidRPr="009C4362">
        <w:rPr>
          <w:color w:val="000000"/>
          <w:lang w:val="es-ES_tradnl"/>
        </w:rPr>
        <w:t>Normas de Calidad para Medicamentos Naturales.</w:t>
      </w:r>
    </w:p>
    <w:p w:rsidR="00AB60B9" w:rsidRPr="009C4362" w:rsidRDefault="00AB60B9" w:rsidP="00AB60B9">
      <w:pPr>
        <w:jc w:val="both"/>
        <w:rPr>
          <w:color w:val="000000"/>
          <w:lang w:val="es-ES_tradnl"/>
        </w:rPr>
      </w:pPr>
      <w:r w:rsidRPr="009C4362">
        <w:rPr>
          <w:u w:val="single"/>
          <w:lang w:val="es-ES_tradnl"/>
        </w:rPr>
        <w:t>Profesor</w:t>
      </w:r>
      <w:r>
        <w:rPr>
          <w:u w:val="single"/>
          <w:lang w:val="es-ES_tradnl"/>
        </w:rPr>
        <w:t>es</w:t>
      </w:r>
      <w:r w:rsidRPr="009C4362">
        <w:rPr>
          <w:u w:val="single"/>
          <w:lang w:val="es-ES_tradnl"/>
        </w:rPr>
        <w:t>:</w:t>
      </w:r>
      <w:r w:rsidRPr="009C4362">
        <w:rPr>
          <w:lang w:val="es-ES_tradnl"/>
        </w:rPr>
        <w:t xml:space="preserve"> </w:t>
      </w:r>
      <w:r w:rsidRPr="009C4362">
        <w:rPr>
          <w:color w:val="000000"/>
          <w:lang w:val="es-ES_tradnl"/>
        </w:rPr>
        <w:t>Dr. C. Sergio Morales Fernández y M.C. Amalia Calvo Alonso.</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5/mayo/2021 a 14/julio/2021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2- 03020106</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Tendencias actuales del establecimiento de los sistemas de calidad, normas internacionales vigentes. Técnicas estadísticas para el control y aseguramiento de calidad: Cálculo de especificaciones de calidad. Inspección de aceptación. Herramientas para el control de los procesos (gráficos de control, diagramas de Pareto, diagramas de Ishikawa, diagramas de dispersión, histogramas de frecuencia, etc.). Validación de procesos y de métodos analíticos.</w:t>
      </w:r>
    </w:p>
    <w:p w:rsidR="00AB60B9" w:rsidRPr="009C4362" w:rsidRDefault="00AB60B9" w:rsidP="00AB60B9">
      <w:pPr>
        <w:ind w:right="-59"/>
        <w:jc w:val="both"/>
        <w:rPr>
          <w:color w:val="000000"/>
          <w:lang w:val="es-ES_tradnl"/>
        </w:rPr>
      </w:pPr>
    </w:p>
    <w:p w:rsidR="00AB60B9" w:rsidRPr="009C4362" w:rsidRDefault="00AB60B9" w:rsidP="00AB60B9">
      <w:pPr>
        <w:ind w:right="-59"/>
        <w:jc w:val="both"/>
        <w:rPr>
          <w:rFonts w:ascii="Verdana" w:hAnsi="Verdana" w:cs="Arial"/>
          <w:color w:val="000000"/>
          <w:lang w:val="es-ES_tradnl"/>
        </w:rPr>
      </w:pPr>
      <w:r w:rsidRPr="009C4362">
        <w:rPr>
          <w:u w:val="single"/>
          <w:lang w:val="es-ES_tradnl"/>
        </w:rPr>
        <w:t>Título</w:t>
      </w:r>
      <w:r w:rsidRPr="009C4362">
        <w:rPr>
          <w:lang w:val="es-ES_tradnl"/>
        </w:rPr>
        <w:t xml:space="preserve">: </w:t>
      </w:r>
      <w:r w:rsidRPr="009C4362">
        <w:rPr>
          <w:color w:val="000000"/>
          <w:lang w:val="es-ES_tradnl"/>
        </w:rPr>
        <w:t>Biodisponibilidad y bioequivalencia en productos naturales.</w:t>
      </w:r>
    </w:p>
    <w:p w:rsidR="00AB60B9" w:rsidRPr="009C4362" w:rsidRDefault="00AB60B9" w:rsidP="00AB60B9">
      <w:pPr>
        <w:ind w:right="-59"/>
        <w:jc w:val="both"/>
        <w:rPr>
          <w:color w:val="000000"/>
          <w:lang w:val="es-ES_tradnl"/>
        </w:rPr>
      </w:pPr>
      <w:r>
        <w:rPr>
          <w:u w:val="single"/>
          <w:lang w:val="es-ES_tradnl"/>
        </w:rPr>
        <w:t>Profesores</w:t>
      </w:r>
      <w:r w:rsidRPr="009C4362">
        <w:rPr>
          <w:u w:val="single"/>
          <w:lang w:val="es-ES_tradnl"/>
        </w:rPr>
        <w:t>:</w:t>
      </w:r>
      <w:r w:rsidRPr="009C4362">
        <w:rPr>
          <w:lang w:val="es-ES_tradnl"/>
        </w:rPr>
        <w:t xml:space="preserve"> </w:t>
      </w:r>
      <w:r w:rsidRPr="009C4362">
        <w:rPr>
          <w:color w:val="000000"/>
          <w:lang w:val="es-ES_tradnl"/>
        </w:rPr>
        <w:t>Dra. C. Leisy Nieto Reyes y Dr.C. Miguel A. Cabrera.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5/mayo/2021 a 14/julio/2021.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2- 03020202</w:t>
      </w:r>
    </w:p>
    <w:p w:rsidR="00AB60B9" w:rsidRPr="009C4362" w:rsidRDefault="00AB60B9" w:rsidP="00AB60B9">
      <w:pPr>
        <w:ind w:right="-59"/>
        <w:jc w:val="both"/>
        <w:rPr>
          <w:bCs/>
          <w:color w:val="000000"/>
          <w:lang w:val="es-ES_tradnl"/>
        </w:rPr>
      </w:pPr>
      <w:r w:rsidRPr="009C4362">
        <w:rPr>
          <w:bCs/>
          <w:u w:val="single"/>
          <w:lang w:val="es-ES_tradnl"/>
        </w:rPr>
        <w:t>Contenido:</w:t>
      </w:r>
      <w:r w:rsidRPr="009C4362">
        <w:rPr>
          <w:bCs/>
          <w:lang w:val="es-ES_tradnl"/>
        </w:rPr>
        <w:t xml:space="preserve"> </w:t>
      </w:r>
      <w:r w:rsidRPr="009C4362">
        <w:rPr>
          <w:bCs/>
          <w:color w:val="000000"/>
          <w:lang w:val="es-ES_tradnl"/>
        </w:rPr>
        <w:t>Normas internacionales sobre los estudios biodisponibilidad y bioequivalencia relativas a los productos naturales. Diseño de estudios de biodisponibilidad y bioequivalencia teniendo en cuenta la forma farmacéutica y la vía de administración.</w:t>
      </w:r>
    </w:p>
    <w:p w:rsidR="00AB60B9" w:rsidRPr="009C4362" w:rsidRDefault="00AB60B9" w:rsidP="00AB60B9">
      <w:pPr>
        <w:ind w:right="-59"/>
        <w:jc w:val="both"/>
        <w:rPr>
          <w:bCs/>
          <w:color w:val="000000"/>
          <w:lang w:val="es-ES_tradnl"/>
        </w:rPr>
      </w:pPr>
    </w:p>
    <w:p w:rsidR="00AB60B9" w:rsidRPr="009C4362" w:rsidRDefault="00AB60B9" w:rsidP="00AB60B9">
      <w:pPr>
        <w:ind w:right="-59"/>
        <w:jc w:val="both"/>
        <w:rPr>
          <w:rFonts w:ascii="Verdana" w:hAnsi="Verdana"/>
          <w:lang w:val="es-ES_tradnl"/>
        </w:rPr>
      </w:pPr>
      <w:r w:rsidRPr="009C4362">
        <w:rPr>
          <w:u w:val="single"/>
          <w:lang w:val="es-ES_tradnl"/>
        </w:rPr>
        <w:t>Título</w:t>
      </w:r>
      <w:r w:rsidRPr="009C4362">
        <w:rPr>
          <w:lang w:val="es-ES_tradnl"/>
        </w:rPr>
        <w:t>: Evaluación clínica de medicamentos de origen natural.</w:t>
      </w:r>
    </w:p>
    <w:p w:rsidR="00AB60B9" w:rsidRPr="009C4362" w:rsidRDefault="00AB60B9" w:rsidP="00AB60B9">
      <w:pPr>
        <w:ind w:right="-59"/>
        <w:jc w:val="both"/>
        <w:rPr>
          <w:color w:val="000000"/>
          <w:lang w:val="es-ES_tradnl"/>
        </w:rPr>
      </w:pPr>
      <w:r w:rsidRPr="009C4362">
        <w:rPr>
          <w:u w:val="single"/>
          <w:lang w:val="es-ES_tradnl"/>
        </w:rPr>
        <w:t>Profesora:</w:t>
      </w:r>
      <w:r w:rsidRPr="009C4362">
        <w:rPr>
          <w:lang w:val="es-ES_tradnl"/>
        </w:rPr>
        <w:t xml:space="preserve"> </w:t>
      </w:r>
      <w:r w:rsidRPr="009C4362">
        <w:rPr>
          <w:color w:val="000000"/>
          <w:lang w:val="es-ES_tradnl"/>
        </w:rPr>
        <w:t>Dra. C. Yannaris Hernández Ortega.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5/mayo/2021 a 14/julio/2021.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2- 03020510</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Aspectos legales de la fitoterapia. Salud y enfermedad. El problema de la fitoterapia. Evaluación de los efectos de los medicamentos. Impacto de los medicamentos sobre los indicadores de salud. Variabilidad biológica. La observación clínica y el estudio epidemiológico. Evaluación de los resultados en estudios de casos y series de casos. Estudios controlados. Ensayo Clínico. Metodología de ensayo clínico. Pilares del ensayo clínico. Tipos de ensayo clínico. Ensayo clínico randomizado. Componentes, diseño y métodos. Utilidad e interpretación. Fases del ensayo clínico. Estudios Fase I, II, III y IV. Metodología de estos estudios. Particularidades del ensayo clínico con medicamentos a partir de plantas medicinales.</w:t>
      </w:r>
    </w:p>
    <w:p w:rsidR="00AB60B9" w:rsidRPr="009C4362" w:rsidRDefault="00AB60B9" w:rsidP="00AB60B9">
      <w:pPr>
        <w:ind w:right="-59"/>
        <w:jc w:val="both"/>
        <w:rPr>
          <w:color w:val="000000"/>
          <w:lang w:val="es-ES_tradnl"/>
        </w:rPr>
      </w:pPr>
    </w:p>
    <w:p w:rsidR="00AB60B9" w:rsidRPr="009C4362" w:rsidRDefault="00AB60B9" w:rsidP="00AB60B9">
      <w:pPr>
        <w:ind w:right="-59"/>
        <w:jc w:val="both"/>
        <w:rPr>
          <w:rFonts w:ascii="Verdana" w:hAnsi="Verdana"/>
          <w:lang w:val="es-ES_tradnl"/>
        </w:rPr>
      </w:pPr>
      <w:r w:rsidRPr="009C4362">
        <w:rPr>
          <w:u w:val="single"/>
          <w:lang w:val="es-ES_tradnl"/>
        </w:rPr>
        <w:t>Título</w:t>
      </w:r>
      <w:r w:rsidRPr="009C4362">
        <w:rPr>
          <w:lang w:val="es-ES_tradnl"/>
        </w:rPr>
        <w:t>: Cosmetología de productos naturales.</w:t>
      </w:r>
    </w:p>
    <w:p w:rsidR="00AB60B9" w:rsidRPr="009C4362" w:rsidRDefault="00AB60B9" w:rsidP="00AB60B9">
      <w:pPr>
        <w:ind w:right="-59"/>
        <w:jc w:val="both"/>
        <w:rPr>
          <w:color w:val="000000"/>
          <w:lang w:val="es-ES_tradnl"/>
        </w:rPr>
      </w:pPr>
      <w:r w:rsidRPr="009C4362">
        <w:rPr>
          <w:u w:val="single"/>
          <w:lang w:val="es-ES_tradnl"/>
        </w:rPr>
        <w:t>Profesor</w:t>
      </w:r>
      <w:r>
        <w:rPr>
          <w:u w:val="single"/>
          <w:lang w:val="es-ES_tradnl"/>
        </w:rPr>
        <w:t>es</w:t>
      </w:r>
      <w:r w:rsidRPr="009C4362">
        <w:rPr>
          <w:u w:val="single"/>
          <w:lang w:val="es-ES_tradnl"/>
        </w:rPr>
        <w:t>:</w:t>
      </w:r>
      <w:r w:rsidRPr="009C4362">
        <w:rPr>
          <w:lang w:val="es-ES_tradnl"/>
        </w:rPr>
        <w:t xml:space="preserve"> </w:t>
      </w:r>
      <w:r w:rsidRPr="009C4362">
        <w:rPr>
          <w:color w:val="000000"/>
          <w:lang w:val="es-ES_tradnl"/>
        </w:rPr>
        <w:t>Dra. C. Mirtha Mayra González Bedia y Dra. C. Vivian Ruz San Juan.</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5/mayo/2021 a 14/julio/2021.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2- 03020907</w:t>
      </w:r>
    </w:p>
    <w:p w:rsidR="00AB60B9" w:rsidRPr="009C4362" w:rsidRDefault="00AB60B9" w:rsidP="00AB60B9">
      <w:pPr>
        <w:ind w:right="-59"/>
        <w:jc w:val="both"/>
        <w:rPr>
          <w:rFonts w:ascii="Verdana" w:hAnsi="Verdana" w:cs="Arial"/>
          <w:color w:val="000000"/>
          <w:lang w:val="es-ES_tradnl"/>
        </w:rPr>
      </w:pPr>
      <w:r w:rsidRPr="009C4362">
        <w:rPr>
          <w:bCs/>
          <w:u w:val="single"/>
          <w:lang w:val="es-ES_tradnl"/>
        </w:rPr>
        <w:t>Contenido:</w:t>
      </w:r>
      <w:r w:rsidRPr="009C4362">
        <w:rPr>
          <w:bCs/>
          <w:lang w:val="es-ES_tradnl"/>
        </w:rPr>
        <w:t xml:space="preserve"> </w:t>
      </w:r>
      <w:r w:rsidRPr="009C4362">
        <w:rPr>
          <w:bCs/>
          <w:color w:val="000000"/>
          <w:lang w:val="es-ES_tradnl"/>
        </w:rPr>
        <w:t>Cosmético, definición, generalidades, clasificación. Cosmético vs. Medicamento. Legislación. Formas cosméticas. Tipos. Características anatómicas y fisiológicas del sitio de aplicación. Principio de la acción cosmética. Componentes, formulación, tecnología de elaboración, control de la calidad y estabilidad de cada forma cosmética. Productos naturales utilizados en cosmetología. Función dentro de la forma cosmética. Estrategias de formulación a partir de productos naturales. Aspectos novedosos en formulación cosmética.</w:t>
      </w:r>
    </w:p>
    <w:p w:rsidR="00AB60B9" w:rsidRPr="009C4362" w:rsidRDefault="00AB60B9" w:rsidP="00AB60B9">
      <w:pPr>
        <w:tabs>
          <w:tab w:val="left" w:pos="7406"/>
        </w:tabs>
        <w:ind w:right="-59"/>
        <w:jc w:val="both"/>
        <w:rPr>
          <w:color w:val="000000"/>
          <w:lang w:val="es-ES_tradnl"/>
        </w:rPr>
      </w:pPr>
      <w:r w:rsidRPr="009C4362">
        <w:rPr>
          <w:color w:val="000000"/>
          <w:lang w:val="es-ES_tradnl"/>
        </w:rPr>
        <w:tab/>
      </w:r>
    </w:p>
    <w:p w:rsidR="00AB60B9" w:rsidRPr="009C4362" w:rsidRDefault="00AB60B9" w:rsidP="00AB60B9">
      <w:pPr>
        <w:jc w:val="both"/>
        <w:rPr>
          <w:lang w:val="es-ES_tradnl"/>
        </w:rPr>
      </w:pPr>
      <w:r w:rsidRPr="009C4362">
        <w:rPr>
          <w:color w:val="000000"/>
          <w:u w:val="single"/>
          <w:lang w:val="es-ES_tradnl"/>
        </w:rPr>
        <w:t>Título:</w:t>
      </w:r>
      <w:r w:rsidRPr="009C4362">
        <w:rPr>
          <w:color w:val="000000"/>
          <w:lang w:val="es-ES_tradnl"/>
        </w:rPr>
        <w:t xml:space="preserve"> </w:t>
      </w:r>
      <w:r w:rsidRPr="009C4362">
        <w:rPr>
          <w:lang w:val="es-ES_tradnl"/>
        </w:rPr>
        <w:t>Botánica de las plantas medicinales y aromáticas.</w:t>
      </w:r>
    </w:p>
    <w:p w:rsidR="00AB60B9" w:rsidRPr="009C4362" w:rsidRDefault="00AB60B9" w:rsidP="00AB60B9">
      <w:pPr>
        <w:ind w:right="-59"/>
        <w:jc w:val="both"/>
        <w:rPr>
          <w:lang w:val="es-ES_tradnl"/>
        </w:rPr>
      </w:pPr>
      <w:r w:rsidRPr="009C4362">
        <w:rPr>
          <w:bCs/>
          <w:u w:val="single"/>
          <w:lang w:val="es-ES_tradnl"/>
        </w:rPr>
        <w:t>Profesor</w:t>
      </w:r>
      <w:r>
        <w:rPr>
          <w:bCs/>
          <w:u w:val="single"/>
          <w:lang w:val="es-ES_tradnl"/>
        </w:rPr>
        <w:t>es</w:t>
      </w:r>
      <w:r w:rsidRPr="009C4362">
        <w:rPr>
          <w:bCs/>
          <w:u w:val="single"/>
          <w:lang w:val="es-ES_tradnl"/>
        </w:rPr>
        <w:t>:</w:t>
      </w:r>
      <w:r w:rsidRPr="009C4362">
        <w:rPr>
          <w:bCs/>
          <w:lang w:val="es-ES_tradnl"/>
        </w:rPr>
        <w:t xml:space="preserve"> </w:t>
      </w:r>
      <w:r w:rsidRPr="009C4362">
        <w:rPr>
          <w:lang w:val="es-ES_tradnl"/>
        </w:rPr>
        <w:t>Dr. C. Alfredo Noa Monzón y Dr. C. Idelfonso Castañeda.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lastRenderedPageBreak/>
        <w:t>Créditos y código</w:t>
      </w:r>
      <w:r w:rsidRPr="009C4362">
        <w:rPr>
          <w:rFonts w:ascii="Times New Roman" w:eastAsia="Times New Roman" w:hAnsi="Times New Roman" w:cs="Times New Roman"/>
          <w:bCs/>
          <w:lang w:val="es-ES_tradnl"/>
        </w:rPr>
        <w:t xml:space="preserve">: 2- </w:t>
      </w:r>
      <w:r w:rsidRPr="009C4362">
        <w:rPr>
          <w:rFonts w:ascii="Times New Roman" w:hAnsi="Times New Roman" w:cs="Times New Roman"/>
          <w:bCs/>
          <w:lang w:val="es-ES_tradnl"/>
        </w:rPr>
        <w:t>03021001</w:t>
      </w:r>
    </w:p>
    <w:p w:rsidR="00AB60B9" w:rsidRPr="009C4362" w:rsidRDefault="00AB60B9" w:rsidP="00AB60B9">
      <w:pPr>
        <w:ind w:right="-59"/>
        <w:jc w:val="both"/>
        <w:rPr>
          <w:color w:val="000000"/>
          <w:lang w:val="es-ES_tradnl"/>
        </w:rPr>
      </w:pPr>
      <w:r w:rsidRPr="009C4362">
        <w:rPr>
          <w:bCs/>
          <w:u w:val="single"/>
          <w:lang w:val="es-ES_tradnl"/>
        </w:rPr>
        <w:t>Contenido:</w:t>
      </w:r>
      <w:r w:rsidRPr="00E32502">
        <w:rPr>
          <w:bCs/>
          <w:lang w:val="es-ES_tradnl"/>
        </w:rPr>
        <w:t xml:space="preserve"> </w:t>
      </w:r>
      <w:r w:rsidRPr="009C4362">
        <w:rPr>
          <w:color w:val="000000"/>
          <w:lang w:val="es-ES_tradnl"/>
        </w:rPr>
        <w:t>Introducción a la Botánica. Clasificación e Importancia. Distribución de los vegetales. Caracteres de semejanza y diferencia entre los vegetales y los animales. Constitución química y estequiología. Citología. Partes de la célula. Pared y protoplasma. Modificaciones de la pared celular. Orgánulos. Histología vegetal. Clasificación de los tejidos. Funciones. Partes. Organografía. Tallo y Raíz. Clasificación, Funciones en la planta. Aplicación al estudio de las plantas medicinales. Hoja. Partes. Funciones. Anatomía. Clasificación. Modificaciones. Flor. Partes y Clasificación de las inflorescencias. Órganos reproductores. Fruto. Origen. Partes. Clasificación. Partes comestibles. Semilla. Origen y partes. Diseminación. Germinación. Nomenclatura. Reglas de nomenclatura. Fitoterapia. Utilidad de las plantas medicinales en la medicina.</w:t>
      </w:r>
    </w:p>
    <w:p w:rsidR="00AB60B9" w:rsidRPr="009C4362" w:rsidRDefault="00AB60B9" w:rsidP="00AB60B9">
      <w:pPr>
        <w:ind w:right="-59"/>
        <w:jc w:val="both"/>
        <w:rPr>
          <w:bCs/>
          <w:color w:val="000000"/>
          <w:lang w:val="es-ES_tradnl"/>
        </w:rPr>
      </w:pPr>
    </w:p>
    <w:p w:rsidR="00AB60B9" w:rsidRPr="009C4362" w:rsidRDefault="00AB60B9" w:rsidP="00AB60B9">
      <w:pPr>
        <w:rPr>
          <w:lang w:val="es-ES_tradnl"/>
        </w:rPr>
      </w:pPr>
      <w:r w:rsidRPr="009C4362">
        <w:rPr>
          <w:u w:val="single"/>
          <w:lang w:val="es-ES_tradnl"/>
        </w:rPr>
        <w:t>Título</w:t>
      </w:r>
      <w:r w:rsidRPr="009C4362">
        <w:rPr>
          <w:lang w:val="es-ES_tradnl"/>
        </w:rPr>
        <w:t>: Caracterización espectroscópica de productos naturales.</w:t>
      </w:r>
    </w:p>
    <w:p w:rsidR="00AB60B9" w:rsidRPr="009C4362" w:rsidRDefault="00AB60B9" w:rsidP="00AB60B9">
      <w:pPr>
        <w:ind w:right="-59"/>
        <w:jc w:val="both"/>
        <w:rPr>
          <w:lang w:val="es-ES_tradnl"/>
        </w:rPr>
      </w:pPr>
      <w:r>
        <w:rPr>
          <w:u w:val="single"/>
          <w:lang w:val="es-ES_tradnl"/>
        </w:rPr>
        <w:t>Profesores</w:t>
      </w:r>
      <w:r w:rsidRPr="009C4362">
        <w:rPr>
          <w:u w:val="single"/>
          <w:lang w:val="es-ES_tradnl"/>
        </w:rPr>
        <w:t>:</w:t>
      </w:r>
      <w:r w:rsidRPr="009C4362">
        <w:rPr>
          <w:lang w:val="es-ES_tradnl"/>
        </w:rPr>
        <w:t xml:space="preserve"> Dra. C. Alina Montero Torres y Dra. C. Alina Heredia.</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xml:space="preserve">: 2- </w:t>
      </w:r>
      <w:r w:rsidRPr="009C4362">
        <w:rPr>
          <w:rFonts w:ascii="Times New Roman" w:hAnsi="Times New Roman" w:cs="Times New Roman"/>
          <w:bCs/>
          <w:lang w:val="es-ES_tradnl"/>
        </w:rPr>
        <w:t>03020803</w:t>
      </w:r>
    </w:p>
    <w:p w:rsidR="00AB60B9" w:rsidRPr="009C4362" w:rsidRDefault="00AB60B9" w:rsidP="00AB60B9">
      <w:pPr>
        <w:ind w:right="-59"/>
        <w:jc w:val="both"/>
        <w:rPr>
          <w:color w:val="000000"/>
          <w:lang w:val="es-ES_tradnl"/>
        </w:rPr>
      </w:pPr>
      <w:r w:rsidRPr="009C4362">
        <w:rPr>
          <w:bCs/>
          <w:u w:val="single"/>
          <w:lang w:val="es-ES_tradnl"/>
        </w:rPr>
        <w:t>Contenido:</w:t>
      </w:r>
      <w:r w:rsidRPr="00117E67">
        <w:rPr>
          <w:bCs/>
          <w:lang w:val="es-ES_tradnl"/>
        </w:rPr>
        <w:t xml:space="preserve"> </w:t>
      </w:r>
      <w:r w:rsidRPr="009C4362">
        <w:rPr>
          <w:color w:val="000000"/>
          <w:lang w:val="es-ES_tradnl"/>
        </w:rPr>
        <w:t>Espectroscop</w:t>
      </w:r>
      <w:r>
        <w:rPr>
          <w:color w:val="000000"/>
          <w:lang w:val="es-ES_tradnl"/>
        </w:rPr>
        <w:t>í</w:t>
      </w:r>
      <w:r w:rsidRPr="009C4362">
        <w:rPr>
          <w:color w:val="000000"/>
          <w:lang w:val="es-ES_tradnl"/>
        </w:rPr>
        <w:t xml:space="preserve">a IR: Energía rotacional y vibracional de las moléculas. Modos normales de vibración. Vibraciones fundamentales. Frecuencias de grupos. Factores que afectan la posición de la banda en IR. Identificación de agrupaciones funcionales más comunes. Aplicaciones. </w:t>
      </w:r>
      <w:r>
        <w:rPr>
          <w:color w:val="000000"/>
          <w:lang w:val="es-ES_tradnl"/>
        </w:rPr>
        <w:t>Espectroscopí</w:t>
      </w:r>
      <w:r w:rsidRPr="009C4362">
        <w:rPr>
          <w:color w:val="000000"/>
          <w:lang w:val="es-ES_tradnl"/>
        </w:rPr>
        <w:t>a RMN'H. Propiedades magnéticas de los núcleos atómicos. Spin nuclear efecto del campo magnético sobre el spin nuclear. Interacción del spin en la radiación electromagnética. Requisitos. Procesos de relajación. Corrimiento químico y factores que lo afectan. Equivalencia química y magnética. Acoplamiento de spines. Espectros de primer orden. Técnicas de pulsos y doble resonancia. Utilidad de las técnicas de RMN'H y C13. Aplicaciones. Espectrometría de masas. Principios de la espectrometría de masas. El espectro de masas. Tipos de iones fragmentos. Reglas de fragmentación. Fragmentaciones con transferencia de hidrógeno. Reordenamientos Aplicaciones. Métodos combinados de análisis.</w:t>
      </w:r>
    </w:p>
    <w:p w:rsidR="00AB60B9" w:rsidRPr="009C4362" w:rsidRDefault="00AB60B9" w:rsidP="00AB60B9">
      <w:pPr>
        <w:keepNext/>
        <w:jc w:val="both"/>
        <w:rPr>
          <w:bCs/>
          <w:lang w:val="es-ES_tradnl"/>
        </w:rPr>
      </w:pPr>
    </w:p>
    <w:p w:rsidR="00AB60B9" w:rsidRPr="009C4362" w:rsidRDefault="00E32502" w:rsidP="00AB60B9">
      <w:pPr>
        <w:jc w:val="both"/>
        <w:rPr>
          <w:lang w:val="es-ES_tradnl"/>
        </w:rPr>
      </w:pPr>
      <w:r w:rsidRPr="009C4362">
        <w:rPr>
          <w:color w:val="000000"/>
          <w:u w:val="single"/>
          <w:lang w:val="es-ES_tradnl"/>
        </w:rPr>
        <w:t>Título</w:t>
      </w:r>
      <w:r w:rsidR="00AB60B9" w:rsidRPr="009C4362">
        <w:rPr>
          <w:color w:val="000000"/>
          <w:u w:val="single"/>
          <w:lang w:val="es-ES_tradnl"/>
        </w:rPr>
        <w:t>:</w:t>
      </w:r>
      <w:r w:rsidR="00AB60B9" w:rsidRPr="009C4362">
        <w:rPr>
          <w:color w:val="000000"/>
          <w:lang w:val="es-ES_tradnl"/>
        </w:rPr>
        <w:t xml:space="preserve"> </w:t>
      </w:r>
      <w:r w:rsidR="00AB60B9" w:rsidRPr="009C4362">
        <w:rPr>
          <w:lang w:val="es-ES_tradnl"/>
        </w:rPr>
        <w:t>Biotecnología vegetal.</w:t>
      </w:r>
    </w:p>
    <w:p w:rsidR="00AB60B9" w:rsidRPr="009C4362" w:rsidRDefault="00AB60B9" w:rsidP="00AB60B9">
      <w:pPr>
        <w:ind w:right="-59"/>
        <w:jc w:val="both"/>
        <w:rPr>
          <w:lang w:val="es-ES_tradnl"/>
        </w:rPr>
      </w:pPr>
      <w:r w:rsidRPr="009C4362">
        <w:rPr>
          <w:bCs/>
          <w:u w:val="single"/>
          <w:lang w:val="es-ES_tradnl"/>
        </w:rPr>
        <w:t>Profesora:</w:t>
      </w:r>
      <w:r w:rsidRPr="009C4362">
        <w:rPr>
          <w:bCs/>
          <w:lang w:val="es-ES_tradnl"/>
        </w:rPr>
        <w:t xml:space="preserve"> Dra. C. Daymí I. Carrazana García.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xml:space="preserve">: 2- </w:t>
      </w:r>
      <w:r w:rsidRPr="009C4362">
        <w:rPr>
          <w:rFonts w:ascii="Times New Roman" w:hAnsi="Times New Roman" w:cs="Times New Roman"/>
          <w:bCs/>
          <w:lang w:val="es-ES_tradnl"/>
        </w:rPr>
        <w:t>03020301</w:t>
      </w:r>
    </w:p>
    <w:p w:rsidR="00AB60B9" w:rsidRPr="009C4362" w:rsidRDefault="00AB60B9" w:rsidP="00AB60B9">
      <w:pPr>
        <w:ind w:right="-59"/>
        <w:jc w:val="both"/>
        <w:rPr>
          <w:color w:val="000000"/>
          <w:lang w:val="es-ES_tradnl"/>
        </w:rPr>
      </w:pPr>
      <w:r w:rsidRPr="009C4362">
        <w:rPr>
          <w:bCs/>
          <w:u w:val="single"/>
          <w:lang w:val="es-ES_tradnl"/>
        </w:rPr>
        <w:t xml:space="preserve">Contenido: </w:t>
      </w:r>
      <w:r w:rsidRPr="009C4362">
        <w:rPr>
          <w:bCs/>
          <w:color w:val="000000"/>
          <w:lang w:val="es-ES_tradnl"/>
        </w:rPr>
        <w:t xml:space="preserve">Potencial económico de los metabolitos secundarios. Estrategias para incrementar la producción de metabolitos secundarios: Selección de especies vegetales apropiadas, selección de líneas celulares mejoradas, optimización de las condiciones de cultivo, agregado de precursores, suspensiones, órganos y células inmovilizadas, uso de elicitores microbianos y de estreses abióticos y permeabilización y remoción </w:t>
      </w:r>
      <w:r w:rsidRPr="009C4362">
        <w:rPr>
          <w:bCs/>
          <w:i/>
          <w:iCs/>
          <w:color w:val="000000"/>
          <w:lang w:val="es-ES_tradnl"/>
        </w:rPr>
        <w:t>in situ</w:t>
      </w:r>
      <w:r w:rsidRPr="009C4362">
        <w:rPr>
          <w:bCs/>
          <w:color w:val="000000"/>
          <w:lang w:val="es-ES_tradnl"/>
        </w:rPr>
        <w:t>. Ingeniería metabólica y biotransformación. Diseño de procesos. Ejemplos. Labor científica del Instituto de Biotecnología de las Plantas en el estudio y producción de metabolitos secundarios.</w:t>
      </w:r>
    </w:p>
    <w:p w:rsidR="00AB60B9" w:rsidRPr="009C4362" w:rsidRDefault="00AB60B9" w:rsidP="00AB60B9">
      <w:pPr>
        <w:ind w:right="-59"/>
        <w:jc w:val="both"/>
        <w:rPr>
          <w:color w:val="000000"/>
          <w:lang w:val="es-ES_tradnl"/>
        </w:rPr>
      </w:pPr>
    </w:p>
    <w:p w:rsidR="00AB60B9" w:rsidRPr="009C4362" w:rsidRDefault="00AB60B9" w:rsidP="00AB60B9">
      <w:pPr>
        <w:ind w:right="-59"/>
        <w:jc w:val="both"/>
        <w:rPr>
          <w:lang w:val="es-ES_tradnl"/>
        </w:rPr>
      </w:pPr>
      <w:r w:rsidRPr="009C4362">
        <w:rPr>
          <w:u w:val="single"/>
          <w:lang w:val="es-ES_tradnl"/>
        </w:rPr>
        <w:t>Título</w:t>
      </w:r>
      <w:r w:rsidRPr="009C4362">
        <w:rPr>
          <w:lang w:val="es-ES_tradnl"/>
        </w:rPr>
        <w:t>: Desarrollo de procesos para medicamentos de origen natural</w:t>
      </w:r>
    </w:p>
    <w:p w:rsidR="00AB60B9" w:rsidRPr="009C4362" w:rsidRDefault="00AB60B9" w:rsidP="00AB60B9">
      <w:pPr>
        <w:pStyle w:val="Ttulo3"/>
        <w:keepNext w:val="0"/>
        <w:rPr>
          <w:szCs w:val="24"/>
          <w:lang w:val="es-ES_tradnl"/>
        </w:rPr>
      </w:pPr>
      <w:r>
        <w:rPr>
          <w:szCs w:val="24"/>
          <w:u w:val="single"/>
          <w:lang w:val="es-ES_tradnl"/>
        </w:rPr>
        <w:t>Profesores</w:t>
      </w:r>
      <w:r w:rsidRPr="009C4362">
        <w:rPr>
          <w:szCs w:val="24"/>
          <w:u w:val="single"/>
          <w:lang w:val="es-ES_tradnl"/>
        </w:rPr>
        <w:t>:</w:t>
      </w:r>
      <w:r w:rsidRPr="009C4362">
        <w:rPr>
          <w:szCs w:val="24"/>
          <w:lang w:val="es-ES_tradnl"/>
        </w:rPr>
        <w:t xml:space="preserve"> </w:t>
      </w:r>
      <w:r w:rsidRPr="009C4362">
        <w:rPr>
          <w:bCs/>
          <w:szCs w:val="24"/>
          <w:lang w:val="es-ES_tradnl"/>
        </w:rPr>
        <w:t xml:space="preserve">Dra. C. </w:t>
      </w:r>
      <w:r w:rsidRPr="009C4362">
        <w:rPr>
          <w:szCs w:val="24"/>
          <w:lang w:val="es-ES_tradnl"/>
        </w:rPr>
        <w:t>Gretel Villanueva Ramos y Dr. C. Juan Bautista de León.</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2- 03020906</w:t>
      </w:r>
    </w:p>
    <w:p w:rsidR="00AB60B9" w:rsidRPr="009C4362" w:rsidRDefault="00AB60B9" w:rsidP="00AB60B9">
      <w:pPr>
        <w:ind w:right="-59"/>
        <w:jc w:val="both"/>
        <w:rPr>
          <w:color w:val="000000"/>
          <w:lang w:val="es-ES_tradnl"/>
        </w:rPr>
      </w:pPr>
      <w:r w:rsidRPr="009C4362">
        <w:rPr>
          <w:bCs/>
          <w:u w:val="single"/>
          <w:lang w:val="es-ES_tradnl"/>
        </w:rPr>
        <w:t>Contenido</w:t>
      </w:r>
      <w:r w:rsidRPr="009C4362">
        <w:rPr>
          <w:bCs/>
          <w:lang w:val="es-ES_tradnl"/>
        </w:rPr>
        <w:t xml:space="preserve">: </w:t>
      </w:r>
      <w:r w:rsidRPr="009C4362">
        <w:rPr>
          <w:color w:val="000000"/>
          <w:lang w:val="es-ES_tradnl"/>
        </w:rPr>
        <w:t>Operaciones. Conceptos Generales. Equilibrio y fuerzas impulsoras. Estructura de la Industria. Desarrollo de procesos a partir de datos de laboratorio. Tareas del desarrollo de procesos. Naturaleza iterativa del desarrollo de un proceso. Esquema y versión inicial del proceso. Chequeo de las etapas a nivel de laboratorio. Prueba del proceso a pequeña escala. Escalado. Planta piloto. Evaluaciones de etapas.</w:t>
      </w:r>
    </w:p>
    <w:p w:rsidR="00AB60B9" w:rsidRPr="009C4362" w:rsidRDefault="00AB60B9" w:rsidP="00AB60B9">
      <w:pPr>
        <w:ind w:right="-59"/>
        <w:jc w:val="both"/>
        <w:rPr>
          <w:u w:val="single"/>
          <w:lang w:val="es-ES_tradnl"/>
        </w:rPr>
      </w:pPr>
    </w:p>
    <w:p w:rsidR="00AB60B9" w:rsidRPr="009C4362" w:rsidRDefault="00AB60B9" w:rsidP="00AB60B9">
      <w:pPr>
        <w:ind w:right="-59"/>
        <w:jc w:val="both"/>
        <w:rPr>
          <w:u w:val="single"/>
          <w:lang w:val="es-ES_tradnl"/>
        </w:rPr>
      </w:pPr>
      <w:r w:rsidRPr="009C4362">
        <w:rPr>
          <w:u w:val="single"/>
          <w:lang w:val="es-ES_tradnl"/>
        </w:rPr>
        <w:t>Título</w:t>
      </w:r>
      <w:r w:rsidRPr="009C4362">
        <w:rPr>
          <w:lang w:val="es-ES_tradnl"/>
        </w:rPr>
        <w:t>: Fitoterapia clínica.</w:t>
      </w:r>
    </w:p>
    <w:p w:rsidR="00AB60B9" w:rsidRPr="009C4362" w:rsidRDefault="00AB60B9" w:rsidP="00AB60B9">
      <w:pPr>
        <w:jc w:val="both"/>
        <w:rPr>
          <w:color w:val="FF0000"/>
          <w:lang w:val="es-ES_tradnl"/>
        </w:rPr>
      </w:pPr>
      <w:r>
        <w:rPr>
          <w:u w:val="single"/>
          <w:lang w:val="es-ES_tradnl"/>
        </w:rPr>
        <w:lastRenderedPageBreak/>
        <w:t>Profesores</w:t>
      </w:r>
      <w:r w:rsidRPr="009C4362">
        <w:rPr>
          <w:u w:val="single"/>
          <w:lang w:val="es-ES_tradnl"/>
        </w:rPr>
        <w:t>:</w:t>
      </w:r>
      <w:r w:rsidRPr="009C4362">
        <w:rPr>
          <w:lang w:val="es-ES_tradnl"/>
        </w:rPr>
        <w:t xml:space="preserve"> </w:t>
      </w:r>
      <w:r w:rsidRPr="009C4362">
        <w:rPr>
          <w:bCs/>
          <w:lang w:val="es-ES_tradnl"/>
        </w:rPr>
        <w:t>Dra. C. Liliana Vicet Muro, Dra. C. Yannaris Hernández Ortega y Dra. C. Dulce María González Mosquera.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2- 03020514.</w:t>
      </w:r>
    </w:p>
    <w:p w:rsidR="00AB60B9" w:rsidRPr="009C4362" w:rsidRDefault="00AB60B9" w:rsidP="00AB60B9">
      <w:pPr>
        <w:ind w:right="-59"/>
        <w:jc w:val="both"/>
        <w:rPr>
          <w:bCs/>
          <w:color w:val="000000"/>
          <w:lang w:val="es-ES_tradnl"/>
        </w:rPr>
      </w:pPr>
      <w:r w:rsidRPr="009C4362">
        <w:rPr>
          <w:bCs/>
          <w:u w:val="single"/>
          <w:lang w:val="es-ES_tradnl"/>
        </w:rPr>
        <w:t>Contenido</w:t>
      </w:r>
      <w:r w:rsidRPr="009C4362">
        <w:rPr>
          <w:bCs/>
          <w:lang w:val="es-ES_tradnl"/>
        </w:rPr>
        <w:t xml:space="preserve">: </w:t>
      </w:r>
      <w:r w:rsidRPr="009C4362">
        <w:rPr>
          <w:lang w:val="es-ES_tradnl"/>
        </w:rPr>
        <w:t>Fitoterapia. Definición. Historia. Mecanismo de acción. Ventajas de su uso. Descripción y uso de las plantas medicinales más empleadas en atención primaria de salud. Patologías por sistemas. Plantas para su tratamiento. Sistema locomotor. Sistema nervioso. Sistema sensorial. Piel. Sistema circulatorio. Sistema digestivo. Sistema respiratorio. Sistema uro-genital. Sistema endocrino. Interacciones medicamentos/plantas medicinales. Formas de administración de productos a partir de plantas medicinales. Aspectos Legales y Económicos. Calidad, seguridad y eficacia en fitoterapia.</w:t>
      </w:r>
    </w:p>
    <w:p w:rsidR="00AB60B9" w:rsidRPr="009C4362" w:rsidRDefault="00AB60B9" w:rsidP="00AB60B9">
      <w:pPr>
        <w:ind w:right="-59"/>
        <w:jc w:val="both"/>
        <w:rPr>
          <w:bCs/>
          <w:color w:val="000000"/>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xml:space="preserve">: </w:t>
      </w:r>
      <w:r w:rsidRPr="009C4362">
        <w:rPr>
          <w:rFonts w:ascii="Times New Roman" w:hAnsi="Times New Roman" w:cs="Times New Roman"/>
          <w:bCs/>
          <w:lang w:val="es-ES_tradnl"/>
        </w:rPr>
        <w:t>Métodos computacionales para el tamizaje farmacológico de productos naturales.</w:t>
      </w:r>
    </w:p>
    <w:p w:rsidR="00AB60B9" w:rsidRPr="009C4362" w:rsidRDefault="00AB60B9" w:rsidP="00AB60B9">
      <w:pPr>
        <w:ind w:right="-59"/>
        <w:jc w:val="both"/>
        <w:rPr>
          <w:lang w:val="es-ES_tradnl"/>
        </w:rPr>
      </w:pPr>
      <w:r>
        <w:rPr>
          <w:u w:val="single"/>
          <w:lang w:val="es-ES_tradnl"/>
        </w:rPr>
        <w:t>Profesor</w:t>
      </w:r>
      <w:r w:rsidRPr="009C4362">
        <w:rPr>
          <w:u w:val="single"/>
          <w:lang w:val="es-ES_tradnl"/>
        </w:rPr>
        <w:t>es</w:t>
      </w:r>
      <w:r w:rsidRPr="009C4362">
        <w:rPr>
          <w:lang w:val="es-ES_tradnl"/>
        </w:rPr>
        <w:t>: Dr. C. Miguel Ángel Cabrera Pérez y Dr. C. Juan A. Castillo Garit.</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22/septiembre 2021 al 1/diciembre/2021.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w:t>
      </w:r>
      <w:r w:rsidRPr="009C4362">
        <w:rPr>
          <w:rFonts w:ascii="Times New Roman" w:eastAsia="Times New Roman" w:hAnsi="Times New Roman" w:cs="Times New Roman"/>
          <w:bCs/>
          <w:lang w:val="es-ES_tradnl"/>
        </w:rPr>
        <w:t xml:space="preserve">: 2- </w:t>
      </w:r>
      <w:r w:rsidRPr="009C4362">
        <w:rPr>
          <w:rFonts w:ascii="Times New Roman" w:hAnsi="Times New Roman" w:cs="Times New Roman"/>
          <w:bCs/>
          <w:lang w:val="es-ES_tradnl"/>
        </w:rPr>
        <w:t>03020511</w:t>
      </w:r>
    </w:p>
    <w:p w:rsidR="00AB60B9" w:rsidRPr="009C4362" w:rsidRDefault="00AB60B9" w:rsidP="00AB60B9">
      <w:pPr>
        <w:ind w:right="-59"/>
        <w:jc w:val="both"/>
        <w:rPr>
          <w:color w:val="000000"/>
          <w:lang w:val="es-ES_tradnl"/>
        </w:rPr>
      </w:pPr>
      <w:r w:rsidRPr="009C4362">
        <w:rPr>
          <w:bCs/>
          <w:u w:val="single"/>
          <w:lang w:val="es-ES_tradnl"/>
        </w:rPr>
        <w:t xml:space="preserve">Contenido: </w:t>
      </w:r>
      <w:r w:rsidRPr="009C4362">
        <w:rPr>
          <w:color w:val="000000"/>
          <w:lang w:val="es-ES_tradnl"/>
        </w:rPr>
        <w:t>Uso de algunas de las metodologías para el diseño racional de fármacos, específicamente la aproximación TOPS-MODE (Topological Sub-Structural Molecular Desing), TOMO-COMD (Topological Molecular Computer Design) y MARCH-INSIDE (Markovian In Silico Design) desarrolladas en el grupo de Modelación molecular de la UCLV. Predicción de actividades farmacológicas de compuestos orgánicos naturales.</w:t>
      </w:r>
    </w:p>
    <w:p w:rsidR="00AB60B9" w:rsidRPr="009C4362" w:rsidRDefault="00AB60B9" w:rsidP="00AB60B9">
      <w:pPr>
        <w:ind w:right="-59"/>
        <w:jc w:val="both"/>
        <w:rPr>
          <w:color w:val="000000"/>
          <w:lang w:val="es-ES_tradnl"/>
        </w:rPr>
      </w:pPr>
    </w:p>
    <w:p w:rsidR="00AB60B9" w:rsidRPr="009C4362" w:rsidRDefault="00AB60B9" w:rsidP="00AB60B9">
      <w:pPr>
        <w:pStyle w:val="Prrafodelista"/>
        <w:spacing w:line="240" w:lineRule="auto"/>
        <w:ind w:left="0"/>
        <w:rPr>
          <w:rFonts w:ascii="Times New Roman" w:hAnsi="Times New Roman"/>
          <w:sz w:val="24"/>
          <w:szCs w:val="24"/>
          <w:lang w:val="es-ES_tradnl"/>
        </w:rPr>
      </w:pPr>
      <w:r w:rsidRPr="009C4362">
        <w:rPr>
          <w:rFonts w:ascii="Times New Roman" w:hAnsi="Times New Roman"/>
          <w:sz w:val="24"/>
          <w:szCs w:val="24"/>
          <w:u w:val="single"/>
          <w:lang w:val="es-ES_tradnl"/>
        </w:rPr>
        <w:t>Título</w:t>
      </w:r>
      <w:r w:rsidRPr="009C4362">
        <w:rPr>
          <w:rFonts w:ascii="Times New Roman" w:hAnsi="Times New Roman"/>
          <w:sz w:val="24"/>
          <w:szCs w:val="24"/>
          <w:lang w:val="es-ES_tradnl"/>
        </w:rPr>
        <w:t xml:space="preserve">: </w:t>
      </w:r>
      <w:r w:rsidRPr="009C4362">
        <w:rPr>
          <w:rFonts w:ascii="Times New Roman" w:hAnsi="Times New Roman"/>
          <w:bCs/>
          <w:sz w:val="24"/>
          <w:szCs w:val="24"/>
          <w:lang w:val="es-ES_tradnl"/>
        </w:rPr>
        <w:t>Logística del medicamento</w:t>
      </w:r>
    </w:p>
    <w:p w:rsidR="00AB60B9" w:rsidRPr="009C4362" w:rsidRDefault="00AB60B9" w:rsidP="00AB60B9">
      <w:pPr>
        <w:pStyle w:val="Prrafodelista"/>
        <w:spacing w:line="240" w:lineRule="auto"/>
        <w:ind w:left="0"/>
        <w:rPr>
          <w:rFonts w:ascii="Times New Roman" w:hAnsi="Times New Roman"/>
          <w:sz w:val="24"/>
          <w:szCs w:val="24"/>
          <w:lang w:val="es-ES_tradnl"/>
        </w:rPr>
      </w:pPr>
      <w:r w:rsidRPr="009C4362">
        <w:rPr>
          <w:rFonts w:ascii="Times New Roman" w:hAnsi="Times New Roman"/>
          <w:bCs/>
          <w:sz w:val="24"/>
          <w:szCs w:val="24"/>
          <w:u w:val="single"/>
          <w:lang w:val="es-ES_tradnl"/>
        </w:rPr>
        <w:t>Profesor</w:t>
      </w:r>
      <w:r w:rsidRPr="009C4362">
        <w:rPr>
          <w:rFonts w:ascii="Times New Roman" w:hAnsi="Times New Roman"/>
          <w:bCs/>
          <w:sz w:val="24"/>
          <w:szCs w:val="24"/>
          <w:lang w:val="es-ES_tradnl"/>
        </w:rPr>
        <w:t xml:space="preserve">: </w:t>
      </w:r>
      <w:r w:rsidRPr="009C4362">
        <w:rPr>
          <w:rFonts w:ascii="Times New Roman" w:hAnsi="Times New Roman"/>
          <w:sz w:val="24"/>
          <w:szCs w:val="24"/>
          <w:lang w:val="es-ES_tradnl"/>
        </w:rPr>
        <w:t>Dr. C. Manuel Osvaldo Machado Rivero.</w:t>
      </w:r>
    </w:p>
    <w:p w:rsidR="00AB60B9" w:rsidRPr="009C4362" w:rsidRDefault="00AB60B9" w:rsidP="00AB60B9">
      <w:pPr>
        <w:pStyle w:val="Prrafodelista"/>
        <w:spacing w:line="240" w:lineRule="auto"/>
        <w:ind w:left="0"/>
        <w:rPr>
          <w:rFonts w:ascii="Times New Roman" w:hAnsi="Times New Roman"/>
          <w:bCs/>
          <w:sz w:val="24"/>
          <w:szCs w:val="24"/>
          <w:lang w:val="es-ES_tradnl"/>
        </w:rPr>
      </w:pPr>
      <w:r w:rsidRPr="009C4362">
        <w:rPr>
          <w:rFonts w:ascii="Times New Roman" w:hAnsi="Times New Roman"/>
          <w:sz w:val="24"/>
          <w:szCs w:val="24"/>
          <w:u w:val="single"/>
          <w:lang w:val="es-ES_tradnl"/>
        </w:rPr>
        <w:t>Fecha</w:t>
      </w:r>
      <w:r w:rsidRPr="009C4362">
        <w:rPr>
          <w:rFonts w:ascii="Times New Roman" w:hAnsi="Times New Roman"/>
          <w:bCs/>
          <w:sz w:val="24"/>
          <w:szCs w:val="24"/>
          <w:lang w:val="es-ES_tradnl"/>
        </w:rPr>
        <w:t xml:space="preserve">: 6/enero/2021 a 17/marzo/2021 </w:t>
      </w:r>
    </w:p>
    <w:p w:rsidR="00AB60B9" w:rsidRPr="009C4362" w:rsidRDefault="00AB60B9" w:rsidP="00AB60B9">
      <w:pPr>
        <w:pStyle w:val="Prrafodelista"/>
        <w:spacing w:line="240" w:lineRule="auto"/>
        <w:ind w:left="0"/>
        <w:rPr>
          <w:rFonts w:ascii="Times New Roman" w:eastAsia="Times New Roman" w:hAnsi="Times New Roman"/>
          <w:bCs/>
          <w:sz w:val="24"/>
          <w:szCs w:val="24"/>
          <w:lang w:val="es-ES_tradnl" w:eastAsia="es-ES"/>
        </w:rPr>
      </w:pPr>
      <w:r w:rsidRPr="009C4362">
        <w:rPr>
          <w:rFonts w:ascii="Times New Roman" w:eastAsia="Times New Roman" w:hAnsi="Times New Roman"/>
          <w:bCs/>
          <w:sz w:val="24"/>
          <w:szCs w:val="24"/>
          <w:u w:val="single"/>
          <w:lang w:val="es-ES_tradnl" w:eastAsia="es-ES"/>
        </w:rPr>
        <w:t>Créditos y código</w:t>
      </w:r>
      <w:r w:rsidRPr="009C4362">
        <w:rPr>
          <w:rFonts w:ascii="Times New Roman" w:eastAsia="Times New Roman" w:hAnsi="Times New Roman"/>
          <w:bCs/>
          <w:sz w:val="24"/>
          <w:szCs w:val="24"/>
          <w:lang w:val="es-ES_tradnl" w:eastAsia="es-ES"/>
        </w:rPr>
        <w:t>: 2- 03020611</w:t>
      </w:r>
    </w:p>
    <w:p w:rsidR="00AB60B9" w:rsidRPr="009C4362" w:rsidRDefault="00AB60B9" w:rsidP="00AB60B9">
      <w:pPr>
        <w:pStyle w:val="Prrafodelista"/>
        <w:spacing w:line="240" w:lineRule="auto"/>
        <w:ind w:left="0"/>
        <w:jc w:val="both"/>
        <w:rPr>
          <w:rFonts w:ascii="Times New Roman" w:hAnsi="Times New Roman"/>
          <w:sz w:val="24"/>
          <w:szCs w:val="24"/>
          <w:lang w:val="es-ES_tradnl"/>
        </w:rPr>
      </w:pPr>
      <w:r w:rsidRPr="009C4362">
        <w:rPr>
          <w:rFonts w:ascii="Times New Roman" w:hAnsi="Times New Roman"/>
          <w:bCs/>
          <w:sz w:val="24"/>
          <w:szCs w:val="24"/>
          <w:u w:val="single"/>
          <w:lang w:val="es-ES_tradnl"/>
        </w:rPr>
        <w:t>Contenido:</w:t>
      </w:r>
      <w:r w:rsidRPr="009C4362">
        <w:rPr>
          <w:rFonts w:ascii="Times New Roman" w:hAnsi="Times New Roman"/>
          <w:bCs/>
          <w:sz w:val="24"/>
          <w:szCs w:val="24"/>
          <w:lang w:val="es-ES_tradnl"/>
        </w:rPr>
        <w:t xml:space="preserve"> </w:t>
      </w:r>
      <w:r w:rsidRPr="009C4362">
        <w:rPr>
          <w:rFonts w:ascii="Times New Roman" w:hAnsi="Times New Roman"/>
          <w:sz w:val="24"/>
          <w:szCs w:val="24"/>
          <w:lang w:val="es-ES_tradnl"/>
        </w:rPr>
        <w:t xml:space="preserve">Concepto de logística. Fases o componentes del proceso logístico de medicamentos: selección, programación, adquisición, almacenamiento, distribución y uso. Normas de funcionamiento de las fases o componentes. Herramientas logísticas. Control del proceso logístico de suministro de medicamentos. Evaluación del sistema de suministro de medicamentos. Información. </w:t>
      </w:r>
    </w:p>
    <w:p w:rsidR="00AB60B9" w:rsidRPr="009C4362" w:rsidRDefault="00AB60B9" w:rsidP="00AB60B9">
      <w:pPr>
        <w:pStyle w:val="Prrafodelista"/>
        <w:spacing w:line="240" w:lineRule="auto"/>
        <w:ind w:left="0"/>
        <w:jc w:val="both"/>
        <w:rPr>
          <w:lang w:val="es-ES_tradnl"/>
        </w:rPr>
      </w:pPr>
    </w:p>
    <w:p w:rsidR="00AB60B9" w:rsidRPr="009C4362" w:rsidRDefault="00AB60B9" w:rsidP="00AB60B9">
      <w:pPr>
        <w:pStyle w:val="Default"/>
        <w:rPr>
          <w:rFonts w:ascii="Times New Roman" w:hAnsi="Times New Roman" w:cs="Times New Roman"/>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Administración farmacéutica</w:t>
      </w:r>
    </w:p>
    <w:p w:rsidR="00AB60B9" w:rsidRPr="009C4362" w:rsidRDefault="00AB60B9" w:rsidP="00AB60B9">
      <w:pPr>
        <w:pStyle w:val="Default"/>
        <w:rPr>
          <w:rFonts w:ascii="Times New Roman" w:hAnsi="Times New Roman" w:cs="Times New Roman"/>
          <w:lang w:val="es-ES_tradnl"/>
        </w:rPr>
      </w:pPr>
      <w:r>
        <w:rPr>
          <w:rFonts w:ascii="Times New Roman" w:hAnsi="Times New Roman" w:cs="Times New Roman"/>
          <w:u w:val="single"/>
          <w:lang w:val="es-ES_tradnl"/>
        </w:rPr>
        <w:t>Profesor</w:t>
      </w:r>
      <w:r w:rsidRPr="009C4362">
        <w:rPr>
          <w:rFonts w:ascii="Times New Roman" w:hAnsi="Times New Roman" w:cs="Times New Roman"/>
          <w:u w:val="single"/>
          <w:lang w:val="es-ES_tradnl"/>
        </w:rPr>
        <w:t>es</w:t>
      </w:r>
      <w:r w:rsidRPr="009C4362">
        <w:rPr>
          <w:rFonts w:ascii="Times New Roman" w:hAnsi="Times New Roman" w:cs="Times New Roman"/>
          <w:lang w:val="es-ES_tradnl"/>
        </w:rPr>
        <w:t>: Dr. C. Calixto Gerardo Gómez Parets y Dra. C. Gislena Mesa Contrera.</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xml:space="preserve">: </w:t>
      </w:r>
      <w:r w:rsidRPr="009C4362">
        <w:rPr>
          <w:rFonts w:ascii="Times New Roman" w:hAnsi="Times New Roman"/>
          <w:bCs/>
          <w:lang w:val="es-ES_tradnl"/>
        </w:rPr>
        <w:t>6/enero/2021 a 17/marzo/2021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2- 03020615</w:t>
      </w:r>
    </w:p>
    <w:p w:rsidR="00AB60B9" w:rsidRPr="009C4362" w:rsidRDefault="00AB60B9" w:rsidP="00AB60B9">
      <w:pPr>
        <w:pStyle w:val="Default"/>
        <w:jc w:val="both"/>
        <w:rPr>
          <w:rFonts w:ascii="Times New Roman" w:hAnsi="Times New Roman" w:cs="Times New Roman"/>
          <w:lang w:val="es-ES_tradnl"/>
        </w:rPr>
      </w:pPr>
      <w:r w:rsidRPr="009C4362">
        <w:rPr>
          <w:rFonts w:ascii="Times New Roman" w:hAnsi="Times New Roman" w:cs="Times New Roman"/>
          <w:bCs/>
          <w:u w:val="single"/>
          <w:lang w:val="es-ES_tradnl"/>
        </w:rPr>
        <w:t>Contenido</w:t>
      </w:r>
      <w:r w:rsidRPr="009C4362">
        <w:rPr>
          <w:rFonts w:ascii="Times New Roman" w:hAnsi="Times New Roman" w:cs="Times New Roman"/>
          <w:bCs/>
          <w:lang w:val="es-ES_tradnl"/>
        </w:rPr>
        <w:t>:</w:t>
      </w:r>
      <w:r w:rsidRPr="009C4362">
        <w:rPr>
          <w:bCs/>
          <w:lang w:val="es-ES_tradnl"/>
        </w:rPr>
        <w:t xml:space="preserve"> </w:t>
      </w:r>
      <w:r w:rsidRPr="009C4362">
        <w:rPr>
          <w:rFonts w:ascii="Times New Roman" w:hAnsi="Times New Roman" w:cs="Times New Roman"/>
          <w:lang w:val="es-ES_tradnl"/>
        </w:rPr>
        <w:t xml:space="preserve">Funciones Gerenciales. Concepto de Gerencia Moderna. Principales teorías y enfoques gerenciales. Planificación. Definición. Importancia. Pasos o Etapas de la planificación. Organización. Enfoques. Principales categorías. Dirección. La Motivación, el Liderazgo, la Comunicación. Estilos de Dirección. El proceso de toma de decisiones. Dirección por objetivos. Definición. Requisitos que deben cumplir los objetivos. Objetivos individuales y objetivos institucionales. Marcos conceptuales de la Dirección por Objetivos. El proceso de la Dirección por Objetivos. Control. Definición y Conceptos fundamentales. Pasos o Fases de Control. Tipos de Control. Importancia. Trabajo en Equipo. Definición. Formación de Equipos. Rol del Líder en el Trabajo en Equipo. Técnicas de Trabajo en Equipo. Ventajas. Estrategias que fomentan el trabajo en equipo. Requisitos para el Trabajo en Equipo. ¿Por qué fallan los Equipos? El Trabajo en Equipo en las organizaciones actuales. Calidad en los servicios. Calidad. Conceptos fundamentales. Antecedentes y evolución. Su importancia. Sistema de implantación de calidad en los servicios. Comunicación. Normas de Comunicación. Elementos de la Comunicación. ABC de la Comunicación. Técnicas Educativas. </w:t>
      </w:r>
    </w:p>
    <w:p w:rsidR="00AB60B9" w:rsidRPr="009C4362" w:rsidRDefault="00AB60B9" w:rsidP="00AB60B9">
      <w:pPr>
        <w:keepNext/>
        <w:jc w:val="both"/>
        <w:rPr>
          <w:bCs/>
          <w:sz w:val="22"/>
          <w:szCs w:val="22"/>
          <w:lang w:val="es-ES_tradnl"/>
        </w:rPr>
      </w:pPr>
    </w:p>
    <w:p w:rsidR="00AB60B9" w:rsidRPr="009C4362" w:rsidRDefault="00AB60B9" w:rsidP="00AB60B9">
      <w:pPr>
        <w:keepNext/>
        <w:jc w:val="both"/>
        <w:rPr>
          <w:u w:val="single"/>
          <w:lang w:val="es-ES_tradnl"/>
        </w:rPr>
      </w:pPr>
      <w:r w:rsidRPr="009C4362">
        <w:rPr>
          <w:u w:val="single"/>
          <w:lang w:val="es-ES_tradnl"/>
        </w:rPr>
        <w:t>Título</w:t>
      </w:r>
      <w:r w:rsidRPr="009C4362">
        <w:rPr>
          <w:lang w:val="es-ES_tradnl"/>
        </w:rPr>
        <w:t>: Galénica Dispensarial.</w:t>
      </w:r>
      <w:r w:rsidRPr="009C4362">
        <w:rPr>
          <w:u w:val="single"/>
          <w:lang w:val="es-ES_tradnl"/>
        </w:rPr>
        <w:t xml:space="preserve"> </w:t>
      </w:r>
    </w:p>
    <w:p w:rsidR="00AB60B9" w:rsidRPr="009C4362" w:rsidRDefault="00AB60B9" w:rsidP="00AB60B9">
      <w:pPr>
        <w:pStyle w:val="Default"/>
        <w:rPr>
          <w:rFonts w:ascii="Times New Roman" w:hAnsi="Times New Roman" w:cs="Times New Roman"/>
          <w:lang w:val="es-ES_tradnl"/>
        </w:rPr>
      </w:pPr>
      <w:r>
        <w:rPr>
          <w:rFonts w:ascii="Times New Roman" w:hAnsi="Times New Roman" w:cs="Times New Roman"/>
          <w:u w:val="single"/>
          <w:lang w:val="es-ES_tradnl"/>
        </w:rPr>
        <w:t>Profesor</w:t>
      </w:r>
      <w:r w:rsidRPr="009C4362">
        <w:rPr>
          <w:rFonts w:ascii="Times New Roman" w:hAnsi="Times New Roman" w:cs="Times New Roman"/>
          <w:u w:val="single"/>
          <w:lang w:val="es-ES_tradnl"/>
        </w:rPr>
        <w:t>es</w:t>
      </w:r>
      <w:r w:rsidRPr="009C4362">
        <w:rPr>
          <w:rFonts w:ascii="Times New Roman" w:hAnsi="Times New Roman" w:cs="Times New Roman"/>
          <w:lang w:val="es-ES_tradnl"/>
        </w:rPr>
        <w:t>: Dra. C. Mirtha Mayra González Bedia y M. C. Miguel A Alba de Armas.</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xml:space="preserve">: </w:t>
      </w:r>
      <w:r w:rsidRPr="009C4362">
        <w:rPr>
          <w:rFonts w:ascii="Times New Roman" w:hAnsi="Times New Roman"/>
          <w:bCs/>
          <w:lang w:val="es-ES_tradnl"/>
        </w:rPr>
        <w:t>6/enero/2021 a 17/marzo/2021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2- 03020912</w:t>
      </w:r>
    </w:p>
    <w:p w:rsidR="00AB60B9" w:rsidRPr="009C4362" w:rsidRDefault="00AB60B9" w:rsidP="00AB60B9">
      <w:pPr>
        <w:jc w:val="both"/>
        <w:rPr>
          <w:u w:val="single"/>
          <w:lang w:val="es-ES_tradnl"/>
        </w:rPr>
      </w:pPr>
      <w:r w:rsidRPr="009C4362">
        <w:rPr>
          <w:bCs/>
          <w:u w:val="single"/>
          <w:lang w:val="es-ES_tradnl"/>
        </w:rPr>
        <w:t>Contenido</w:t>
      </w:r>
      <w:r w:rsidRPr="009C4362">
        <w:rPr>
          <w:bCs/>
          <w:lang w:val="es-ES_tradnl"/>
        </w:rPr>
        <w:t xml:space="preserve">: </w:t>
      </w:r>
      <w:r w:rsidRPr="009C4362">
        <w:rPr>
          <w:lang w:val="es-ES_tradnl"/>
        </w:rPr>
        <w:t>Dispensario. Requisitos. Formulación dispensarial. Buenas prácticas de formulación magistral. Regulación. Control de la calidad Tecnológica. Estabilidad. Garantía de la calidad en formulaciones dispensariales. Elementos galénicos en la dispensación, por forma farmacéutica, para contribuir a la adherencia al tratamiento y estabilidad durante su uso. Envase de medicamentos. Funciones. Materiales de envase. Propiedades. Ventajas y desventajas. Envase y estabilidad. Envase y medio ambiente. Novedades en formulación industrial en el mercado.</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xml:space="preserve">: </w:t>
      </w:r>
      <w:r w:rsidRPr="009C4362">
        <w:rPr>
          <w:rFonts w:ascii="Times New Roman" w:hAnsi="Times New Roman" w:cs="Times New Roman"/>
          <w:bCs/>
          <w:lang w:val="es-ES_tradnl"/>
        </w:rPr>
        <w:t>Metodologías analíticas en práctica farmacéutica.</w:t>
      </w:r>
    </w:p>
    <w:p w:rsidR="00AB60B9" w:rsidRPr="009C4362" w:rsidRDefault="00AB60B9" w:rsidP="00AB60B9">
      <w:pPr>
        <w:pStyle w:val="Default"/>
        <w:rPr>
          <w:rFonts w:ascii="Times New Roman" w:hAnsi="Times New Roman" w:cs="Times New Roman"/>
          <w:lang w:val="es-ES_tradnl"/>
        </w:rPr>
      </w:pPr>
      <w:r>
        <w:rPr>
          <w:rFonts w:ascii="Times New Roman" w:hAnsi="Times New Roman" w:cs="Times New Roman"/>
          <w:u w:val="single"/>
          <w:lang w:val="es-ES_tradnl"/>
        </w:rPr>
        <w:t>Profesor</w:t>
      </w:r>
      <w:r w:rsidRPr="009C4362">
        <w:rPr>
          <w:rFonts w:ascii="Times New Roman" w:hAnsi="Times New Roman" w:cs="Times New Roman"/>
          <w:u w:val="single"/>
          <w:lang w:val="es-ES_tradnl"/>
        </w:rPr>
        <w:t>es</w:t>
      </w:r>
      <w:r w:rsidRPr="009C4362">
        <w:rPr>
          <w:rFonts w:ascii="Times New Roman" w:hAnsi="Times New Roman" w:cs="Times New Roman"/>
          <w:lang w:val="es-ES_tradnl"/>
        </w:rPr>
        <w:t>: Dra. C. Elisa Jorge Rodríguez y Dra. C. Yanelis Saucedo Hernández</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6/enero/2021 a 17/marzo/2021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2- 03020107</w:t>
      </w:r>
    </w:p>
    <w:p w:rsidR="00AB60B9" w:rsidRPr="009C4362" w:rsidRDefault="00AB60B9" w:rsidP="00AB60B9">
      <w:pPr>
        <w:pStyle w:val="Default"/>
        <w:jc w:val="both"/>
        <w:rPr>
          <w:rFonts w:ascii="Times New Roman" w:hAnsi="Times New Roman" w:cs="Times New Roman"/>
          <w:lang w:val="es-ES_tradnl"/>
        </w:rPr>
      </w:pPr>
      <w:r w:rsidRPr="009C4362">
        <w:rPr>
          <w:rFonts w:ascii="Times New Roman" w:hAnsi="Times New Roman" w:cs="Times New Roman"/>
          <w:bCs/>
          <w:u w:val="single"/>
          <w:lang w:val="es-ES_tradnl"/>
        </w:rPr>
        <w:t>Contenido</w:t>
      </w:r>
      <w:r w:rsidRPr="009C4362">
        <w:rPr>
          <w:rFonts w:ascii="Times New Roman" w:hAnsi="Times New Roman" w:cs="Times New Roman"/>
          <w:bCs/>
          <w:lang w:val="es-ES_tradnl"/>
        </w:rPr>
        <w:t>:</w:t>
      </w:r>
      <w:r w:rsidRPr="009C4362">
        <w:rPr>
          <w:bCs/>
          <w:lang w:val="es-ES_tradnl"/>
        </w:rPr>
        <w:t xml:space="preserve"> </w:t>
      </w:r>
      <w:r w:rsidRPr="009C4362">
        <w:rPr>
          <w:rFonts w:ascii="Times New Roman" w:hAnsi="Times New Roman" w:cs="Times New Roman"/>
          <w:lang w:val="es-ES_tradnl"/>
        </w:rPr>
        <w:t xml:space="preserve">Normativa de aplicación al análisis de medicamentos: Farmacopeas, guías ICH, Normas ISO. Fundamentar las metodologías analíticas que se aplican para garantizar la calidad de las materias primas y productos terminados (Separación y análisis de formulaciones farmacéuticas, diferenciando cada forma terminada), propuestas en las monografías de las farmacopeas actuales que se emplean en la industria farmacéutica cubana para garantizar el control de la calidad de los medicamentos que se comercializan en Cuba (Incluyen ensayos cualitativos, pruebas específicas, ensayos de impurezas y ensayo cuantitativo). </w:t>
      </w:r>
    </w:p>
    <w:p w:rsidR="00AB60B9" w:rsidRPr="009C4362" w:rsidRDefault="00AB60B9" w:rsidP="00AB60B9">
      <w:pPr>
        <w:jc w:val="both"/>
        <w:rPr>
          <w:lang w:val="es-ES_tradnl"/>
        </w:rPr>
      </w:pPr>
      <w:r w:rsidRPr="009C4362">
        <w:rPr>
          <w:lang w:val="es-ES_tradnl"/>
        </w:rPr>
        <w:t>Análisis de ingredientes farmacéuticos activos en fluidos biológicos y en el medioambiente. Selección y exigencias (validación) de una técnica analítica adecuada para esta finalidad. Tratamiento de muestras.</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xml:space="preserve">: </w:t>
      </w:r>
      <w:r w:rsidRPr="009C4362">
        <w:rPr>
          <w:rFonts w:ascii="Times New Roman" w:hAnsi="Times New Roman" w:cs="Times New Roman"/>
          <w:bCs/>
          <w:lang w:val="es-ES_tradnl"/>
        </w:rPr>
        <w:t>Análisis de riesgos y gestión de residuos de medicamentos.</w:t>
      </w:r>
    </w:p>
    <w:p w:rsidR="00AB60B9" w:rsidRPr="009C4362" w:rsidRDefault="00AB60B9" w:rsidP="00AB60B9">
      <w:pPr>
        <w:pStyle w:val="Default"/>
        <w:rPr>
          <w:rFonts w:ascii="Times New Roman" w:hAnsi="Times New Roman" w:cs="Times New Roman"/>
          <w:lang w:val="es-ES_tradnl"/>
        </w:rPr>
      </w:pPr>
      <w:r>
        <w:rPr>
          <w:rFonts w:ascii="Times New Roman" w:hAnsi="Times New Roman" w:cs="Times New Roman"/>
          <w:u w:val="single"/>
          <w:lang w:val="es-ES_tradnl"/>
        </w:rPr>
        <w:t>Profesor</w:t>
      </w:r>
      <w:r w:rsidRPr="009C4362">
        <w:rPr>
          <w:rFonts w:ascii="Times New Roman" w:hAnsi="Times New Roman" w:cs="Times New Roman"/>
          <w:u w:val="single"/>
          <w:lang w:val="es-ES_tradnl"/>
        </w:rPr>
        <w:t>es</w:t>
      </w:r>
      <w:r w:rsidRPr="009C4362">
        <w:rPr>
          <w:rFonts w:ascii="Times New Roman" w:hAnsi="Times New Roman" w:cs="Times New Roman"/>
          <w:lang w:val="es-ES_tradnl"/>
        </w:rPr>
        <w:t>: Dra. C. Elena Rosa Domínguez y Dra. C. Daimí Carrazana García.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6/enero/2021 a 17/marzo/2021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2- 03020303</w:t>
      </w:r>
    </w:p>
    <w:p w:rsidR="00AB60B9" w:rsidRPr="009C4362" w:rsidRDefault="00AB60B9" w:rsidP="00AB60B9">
      <w:pPr>
        <w:jc w:val="both"/>
        <w:rPr>
          <w:lang w:val="es-ES_tradnl"/>
        </w:rPr>
      </w:pPr>
      <w:r w:rsidRPr="009C4362">
        <w:rPr>
          <w:bCs/>
          <w:u w:val="single"/>
          <w:lang w:val="es-ES_tradnl"/>
        </w:rPr>
        <w:t>Contenido</w:t>
      </w:r>
      <w:r w:rsidRPr="009C4362">
        <w:rPr>
          <w:bCs/>
          <w:lang w:val="es-ES_tradnl"/>
        </w:rPr>
        <w:t xml:space="preserve">: </w:t>
      </w:r>
      <w:r w:rsidRPr="009C4362">
        <w:rPr>
          <w:lang w:val="es-ES_tradnl"/>
        </w:rPr>
        <w:t>Productos farmacéuticos en el ambiente. Generalidades. Características especiales de los productos farmacéuticos en relación con su destino en el ambiente. Fuentes de descarga de medicamentos durante su elaboración. Flujo de sustancias asociadas con la atención farmacéutica. Residuos de medicamentos en diferentes regiones del planeta. Consecuencias y perspectivas. Antibióticos en el ambiente. Productos farmacéuticos como contaminantes ambientales: modelos de exposición, distribución y destino. Efectos de los productos farmacéuticos sobre organismos acuáticos y en ambientes terrestres. Efectos de agentes antimicrobianos y virustáticos en el ambiente. Papel ecológico de los infoquímicos. Análisis de riesgo: entorno legal. Eliminación de residuos de medicamentos. Gestión de residuos de medicamentos. Eliminación de productos farmacéuticos en condiciones de emergencia.</w:t>
      </w:r>
    </w:p>
    <w:p w:rsidR="00AB60B9" w:rsidRPr="009C4362" w:rsidRDefault="00AB60B9" w:rsidP="00AB60B9">
      <w:pPr>
        <w:jc w:val="both"/>
        <w:rPr>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Farmacología Clínica</w:t>
      </w:r>
    </w:p>
    <w:p w:rsidR="00AB60B9" w:rsidRPr="009C4362" w:rsidRDefault="00AB60B9" w:rsidP="00AB60B9">
      <w:pPr>
        <w:pStyle w:val="Default"/>
        <w:rPr>
          <w:rFonts w:ascii="Times New Roman" w:hAnsi="Times New Roman" w:cs="Times New Roman"/>
          <w:lang w:val="es-ES_tradnl"/>
        </w:rPr>
      </w:pPr>
      <w:r>
        <w:rPr>
          <w:rFonts w:ascii="Times New Roman" w:hAnsi="Times New Roman" w:cs="Times New Roman"/>
          <w:u w:val="single"/>
          <w:lang w:val="es-ES_tradnl"/>
        </w:rPr>
        <w:t>Profesores</w:t>
      </w:r>
      <w:r w:rsidRPr="009C4362">
        <w:rPr>
          <w:rFonts w:ascii="Times New Roman" w:hAnsi="Times New Roman" w:cs="Times New Roman"/>
          <w:u w:val="single"/>
          <w:lang w:val="es-ES_tradnl"/>
        </w:rPr>
        <w:t>:</w:t>
      </w:r>
      <w:r w:rsidRPr="009C4362">
        <w:rPr>
          <w:rFonts w:ascii="Times New Roman" w:hAnsi="Times New Roman" w:cs="Times New Roman"/>
          <w:lang w:val="es-ES_tradnl"/>
        </w:rPr>
        <w:t xml:space="preserve"> Dra. C. Leisy Nieto Reyes y Dr. C. Miguel A Cabrera Pérez.</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31/marzo/2021 al 21/julio/2021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3- 03020503</w:t>
      </w:r>
    </w:p>
    <w:p w:rsidR="00AB60B9" w:rsidRPr="009C4362" w:rsidRDefault="00AB60B9" w:rsidP="00AB60B9">
      <w:pPr>
        <w:jc w:val="both"/>
        <w:rPr>
          <w:sz w:val="22"/>
          <w:szCs w:val="22"/>
          <w:lang w:val="es-ES_tradnl"/>
        </w:rPr>
      </w:pPr>
      <w:r w:rsidRPr="009C4362">
        <w:rPr>
          <w:bCs/>
          <w:u w:val="single"/>
          <w:lang w:val="es-ES_tradnl"/>
        </w:rPr>
        <w:t>Contenido:</w:t>
      </w:r>
      <w:r w:rsidRPr="009C4362">
        <w:rPr>
          <w:bCs/>
          <w:lang w:val="es-ES_tradnl"/>
        </w:rPr>
        <w:t xml:space="preserve"> </w:t>
      </w:r>
      <w:r w:rsidRPr="009C4362">
        <w:rPr>
          <w:lang w:val="es-ES_tradnl"/>
        </w:rPr>
        <w:t xml:space="preserve">Principios de farmacocinética clínica. Monitorización de los niveles plasmáticos de medicamentos. Reacciones adversas a los medicamentos. Interacciones de los medicamentos. Empleo de medicamentos durante el embarazo y la lactancia. Empleo de medicamentos en pediatría. Empleo de medicamentos en geriatría. Empleo de medicamentos en insuficiencia renal y hepática. Proceso de decisión terapéutica. Aspectos sociológicos del empleo de medicamentos. Farmacodependencias. </w:t>
      </w:r>
      <w:r w:rsidRPr="009C4362">
        <w:rPr>
          <w:lang w:val="es-ES_tradnl"/>
        </w:rPr>
        <w:lastRenderedPageBreak/>
        <w:t>Principios básicos de toxicología: Intoxicaciones. Características y diagnóstico de las intoxicaciones medicamentosas más frecuentes. Bases del tratamiento de las intoxicaciones agudas</w:t>
      </w:r>
      <w:r w:rsidRPr="009C4362">
        <w:rPr>
          <w:sz w:val="22"/>
          <w:szCs w:val="22"/>
          <w:lang w:val="es-ES_tradnl"/>
        </w:rPr>
        <w:t>.</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Evaluación del uso de medicamentos</w:t>
      </w:r>
    </w:p>
    <w:p w:rsidR="00AB60B9" w:rsidRPr="009C4362" w:rsidRDefault="00AB60B9" w:rsidP="00AB60B9">
      <w:pPr>
        <w:pStyle w:val="Default"/>
        <w:rPr>
          <w:sz w:val="22"/>
          <w:szCs w:val="22"/>
          <w:lang w:val="es-ES_tradnl"/>
        </w:rPr>
      </w:pPr>
      <w:r w:rsidRPr="009C4362">
        <w:rPr>
          <w:rFonts w:ascii="Times New Roman" w:hAnsi="Times New Roman" w:cs="Times New Roman"/>
          <w:u w:val="single"/>
          <w:lang w:val="es-ES_tradnl"/>
        </w:rPr>
        <w:t>Profesor:</w:t>
      </w:r>
      <w:r w:rsidRPr="009C4362">
        <w:rPr>
          <w:rFonts w:ascii="Times New Roman" w:hAnsi="Times New Roman" w:cs="Times New Roman"/>
          <w:lang w:val="es-ES_tradnl"/>
        </w:rPr>
        <w:t xml:space="preserve"> Dra. C. Leisy Nieto Reyes</w:t>
      </w:r>
      <w:r w:rsidRPr="009C4362">
        <w:rPr>
          <w:sz w:val="22"/>
          <w:szCs w:val="22"/>
          <w:lang w:val="es-ES_tradnl"/>
        </w:rPr>
        <w:t xml:space="preserve"> </w:t>
      </w:r>
    </w:p>
    <w:p w:rsidR="00AB60B9" w:rsidRPr="009C4362" w:rsidRDefault="00AB60B9" w:rsidP="00AB60B9">
      <w:pPr>
        <w:pStyle w:val="Default"/>
        <w:rPr>
          <w:rFonts w:ascii="Times New Roman" w:hAnsi="Times New Roman" w:cs="Times New Roman"/>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xml:space="preserve">: </w:t>
      </w:r>
      <w:r w:rsidRPr="009C4362">
        <w:rPr>
          <w:rFonts w:ascii="Times New Roman" w:hAnsi="Times New Roman" w:cs="Times New Roman"/>
          <w:lang w:val="es-ES_tradnl"/>
        </w:rPr>
        <w:t>31/marzo/2021 al 21/julio/2021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3- 03020512</w:t>
      </w:r>
    </w:p>
    <w:p w:rsidR="00AB60B9" w:rsidRPr="009C4362" w:rsidRDefault="00AB60B9" w:rsidP="00AB60B9">
      <w:pPr>
        <w:pStyle w:val="Default"/>
        <w:jc w:val="both"/>
        <w:rPr>
          <w:sz w:val="22"/>
          <w:szCs w:val="22"/>
          <w:lang w:val="es-ES_tradnl"/>
        </w:rPr>
      </w:pPr>
      <w:r w:rsidRPr="009C4362">
        <w:rPr>
          <w:rFonts w:ascii="Times New Roman" w:hAnsi="Times New Roman" w:cs="Times New Roman"/>
          <w:bCs/>
          <w:u w:val="single"/>
          <w:lang w:val="es-ES_tradnl"/>
        </w:rPr>
        <w:t>Contenido:</w:t>
      </w:r>
      <w:r w:rsidRPr="009C4362">
        <w:rPr>
          <w:bCs/>
          <w:lang w:val="es-ES_tradnl"/>
        </w:rPr>
        <w:t xml:space="preserve"> </w:t>
      </w:r>
      <w:r w:rsidRPr="009C4362">
        <w:rPr>
          <w:rFonts w:ascii="Times New Roman" w:hAnsi="Times New Roman" w:cs="Times New Roman"/>
          <w:lang w:val="es-ES_tradnl"/>
        </w:rPr>
        <w:t xml:space="preserve">Uso de Medicamentos. Contribución de los medicamentos a la salud: los beneficios y los efectos indeseables. Uso racional de los medicamentos. Estudios Epidemiológicos. Epidemiología del Medicamento. Tipos de Estudios Epidemiológicos. Estudios experimentales: Ensayo Clínico, Ensayo de Campo, Ensayo Comunitario de Intervención. Estudios no experimentales: Estudios Ecológicos, Caso y Series de Casos, Estudios Transversales, Estudios Longitudinales (Cohortes y Casos y Controles). Metodología. Sesgos en Epidemiología. Estudios de Utilización de Medicamentos (EUM). Objetivos de los EUM. Clasificación de los EUM. Estudios de Oferta. Estudios de Consumo. Estudios sobre la prescripción. Estudios sobre las consecuencias prácticas del uso de medicamentos. Metodología de los EUM. Clasificación Anatómica-Terapéutica-Química. Dosis Diaria Definida. Uso de Medicamentos en los servicios de salud. Indicadores Básicos del uso de medicamentos: Indicadores de prescripción, Indicadores de la asistencia al paciente, Indicadores sobre el servicio de salud. Tipos de Estudios del uso de medicamentos realizados mediante indicadores. Investigaciones sobre Sistemas y Servicios de Salud (ISSS). Estudios de Evaluación Económica de los Medicamentos. Metodología de la evaluación económica de los medicamentos. Conceptos Básicos y aplicaciones prácticas. Tipos de estudios de evaluación económica: Análisis de minimización de costos. Análisis costo-efectividad. Análisis costo-utilidad. Análisis costo-beneficio. </w:t>
      </w:r>
    </w:p>
    <w:p w:rsidR="00AB60B9" w:rsidRPr="009C4362" w:rsidRDefault="00AB60B9" w:rsidP="00AB60B9">
      <w:pPr>
        <w:jc w:val="both"/>
        <w:rPr>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xml:space="preserve">: </w:t>
      </w:r>
      <w:r w:rsidRPr="009C4362">
        <w:rPr>
          <w:rFonts w:ascii="Times New Roman" w:hAnsi="Times New Roman"/>
          <w:lang w:val="es-ES_tradnl"/>
        </w:rPr>
        <w:t>Atención Farmacéutica</w:t>
      </w:r>
    </w:p>
    <w:p w:rsidR="00AB60B9" w:rsidRPr="009C4362" w:rsidRDefault="00AB60B9" w:rsidP="00AB60B9">
      <w:pPr>
        <w:pStyle w:val="Default"/>
        <w:rPr>
          <w:rFonts w:ascii="Times New Roman" w:hAnsi="Times New Roman" w:cs="Times New Roman"/>
          <w:color w:val="auto"/>
          <w:lang w:val="es-ES_tradnl"/>
        </w:rPr>
      </w:pPr>
      <w:r w:rsidRPr="009C4362">
        <w:rPr>
          <w:rFonts w:ascii="Times New Roman" w:hAnsi="Times New Roman" w:cs="Times New Roman"/>
          <w:u w:val="single"/>
          <w:lang w:val="es-ES_tradnl"/>
        </w:rPr>
        <w:t>Profesora:</w:t>
      </w:r>
      <w:r w:rsidRPr="009C4362">
        <w:rPr>
          <w:rFonts w:ascii="Times New Roman" w:hAnsi="Times New Roman" w:cs="Times New Roman"/>
          <w:lang w:val="es-ES_tradnl"/>
        </w:rPr>
        <w:t xml:space="preserve"> Dra. C. Yannaris Hernández Ortega.</w:t>
      </w:r>
    </w:p>
    <w:p w:rsidR="00AB60B9" w:rsidRPr="009C4362" w:rsidRDefault="00AB60B9" w:rsidP="00AB60B9">
      <w:pPr>
        <w:pStyle w:val="Default"/>
        <w:rPr>
          <w:rFonts w:ascii="Times New Roman" w:hAnsi="Times New Roman" w:cs="Times New Roman"/>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xml:space="preserve">: </w:t>
      </w:r>
      <w:r w:rsidRPr="009C4362">
        <w:rPr>
          <w:rFonts w:ascii="Times New Roman" w:hAnsi="Times New Roman" w:cs="Times New Roman"/>
          <w:lang w:val="es-ES_tradnl"/>
        </w:rPr>
        <w:t>31/marzo/2021 al 21/julio/2021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3- 03020608</w:t>
      </w:r>
    </w:p>
    <w:p w:rsidR="00AB60B9" w:rsidRPr="009C4362" w:rsidRDefault="00AB60B9" w:rsidP="00AB60B9">
      <w:pPr>
        <w:pStyle w:val="Default"/>
        <w:jc w:val="both"/>
        <w:rPr>
          <w:rFonts w:ascii="Times New Roman" w:hAnsi="Times New Roman" w:cs="Times New Roman"/>
          <w:lang w:val="es-ES_tradnl"/>
        </w:rPr>
      </w:pPr>
      <w:r w:rsidRPr="009C4362">
        <w:rPr>
          <w:rFonts w:ascii="Times New Roman" w:hAnsi="Times New Roman" w:cs="Times New Roman"/>
          <w:bCs/>
          <w:u w:val="single"/>
          <w:lang w:val="es-ES_tradnl"/>
        </w:rPr>
        <w:t>Contenido:</w:t>
      </w:r>
      <w:r w:rsidRPr="009C4362">
        <w:rPr>
          <w:rFonts w:ascii="Times New Roman" w:hAnsi="Times New Roman" w:cs="Times New Roman"/>
          <w:bCs/>
          <w:lang w:val="es-ES_tradnl"/>
        </w:rPr>
        <w:t xml:space="preserve"> </w:t>
      </w:r>
      <w:r w:rsidRPr="009C4362">
        <w:rPr>
          <w:rFonts w:ascii="Times New Roman" w:hAnsi="Times New Roman" w:cs="Times New Roman"/>
          <w:lang w:val="es-ES_tradnl"/>
        </w:rPr>
        <w:t>Bases metodológicas de la atención farmacéutica. Dispensación. Seguimiento farmacoterapéutico en diferentes niveles asistenciales. Herramientas para el desarrollo de la atención farmacéutica. Seguimiento farmacoterapéutico en patologías cardiovasculares, dolor e inflamación, patologías respiratorias, digestivas y metabólicas, en enfermedades infecciosas y cáncer, etc. Control de la seguridad de los medicamentos. Uso racional y dimensión social del medicamento.</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ES_tradnl"/>
        </w:rPr>
      </w:pPr>
      <w:r w:rsidRPr="009C4362">
        <w:rPr>
          <w:rFonts w:ascii="Times New Roman" w:hAnsi="Times New Roman" w:cs="Times New Roman"/>
          <w:u w:val="single"/>
          <w:lang w:val="es-ES_tradnl"/>
        </w:rPr>
        <w:t>Título</w:t>
      </w:r>
      <w:r w:rsidRPr="009C4362">
        <w:rPr>
          <w:rFonts w:ascii="Times New Roman" w:hAnsi="Times New Roman" w:cs="Times New Roman"/>
          <w:lang w:val="es-ES_tradnl"/>
        </w:rPr>
        <w:t>: Educación para la salud</w:t>
      </w:r>
    </w:p>
    <w:p w:rsidR="00AB60B9" w:rsidRPr="009C4362" w:rsidRDefault="00AB60B9" w:rsidP="00AB60B9">
      <w:pPr>
        <w:pStyle w:val="Default"/>
        <w:rPr>
          <w:rFonts w:ascii="Times New Roman" w:hAnsi="Times New Roman" w:cs="Times New Roman"/>
          <w:lang w:val="es-ES_tradnl"/>
        </w:rPr>
      </w:pPr>
      <w:r w:rsidRPr="009C4362">
        <w:rPr>
          <w:rFonts w:ascii="Times New Roman" w:hAnsi="Times New Roman" w:cs="Times New Roman"/>
          <w:u w:val="single"/>
          <w:lang w:val="es-ES_tradnl"/>
        </w:rPr>
        <w:t>Profesora:</w:t>
      </w:r>
      <w:r w:rsidRPr="009C4362">
        <w:rPr>
          <w:rFonts w:ascii="Times New Roman" w:hAnsi="Times New Roman" w:cs="Times New Roman"/>
          <w:lang w:val="es-ES_tradnl"/>
        </w:rPr>
        <w:t xml:space="preserve"> Dra. C. Yannaris Hernández Ortega.</w:t>
      </w:r>
    </w:p>
    <w:p w:rsidR="00AB60B9" w:rsidRPr="009C4362" w:rsidRDefault="00AB60B9" w:rsidP="00AB60B9">
      <w:pPr>
        <w:pStyle w:val="Default"/>
        <w:rPr>
          <w:rFonts w:ascii="Times New Roman" w:hAnsi="Times New Roman" w:cs="Times New Roman"/>
          <w:bCs/>
          <w:lang w:val="es-ES_tradnl"/>
        </w:rPr>
      </w:pPr>
      <w:r w:rsidRPr="009C4362">
        <w:rPr>
          <w:rFonts w:ascii="Times New Roman" w:hAnsi="Times New Roman" w:cs="Times New Roman"/>
          <w:bCs/>
          <w:u w:val="single"/>
          <w:lang w:val="es-ES_tradnl"/>
        </w:rPr>
        <w:t>Fecha</w:t>
      </w:r>
      <w:r w:rsidRPr="009C4362">
        <w:rPr>
          <w:rFonts w:ascii="Times New Roman" w:hAnsi="Times New Roman" w:cs="Times New Roman"/>
          <w:bCs/>
          <w:lang w:val="es-ES_tradnl"/>
        </w:rPr>
        <w:t xml:space="preserve">: </w:t>
      </w:r>
      <w:r w:rsidRPr="009C4362">
        <w:rPr>
          <w:rFonts w:ascii="Times New Roman" w:hAnsi="Times New Roman" w:cs="Times New Roman"/>
          <w:lang w:val="es-ES_tradnl"/>
        </w:rPr>
        <w:t>31/marzo/2021 al 21/julio/2021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eastAsia="Times New Roman" w:hAnsi="Times New Roman" w:cs="Times New Roman"/>
          <w:bCs/>
          <w:u w:val="single"/>
          <w:lang w:val="es-ES_tradnl"/>
        </w:rPr>
        <w:t>Créditos y código</w:t>
      </w:r>
      <w:r w:rsidRPr="009C4362">
        <w:rPr>
          <w:rFonts w:ascii="Times New Roman" w:eastAsia="Times New Roman" w:hAnsi="Times New Roman" w:cs="Times New Roman"/>
          <w:bCs/>
          <w:lang w:val="es-ES_tradnl"/>
        </w:rPr>
        <w:t>: 3- 03020616</w:t>
      </w:r>
    </w:p>
    <w:p w:rsidR="00AB60B9" w:rsidRPr="009C4362" w:rsidRDefault="00AB60B9" w:rsidP="00AB60B9">
      <w:pPr>
        <w:pStyle w:val="Default"/>
        <w:jc w:val="both"/>
        <w:rPr>
          <w:rFonts w:ascii="Times New Roman" w:hAnsi="Times New Roman" w:cs="Times New Roman"/>
          <w:lang w:val="es-ES_tradnl"/>
        </w:rPr>
      </w:pPr>
      <w:r w:rsidRPr="009C4362">
        <w:rPr>
          <w:rFonts w:ascii="Times New Roman" w:hAnsi="Times New Roman" w:cs="Times New Roman"/>
          <w:bCs/>
          <w:u w:val="single"/>
          <w:lang w:val="es-ES_tradnl"/>
        </w:rPr>
        <w:t>Contenido:</w:t>
      </w:r>
      <w:r w:rsidRPr="009C4362">
        <w:rPr>
          <w:rFonts w:ascii="Times New Roman" w:hAnsi="Times New Roman" w:cs="Times New Roman"/>
          <w:bCs/>
          <w:lang w:val="es-ES_tradnl"/>
        </w:rPr>
        <w:t xml:space="preserve"> </w:t>
      </w:r>
      <w:r w:rsidRPr="009C4362">
        <w:rPr>
          <w:rFonts w:ascii="Times New Roman" w:hAnsi="Times New Roman" w:cs="Times New Roman"/>
          <w:lang w:val="es-ES_tradnl"/>
        </w:rPr>
        <w:t xml:space="preserve">Evolución histórica e importancia de la educación para la salud. Modelos de educación para la salud. Papel del farmacéutico y otros profesionales en educación para la salud. Métodos en educación para la salud: El diagnóstico educativo. Contenidos y metodología de la educación para la salud. Medicamento y enfermedad como ejes centrales para la promoción y educación para la salud. Métodos educativos. Técnicas individuales y grupales. La consejería. Técnicas de dinámica de grupo. Metodología para la evaluación de las técnicas. Programas educativos. Comunicación. Definición. Elementos que la integran. Ejes de clasificación. Canales para la comunicación. Comunicación no verbal Comunicación verbal. Técnicas de información y comunicación verbal. Estilo de vida y salud. Salud Mental como sustento de la calidad de vida del individuo. Adherencia al tratamiento. Estrategias para mejorarla. Automedicación. Utilización racional de medicamentos. Prevención de enfermedades infecciosas, cáncer, adicciones, etc. Hábitos saludables de nutrición. </w:t>
      </w:r>
    </w:p>
    <w:p w:rsidR="00AB60B9" w:rsidRDefault="00AB60B9" w:rsidP="00AB60B9">
      <w:pPr>
        <w:pStyle w:val="Default"/>
        <w:jc w:val="both"/>
        <w:rPr>
          <w:sz w:val="22"/>
          <w:szCs w:val="22"/>
          <w:lang w:val="es-ES_tradnl"/>
        </w:rPr>
      </w:pPr>
    </w:p>
    <w:p w:rsidR="00AB60B9" w:rsidRPr="009C4362" w:rsidRDefault="00AB60B9" w:rsidP="00AB60B9">
      <w:pPr>
        <w:pStyle w:val="Default"/>
        <w:jc w:val="both"/>
        <w:rPr>
          <w:sz w:val="22"/>
          <w:szCs w:val="22"/>
          <w:lang w:val="es-ES_tradnl"/>
        </w:rPr>
      </w:pPr>
    </w:p>
    <w:p w:rsidR="00AB60B9" w:rsidRPr="009C4362" w:rsidRDefault="00AB60B9" w:rsidP="00AB60B9">
      <w:pPr>
        <w:jc w:val="both"/>
        <w:rPr>
          <w:b/>
          <w:sz w:val="36"/>
          <w:szCs w:val="36"/>
          <w:lang w:val="es-ES_tradnl"/>
        </w:rPr>
      </w:pPr>
      <w:r w:rsidRPr="009C4362">
        <w:rPr>
          <w:b/>
          <w:sz w:val="36"/>
          <w:szCs w:val="36"/>
          <w:lang w:val="es-ES_tradnl"/>
        </w:rPr>
        <w:t>Centro de Química Aplicada:</w:t>
      </w:r>
    </w:p>
    <w:p w:rsidR="00AB60B9" w:rsidRDefault="00AB60B9" w:rsidP="00AB60B9">
      <w:pPr>
        <w:jc w:val="both"/>
        <w:rPr>
          <w:b/>
          <w:sz w:val="36"/>
          <w:szCs w:val="36"/>
          <w:lang w:val="es-ES_tradnl"/>
        </w:rPr>
      </w:pPr>
    </w:p>
    <w:p w:rsidR="00AB60B9" w:rsidRPr="009C4362" w:rsidRDefault="00AB60B9" w:rsidP="00AB60B9">
      <w:pPr>
        <w:jc w:val="both"/>
        <w:rPr>
          <w:b/>
          <w:sz w:val="36"/>
          <w:szCs w:val="36"/>
          <w:lang w:val="es-ES_tradnl"/>
        </w:rPr>
      </w:pPr>
      <w:r w:rsidRPr="009C4362">
        <w:rPr>
          <w:b/>
          <w:sz w:val="36"/>
          <w:szCs w:val="36"/>
          <w:lang w:val="es-ES_tradnl"/>
        </w:rPr>
        <w:t>II</w:t>
      </w:r>
      <w:r>
        <w:rPr>
          <w:b/>
          <w:sz w:val="36"/>
          <w:szCs w:val="36"/>
          <w:lang w:val="es-ES_tradnl"/>
        </w:rPr>
        <w:t>.</w:t>
      </w:r>
      <w:r w:rsidRPr="009C4362">
        <w:rPr>
          <w:b/>
          <w:sz w:val="36"/>
          <w:szCs w:val="36"/>
          <w:lang w:val="es-ES_tradnl"/>
        </w:rPr>
        <w:t xml:space="preserve">- PROGRAMAS DE MAESTRIA. </w:t>
      </w:r>
    </w:p>
    <w:p w:rsidR="00AB60B9" w:rsidRDefault="00AB60B9" w:rsidP="00AB60B9">
      <w:pPr>
        <w:jc w:val="both"/>
        <w:rPr>
          <w:u w:val="single"/>
          <w:lang w:val="es-ES_tradnl"/>
        </w:rPr>
      </w:pPr>
    </w:p>
    <w:p w:rsidR="00AB60B9" w:rsidRPr="009C4362" w:rsidRDefault="00AB60B9" w:rsidP="00AB60B9">
      <w:pPr>
        <w:jc w:val="both"/>
        <w:rPr>
          <w:color w:val="FF0000"/>
          <w:lang w:val="es-ES_tradnl"/>
        </w:rPr>
      </w:pPr>
      <w:r w:rsidRPr="009C4362">
        <w:rPr>
          <w:u w:val="single"/>
          <w:lang w:val="es-ES_tradnl"/>
        </w:rPr>
        <w:t>Título</w:t>
      </w:r>
      <w:r w:rsidRPr="009C4362">
        <w:rPr>
          <w:lang w:val="es-ES_tradnl"/>
        </w:rPr>
        <w:t xml:space="preserve">: Seguridad Tecnología y Ambiental en Procesos Químicos (VI Edición) </w:t>
      </w:r>
      <w:r w:rsidRPr="009C4362">
        <w:rPr>
          <w:color w:val="FF0000"/>
          <w:lang w:val="es-ES_tradnl"/>
        </w:rPr>
        <w:t>PROGRAMA ACREDITADO EXCELENCIA por la Junta de Acreditación Nacional (JAN).</w:t>
      </w:r>
    </w:p>
    <w:p w:rsidR="00AB60B9" w:rsidRPr="009C4362" w:rsidRDefault="00AB60B9" w:rsidP="00AB60B9">
      <w:pPr>
        <w:jc w:val="both"/>
        <w:rPr>
          <w:lang w:val="es-ES_tradnl"/>
        </w:rPr>
      </w:pPr>
      <w:r w:rsidRPr="009C4362">
        <w:rPr>
          <w:u w:val="single"/>
          <w:lang w:val="es-ES_tradnl"/>
        </w:rPr>
        <w:t>Coordinador</w:t>
      </w:r>
      <w:r w:rsidRPr="009C4362">
        <w:rPr>
          <w:lang w:val="es-ES_tradnl"/>
        </w:rPr>
        <w:t xml:space="preserve">: Dra. C. Maira María Pérez Villar.  </w:t>
      </w:r>
      <w:r w:rsidRPr="009C4362">
        <w:rPr>
          <w:u w:val="single"/>
          <w:lang w:val="es-ES_tradnl"/>
        </w:rPr>
        <w:t>e-mail</w:t>
      </w:r>
      <w:r w:rsidRPr="009C4362">
        <w:rPr>
          <w:lang w:val="es-ES_tradnl"/>
        </w:rPr>
        <w:t xml:space="preserve">: </w:t>
      </w:r>
      <w:hyperlink r:id="rId107" w:history="1">
        <w:r w:rsidRPr="009C4362">
          <w:rPr>
            <w:rStyle w:val="Hipervnculo"/>
            <w:lang w:val="es-ES_tradnl"/>
          </w:rPr>
          <w:t>mairapv@uclv.edu.cu</w:t>
        </w:r>
      </w:hyperlink>
    </w:p>
    <w:p w:rsidR="00AB60B9" w:rsidRPr="009C4362" w:rsidRDefault="00AB60B9" w:rsidP="00AB60B9">
      <w:pPr>
        <w:jc w:val="both"/>
        <w:rPr>
          <w:u w:val="single"/>
          <w:lang w:val="es-ES_tradnl"/>
        </w:rPr>
      </w:pPr>
      <w:r w:rsidRPr="009C4362">
        <w:rPr>
          <w:u w:val="single"/>
          <w:lang w:val="es-ES_tradnl"/>
        </w:rPr>
        <w:t xml:space="preserve">Cronograma: </w:t>
      </w:r>
    </w:p>
    <w:p w:rsidR="00AB60B9" w:rsidRPr="009C4362" w:rsidRDefault="00AB60B9" w:rsidP="00AB60B9">
      <w:pPr>
        <w:jc w:val="both"/>
        <w:rPr>
          <w:lang w:val="es-ES_tradnl"/>
        </w:rPr>
      </w:pPr>
      <w:r w:rsidRPr="009C4362">
        <w:rPr>
          <w:u w:val="single"/>
          <w:lang w:val="es-ES_tradnl"/>
        </w:rPr>
        <w:t>Fecha</w:t>
      </w:r>
      <w:r w:rsidRPr="009C4362">
        <w:rPr>
          <w:lang w:val="es-ES_tradnl"/>
        </w:rPr>
        <w:t>: Enero 2021.</w:t>
      </w:r>
    </w:p>
    <w:p w:rsidR="00AB60B9" w:rsidRPr="009C4362" w:rsidRDefault="00AB60B9" w:rsidP="00AB60B9">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lang w:val="es-ES_tradnl"/>
        </w:rPr>
      </w:pPr>
      <w:r w:rsidRPr="009C4362">
        <w:rPr>
          <w:rFonts w:ascii="Times New Roman" w:hAnsi="Times New Roman" w:cs="Times New Roman"/>
          <w:u w:val="single"/>
          <w:lang w:val="es-ES_tradnl"/>
        </w:rPr>
        <w:t>Cursos que la integran en el año 2021</w:t>
      </w:r>
      <w:r w:rsidRPr="009C4362">
        <w:rPr>
          <w:rFonts w:ascii="Times New Roman" w:hAnsi="Times New Roman" w:cs="Times New Roman"/>
          <w:lang w:val="es-ES_tradnl"/>
        </w:rPr>
        <w:t xml:space="preserve">: </w:t>
      </w:r>
      <w:r w:rsidRPr="009C4362">
        <w:rPr>
          <w:rFonts w:ascii="Times New Roman" w:hAnsi="Times New Roman" w:cs="Times New Roman"/>
          <w:bCs/>
          <w:lang w:val="es-ES_tradnl"/>
        </w:rPr>
        <w:t>03040001, 03040002, 03040003, 03040004, 03040005, 03040006, 03040007, 03040008, 03040009.</w:t>
      </w:r>
      <w:r w:rsidRPr="009C4362">
        <w:rPr>
          <w:rFonts w:ascii="Times New Roman" w:eastAsia="Times New Roman" w:hAnsi="Times New Roman" w:cs="Times New Roman"/>
          <w:bCs/>
          <w:lang w:val="es-ES_tradnl"/>
        </w:rPr>
        <w:t xml:space="preserve"> </w:t>
      </w:r>
    </w:p>
    <w:p w:rsidR="00AB60B9" w:rsidRPr="009C4362" w:rsidRDefault="00AB60B9" w:rsidP="00AB60B9">
      <w:pPr>
        <w:rPr>
          <w:bCs/>
          <w:lang w:val="es-ES_tradnl"/>
        </w:rPr>
      </w:pPr>
      <w:r w:rsidRPr="009C4362">
        <w:rPr>
          <w:bCs/>
          <w:u w:val="single"/>
          <w:lang w:val="es-ES_tradnl"/>
        </w:rPr>
        <w:t xml:space="preserve">Otras actividades y etapas: </w:t>
      </w:r>
      <w:r w:rsidRPr="009C4362">
        <w:rPr>
          <w:bCs/>
          <w:lang w:val="es-ES_tradnl"/>
        </w:rPr>
        <w:t>Se desarrollarán seminarios de investigación al concluir cada bloque de la maestría.</w:t>
      </w:r>
    </w:p>
    <w:p w:rsidR="00AB60B9" w:rsidRPr="00117E67" w:rsidRDefault="00AB60B9" w:rsidP="00AB60B9">
      <w:pPr>
        <w:keepNext/>
        <w:tabs>
          <w:tab w:val="left" w:pos="540"/>
        </w:tabs>
        <w:jc w:val="both"/>
        <w:rPr>
          <w:b/>
          <w:lang w:val="es-ES_tradnl"/>
        </w:rPr>
      </w:pPr>
    </w:p>
    <w:p w:rsidR="00AB60B9" w:rsidRPr="00117E67" w:rsidRDefault="00AB60B9" w:rsidP="00AB60B9">
      <w:pPr>
        <w:keepNext/>
        <w:tabs>
          <w:tab w:val="left" w:pos="540"/>
        </w:tabs>
        <w:jc w:val="both"/>
        <w:rPr>
          <w:b/>
          <w:lang w:val="es-ES_tradnl"/>
        </w:rPr>
      </w:pPr>
    </w:p>
    <w:p w:rsidR="00AB60B9" w:rsidRPr="009C4362" w:rsidRDefault="00AB60B9" w:rsidP="00AB60B9">
      <w:pPr>
        <w:keepNext/>
        <w:tabs>
          <w:tab w:val="left" w:pos="540"/>
        </w:tabs>
        <w:jc w:val="both"/>
        <w:rPr>
          <w:b/>
          <w:sz w:val="36"/>
          <w:szCs w:val="36"/>
          <w:lang w:val="es-ES_tradnl"/>
        </w:rPr>
      </w:pPr>
      <w:r w:rsidRPr="009C4362">
        <w:rPr>
          <w:b/>
          <w:sz w:val="36"/>
          <w:szCs w:val="36"/>
          <w:lang w:val="es-ES_tradnl"/>
        </w:rPr>
        <w:t>III</w:t>
      </w:r>
      <w:r>
        <w:rPr>
          <w:b/>
          <w:sz w:val="36"/>
          <w:szCs w:val="36"/>
          <w:lang w:val="es-ES_tradnl"/>
        </w:rPr>
        <w:t>.</w:t>
      </w:r>
      <w:r w:rsidRPr="009C4362">
        <w:rPr>
          <w:b/>
          <w:sz w:val="36"/>
          <w:szCs w:val="36"/>
          <w:lang w:val="es-ES_tradnl"/>
        </w:rPr>
        <w:t>- CURSOS.</w:t>
      </w:r>
    </w:p>
    <w:p w:rsidR="00AB60B9" w:rsidRDefault="00AB60B9" w:rsidP="00AB60B9">
      <w:pPr>
        <w:jc w:val="both"/>
        <w:rPr>
          <w:bCs/>
          <w:u w:val="single"/>
          <w:lang w:val="es-ES_tradnl"/>
        </w:rPr>
      </w:pPr>
    </w:p>
    <w:p w:rsidR="00AB60B9" w:rsidRPr="009C4362" w:rsidRDefault="00AB60B9" w:rsidP="00AB60B9">
      <w:pPr>
        <w:jc w:val="both"/>
        <w:rPr>
          <w:bCs/>
          <w:lang w:val="es-ES_tradnl"/>
        </w:rPr>
      </w:pPr>
      <w:r w:rsidRPr="009C4362">
        <w:rPr>
          <w:bCs/>
          <w:u w:val="single"/>
          <w:lang w:val="es-ES_tradnl"/>
        </w:rPr>
        <w:t>Título</w:t>
      </w:r>
      <w:r w:rsidRPr="009C4362">
        <w:rPr>
          <w:bCs/>
          <w:lang w:val="es-ES_tradnl"/>
        </w:rPr>
        <w:t xml:space="preserve">: Métodos de tratamiento de residuos peligrosos. </w:t>
      </w:r>
    </w:p>
    <w:p w:rsidR="00AB60B9" w:rsidRPr="009C4362" w:rsidRDefault="00AB60B9" w:rsidP="00AB60B9">
      <w:pPr>
        <w:jc w:val="both"/>
        <w:rPr>
          <w:bCs/>
          <w:lang w:val="es-ES_tradnl"/>
        </w:rPr>
      </w:pPr>
      <w:r>
        <w:rPr>
          <w:bCs/>
          <w:u w:val="single"/>
          <w:lang w:val="es-ES_tradnl"/>
        </w:rPr>
        <w:t>Profesor</w:t>
      </w:r>
      <w:r w:rsidRPr="009C4362">
        <w:rPr>
          <w:bCs/>
          <w:u w:val="single"/>
          <w:lang w:val="es-ES_tradnl"/>
        </w:rPr>
        <w:t>es</w:t>
      </w:r>
      <w:r w:rsidRPr="009C4362">
        <w:rPr>
          <w:bCs/>
          <w:lang w:val="es-ES_tradnl"/>
        </w:rPr>
        <w:t>: Dr. C. Guillermo Esperanza Pérez, PA; MSc. Evelin Rodríguez Sosa</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xml:space="preserve">: </w:t>
      </w:r>
      <w:r w:rsidRPr="009C4362">
        <w:rPr>
          <w:color w:val="000000"/>
          <w:lang w:val="es-ES_tradnl"/>
        </w:rPr>
        <w:t>8/enero/2021 al 12/febrero/2021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2- 03040001</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Residuos Tóxicos y Peligrosos: Conceptos fundamentales. Legislación actual, nacional y extranjera. Problemáticas y prioridades de manejo. Programa y estrategias de gestión en Cuba. Clasificación de los RTP. Etapas generales de los esquemas y sistemas de tratamientos. Criterios ingenieriles de selección. Separaciones Mecánicas. Métodos de separación sólido líquido. Tamizado. Sedimentación. Filtración. Centrifugación. Osmosis inversa. Tecnologías con membranas. Métodos biológicos de tratamiento de RTP. Conceptos fundamentales. Parámetros microbiológicos y técnicos de mayor significación: procesos enzimáticos, aceptor de electrones, humedad, temperatura, pH, y nutrientes. Biorreactores. Clasificación general y criterios de diseño. Configuraciones básicas de los reactores biológicos. Sistemas aerobios y anaerobios. Aplicaciones. Métodos de estabilización y solidificación de RTP. Biorremediación (compostaje, fitoremediación). Uso de Microorganismos eficientes (EM). Métodos de Oxidación Avanzada (generalidades). Tratamiento con Ozono. Generadores. Reacciones.  Aplicaciones fundamentales. Fluidos Supercríticos. Tratamiento con radiación ultravioleta, peróxido de hidrógeno y métodos combinados. Fotocatálisis solar heterogénea con TiO</w:t>
      </w:r>
      <w:r w:rsidRPr="009C4362">
        <w:rPr>
          <w:vertAlign w:val="subscript"/>
          <w:lang w:val="es-ES_tradnl"/>
        </w:rPr>
        <w:t>2</w:t>
      </w:r>
      <w:r w:rsidRPr="009C4362">
        <w:rPr>
          <w:lang w:val="es-ES_tradnl"/>
        </w:rPr>
        <w:t>. Sistemas de eliminación de gases (COVs, NOx, H2S, SOx). Incineración (Dioxinas y Furanos). Adsorción. Mecanismos y tipos de adsorbentes. Biofiltración. Aplicaciones. Sistemas no convencionales (alternativos). Humedales. Naturales y construidos. Tipos según el flujo. Remoción de nutrientes y otros contaminantes. Cinética. Aplicaciones.</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xml:space="preserve">: Prevención de la contaminación. </w:t>
      </w:r>
    </w:p>
    <w:p w:rsidR="00AB60B9" w:rsidRPr="009C4362" w:rsidRDefault="00AB60B9" w:rsidP="00AB60B9">
      <w:pPr>
        <w:jc w:val="both"/>
        <w:rPr>
          <w:lang w:val="es-ES_tradnl"/>
        </w:rPr>
      </w:pPr>
      <w:r>
        <w:rPr>
          <w:u w:val="single"/>
          <w:lang w:val="es-ES_tradnl"/>
        </w:rPr>
        <w:t>Profesor</w:t>
      </w:r>
      <w:r w:rsidRPr="009C4362">
        <w:rPr>
          <w:u w:val="single"/>
          <w:lang w:val="es-ES_tradnl"/>
        </w:rPr>
        <w:t>es</w:t>
      </w:r>
      <w:r w:rsidRPr="009C4362">
        <w:rPr>
          <w:lang w:val="es-ES_tradnl"/>
        </w:rPr>
        <w:t>: Dr. C. José Antonio Fabelo Falcón, PT; Dr. C. Iván L. Rodríguez Rico, PT.</w:t>
      </w:r>
    </w:p>
    <w:p w:rsidR="00AB60B9" w:rsidRPr="009C4362" w:rsidRDefault="00AB60B9" w:rsidP="00AB60B9">
      <w:pPr>
        <w:jc w:val="both"/>
        <w:rPr>
          <w:lang w:val="es-ES_tradnl"/>
        </w:rPr>
      </w:pPr>
      <w:r w:rsidRPr="009C4362">
        <w:rPr>
          <w:u w:val="single"/>
          <w:lang w:val="es-ES_tradnl"/>
        </w:rPr>
        <w:t>Fecha</w:t>
      </w:r>
      <w:r w:rsidRPr="009C4362">
        <w:rPr>
          <w:lang w:val="es-ES_tradnl"/>
        </w:rPr>
        <w:t xml:space="preserve">: </w:t>
      </w:r>
      <w:r w:rsidRPr="009C4362">
        <w:rPr>
          <w:color w:val="000000"/>
          <w:lang w:val="es-ES_tradnl"/>
        </w:rPr>
        <w:t>8/enero/2021 al 12/febrero/2021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2- 03040002</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 xml:space="preserve">Prevención de la contaminación. Sistemas de gestión. Minimización de residuos y emisiones. Reciclaje. Producciones más limpias. Ecodiseño. Evaluación del impacto ambiental y análisis de ciclo </w:t>
      </w:r>
      <w:r w:rsidRPr="009C4362">
        <w:rPr>
          <w:lang w:val="es-ES_tradnl"/>
        </w:rPr>
        <w:lastRenderedPageBreak/>
        <w:t xml:space="preserve">de vida. Tecnologías aplicadas al tratamiento de residuos sólidos. Tecnologías aplicadas al tratamiento aguas de procesos y aguas residuales industriales. Tecnologías aplicadas al tratamiento de emisiones gaseosas. </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bCs/>
          <w:u w:val="single"/>
          <w:lang w:val="es-ES_tradnl"/>
        </w:rPr>
        <w:t>Título del Curso</w:t>
      </w:r>
      <w:r w:rsidRPr="009C4362">
        <w:rPr>
          <w:bCs/>
          <w:lang w:val="es-ES_tradnl"/>
        </w:rPr>
        <w:t xml:space="preserve">: </w:t>
      </w:r>
      <w:r w:rsidRPr="009C4362">
        <w:rPr>
          <w:lang w:val="es-ES_tradnl"/>
        </w:rPr>
        <w:t>Reacciones químicas peligrosas.</w:t>
      </w:r>
      <w:r w:rsidRPr="009C4362">
        <w:rPr>
          <w:lang w:val="es-ES_tradnl"/>
        </w:rPr>
        <w:tab/>
      </w:r>
    </w:p>
    <w:p w:rsidR="00AB60B9" w:rsidRPr="009C4362" w:rsidRDefault="00AB60B9" w:rsidP="00AB60B9">
      <w:pPr>
        <w:jc w:val="both"/>
        <w:rPr>
          <w:lang w:val="es-ES_tradnl"/>
        </w:rPr>
      </w:pPr>
      <w:r>
        <w:rPr>
          <w:bCs/>
          <w:u w:val="single"/>
          <w:lang w:val="es-ES_tradnl"/>
        </w:rPr>
        <w:t>Profesor</w:t>
      </w:r>
      <w:r w:rsidRPr="009C4362">
        <w:rPr>
          <w:bCs/>
          <w:u w:val="single"/>
          <w:lang w:val="es-ES_tradnl"/>
        </w:rPr>
        <w:t>es</w:t>
      </w:r>
      <w:r w:rsidRPr="009C4362">
        <w:rPr>
          <w:bCs/>
          <w:lang w:val="es-ES_tradnl"/>
        </w:rPr>
        <w:t xml:space="preserve">: </w:t>
      </w:r>
      <w:r w:rsidRPr="009C4362">
        <w:rPr>
          <w:lang w:val="es-ES_tradnl"/>
        </w:rPr>
        <w:t>Dr. C. Juan Pedro Hernández Touset, PT; Dr. C. Ronaldo Santos Herrero, PT.</w:t>
      </w:r>
    </w:p>
    <w:p w:rsidR="00AB60B9" w:rsidRPr="009C4362" w:rsidRDefault="00AB60B9" w:rsidP="00AB60B9">
      <w:pPr>
        <w:jc w:val="both"/>
        <w:rPr>
          <w:lang w:val="es-ES_tradnl"/>
        </w:rPr>
      </w:pPr>
      <w:r w:rsidRPr="009C4362">
        <w:rPr>
          <w:bCs/>
          <w:u w:val="single"/>
          <w:lang w:val="es-ES_tradnl"/>
        </w:rPr>
        <w:t>Fecha</w:t>
      </w:r>
      <w:r w:rsidRPr="009C4362">
        <w:rPr>
          <w:bCs/>
          <w:lang w:val="es-ES_tradnl"/>
        </w:rPr>
        <w:t xml:space="preserve">: </w:t>
      </w:r>
      <w:r w:rsidRPr="009C4362">
        <w:rPr>
          <w:color w:val="000000"/>
          <w:lang w:val="es-ES_tradnl"/>
        </w:rPr>
        <w:t>19/febrero/2021 al 26/marzo/2021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2- 03040003</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Conceptos básicos de la seguridad en reactores. Peligrosidad de los reactores químicos y de la metodología para la identificación y control de los riesgos asociados. Definición, alcance y análisis del efecto dominó. Investigación de la reactividad de sustancias y mezclas inestables. Consideraciones generales sobre el diseño de los reactores químicos, su clasificación y operación. Agentes para controlar los accidentes con sustancias reactivas con el agua. El concepto y uso del análisis térmico, así como las técnicas de análisis.</w:t>
      </w:r>
    </w:p>
    <w:p w:rsidR="00AB60B9" w:rsidRPr="009C4362" w:rsidRDefault="00AB60B9" w:rsidP="00AB60B9">
      <w:pPr>
        <w:jc w:val="both"/>
        <w:rPr>
          <w:bCs/>
          <w:lang w:val="es-ES_tradnl"/>
        </w:rPr>
      </w:pPr>
    </w:p>
    <w:p w:rsidR="00AB60B9" w:rsidRPr="009C4362" w:rsidRDefault="00AB60B9" w:rsidP="00AB60B9">
      <w:pPr>
        <w:jc w:val="both"/>
        <w:rPr>
          <w:bCs/>
          <w:lang w:val="es-ES_tradnl"/>
        </w:rPr>
      </w:pPr>
      <w:r w:rsidRPr="009C4362">
        <w:rPr>
          <w:bCs/>
          <w:u w:val="single"/>
          <w:lang w:val="es-ES_tradnl"/>
        </w:rPr>
        <w:t>Título del curso</w:t>
      </w:r>
      <w:r w:rsidRPr="009C4362">
        <w:rPr>
          <w:bCs/>
          <w:lang w:val="es-ES_tradnl"/>
        </w:rPr>
        <w:t xml:space="preserve">: Control de los procesos químicos peligrosos. </w:t>
      </w:r>
    </w:p>
    <w:p w:rsidR="00AB60B9" w:rsidRPr="009C4362" w:rsidRDefault="00AB60B9" w:rsidP="00AB60B9">
      <w:pPr>
        <w:rPr>
          <w:bCs/>
          <w:lang w:val="es-ES_tradnl"/>
        </w:rPr>
      </w:pPr>
      <w:r>
        <w:rPr>
          <w:bCs/>
          <w:u w:val="single"/>
          <w:lang w:val="es-ES_tradnl"/>
        </w:rPr>
        <w:t>Profesor</w:t>
      </w:r>
      <w:r w:rsidRPr="009C4362">
        <w:rPr>
          <w:bCs/>
          <w:u w:val="single"/>
          <w:lang w:val="es-ES_tradnl"/>
        </w:rPr>
        <w:t>es</w:t>
      </w:r>
      <w:r w:rsidRPr="009C4362">
        <w:rPr>
          <w:bCs/>
          <w:lang w:val="es-ES_tradnl"/>
        </w:rPr>
        <w:t>: Dra. C. María Eugenia O’Farril Pie, PT.</w:t>
      </w:r>
    </w:p>
    <w:p w:rsidR="00AB60B9" w:rsidRPr="009C4362" w:rsidRDefault="00AB60B9" w:rsidP="00AB60B9">
      <w:pPr>
        <w:jc w:val="both"/>
        <w:rPr>
          <w:bCs/>
          <w:lang w:val="es-ES_tradnl"/>
        </w:rPr>
      </w:pPr>
      <w:r w:rsidRPr="009C4362">
        <w:rPr>
          <w:bCs/>
          <w:u w:val="single"/>
          <w:lang w:val="es-ES_tradnl"/>
        </w:rPr>
        <w:t>Fecha</w:t>
      </w:r>
      <w:r w:rsidRPr="009C4362">
        <w:rPr>
          <w:bCs/>
          <w:lang w:val="es-ES_tradnl"/>
        </w:rPr>
        <w:t xml:space="preserve">: </w:t>
      </w:r>
      <w:r w:rsidRPr="009C4362">
        <w:rPr>
          <w:color w:val="000000"/>
          <w:lang w:val="es-ES_tradnl"/>
        </w:rPr>
        <w:t>19/febrero/2021 al 26/marzo/2021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2- 03040004</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Modelación dinámica de procesos inseguros. Sistemas de medición de procesos inseguros. Sistema de control retroalimentado y procesos inseguros. Métodos de ajuste de reguladores PID y su influencia en la seguridad de la operación. Estrategias de control para procesos de acción inversa, retardo puro e inestable. Sistemas de control avanzado y seguridad. Control en cascada. Control anticipatorio. Control de sobregiro. Compensadores de demoras de transporte. Control de procesos inestables. Sistemas de control lógico secuenciales. Sistemas de control optimizantes. Relación entre el diseño del proceso, su control y la seguridad.</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Seguridad industrial en plantas químicas.</w:t>
      </w:r>
    </w:p>
    <w:p w:rsidR="00AB60B9" w:rsidRPr="009C4362" w:rsidRDefault="00AB60B9" w:rsidP="00AB60B9">
      <w:pPr>
        <w:jc w:val="both"/>
        <w:rPr>
          <w:lang w:val="es-ES_tradnl"/>
        </w:rPr>
      </w:pPr>
      <w:r>
        <w:rPr>
          <w:u w:val="single"/>
          <w:lang w:val="es-ES_tradnl"/>
        </w:rPr>
        <w:t>Profesor</w:t>
      </w:r>
      <w:r w:rsidRPr="009C4362">
        <w:rPr>
          <w:u w:val="single"/>
          <w:lang w:val="es-ES_tradnl"/>
        </w:rPr>
        <w:t>es</w:t>
      </w:r>
      <w:r w:rsidRPr="009C4362">
        <w:rPr>
          <w:lang w:val="es-ES_tradnl"/>
        </w:rPr>
        <w:t xml:space="preserve">: </w:t>
      </w:r>
      <w:r w:rsidR="00A97B9F">
        <w:rPr>
          <w:lang w:val="es-ES_tradnl"/>
        </w:rPr>
        <w:t xml:space="preserve">M. Sc. </w:t>
      </w:r>
      <w:r w:rsidRPr="009C4362">
        <w:rPr>
          <w:lang w:val="es-ES_tradnl"/>
        </w:rPr>
        <w:t>Eusebio Vladimir Ibarra Hernández, PA; Dra. C. Belkis Fabién Guerra Valdés, PT.</w:t>
      </w:r>
    </w:p>
    <w:p w:rsidR="00AB60B9" w:rsidRPr="00AB60B9" w:rsidRDefault="00AB60B9" w:rsidP="00AB60B9">
      <w:pPr>
        <w:pStyle w:val="Textoindependiente"/>
        <w:jc w:val="both"/>
        <w:rPr>
          <w:rFonts w:ascii="Times New Roman" w:hAnsi="Times New Roman"/>
          <w:b w:val="0"/>
          <w:i w:val="0"/>
          <w:color w:val="000000"/>
          <w:lang w:val="es-ES_tradnl"/>
        </w:rPr>
      </w:pPr>
      <w:r w:rsidRPr="00AB60B9">
        <w:rPr>
          <w:rFonts w:ascii="Times New Roman" w:hAnsi="Times New Roman"/>
          <w:b w:val="0"/>
          <w:i w:val="0"/>
          <w:szCs w:val="24"/>
          <w:u w:val="single"/>
          <w:lang w:val="es-ES_tradnl"/>
        </w:rPr>
        <w:t>Fecha</w:t>
      </w:r>
      <w:r w:rsidRPr="00AB60B9">
        <w:rPr>
          <w:rFonts w:ascii="Times New Roman" w:hAnsi="Times New Roman"/>
          <w:b w:val="0"/>
          <w:i w:val="0"/>
          <w:szCs w:val="24"/>
          <w:lang w:val="es-ES_tradnl"/>
        </w:rPr>
        <w:t xml:space="preserve">: </w:t>
      </w:r>
      <w:r w:rsidRPr="00AB60B9">
        <w:rPr>
          <w:rFonts w:ascii="Times New Roman" w:hAnsi="Times New Roman"/>
          <w:b w:val="0"/>
          <w:i w:val="0"/>
          <w:color w:val="000000"/>
          <w:lang w:val="es-ES_tradnl"/>
        </w:rPr>
        <w:t>2/abril/2021 al 7/mayo/2021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2- 03040005</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Fundamentos de seguridad industrial. Organización de medidas con miras a la prevención de accidentes graves. Fundamentos de seguridad en el diseño y fabricación de máquinas y aparatos químicos. Seguridad inherente. Sistemas de protección contra catástrofes. Mantenimiento industrial. Evaluación de la seguridad por etapas de vida de las instalaciones. Aceptabilidad del riesgo.</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Análisis de riesgo de accidentes graves en las instalaciones industriales.</w:t>
      </w:r>
    </w:p>
    <w:p w:rsidR="00AB60B9" w:rsidRPr="009C4362" w:rsidRDefault="00AB60B9" w:rsidP="00AB60B9">
      <w:pPr>
        <w:jc w:val="both"/>
        <w:rPr>
          <w:lang w:val="es-ES_tradnl"/>
        </w:rPr>
      </w:pPr>
      <w:r>
        <w:rPr>
          <w:u w:val="single"/>
          <w:lang w:val="es-ES_tradnl"/>
        </w:rPr>
        <w:t>Profesor</w:t>
      </w:r>
      <w:r w:rsidRPr="009C4362">
        <w:rPr>
          <w:u w:val="single"/>
          <w:lang w:val="es-ES_tradnl"/>
        </w:rPr>
        <w:t>es</w:t>
      </w:r>
      <w:r w:rsidRPr="009C4362">
        <w:rPr>
          <w:lang w:val="es-ES_tradnl"/>
        </w:rPr>
        <w:t xml:space="preserve">: </w:t>
      </w:r>
      <w:r w:rsidR="00A97B9F">
        <w:rPr>
          <w:lang w:val="es-ES_tradnl"/>
        </w:rPr>
        <w:t xml:space="preserve">M. Sc. </w:t>
      </w:r>
      <w:r w:rsidRPr="009C4362">
        <w:rPr>
          <w:lang w:val="es-ES_tradnl"/>
        </w:rPr>
        <w:t>Eusebio Vladimir Ibarra Hernández, PA; Dra. C. Belkis Fabién Guerra Valdés, PT.</w:t>
      </w:r>
    </w:p>
    <w:p w:rsidR="00AB60B9" w:rsidRPr="00AB60B9" w:rsidRDefault="00AB60B9" w:rsidP="00AB60B9">
      <w:pPr>
        <w:pStyle w:val="Textoindependiente"/>
        <w:jc w:val="both"/>
        <w:rPr>
          <w:rFonts w:ascii="Times New Roman" w:hAnsi="Times New Roman"/>
          <w:b w:val="0"/>
          <w:i w:val="0"/>
          <w:color w:val="000000"/>
          <w:lang w:val="es-ES_tradnl"/>
        </w:rPr>
      </w:pPr>
      <w:r w:rsidRPr="00AB60B9">
        <w:rPr>
          <w:rFonts w:ascii="Times New Roman" w:hAnsi="Times New Roman"/>
          <w:b w:val="0"/>
          <w:i w:val="0"/>
          <w:szCs w:val="24"/>
          <w:u w:val="single"/>
          <w:lang w:val="es-ES_tradnl"/>
        </w:rPr>
        <w:t>Fecha</w:t>
      </w:r>
      <w:r w:rsidRPr="00AB60B9">
        <w:rPr>
          <w:rFonts w:ascii="Times New Roman" w:hAnsi="Times New Roman"/>
          <w:b w:val="0"/>
          <w:i w:val="0"/>
          <w:szCs w:val="24"/>
          <w:lang w:val="es-ES_tradnl"/>
        </w:rPr>
        <w:t xml:space="preserve">: </w:t>
      </w:r>
      <w:r w:rsidRPr="00AB60B9">
        <w:rPr>
          <w:rFonts w:ascii="Times New Roman" w:hAnsi="Times New Roman"/>
          <w:b w:val="0"/>
          <w:i w:val="0"/>
          <w:color w:val="000000"/>
          <w:lang w:val="es-ES_tradnl"/>
        </w:rPr>
        <w:t>2/abril/2021 al 7/mayo/2021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2- 03040006</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La industria y los accidentes mayores. Riesgo: definición y tipos. Parámetros de medición del riesgo. Riesgos mayores y catástrofes. El análisis de riesgo. Riesgo, fiabilidad y costo. Métodos cualitativos para el análisis de riesgos. Métodos semicuantitativos para el análisis de riesgos. Métodos cuantitativos para el análisis de riesgos. Criterios para elegir los métodos para identificación y evaluación de riesgos. Incendios. Explosiones. Dispersión de nubes tóxicas o inflamables. Explosiones de tipo BLEVE. Efecto dominó. Método de la vulnerabilidad del entorno: factor de vulnerabilidad. Relación entre intensidades en los destinos y severidad. Método Probit. Riesgos individuales. Curvas isorriesgo. Riesgos colectivos. Curvas F-N. Percepción psicológica de los riesgos. Criterios de aceptabilidad. Justificación analítica de la medida del riesgo. Ejemplos de análisis cuantitativo de riesgo.</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xml:space="preserve">: Gestión de seguridad tecnológica. </w:t>
      </w:r>
    </w:p>
    <w:p w:rsidR="00AB60B9" w:rsidRPr="009C4362" w:rsidRDefault="00AB60B9" w:rsidP="00AB60B9">
      <w:pPr>
        <w:jc w:val="both"/>
        <w:rPr>
          <w:lang w:val="es-ES_tradnl"/>
        </w:rPr>
      </w:pPr>
      <w:r>
        <w:rPr>
          <w:u w:val="single"/>
          <w:lang w:val="es-ES_tradnl"/>
        </w:rPr>
        <w:t>Profesor</w:t>
      </w:r>
      <w:r w:rsidRPr="009C4362">
        <w:rPr>
          <w:u w:val="single"/>
          <w:lang w:val="es-ES_tradnl"/>
        </w:rPr>
        <w:t>es</w:t>
      </w:r>
      <w:r w:rsidRPr="009C4362">
        <w:rPr>
          <w:lang w:val="es-ES_tradnl"/>
        </w:rPr>
        <w:t>: Dra. C. Belkis Fabién Guerra Valdés, PT; Dra. C. Gladys Cañizales Pentón, Pas</w:t>
      </w:r>
    </w:p>
    <w:p w:rsidR="00AB60B9" w:rsidRPr="009C4362" w:rsidRDefault="00AB60B9" w:rsidP="00AB60B9">
      <w:pPr>
        <w:jc w:val="both"/>
        <w:rPr>
          <w:lang w:val="es-ES_tradnl"/>
        </w:rPr>
      </w:pPr>
      <w:r w:rsidRPr="009C4362">
        <w:rPr>
          <w:u w:val="single"/>
          <w:lang w:val="es-ES_tradnl"/>
        </w:rPr>
        <w:t>Fecha</w:t>
      </w:r>
      <w:r w:rsidRPr="009C4362">
        <w:rPr>
          <w:lang w:val="es-ES_tradnl"/>
        </w:rPr>
        <w:t xml:space="preserve">: </w:t>
      </w:r>
      <w:r w:rsidRPr="009C4362">
        <w:rPr>
          <w:color w:val="000000"/>
          <w:lang w:val="es-ES_tradnl"/>
        </w:rPr>
        <w:t>14/mayo/2021 al 11/junio/2021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2- 03040007</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p>
    <w:p w:rsidR="00AB60B9" w:rsidRPr="009C4362" w:rsidRDefault="00AB60B9" w:rsidP="00AB60B9">
      <w:pPr>
        <w:jc w:val="both"/>
        <w:rPr>
          <w:lang w:val="es-ES_tradnl"/>
        </w:rPr>
      </w:pPr>
      <w:r w:rsidRPr="009C4362">
        <w:rPr>
          <w:lang w:val="es-ES_tradnl"/>
        </w:rPr>
        <w:t>Sistema de gestión de seguridad tecnológica: Fundamentos y objetivos, subsistemas, organización e implantación. Comunicación de riesgos y planes de emergencia. Informe de seguridad. Legislación nacional e internacional. Índice de consecuencias medioambientales.</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xml:space="preserve">: Gestión de seguridad ambiental. </w:t>
      </w:r>
    </w:p>
    <w:p w:rsidR="00AB60B9" w:rsidRPr="009C4362" w:rsidRDefault="00AB60B9" w:rsidP="00AB60B9">
      <w:pPr>
        <w:jc w:val="both"/>
        <w:rPr>
          <w:lang w:val="es-ES_tradnl"/>
        </w:rPr>
      </w:pPr>
      <w:r>
        <w:rPr>
          <w:u w:val="single"/>
          <w:lang w:val="es-ES_tradnl"/>
        </w:rPr>
        <w:t>Profesore</w:t>
      </w:r>
      <w:r w:rsidRPr="009C4362">
        <w:rPr>
          <w:u w:val="single"/>
          <w:lang w:val="es-ES_tradnl"/>
        </w:rPr>
        <w:t>s</w:t>
      </w:r>
      <w:r w:rsidRPr="009C4362">
        <w:rPr>
          <w:lang w:val="es-ES_tradnl"/>
        </w:rPr>
        <w:t>: Dra. C. Petra G. Velazco Pedroso, PT; Dra. C. Gladys Cañizales, Dra. C. Pastora Martínez Nodal Pentón, Pas</w:t>
      </w:r>
    </w:p>
    <w:p w:rsidR="00AB60B9" w:rsidRPr="009C4362" w:rsidRDefault="00AB60B9" w:rsidP="00AB60B9">
      <w:pPr>
        <w:jc w:val="both"/>
        <w:rPr>
          <w:lang w:val="es-ES_tradnl"/>
        </w:rPr>
      </w:pPr>
      <w:r w:rsidRPr="009C4362">
        <w:rPr>
          <w:u w:val="single"/>
          <w:lang w:val="es-ES_tradnl"/>
        </w:rPr>
        <w:t>Fecha</w:t>
      </w:r>
      <w:r w:rsidRPr="009C4362">
        <w:rPr>
          <w:lang w:val="es-ES_tradnl"/>
        </w:rPr>
        <w:t xml:space="preserve">: </w:t>
      </w:r>
      <w:r w:rsidRPr="009C4362">
        <w:rPr>
          <w:color w:val="000000"/>
          <w:lang w:val="es-ES_tradnl"/>
        </w:rPr>
        <w:t>14/mayo/2021 al 11/junio/2021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2- 03040008</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Evaluación de impacto medioambiental. Metodología básica del estudio de impacto ambiental. Planificación y Gestión de estudios de impactos sobre el medio ambiente: atmósfera, en las aguas superficiales, en el suelo y aguas subterráneas. Sistema de Gestión ambiental. La norma ISO 14 000. Vigilancia y control ambiental. Programa de vigilancia. La Auditoría medioambiental como instrumento de gestión medioambiental de la empresa. Normas y Legislación.</w:t>
      </w:r>
    </w:p>
    <w:p w:rsidR="00AB60B9" w:rsidRPr="009C4362" w:rsidRDefault="00AB60B9" w:rsidP="00AB60B9">
      <w:pPr>
        <w:jc w:val="both"/>
        <w:rPr>
          <w:lang w:val="es-ES_tradnl"/>
        </w:rPr>
      </w:pPr>
    </w:p>
    <w:p w:rsidR="00AB60B9" w:rsidRPr="009C4362" w:rsidRDefault="00AB60B9" w:rsidP="00AB60B9">
      <w:pPr>
        <w:jc w:val="both"/>
        <w:rPr>
          <w:lang w:val="es-ES_tradnl"/>
        </w:rPr>
      </w:pPr>
      <w:r w:rsidRPr="009C4362">
        <w:rPr>
          <w:u w:val="single"/>
          <w:lang w:val="es-ES_tradnl"/>
        </w:rPr>
        <w:t>Título del curso</w:t>
      </w:r>
      <w:r w:rsidRPr="009C4362">
        <w:rPr>
          <w:lang w:val="es-ES_tradnl"/>
        </w:rPr>
        <w:t xml:space="preserve">: </w:t>
      </w:r>
      <w:r w:rsidRPr="009C4362">
        <w:rPr>
          <w:lang w:val="es-ES_tradnl" w:eastAsia="es-MX"/>
        </w:rPr>
        <w:t>Economía ambiental.</w:t>
      </w:r>
      <w:r w:rsidRPr="009C4362">
        <w:rPr>
          <w:lang w:val="es-ES_tradnl"/>
        </w:rPr>
        <w:t xml:space="preserve"> </w:t>
      </w:r>
    </w:p>
    <w:p w:rsidR="00AB60B9" w:rsidRPr="009C4362" w:rsidRDefault="00AB60B9" w:rsidP="00AB60B9">
      <w:pPr>
        <w:jc w:val="both"/>
        <w:rPr>
          <w:lang w:val="es-ES_tradnl"/>
        </w:rPr>
      </w:pPr>
      <w:r>
        <w:rPr>
          <w:u w:val="single"/>
          <w:lang w:val="es-ES_tradnl"/>
        </w:rPr>
        <w:t>Profesor</w:t>
      </w:r>
      <w:r w:rsidRPr="009C4362">
        <w:rPr>
          <w:u w:val="single"/>
          <w:lang w:val="es-ES_tradnl"/>
        </w:rPr>
        <w:t>es</w:t>
      </w:r>
      <w:r w:rsidRPr="009C4362">
        <w:rPr>
          <w:lang w:val="es-ES_tradnl"/>
        </w:rPr>
        <w:t>: Dra. C. Elena Rosa Domínguez, PT; Dra. C. Ana Margarita Contreras, PT.</w:t>
      </w:r>
    </w:p>
    <w:p w:rsidR="00AB60B9" w:rsidRPr="009C4362" w:rsidRDefault="00AB60B9" w:rsidP="00AB60B9">
      <w:pPr>
        <w:jc w:val="both"/>
        <w:rPr>
          <w:lang w:val="es-ES_tradnl"/>
        </w:rPr>
      </w:pPr>
      <w:r w:rsidRPr="009C4362">
        <w:rPr>
          <w:u w:val="single"/>
          <w:lang w:val="es-ES_tradnl"/>
        </w:rPr>
        <w:t>Fecha</w:t>
      </w:r>
      <w:r w:rsidRPr="009C4362">
        <w:rPr>
          <w:lang w:val="es-ES_tradnl"/>
        </w:rPr>
        <w:t xml:space="preserve">: </w:t>
      </w:r>
      <w:r w:rsidRPr="009C4362">
        <w:rPr>
          <w:color w:val="000000"/>
          <w:lang w:val="es-ES_tradnl"/>
        </w:rPr>
        <w:t>14/mayo/2021 al 11/junio/2021</w:t>
      </w:r>
    </w:p>
    <w:p w:rsidR="00AB60B9" w:rsidRPr="009C4362" w:rsidRDefault="00AB60B9" w:rsidP="00AB60B9">
      <w:pPr>
        <w:jc w:val="both"/>
        <w:rPr>
          <w:bCs/>
          <w:lang w:val="es-ES_tradnl"/>
        </w:rPr>
      </w:pPr>
      <w:r w:rsidRPr="009C4362">
        <w:rPr>
          <w:bCs/>
          <w:u w:val="single"/>
          <w:lang w:val="es-ES_tradnl"/>
        </w:rPr>
        <w:t>Créditos y código</w:t>
      </w:r>
      <w:r w:rsidRPr="009C4362">
        <w:rPr>
          <w:bCs/>
          <w:lang w:val="es-ES_tradnl"/>
        </w:rPr>
        <w:t>: 2- 03040009</w:t>
      </w:r>
    </w:p>
    <w:p w:rsidR="00AB60B9" w:rsidRPr="009C4362" w:rsidRDefault="00AB60B9" w:rsidP="00AB60B9">
      <w:pPr>
        <w:jc w:val="both"/>
        <w:rPr>
          <w:lang w:val="es-ES_tradnl"/>
        </w:rPr>
      </w:pPr>
      <w:r w:rsidRPr="009C4362">
        <w:rPr>
          <w:u w:val="single"/>
          <w:lang w:val="es-ES_tradnl"/>
        </w:rPr>
        <w:t>Contenido</w:t>
      </w:r>
      <w:r w:rsidRPr="009C4362">
        <w:rPr>
          <w:lang w:val="es-ES_tradnl"/>
        </w:rPr>
        <w:t>:</w:t>
      </w:r>
      <w:r>
        <w:rPr>
          <w:lang w:val="es-ES_tradnl"/>
        </w:rPr>
        <w:t xml:space="preserve"> </w:t>
      </w:r>
      <w:r w:rsidRPr="009C4362">
        <w:rPr>
          <w:lang w:val="es-ES_tradnl"/>
        </w:rPr>
        <w:t>Evaluación de impacto medioambiental. Metodología básica del estudio de impacto ambiental. Planificación y Gestión de estudios de impactos sobre el medio ambiente: atmósfera, en las aguas superficiales, en el suelo y aguas subterráneas. Sistema de Gestión ambiental. La norma ISO 14 000. Vigilancia y control ambiental. Programa de vigilancia. La Auditoría medioambiental como instrumento de gestión medioambiental de la empresa. Normas y Legislación.</w:t>
      </w:r>
    </w:p>
    <w:p w:rsidR="00AB60B9" w:rsidRDefault="00AB60B9" w:rsidP="00AB60B9">
      <w:pPr>
        <w:jc w:val="both"/>
        <w:rPr>
          <w:lang w:val="es-ES_tradnl"/>
        </w:rPr>
      </w:pPr>
    </w:p>
    <w:p w:rsidR="00AB60B9" w:rsidRPr="009C4362" w:rsidRDefault="00AB60B9" w:rsidP="00AB60B9">
      <w:pPr>
        <w:jc w:val="both"/>
        <w:rPr>
          <w:lang w:val="es-ES_tradnl"/>
        </w:rPr>
      </w:pPr>
    </w:p>
    <w:p w:rsidR="00AB60B9" w:rsidRPr="009C4362" w:rsidRDefault="00AB60B9" w:rsidP="00AB60B9">
      <w:pPr>
        <w:keepNext/>
        <w:jc w:val="both"/>
        <w:rPr>
          <w:b/>
          <w:sz w:val="36"/>
          <w:szCs w:val="36"/>
          <w:lang w:val="es-ES_tradnl"/>
        </w:rPr>
      </w:pPr>
      <w:r w:rsidRPr="009C4362">
        <w:rPr>
          <w:b/>
          <w:sz w:val="36"/>
          <w:szCs w:val="36"/>
          <w:lang w:val="es-ES_tradnl"/>
        </w:rPr>
        <w:t>Departamento de Química:</w:t>
      </w:r>
    </w:p>
    <w:p w:rsidR="00AB60B9" w:rsidRDefault="00AB60B9" w:rsidP="00AB60B9">
      <w:pPr>
        <w:keepNext/>
        <w:tabs>
          <w:tab w:val="left" w:pos="540"/>
        </w:tabs>
        <w:jc w:val="both"/>
        <w:rPr>
          <w:b/>
          <w:lang w:val="es-ES_tradnl"/>
        </w:rPr>
      </w:pPr>
    </w:p>
    <w:p w:rsidR="00AB60B9" w:rsidRPr="00117E67" w:rsidRDefault="00AB60B9" w:rsidP="00AB60B9">
      <w:pPr>
        <w:keepNext/>
        <w:tabs>
          <w:tab w:val="left" w:pos="540"/>
        </w:tabs>
        <w:jc w:val="both"/>
        <w:rPr>
          <w:b/>
          <w:lang w:val="es-ES_tradnl"/>
        </w:rPr>
      </w:pPr>
    </w:p>
    <w:p w:rsidR="00AB60B9" w:rsidRPr="009C4362" w:rsidRDefault="00AB60B9" w:rsidP="00AB60B9">
      <w:pPr>
        <w:keepNext/>
        <w:tabs>
          <w:tab w:val="left" w:pos="540"/>
        </w:tabs>
        <w:jc w:val="both"/>
        <w:rPr>
          <w:b/>
          <w:sz w:val="36"/>
          <w:szCs w:val="36"/>
          <w:lang w:val="es-ES_tradnl"/>
        </w:rPr>
      </w:pPr>
      <w:r w:rsidRPr="009C4362">
        <w:rPr>
          <w:b/>
          <w:sz w:val="36"/>
          <w:szCs w:val="36"/>
          <w:lang w:val="es-ES_tradnl"/>
        </w:rPr>
        <w:t>III</w:t>
      </w:r>
      <w:r>
        <w:rPr>
          <w:b/>
          <w:sz w:val="36"/>
          <w:szCs w:val="36"/>
          <w:lang w:val="es-ES_tradnl"/>
        </w:rPr>
        <w:t>.</w:t>
      </w:r>
      <w:r w:rsidRPr="009C4362">
        <w:rPr>
          <w:b/>
          <w:sz w:val="36"/>
          <w:szCs w:val="36"/>
          <w:lang w:val="es-ES_tradnl"/>
        </w:rPr>
        <w:t>- CURSOS.</w:t>
      </w:r>
    </w:p>
    <w:p w:rsidR="00AB60B9" w:rsidRPr="009C4362" w:rsidRDefault="00AB60B9" w:rsidP="00AB60B9">
      <w:pPr>
        <w:keepNext/>
        <w:jc w:val="both"/>
        <w:rPr>
          <w:lang w:val="es-ES_tradnl"/>
        </w:rPr>
      </w:pPr>
    </w:p>
    <w:p w:rsidR="00AB60B9" w:rsidRPr="009C4362" w:rsidRDefault="00AB60B9" w:rsidP="00AB60B9">
      <w:pPr>
        <w:keepNext/>
        <w:jc w:val="both"/>
        <w:rPr>
          <w:lang w:val="es-ES_tradnl"/>
        </w:rPr>
      </w:pPr>
      <w:r w:rsidRPr="00117E67">
        <w:rPr>
          <w:u w:val="single"/>
          <w:lang w:val="es-ES_tradnl"/>
        </w:rPr>
        <w:t>Título</w:t>
      </w:r>
      <w:r w:rsidRPr="009C4362">
        <w:rPr>
          <w:lang w:val="es-ES_tradnl"/>
        </w:rPr>
        <w:t xml:space="preserve">: Hidrogeoquímica </w:t>
      </w:r>
    </w:p>
    <w:p w:rsidR="00AB60B9" w:rsidRPr="009C4362" w:rsidRDefault="00AB60B9" w:rsidP="00AB60B9">
      <w:pPr>
        <w:jc w:val="both"/>
        <w:rPr>
          <w:lang w:val="es-ES_tradnl"/>
        </w:rPr>
      </w:pPr>
      <w:r w:rsidRPr="00117E67">
        <w:rPr>
          <w:u w:val="single"/>
          <w:lang w:val="es-ES_tradnl"/>
        </w:rPr>
        <w:t>Profesor</w:t>
      </w:r>
      <w:r w:rsidRPr="009C4362">
        <w:rPr>
          <w:lang w:val="es-ES_tradnl"/>
        </w:rPr>
        <w:t xml:space="preserve">: </w:t>
      </w:r>
      <w:r w:rsidR="00A97B9F">
        <w:rPr>
          <w:lang w:val="es-ES_tradnl"/>
        </w:rPr>
        <w:t xml:space="preserve">M. Sc. </w:t>
      </w:r>
      <w:r w:rsidRPr="009C4362">
        <w:rPr>
          <w:lang w:val="es-ES_tradnl"/>
        </w:rPr>
        <w:t>Jorge Basilio de la Torre López</w:t>
      </w:r>
    </w:p>
    <w:p w:rsidR="00AB60B9" w:rsidRPr="009C4362" w:rsidRDefault="00AB60B9" w:rsidP="00AB60B9">
      <w:pPr>
        <w:jc w:val="both"/>
        <w:rPr>
          <w:lang w:val="es-ES_tradnl"/>
        </w:rPr>
      </w:pPr>
      <w:r w:rsidRPr="00117E67">
        <w:rPr>
          <w:u w:val="single"/>
          <w:lang w:val="es-ES_tradnl"/>
        </w:rPr>
        <w:t>Fecha</w:t>
      </w:r>
      <w:r w:rsidRPr="009C4362">
        <w:rPr>
          <w:lang w:val="es-ES_tradnl"/>
        </w:rPr>
        <w:t>: 01/02/2021 – 12/02/2021</w:t>
      </w:r>
    </w:p>
    <w:p w:rsidR="00AB60B9" w:rsidRPr="009C4362" w:rsidRDefault="00AB60B9" w:rsidP="00AB60B9">
      <w:pPr>
        <w:jc w:val="both"/>
        <w:rPr>
          <w:lang w:val="es-ES_tradnl"/>
        </w:rPr>
      </w:pPr>
      <w:r w:rsidRPr="00117E67">
        <w:rPr>
          <w:u w:val="single"/>
          <w:lang w:val="es-ES_tradnl"/>
        </w:rPr>
        <w:t>Créditos y código</w:t>
      </w:r>
      <w:r w:rsidRPr="009C4362">
        <w:rPr>
          <w:lang w:val="es-ES_tradnl"/>
        </w:rPr>
        <w:t>: 1-03030001</w:t>
      </w:r>
    </w:p>
    <w:p w:rsidR="00AB60B9" w:rsidRPr="009C4362" w:rsidRDefault="00AB60B9" w:rsidP="00AB60B9">
      <w:pPr>
        <w:jc w:val="both"/>
        <w:rPr>
          <w:lang w:val="es-ES_tradnl"/>
        </w:rPr>
      </w:pPr>
      <w:r w:rsidRPr="00117E67">
        <w:rPr>
          <w:u w:val="single"/>
          <w:lang w:val="es-ES_tradnl"/>
        </w:rPr>
        <w:t>Contenidos</w:t>
      </w:r>
      <w:r w:rsidRPr="009C4362">
        <w:rPr>
          <w:lang w:val="es-ES_tradnl"/>
        </w:rPr>
        <w:t>: La hidrogeoquímica se dedica al estudio e investigación del sistema agua-rocas. Se estudiarán las clasificaciones de los tipos de agua en la naturaleza, las reacciones químicas que comúnmente modifican su estado, sus consecuencias en el ambiente geológico en primer lugar, así como se presentará software de interés.</w:t>
      </w:r>
    </w:p>
    <w:p w:rsidR="00AB60B9" w:rsidRPr="009C4362" w:rsidRDefault="00AB60B9" w:rsidP="00AB60B9">
      <w:pPr>
        <w:jc w:val="both"/>
        <w:rPr>
          <w:lang w:val="es-ES_tradnl"/>
        </w:rPr>
      </w:pPr>
      <w:r w:rsidRPr="009C4362">
        <w:rPr>
          <w:lang w:val="es-ES_tradnl"/>
        </w:rPr>
        <w:t xml:space="preserve">Se darán a conocer otros estudios e investigaciones, por lo que este curso brinda los conocimientos mínimos para saber las consecuencias naturales y las antrópicas (humanas) que servirán de base para </w:t>
      </w:r>
      <w:r w:rsidRPr="009C4362">
        <w:rPr>
          <w:lang w:val="es-ES_tradnl"/>
        </w:rPr>
        <w:lastRenderedPageBreak/>
        <w:t>posteriores situaciones que podrían enfrentarse en la vida profesional sobre las aguas naturales y sus afectaciones antrópicas.</w:t>
      </w:r>
    </w:p>
    <w:p w:rsidR="00AB60B9" w:rsidRPr="009C4362" w:rsidRDefault="00AB60B9" w:rsidP="00AB60B9">
      <w:pPr>
        <w:jc w:val="both"/>
        <w:rPr>
          <w:lang w:val="es-ES_tradnl"/>
        </w:rPr>
      </w:pPr>
    </w:p>
    <w:p w:rsidR="00AB60B9" w:rsidRPr="009C4362" w:rsidRDefault="00AB60B9" w:rsidP="00AB60B9">
      <w:pPr>
        <w:jc w:val="both"/>
        <w:rPr>
          <w:lang w:val="es-ES_tradnl"/>
        </w:rPr>
      </w:pPr>
      <w:r w:rsidRPr="00117E67">
        <w:rPr>
          <w:u w:val="single"/>
          <w:lang w:val="es-ES_tradnl"/>
        </w:rPr>
        <w:t>Título</w:t>
      </w:r>
      <w:r w:rsidRPr="009C4362">
        <w:rPr>
          <w:lang w:val="es-ES_tradnl"/>
        </w:rPr>
        <w:t>: Estimación de la incertidumbre en análisis de laboratorios</w:t>
      </w:r>
    </w:p>
    <w:p w:rsidR="00AB60B9" w:rsidRPr="009C4362" w:rsidRDefault="00AB60B9" w:rsidP="00AB60B9">
      <w:pPr>
        <w:jc w:val="both"/>
        <w:rPr>
          <w:lang w:val="es-ES_tradnl"/>
        </w:rPr>
      </w:pPr>
      <w:r w:rsidRPr="00117E67">
        <w:rPr>
          <w:u w:val="single"/>
          <w:lang w:val="es-ES_tradnl"/>
        </w:rPr>
        <w:t>Profesor</w:t>
      </w:r>
      <w:r w:rsidRPr="009C4362">
        <w:rPr>
          <w:lang w:val="es-ES_tradnl"/>
        </w:rPr>
        <w:t xml:space="preserve">: </w:t>
      </w:r>
      <w:r w:rsidR="00A97B9F">
        <w:rPr>
          <w:lang w:val="es-ES_tradnl"/>
        </w:rPr>
        <w:t xml:space="preserve">M. Sc. </w:t>
      </w:r>
      <w:r w:rsidRPr="009C4362">
        <w:rPr>
          <w:lang w:val="es-ES_tradnl"/>
        </w:rPr>
        <w:t>Jorge Basilio de la Torre López</w:t>
      </w:r>
    </w:p>
    <w:p w:rsidR="00AB60B9" w:rsidRPr="009C4362" w:rsidRDefault="00AB60B9" w:rsidP="00AB60B9">
      <w:pPr>
        <w:jc w:val="both"/>
        <w:rPr>
          <w:lang w:val="es-ES_tradnl"/>
        </w:rPr>
      </w:pPr>
      <w:r w:rsidRPr="00117E67">
        <w:rPr>
          <w:u w:val="single"/>
          <w:lang w:val="es-ES_tradnl"/>
        </w:rPr>
        <w:t>Fecha</w:t>
      </w:r>
      <w:r w:rsidRPr="009C4362">
        <w:rPr>
          <w:lang w:val="es-ES_tradnl"/>
        </w:rPr>
        <w:t>:  15/02/2021 – 26/03/2021</w:t>
      </w:r>
    </w:p>
    <w:p w:rsidR="00AB60B9" w:rsidRPr="009C4362" w:rsidRDefault="00AB60B9" w:rsidP="00AB60B9">
      <w:pPr>
        <w:jc w:val="both"/>
        <w:rPr>
          <w:lang w:val="es-ES_tradnl"/>
        </w:rPr>
      </w:pPr>
      <w:r w:rsidRPr="00117E67">
        <w:rPr>
          <w:u w:val="single"/>
          <w:lang w:val="es-ES_tradnl"/>
        </w:rPr>
        <w:t>Créditos y código</w:t>
      </w:r>
      <w:r w:rsidRPr="009C4362">
        <w:rPr>
          <w:lang w:val="es-ES_tradnl"/>
        </w:rPr>
        <w:t>: 1-03030001</w:t>
      </w:r>
    </w:p>
    <w:p w:rsidR="00AB60B9" w:rsidRPr="009C4362" w:rsidRDefault="00AB60B9" w:rsidP="00AB60B9">
      <w:pPr>
        <w:jc w:val="both"/>
        <w:rPr>
          <w:lang w:val="es-ES_tradnl"/>
        </w:rPr>
      </w:pPr>
      <w:r w:rsidRPr="00117E67">
        <w:rPr>
          <w:u w:val="single"/>
          <w:lang w:val="es-ES_tradnl"/>
        </w:rPr>
        <w:t>Contenidos</w:t>
      </w:r>
      <w:r w:rsidRPr="009C4362">
        <w:rPr>
          <w:lang w:val="es-ES_tradnl"/>
        </w:rPr>
        <w:t>: La estimación de la incertidumbre de ensayos analíticos ha cobrado extraordinaria importancia a la luz del comercio y las agencias que garantizan la confiabilidad de los resultados emitidos por ensayos en laboratorios analíticos. Cuba tiene establecida oficialmente su política sobre incertidumbre de los ensayos. Se darán a conocer las diferentes maneras y metodologías internacionales de calcular la incertidumbre en cada ensayo para diferentes laboratorios analíticos, químicos, microbiológicos, toxicológicos, entre otros, conociendo las posibles e identificadas fuentes de incertidumbre sobre un ensayo. De esta manera será posible la apropiación de los saberes imprescindibles que permitan diferenciar el error de un resultado y la incertidumbre de ese resultado y sobre esa base poder discutir la confiabilidad del análisis en caso de discrepancias.</w:t>
      </w:r>
    </w:p>
    <w:p w:rsidR="0050544C" w:rsidRPr="000370C4" w:rsidRDefault="0050544C" w:rsidP="0050544C">
      <w:pPr>
        <w:jc w:val="both"/>
        <w:rPr>
          <w:b/>
          <w:u w:val="single"/>
        </w:rPr>
      </w:pPr>
    </w:p>
    <w:p w:rsidR="00B72C8C" w:rsidRPr="0050544C" w:rsidRDefault="00B72C8C" w:rsidP="00B72C8C">
      <w:pPr>
        <w:jc w:val="both"/>
        <w:rPr>
          <w:b/>
          <w:u w:val="single"/>
        </w:rPr>
      </w:pPr>
    </w:p>
    <w:p w:rsidR="00A26838" w:rsidRDefault="00A26838"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Pr="00B51B53"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lang w:val="es-ES_tradnl"/>
        </w:rPr>
      </w:pPr>
    </w:p>
    <w:p w:rsidR="004714F5" w:rsidRPr="00B51B53" w:rsidRDefault="004714F5" w:rsidP="004714F5">
      <w:pPr>
        <w:tabs>
          <w:tab w:val="num" w:pos="1800"/>
        </w:tabs>
        <w:jc w:val="both"/>
        <w:rPr>
          <w:color w:val="000000"/>
          <w:lang w:val="es-ES_tradnl"/>
        </w:rPr>
      </w:pPr>
    </w:p>
    <w:p w:rsidR="004714F5" w:rsidRPr="00B51B53" w:rsidRDefault="004714F5" w:rsidP="004714F5">
      <w:pPr>
        <w:tabs>
          <w:tab w:val="num" w:pos="1800"/>
        </w:tabs>
        <w:jc w:val="both"/>
        <w:rPr>
          <w:color w:val="000000"/>
          <w:lang w:val="es-ES_tradnl"/>
        </w:rPr>
        <w:sectPr w:rsidR="004714F5" w:rsidRPr="00B51B53" w:rsidSect="004714F5">
          <w:headerReference w:type="default" r:id="rId108"/>
          <w:pgSz w:w="12242" w:h="15842" w:code="1"/>
          <w:pgMar w:top="1134" w:right="1134" w:bottom="1134" w:left="1134" w:header="720" w:footer="720" w:gutter="0"/>
          <w:cols w:space="720"/>
          <w:docGrid w:linePitch="360"/>
        </w:sectPr>
      </w:pPr>
    </w:p>
    <w:p w:rsidR="004714F5" w:rsidRPr="00B51B53" w:rsidRDefault="004714F5" w:rsidP="004714F5">
      <w:pPr>
        <w:tabs>
          <w:tab w:val="num" w:pos="1800"/>
        </w:tabs>
        <w:jc w:val="both"/>
        <w:rPr>
          <w:color w:val="000000"/>
          <w:lang w:val="es-ES_tradnl"/>
        </w:rPr>
      </w:pPr>
    </w:p>
    <w:p w:rsidR="004714F5" w:rsidRPr="00B51B53" w:rsidRDefault="004714F5" w:rsidP="004714F5">
      <w:pPr>
        <w:tabs>
          <w:tab w:val="num" w:pos="1800"/>
        </w:tabs>
        <w:jc w:val="both"/>
        <w:rPr>
          <w:color w:val="000000"/>
          <w:lang w:val="es-ES_tradnl"/>
        </w:rPr>
      </w:pPr>
    </w:p>
    <w:p w:rsidR="003913A7" w:rsidRPr="00B51B53" w:rsidRDefault="003913A7" w:rsidP="003913A7">
      <w:pPr>
        <w:contextualSpacing/>
        <w:jc w:val="both"/>
        <w:rPr>
          <w:lang w:val="es-ES_tradnl"/>
        </w:rPr>
      </w:pPr>
    </w:p>
    <w:p w:rsidR="003913A7" w:rsidRPr="00B51B53" w:rsidRDefault="003913A7" w:rsidP="003913A7">
      <w:pPr>
        <w:pStyle w:val="Ttulo2"/>
        <w:tabs>
          <w:tab w:val="left" w:pos="9000"/>
        </w:tabs>
        <w:jc w:val="center"/>
        <w:rPr>
          <w:sz w:val="72"/>
          <w:szCs w:val="72"/>
          <w:lang w:val="es-ES_tradnl"/>
        </w:rPr>
      </w:pPr>
      <w:bookmarkStart w:id="18" w:name="CUFB"/>
      <w:bookmarkStart w:id="19" w:name="FCF"/>
      <w:r w:rsidRPr="00B51B53">
        <w:rPr>
          <w:rFonts w:ascii="Monotype Corsiva" w:hAnsi="Monotype Corsiva"/>
          <w:sz w:val="96"/>
          <w:szCs w:val="96"/>
          <w:lang w:val="es-ES_tradnl"/>
          <w14:shadow w14:blurRad="50800" w14:dist="38100" w14:dir="2700000" w14:sx="100000" w14:sy="100000" w14:kx="0" w14:ky="0" w14:algn="tl">
            <w14:srgbClr w14:val="000000">
              <w14:alpha w14:val="60000"/>
            </w14:srgbClr>
          </w14:shadow>
        </w:rPr>
        <w:t xml:space="preserve">FACULTAD DE CULTURA FÍSICA </w:t>
      </w:r>
    </w:p>
    <w:bookmarkEnd w:id="18"/>
    <w:bookmarkEnd w:id="19"/>
    <w:p w:rsidR="003913A7" w:rsidRPr="00B51B53" w:rsidRDefault="003913A7" w:rsidP="003913A7">
      <w:pPr>
        <w:jc w:val="both"/>
        <w:rPr>
          <w:sz w:val="22"/>
          <w:szCs w:val="22"/>
          <w:lang w:val="es-ES_tradnl"/>
        </w:rPr>
      </w:pPr>
    </w:p>
    <w:p w:rsidR="003913A7" w:rsidRPr="00B51B53" w:rsidRDefault="003913A7" w:rsidP="003913A7">
      <w:pPr>
        <w:jc w:val="both"/>
        <w:rPr>
          <w:sz w:val="22"/>
          <w:szCs w:val="22"/>
          <w:lang w:val="es-ES_tradnl"/>
        </w:rPr>
      </w:pPr>
    </w:p>
    <w:p w:rsidR="00FD189D" w:rsidRPr="00B51B53" w:rsidRDefault="00FD189D" w:rsidP="00FD189D">
      <w:pPr>
        <w:widowControl w:val="0"/>
        <w:tabs>
          <w:tab w:val="left" w:pos="0"/>
        </w:tabs>
        <w:autoSpaceDE w:val="0"/>
        <w:autoSpaceDN w:val="0"/>
        <w:adjustRightInd w:val="0"/>
        <w:jc w:val="both"/>
        <w:rPr>
          <w:b/>
          <w:bCs/>
          <w:lang w:val="es-ES_tradnl"/>
        </w:rPr>
      </w:pPr>
    </w:p>
    <w:p w:rsidR="00E87E04" w:rsidRPr="00B51B53" w:rsidRDefault="00EB49ED" w:rsidP="00E87E04">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b/>
          <w:color w:val="000000"/>
          <w:sz w:val="56"/>
          <w:szCs w:val="56"/>
          <w:lang w:val="es-ES_tradnl"/>
        </w:rPr>
      </w:pPr>
      <w:r w:rsidRPr="00B51B53">
        <w:rPr>
          <w:b/>
          <w:color w:val="000000"/>
          <w:sz w:val="56"/>
          <w:szCs w:val="56"/>
          <w:lang w:val="es-ES_tradnl"/>
        </w:rPr>
        <w:t>A: POS</w:t>
      </w:r>
      <w:r w:rsidR="00E87E04" w:rsidRPr="00B51B53">
        <w:rPr>
          <w:b/>
          <w:color w:val="000000"/>
          <w:sz w:val="56"/>
          <w:szCs w:val="56"/>
          <w:lang w:val="es-ES_tradnl"/>
        </w:rPr>
        <w:t>GRADO EN LA SEDE FACULTAD DE CULTURA FÍSICA “MANUEL FAJARDO”</w:t>
      </w:r>
    </w:p>
    <w:p w:rsidR="007A4FA8" w:rsidRPr="00B51B53" w:rsidRDefault="007A4FA8" w:rsidP="007A4FA8">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rFonts w:ascii="Tahoma" w:hAnsi="Tahoma" w:cs="Tahoma"/>
          <w:b/>
          <w:color w:val="000000"/>
          <w:lang w:val="es-ES_tradnl"/>
        </w:rPr>
      </w:pPr>
    </w:p>
    <w:p w:rsidR="004F27C3" w:rsidRPr="00036371" w:rsidRDefault="004F27C3" w:rsidP="004F27C3">
      <w:pPr>
        <w:jc w:val="both"/>
        <w:rPr>
          <w:b/>
          <w:sz w:val="36"/>
          <w:szCs w:val="36"/>
          <w:lang w:val="es-ES_tradnl"/>
        </w:rPr>
      </w:pPr>
      <w:r w:rsidRPr="00036371">
        <w:rPr>
          <w:b/>
          <w:sz w:val="36"/>
          <w:szCs w:val="36"/>
          <w:lang w:val="es-ES_tradnl"/>
        </w:rPr>
        <w:t>I.- DOCTORADO</w:t>
      </w:r>
    </w:p>
    <w:p w:rsidR="004F27C3" w:rsidRPr="00036371" w:rsidRDefault="004F27C3" w:rsidP="004F27C3">
      <w:pPr>
        <w:jc w:val="both"/>
        <w:rPr>
          <w:lang w:val="es-ES_tradnl"/>
        </w:rPr>
      </w:pPr>
      <w:r w:rsidRPr="00036371">
        <w:rPr>
          <w:u w:val="single"/>
          <w:lang w:val="es-ES_tradnl"/>
        </w:rPr>
        <w:t>Título</w:t>
      </w:r>
      <w:r w:rsidRPr="00036371">
        <w:rPr>
          <w:lang w:val="es-ES_tradnl"/>
        </w:rPr>
        <w:t>: Programa de Doctorado en Ciencias de la Cultura Física</w:t>
      </w:r>
      <w:r w:rsidR="009654A4">
        <w:rPr>
          <w:lang w:val="es-ES_tradnl"/>
        </w:rPr>
        <w:t xml:space="preserve">. </w:t>
      </w:r>
      <w:r w:rsidR="009654A4" w:rsidRPr="00680D55">
        <w:rPr>
          <w:b/>
          <w:color w:val="FF0000"/>
        </w:rPr>
        <w:t>PROGRAMA ACREDITADO DE EXCELENCIA.</w:t>
      </w:r>
      <w:r w:rsidRPr="00036371">
        <w:rPr>
          <w:lang w:val="es-ES_tradnl"/>
        </w:rPr>
        <w:t xml:space="preserve"> </w:t>
      </w:r>
    </w:p>
    <w:p w:rsidR="004F27C3" w:rsidRPr="00036371" w:rsidRDefault="004F27C3" w:rsidP="004F27C3">
      <w:pPr>
        <w:tabs>
          <w:tab w:val="left" w:pos="142"/>
        </w:tabs>
        <w:jc w:val="both"/>
        <w:rPr>
          <w:lang w:val="es-ES_tradnl"/>
        </w:rPr>
      </w:pPr>
      <w:r w:rsidRPr="00036371">
        <w:rPr>
          <w:u w:val="single"/>
          <w:lang w:val="es-ES_tradnl"/>
        </w:rPr>
        <w:t>Coordinador</w:t>
      </w:r>
      <w:r w:rsidRPr="00036371">
        <w:rPr>
          <w:lang w:val="es-ES_tradnl"/>
        </w:rPr>
        <w:t>:</w:t>
      </w:r>
      <w:r w:rsidRPr="00036371">
        <w:rPr>
          <w:u w:val="single"/>
          <w:lang w:val="es-ES_tradnl"/>
        </w:rPr>
        <w:t xml:space="preserve"> </w:t>
      </w:r>
      <w:r w:rsidRPr="00036371">
        <w:rPr>
          <w:lang w:val="es-ES_tradnl"/>
        </w:rPr>
        <w:t xml:space="preserve">Dr. C. Luis Ángel García Vázquez </w:t>
      </w:r>
      <w:hyperlink r:id="rId109" w:history="1">
        <w:r w:rsidRPr="00036371">
          <w:rPr>
            <w:rStyle w:val="Hipervnculo"/>
            <w:lang w:val="es-ES_tradnl"/>
          </w:rPr>
          <w:t>luisangelg@uclv.cu</w:t>
        </w:r>
      </w:hyperlink>
    </w:p>
    <w:p w:rsidR="004F27C3" w:rsidRPr="00036371" w:rsidRDefault="004F27C3" w:rsidP="004F27C3">
      <w:pPr>
        <w:tabs>
          <w:tab w:val="num" w:pos="720"/>
        </w:tabs>
        <w:jc w:val="both"/>
        <w:rPr>
          <w:u w:val="single"/>
          <w:lang w:val="es-ES_tradnl"/>
        </w:rPr>
      </w:pPr>
      <w:r w:rsidRPr="00036371">
        <w:rPr>
          <w:u w:val="single"/>
          <w:lang w:val="es-ES_tradnl"/>
        </w:rPr>
        <w:t>Fecha de inicio</w:t>
      </w:r>
      <w:r w:rsidRPr="00036371">
        <w:rPr>
          <w:lang w:val="es-ES_tradnl"/>
        </w:rPr>
        <w:t>: 19 de enero de 2021.Continúa del año anterior</w:t>
      </w:r>
    </w:p>
    <w:p w:rsidR="004F27C3" w:rsidRPr="00036371" w:rsidRDefault="004F27C3" w:rsidP="004F27C3">
      <w:pPr>
        <w:jc w:val="both"/>
        <w:rPr>
          <w:u w:val="single"/>
          <w:lang w:val="es-ES_tradnl"/>
        </w:rPr>
      </w:pPr>
      <w:r w:rsidRPr="00036371">
        <w:rPr>
          <w:u w:val="single"/>
          <w:lang w:val="es-ES_tradnl"/>
        </w:rPr>
        <w:t xml:space="preserve">Duración: 3 años </w:t>
      </w:r>
    </w:p>
    <w:p w:rsidR="004F27C3" w:rsidRPr="00036371" w:rsidRDefault="004F27C3" w:rsidP="004F27C3">
      <w:pPr>
        <w:jc w:val="both"/>
        <w:rPr>
          <w:u w:val="single"/>
          <w:lang w:val="es-ES_tradnl"/>
        </w:rPr>
      </w:pPr>
      <w:r w:rsidRPr="00036371">
        <w:rPr>
          <w:u w:val="single"/>
          <w:lang w:val="es-ES_tradnl"/>
        </w:rPr>
        <w:t>Contenidos que lo integran:</w:t>
      </w:r>
    </w:p>
    <w:tbl>
      <w:tblPr>
        <w:tblStyle w:val="Listaclara-nfasis16"/>
        <w:tblW w:w="94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33"/>
        <w:gridCol w:w="236"/>
      </w:tblGrid>
      <w:tr w:rsidR="004F27C3" w:rsidRPr="00036371" w:rsidTr="004F27C3">
        <w:trPr>
          <w:cnfStyle w:val="100000000000" w:firstRow="1" w:lastRow="0" w:firstColumn="0" w:lastColumn="0" w:oddVBand="0" w:evenVBand="0" w:oddHBand="0"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9233" w:type="dxa"/>
            <w:shd w:val="clear" w:color="auto" w:fill="auto"/>
            <w:vAlign w:val="center"/>
            <w:hideMark/>
          </w:tcPr>
          <w:p w:rsidR="004F27C3" w:rsidRPr="00036371" w:rsidRDefault="004F27C3" w:rsidP="004F27C3">
            <w:pPr>
              <w:keepNext/>
              <w:rPr>
                <w:rFonts w:ascii="Times New Roman" w:eastAsia="Times New Roman" w:hAnsi="Times New Roman" w:cs="Times New Roman"/>
                <w:b w:val="0"/>
                <w:color w:val="auto"/>
                <w:lang w:val="es-ES_tradnl" w:eastAsia="es-ES"/>
              </w:rPr>
            </w:pPr>
            <w:r w:rsidRPr="00036371">
              <w:rPr>
                <w:rFonts w:ascii="Times New Roman" w:hAnsi="Times New Roman" w:cs="Times New Roman"/>
                <w:b w:val="0"/>
                <w:color w:val="auto"/>
                <w:lang w:val="es-ES_tradnl"/>
              </w:rPr>
              <w:t>COMPONENTE TEÓRICO METODOLÓGICA</w:t>
            </w:r>
          </w:p>
        </w:tc>
        <w:tc>
          <w:tcPr>
            <w:tcW w:w="236" w:type="dxa"/>
            <w:shd w:val="clear" w:color="auto" w:fill="auto"/>
            <w:vAlign w:val="center"/>
            <w:hideMark/>
          </w:tcPr>
          <w:p w:rsidR="004F27C3" w:rsidRPr="00036371" w:rsidRDefault="004F27C3" w:rsidP="004F27C3">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val="es-ES_tradnl" w:eastAsia="es-ES"/>
              </w:rPr>
            </w:pPr>
          </w:p>
        </w:tc>
      </w:tr>
      <w:tr w:rsidR="004F27C3" w:rsidRPr="00036371" w:rsidTr="004F27C3">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9233" w:type="dxa"/>
            <w:tcBorders>
              <w:top w:val="none" w:sz="0" w:space="0" w:color="auto"/>
              <w:left w:val="none" w:sz="0" w:space="0" w:color="auto"/>
              <w:bottom w:val="none" w:sz="0" w:space="0" w:color="auto"/>
            </w:tcBorders>
            <w:shd w:val="clear" w:color="auto" w:fill="auto"/>
            <w:vAlign w:val="center"/>
          </w:tcPr>
          <w:p w:rsidR="004F27C3" w:rsidRPr="00036371" w:rsidRDefault="004F27C3" w:rsidP="004F27C3">
            <w:pPr>
              <w:keepNext/>
              <w:jc w:val="both"/>
              <w:rPr>
                <w:rFonts w:ascii="Times New Roman" w:eastAsia="Times New Roman" w:hAnsi="Times New Roman" w:cs="Times New Roman"/>
                <w:b w:val="0"/>
                <w:lang w:val="es-ES_tradnl" w:eastAsia="es-ES"/>
              </w:rPr>
            </w:pPr>
            <w:r w:rsidRPr="00036371">
              <w:rPr>
                <w:rFonts w:ascii="Times New Roman" w:eastAsia="Times New Roman" w:hAnsi="Times New Roman" w:cs="Times New Roman"/>
                <w:b w:val="0"/>
                <w:lang w:val="es-ES_tradnl" w:eastAsia="es-ES"/>
              </w:rPr>
              <w:t>Aspectos metodológicos del trabajo del investigador en las Ciencias de la Cultura Física</w:t>
            </w:r>
            <w:r>
              <w:rPr>
                <w:rFonts w:ascii="Times New Roman" w:eastAsia="Times New Roman" w:hAnsi="Times New Roman" w:cs="Times New Roman"/>
                <w:b w:val="0"/>
                <w:lang w:val="es-ES_tradnl" w:eastAsia="es-ES"/>
              </w:rPr>
              <w:t>. 3 créditos.</w:t>
            </w:r>
          </w:p>
        </w:tc>
        <w:tc>
          <w:tcPr>
            <w:tcW w:w="236" w:type="dxa"/>
            <w:tcBorders>
              <w:top w:val="none" w:sz="0" w:space="0" w:color="auto"/>
              <w:bottom w:val="none" w:sz="0" w:space="0" w:color="auto"/>
              <w:right w:val="none" w:sz="0" w:space="0" w:color="auto"/>
            </w:tcBorders>
            <w:shd w:val="clear" w:color="auto" w:fill="auto"/>
            <w:vAlign w:val="center"/>
            <w:hideMark/>
          </w:tcPr>
          <w:p w:rsidR="004F27C3" w:rsidRPr="00036371" w:rsidRDefault="004F27C3" w:rsidP="004F27C3">
            <w:pPr>
              <w:keepNex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eastAsia="es-ES"/>
              </w:rPr>
            </w:pPr>
          </w:p>
        </w:tc>
      </w:tr>
      <w:tr w:rsidR="004F27C3" w:rsidRPr="00036371" w:rsidTr="004F27C3">
        <w:trPr>
          <w:cantSplit/>
          <w:trHeight w:val="423"/>
        </w:trPr>
        <w:tc>
          <w:tcPr>
            <w:cnfStyle w:val="001000000000" w:firstRow="0" w:lastRow="0" w:firstColumn="1" w:lastColumn="0" w:oddVBand="0" w:evenVBand="0" w:oddHBand="0" w:evenHBand="0" w:firstRowFirstColumn="0" w:firstRowLastColumn="0" w:lastRowFirstColumn="0" w:lastRowLastColumn="0"/>
            <w:tcW w:w="9233" w:type="dxa"/>
            <w:shd w:val="clear" w:color="auto" w:fill="auto"/>
            <w:vAlign w:val="center"/>
          </w:tcPr>
          <w:p w:rsidR="004F27C3" w:rsidRPr="00036371" w:rsidRDefault="004F27C3" w:rsidP="004F27C3">
            <w:pPr>
              <w:keepNext/>
              <w:jc w:val="both"/>
              <w:rPr>
                <w:rFonts w:ascii="Times New Roman" w:hAnsi="Times New Roman" w:cs="Times New Roman"/>
                <w:b w:val="0"/>
                <w:lang w:val="es-ES_tradnl"/>
              </w:rPr>
            </w:pPr>
            <w:r w:rsidRPr="00036371">
              <w:rPr>
                <w:rFonts w:ascii="Times New Roman" w:hAnsi="Times New Roman" w:cs="Times New Roman"/>
                <w:b w:val="0"/>
                <w:lang w:val="es-ES_tradnl"/>
              </w:rPr>
              <w:t>Taller: Los métodos científicos de la investigación en las Ciencias de la Cultura Física</w:t>
            </w:r>
            <w:r>
              <w:rPr>
                <w:rFonts w:ascii="Times New Roman" w:eastAsia="Times New Roman" w:hAnsi="Times New Roman" w:cs="Times New Roman"/>
                <w:b w:val="0"/>
                <w:lang w:val="es-ES_tradnl" w:eastAsia="es-ES"/>
              </w:rPr>
              <w:t>. 1 crédito.</w:t>
            </w:r>
          </w:p>
        </w:tc>
        <w:tc>
          <w:tcPr>
            <w:tcW w:w="236" w:type="dxa"/>
            <w:shd w:val="clear" w:color="auto" w:fill="auto"/>
            <w:vAlign w:val="center"/>
          </w:tcPr>
          <w:p w:rsidR="004F27C3" w:rsidRPr="00036371" w:rsidRDefault="004F27C3" w:rsidP="004F27C3">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eastAsia="es-ES"/>
              </w:rPr>
            </w:pPr>
          </w:p>
        </w:tc>
      </w:tr>
      <w:tr w:rsidR="004F27C3" w:rsidRPr="00036371" w:rsidTr="004F27C3">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9233" w:type="dxa"/>
            <w:tcBorders>
              <w:top w:val="none" w:sz="0" w:space="0" w:color="auto"/>
              <w:left w:val="none" w:sz="0" w:space="0" w:color="auto"/>
              <w:bottom w:val="none" w:sz="0" w:space="0" w:color="auto"/>
            </w:tcBorders>
            <w:shd w:val="clear" w:color="auto" w:fill="auto"/>
            <w:vAlign w:val="center"/>
          </w:tcPr>
          <w:p w:rsidR="004F27C3" w:rsidRPr="00036371" w:rsidRDefault="004F27C3" w:rsidP="004F27C3">
            <w:pPr>
              <w:jc w:val="both"/>
              <w:rPr>
                <w:rFonts w:ascii="Times New Roman" w:eastAsia="Times New Roman" w:hAnsi="Times New Roman" w:cs="Times New Roman"/>
                <w:b w:val="0"/>
                <w:lang w:val="es-ES_tradnl" w:eastAsia="es-ES"/>
              </w:rPr>
            </w:pPr>
            <w:r w:rsidRPr="00036371">
              <w:rPr>
                <w:rFonts w:ascii="Times New Roman" w:eastAsia="Times New Roman" w:hAnsi="Times New Roman" w:cs="Times New Roman"/>
                <w:b w:val="0"/>
                <w:lang w:val="es-ES_tradnl" w:eastAsia="es-ES"/>
              </w:rPr>
              <w:t>Taller: Redacción de artículos científicos</w:t>
            </w:r>
            <w:r>
              <w:rPr>
                <w:rFonts w:ascii="Times New Roman" w:eastAsia="Times New Roman" w:hAnsi="Times New Roman" w:cs="Times New Roman"/>
                <w:b w:val="0"/>
                <w:lang w:val="es-ES_tradnl" w:eastAsia="es-ES"/>
              </w:rPr>
              <w:t>. 1 crédito.</w:t>
            </w:r>
            <w:r w:rsidRPr="00036371">
              <w:rPr>
                <w:rFonts w:ascii="Times New Roman" w:eastAsia="Times New Roman" w:hAnsi="Times New Roman" w:cs="Times New Roman"/>
                <w:b w:val="0"/>
                <w:lang w:val="es-ES_tradnl" w:eastAsia="es-ES"/>
              </w:rPr>
              <w:t xml:space="preserve"> </w:t>
            </w:r>
          </w:p>
        </w:tc>
        <w:tc>
          <w:tcPr>
            <w:tcW w:w="236" w:type="dxa"/>
            <w:tcBorders>
              <w:top w:val="none" w:sz="0" w:space="0" w:color="auto"/>
              <w:bottom w:val="none" w:sz="0" w:space="0" w:color="auto"/>
              <w:right w:val="none" w:sz="0" w:space="0" w:color="auto"/>
            </w:tcBorders>
            <w:shd w:val="clear" w:color="auto" w:fill="auto"/>
            <w:vAlign w:val="center"/>
            <w:hideMark/>
          </w:tcPr>
          <w:p w:rsidR="004F27C3" w:rsidRPr="00036371" w:rsidRDefault="004F27C3" w:rsidP="004F27C3">
            <w:pPr>
              <w:keepNex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eastAsia="es-ES"/>
              </w:rPr>
            </w:pPr>
          </w:p>
        </w:tc>
      </w:tr>
      <w:tr w:rsidR="004F27C3" w:rsidRPr="00036371" w:rsidTr="004F27C3">
        <w:trPr>
          <w:cantSplit/>
          <w:trHeight w:val="454"/>
        </w:trPr>
        <w:tc>
          <w:tcPr>
            <w:cnfStyle w:val="001000000000" w:firstRow="0" w:lastRow="0" w:firstColumn="1" w:lastColumn="0" w:oddVBand="0" w:evenVBand="0" w:oddHBand="0" w:evenHBand="0" w:firstRowFirstColumn="0" w:firstRowLastColumn="0" w:lastRowFirstColumn="0" w:lastRowLastColumn="0"/>
            <w:tcW w:w="9233" w:type="dxa"/>
            <w:shd w:val="clear" w:color="auto" w:fill="auto"/>
            <w:vAlign w:val="center"/>
          </w:tcPr>
          <w:p w:rsidR="004F27C3" w:rsidRPr="00036371" w:rsidRDefault="004F27C3" w:rsidP="004F27C3">
            <w:pPr>
              <w:keepNext/>
              <w:jc w:val="both"/>
              <w:rPr>
                <w:rFonts w:ascii="Times New Roman" w:hAnsi="Times New Roman" w:cs="Times New Roman"/>
                <w:b w:val="0"/>
                <w:lang w:val="es-ES_tradnl" w:eastAsia="es-ES"/>
              </w:rPr>
            </w:pPr>
            <w:r w:rsidRPr="00036371">
              <w:rPr>
                <w:rFonts w:ascii="Times New Roman" w:hAnsi="Times New Roman" w:cs="Times New Roman"/>
                <w:b w:val="0"/>
                <w:lang w:val="es-ES_tradnl"/>
              </w:rPr>
              <w:t>Cursos de avanzada en las áreas del conocimiento</w:t>
            </w:r>
            <w:r w:rsidRPr="00036371">
              <w:rPr>
                <w:rFonts w:ascii="Times New Roman" w:hAnsi="Times New Roman" w:cs="Times New Roman"/>
                <w:b w:val="0"/>
                <w:color w:val="262626"/>
                <w:lang w:val="es-ES_tradnl"/>
              </w:rPr>
              <w:t xml:space="preserve"> </w:t>
            </w:r>
            <w:r w:rsidRPr="00036371">
              <w:rPr>
                <w:rFonts w:ascii="Times New Roman" w:hAnsi="Times New Roman" w:cs="Times New Roman"/>
                <w:b w:val="0"/>
                <w:lang w:val="es-ES_tradnl"/>
              </w:rPr>
              <w:t>en articulación con las 3 maestrías que se desarrollan en la Facultad. El doctorando debe seleccionar al menos 3 de estos cursos de avanzada.</w:t>
            </w:r>
            <w:r>
              <w:rPr>
                <w:rFonts w:ascii="Times New Roman" w:eastAsia="Times New Roman" w:hAnsi="Times New Roman" w:cs="Times New Roman"/>
                <w:b w:val="0"/>
                <w:lang w:val="es-ES_tradnl" w:eastAsia="es-ES"/>
              </w:rPr>
              <w:t xml:space="preserve"> 6 créditos.</w:t>
            </w:r>
          </w:p>
        </w:tc>
        <w:tc>
          <w:tcPr>
            <w:tcW w:w="236" w:type="dxa"/>
            <w:shd w:val="clear" w:color="auto" w:fill="auto"/>
            <w:vAlign w:val="center"/>
            <w:hideMark/>
          </w:tcPr>
          <w:p w:rsidR="004F27C3" w:rsidRPr="00036371" w:rsidRDefault="004F27C3" w:rsidP="004F27C3">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eastAsia="es-ES"/>
              </w:rPr>
            </w:pPr>
          </w:p>
        </w:tc>
      </w:tr>
      <w:tr w:rsidR="004F27C3" w:rsidRPr="00036371" w:rsidTr="004F27C3">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9233" w:type="dxa"/>
            <w:tcBorders>
              <w:top w:val="none" w:sz="0" w:space="0" w:color="auto"/>
              <w:left w:val="none" w:sz="0" w:space="0" w:color="auto"/>
              <w:bottom w:val="none" w:sz="0" w:space="0" w:color="auto"/>
            </w:tcBorders>
            <w:shd w:val="clear" w:color="auto" w:fill="auto"/>
            <w:vAlign w:val="center"/>
          </w:tcPr>
          <w:p w:rsidR="004F27C3" w:rsidRDefault="004F27C3" w:rsidP="004F27C3">
            <w:pPr>
              <w:keepNext/>
              <w:rPr>
                <w:rFonts w:ascii="Times New Roman" w:eastAsia="Times New Roman" w:hAnsi="Times New Roman" w:cs="Times New Roman"/>
                <w:b w:val="0"/>
                <w:lang w:val="es-ES_tradnl" w:eastAsia="es-ES"/>
              </w:rPr>
            </w:pPr>
          </w:p>
          <w:p w:rsidR="004F27C3" w:rsidRPr="00036371" w:rsidRDefault="004F27C3" w:rsidP="004F27C3">
            <w:pPr>
              <w:keepNext/>
              <w:rPr>
                <w:rFonts w:ascii="Times New Roman" w:eastAsia="Times New Roman" w:hAnsi="Times New Roman" w:cs="Times New Roman"/>
                <w:b w:val="0"/>
                <w:lang w:val="es-ES_tradnl" w:eastAsia="es-ES"/>
              </w:rPr>
            </w:pPr>
          </w:p>
        </w:tc>
        <w:tc>
          <w:tcPr>
            <w:tcW w:w="236" w:type="dxa"/>
            <w:tcBorders>
              <w:top w:val="none" w:sz="0" w:space="0" w:color="auto"/>
              <w:bottom w:val="none" w:sz="0" w:space="0" w:color="auto"/>
              <w:right w:val="none" w:sz="0" w:space="0" w:color="auto"/>
            </w:tcBorders>
            <w:shd w:val="clear" w:color="auto" w:fill="auto"/>
            <w:vAlign w:val="center"/>
          </w:tcPr>
          <w:p w:rsidR="004F27C3" w:rsidRPr="00036371" w:rsidRDefault="004F27C3" w:rsidP="004F27C3">
            <w:pPr>
              <w:keepNex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eastAsia="es-ES"/>
              </w:rPr>
            </w:pPr>
          </w:p>
        </w:tc>
      </w:tr>
    </w:tbl>
    <w:p w:rsidR="004F27C3" w:rsidRPr="00036371" w:rsidRDefault="004F27C3" w:rsidP="004F27C3">
      <w:pPr>
        <w:jc w:val="both"/>
        <w:rPr>
          <w:b/>
          <w:sz w:val="36"/>
          <w:szCs w:val="36"/>
          <w:lang w:val="es-ES_tradnl"/>
        </w:rPr>
      </w:pPr>
      <w:r w:rsidRPr="00036371">
        <w:rPr>
          <w:b/>
          <w:sz w:val="36"/>
          <w:szCs w:val="36"/>
          <w:lang w:val="es-ES_tradnl"/>
        </w:rPr>
        <w:t>II- MAESTRÍAS</w:t>
      </w:r>
    </w:p>
    <w:p w:rsidR="004F27C3" w:rsidRDefault="004F27C3" w:rsidP="004F27C3">
      <w:pPr>
        <w:tabs>
          <w:tab w:val="left" w:pos="142"/>
        </w:tabs>
        <w:jc w:val="both"/>
        <w:rPr>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sidRPr="00036371">
        <w:rPr>
          <w:lang w:val="es-ES_tradnl"/>
        </w:rPr>
        <w:t xml:space="preserve"> </w:t>
      </w:r>
      <w:r w:rsidRPr="00036371">
        <w:rPr>
          <w:bCs/>
          <w:lang w:val="es-ES_tradnl"/>
        </w:rPr>
        <w:t xml:space="preserve">Metodología del Entrenamiento Deportivo para el Alto Rendimiento. </w:t>
      </w:r>
    </w:p>
    <w:p w:rsidR="004F27C3" w:rsidRPr="00036371" w:rsidRDefault="004F27C3" w:rsidP="004F27C3">
      <w:pPr>
        <w:tabs>
          <w:tab w:val="left" w:pos="142"/>
        </w:tabs>
        <w:jc w:val="both"/>
        <w:rPr>
          <w:lang w:val="es-ES_tradnl"/>
        </w:rPr>
      </w:pPr>
      <w:r w:rsidRPr="00036371">
        <w:rPr>
          <w:u w:val="single"/>
          <w:lang w:val="es-ES_tradnl"/>
        </w:rPr>
        <w:t>Coordinador</w:t>
      </w:r>
      <w:r w:rsidRPr="00036371">
        <w:rPr>
          <w:lang w:val="es-ES_tradnl"/>
        </w:rPr>
        <w:t>: Dr. C. Antonio de la Caridad Lanza Bravo (Profesor Auxiliar)</w:t>
      </w:r>
    </w:p>
    <w:p w:rsidR="004F27C3" w:rsidRPr="00036371" w:rsidRDefault="004F27C3" w:rsidP="004F27C3">
      <w:pPr>
        <w:jc w:val="both"/>
        <w:rPr>
          <w:lang w:val="es-ES_tradnl"/>
        </w:rPr>
      </w:pPr>
      <w:r w:rsidRPr="00036371">
        <w:rPr>
          <w:u w:val="single"/>
          <w:lang w:val="es-ES_tradnl"/>
        </w:rPr>
        <w:t>Fecha de inicio</w:t>
      </w:r>
      <w:r w:rsidRPr="00036371">
        <w:rPr>
          <w:lang w:val="es-ES_tradnl"/>
        </w:rPr>
        <w:t>: marzo de 2021. Continúa del año anterior</w:t>
      </w:r>
    </w:p>
    <w:p w:rsidR="004F27C3" w:rsidRPr="00036371" w:rsidRDefault="004F27C3" w:rsidP="004F27C3">
      <w:pPr>
        <w:jc w:val="both"/>
        <w:rPr>
          <w:lang w:val="es-ES_tradnl"/>
        </w:rPr>
      </w:pPr>
      <w:r w:rsidRPr="00036371">
        <w:rPr>
          <w:u w:val="single"/>
          <w:lang w:val="es-ES_tradnl"/>
        </w:rPr>
        <w:t>Cursos que la integran</w:t>
      </w:r>
      <w:r w:rsidRPr="00036371">
        <w:rPr>
          <w:lang w:val="es-ES_tradnl"/>
        </w:rPr>
        <w:t>:</w:t>
      </w:r>
    </w:p>
    <w:tbl>
      <w:tblPr>
        <w:tblW w:w="9554" w:type="dxa"/>
        <w:tblInd w:w="-90" w:type="dxa"/>
        <w:tblLayout w:type="fixed"/>
        <w:tblLook w:val="01E0" w:firstRow="1" w:lastRow="1" w:firstColumn="1" w:lastColumn="1" w:noHBand="0" w:noVBand="0"/>
      </w:tblPr>
      <w:tblGrid>
        <w:gridCol w:w="90"/>
        <w:gridCol w:w="9374"/>
        <w:gridCol w:w="90"/>
      </w:tblGrid>
      <w:tr w:rsidR="004F27C3" w:rsidRPr="00036371" w:rsidTr="004F27C3">
        <w:trPr>
          <w:gridAfter w:val="1"/>
          <w:wAfter w:w="90" w:type="dxa"/>
          <w:trHeight w:val="283"/>
        </w:trPr>
        <w:tc>
          <w:tcPr>
            <w:tcW w:w="9464" w:type="dxa"/>
            <w:gridSpan w:val="2"/>
            <w:vAlign w:val="center"/>
            <w:hideMark/>
          </w:tcPr>
          <w:p w:rsidR="004F27C3" w:rsidRPr="00036371" w:rsidRDefault="004F27C3" w:rsidP="004F27C3">
            <w:pPr>
              <w:tabs>
                <w:tab w:val="left" w:pos="4500"/>
              </w:tabs>
              <w:jc w:val="both"/>
              <w:rPr>
                <w:lang w:val="es-ES_tradnl"/>
              </w:rPr>
            </w:pPr>
            <w:r w:rsidRPr="00036371">
              <w:rPr>
                <w:u w:val="single"/>
                <w:lang w:val="es-ES_tradnl"/>
              </w:rPr>
              <w:lastRenderedPageBreak/>
              <w:t>Título</w:t>
            </w:r>
            <w:r w:rsidRPr="00036371">
              <w:rPr>
                <w:lang w:val="es-ES_tradnl"/>
              </w:rPr>
              <w:t>: Dirección de equipos deportivos en el alto rendimiento.</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Odalys Ruano Anoceto (Profesor titular) y Dr. C. Rafael Millán Caballero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marzo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eastAsia="en-US"/>
              </w:rPr>
            </w:pPr>
            <w:r w:rsidRPr="00036371">
              <w:rPr>
                <w:u w:val="single"/>
                <w:lang w:val="es-ES_tradnl"/>
              </w:rPr>
              <w:t>Contenidos</w:t>
            </w:r>
            <w:r w:rsidRPr="00036371">
              <w:rPr>
                <w:lang w:val="es-ES_tradnl"/>
              </w:rPr>
              <w:t>: Los sistemas deportivos. Relación entre las organizaciones deportivas, equipos deportivos y servicios de alto rendimiento. El proceso de dirección en los equipos deportivos de alto rendimiento. Gestión estratégica en el deporte. La gestión del alto rendimiento deportivo en función de la calidad. La gestión de proyectos en el alto rendimiento</w:t>
            </w:r>
          </w:p>
        </w:tc>
      </w:tr>
      <w:tr w:rsidR="004F27C3" w:rsidRPr="00036371" w:rsidTr="004F27C3">
        <w:trPr>
          <w:gridBefore w:val="1"/>
          <w:wBefore w:w="90" w:type="dxa"/>
          <w:trHeight w:val="329"/>
        </w:trPr>
        <w:tc>
          <w:tcPr>
            <w:tcW w:w="9464" w:type="dxa"/>
            <w:gridSpan w:val="2"/>
            <w:vAlign w:val="center"/>
            <w:hideMark/>
          </w:tcPr>
          <w:p w:rsidR="004F27C3" w:rsidRPr="00036371" w:rsidRDefault="004F27C3" w:rsidP="004F27C3">
            <w:pPr>
              <w:tabs>
                <w:tab w:val="left" w:pos="4500"/>
              </w:tabs>
              <w:jc w:val="both"/>
              <w:rPr>
                <w:u w:val="single"/>
                <w:lang w:val="es-ES_tradnl"/>
              </w:rPr>
            </w:pPr>
          </w:p>
          <w:p w:rsidR="004F27C3" w:rsidRPr="00036371" w:rsidRDefault="004F27C3" w:rsidP="004F27C3">
            <w:pPr>
              <w:tabs>
                <w:tab w:val="left" w:pos="4500"/>
              </w:tabs>
              <w:jc w:val="both"/>
              <w:rPr>
                <w:lang w:val="es-ES_tradnl"/>
              </w:rPr>
            </w:pPr>
            <w:r w:rsidRPr="00036371">
              <w:rPr>
                <w:u w:val="single"/>
                <w:lang w:val="es-ES_tradnl"/>
              </w:rPr>
              <w:t>Título</w:t>
            </w:r>
            <w:r w:rsidRPr="00036371">
              <w:rPr>
                <w:lang w:val="es-ES_tradnl"/>
              </w:rPr>
              <w:t>: Fundamentos biomecánicos y metrológicos de la preparación del deportista.</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Juan Manuel Perdomo Ogando (Profesor Titular) y Dr. C. Omar Gómez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marzo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rPr>
            </w:pPr>
            <w:r w:rsidRPr="00036371">
              <w:rPr>
                <w:u w:val="single"/>
                <w:lang w:val="es-ES_tradnl"/>
              </w:rPr>
              <w:t>Contenidos</w:t>
            </w:r>
            <w:r w:rsidRPr="00036371">
              <w:rPr>
                <w:lang w:val="es-ES_tradnl"/>
              </w:rPr>
              <w:t>: Los principios biomecánicos del movimiento, alternativas metodológicos para el análisis biomecánico de las ejecuciones técnicas. Análisis biomecánico de la postura de los deportistas en posición bípeda. Fundamentos de la teoría de las pruebas. Metodología para la elaboración de las pruebas. Medición de características biomecánicas del movimiento mediante Software de análisis y modelación de movimientos.</w:t>
            </w:r>
          </w:p>
          <w:p w:rsidR="004F27C3" w:rsidRPr="00036371" w:rsidRDefault="004F27C3" w:rsidP="004F27C3">
            <w:pPr>
              <w:tabs>
                <w:tab w:val="left" w:pos="4500"/>
              </w:tabs>
              <w:jc w:val="both"/>
              <w:rPr>
                <w:u w:val="single"/>
                <w:lang w:val="es-ES_tradnl" w:eastAsia="en-US"/>
              </w:rPr>
            </w:pPr>
          </w:p>
        </w:tc>
      </w:tr>
      <w:tr w:rsidR="004F27C3" w:rsidRPr="00036371" w:rsidTr="004F27C3">
        <w:trPr>
          <w:gridBefore w:val="1"/>
          <w:wBefore w:w="90" w:type="dxa"/>
          <w:trHeight w:val="337"/>
        </w:trPr>
        <w:tc>
          <w:tcPr>
            <w:tcW w:w="9464" w:type="dxa"/>
            <w:gridSpan w:val="2"/>
            <w:vAlign w:val="center"/>
            <w:hideMark/>
          </w:tcPr>
          <w:p w:rsidR="004F27C3" w:rsidRPr="00036371" w:rsidRDefault="004F27C3" w:rsidP="004F27C3">
            <w:pPr>
              <w:tabs>
                <w:tab w:val="left" w:pos="4500"/>
              </w:tabs>
              <w:jc w:val="both"/>
              <w:rPr>
                <w:lang w:val="es-ES_tradnl"/>
              </w:rPr>
            </w:pPr>
            <w:r w:rsidRPr="004E4FFB">
              <w:rPr>
                <w:u w:val="single"/>
                <w:lang w:val="es-ES_tradnl"/>
              </w:rPr>
              <w:t>Título</w:t>
            </w:r>
            <w:r w:rsidRPr="00036371">
              <w:rPr>
                <w:lang w:val="es-ES_tradnl"/>
              </w:rPr>
              <w:t>: La metodología observacional e inteligencia deportiva para la toma de decisiones.</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Carlos Emilio Terry Rodríguez (Profesor Titular) y Dr. C. Yasser Stable Bernal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abril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rPr>
            </w:pPr>
            <w:r w:rsidRPr="00036371">
              <w:rPr>
                <w:u w:val="single"/>
                <w:lang w:val="es-ES_tradnl"/>
              </w:rPr>
              <w:t>Contenidos</w:t>
            </w:r>
            <w:r w:rsidRPr="00036371">
              <w:rPr>
                <w:lang w:val="es-ES_tradnl"/>
              </w:rPr>
              <w:t>: Generalidades de la metodología observacional. Tipos de observación, diseños observacionales, elaboración del instrumento observacional, plan de muestreo observacional, registros, control de la calidad del dato. Organización y realización de la observación. Delimitación de los objetivos de la observación, determinación de la observación. Criterios, carácter y tipo de observación, procedimientos de observación, fiabilidad. Realización de la observación. Los observadores, selección y formación, pilotaje, realización de la observación por los observadores. Generalidades de la inteligencia deportiva. Conceptos, clasificaciones y su importancia para la toma de decisiones a corto, mediano y largo plazos. Los métodos para la obtención de información. La utilidad de la inteligencia deportiva para la toma de decisiones a corto plazo. Análisis interno y externo, desarrollo de indicadores, personal asignado para el estudio, preparación de la estrategia para la competencia.</w:t>
            </w:r>
          </w:p>
          <w:p w:rsidR="004F27C3" w:rsidRPr="00036371" w:rsidRDefault="004F27C3" w:rsidP="004F27C3">
            <w:pPr>
              <w:tabs>
                <w:tab w:val="left" w:pos="4500"/>
              </w:tabs>
              <w:jc w:val="both"/>
              <w:rPr>
                <w:lang w:val="es-ES_tradnl"/>
              </w:rPr>
            </w:pPr>
          </w:p>
        </w:tc>
      </w:tr>
      <w:tr w:rsidR="004F27C3" w:rsidRPr="00036371" w:rsidTr="004F27C3">
        <w:trPr>
          <w:gridBefore w:val="1"/>
          <w:wBefore w:w="90" w:type="dxa"/>
          <w:trHeight w:val="422"/>
        </w:trPr>
        <w:tc>
          <w:tcPr>
            <w:tcW w:w="9464" w:type="dxa"/>
            <w:gridSpan w:val="2"/>
            <w:vAlign w:val="center"/>
            <w:hideMark/>
          </w:tcPr>
          <w:p w:rsidR="004F27C3" w:rsidRPr="00036371" w:rsidRDefault="004F27C3" w:rsidP="004F27C3">
            <w:pPr>
              <w:tabs>
                <w:tab w:val="left" w:pos="4500"/>
              </w:tabs>
              <w:jc w:val="both"/>
              <w:rPr>
                <w:lang w:val="es-ES_tradnl"/>
              </w:rPr>
            </w:pPr>
            <w:r w:rsidRPr="00036371">
              <w:rPr>
                <w:u w:val="single"/>
                <w:lang w:val="es-ES_tradnl"/>
              </w:rPr>
              <w:t>Título</w:t>
            </w:r>
            <w:r w:rsidRPr="00036371">
              <w:rPr>
                <w:lang w:val="es-ES_tradnl"/>
              </w:rPr>
              <w:t>: El estudio de la actividad competitiva en los equipos deportivos</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Luís García Vázquez (Profesor Titular) y Dr. C. Jorge González Pascual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abril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eastAsia="en-US"/>
              </w:rPr>
            </w:pPr>
            <w:r w:rsidRPr="00036371">
              <w:rPr>
                <w:u w:val="single"/>
                <w:lang w:val="es-ES_tradnl"/>
              </w:rPr>
              <w:t>Contenidos</w:t>
            </w:r>
            <w:r w:rsidRPr="00036371">
              <w:rPr>
                <w:lang w:val="es-ES_tradnl"/>
              </w:rPr>
              <w:t xml:space="preserve">: Factores críticos y tendencias actuales en el estudio de la actividad competitiva. Bases científico metodológicas para la construcción de modelos de referencia de la actividad competitiva. Modelajes empleados para la construcción de los perfiles de referencia a partir de las características de los deportes. Modelaje funcional y modelaje estructural de la actividad competitiva. Parámetros configuradores y determinantes centrales de los modelos de referencia de la actividad competitiva. Su determinación. Construcción de los modelos de referencia </w:t>
            </w:r>
            <w:r w:rsidRPr="00036371">
              <w:rPr>
                <w:lang w:val="es-ES_tradnl"/>
              </w:rPr>
              <w:lastRenderedPageBreak/>
              <w:t>sustentados en la caracterización del deporte objeto de estudio. Métodos científicos empleados y sesgos de mayor regularidad en su construcción. Empleo de los modelos comportamentales de la actividad competitiva en la planificación del rendimiento de los atletas sometidos a preparación deportiva. Construcción de los ejercicios de entrenamiento y de control sustentados en la información brindada por los modelos comportamentales de la actividad competitiva.</w:t>
            </w:r>
          </w:p>
        </w:tc>
      </w:tr>
      <w:tr w:rsidR="004F27C3" w:rsidRPr="00036371" w:rsidTr="004F27C3">
        <w:trPr>
          <w:gridBefore w:val="1"/>
          <w:wBefore w:w="90" w:type="dxa"/>
          <w:trHeight w:val="422"/>
        </w:trPr>
        <w:tc>
          <w:tcPr>
            <w:tcW w:w="9464" w:type="dxa"/>
            <w:gridSpan w:val="2"/>
            <w:vAlign w:val="center"/>
            <w:hideMark/>
          </w:tcPr>
          <w:p w:rsidR="004F27C3" w:rsidRPr="00036371" w:rsidRDefault="004F27C3" w:rsidP="004F27C3">
            <w:pPr>
              <w:tabs>
                <w:tab w:val="left" w:pos="4500"/>
              </w:tabs>
              <w:jc w:val="both"/>
              <w:rPr>
                <w:u w:val="single"/>
                <w:lang w:val="es-ES_tradnl"/>
              </w:rPr>
            </w:pPr>
          </w:p>
          <w:p w:rsidR="004F27C3" w:rsidRPr="00036371" w:rsidRDefault="004F27C3" w:rsidP="004F27C3">
            <w:pPr>
              <w:tabs>
                <w:tab w:val="left" w:pos="4500"/>
              </w:tabs>
              <w:jc w:val="both"/>
              <w:rPr>
                <w:lang w:val="es-ES_tradnl"/>
              </w:rPr>
            </w:pPr>
            <w:r w:rsidRPr="00036371">
              <w:rPr>
                <w:u w:val="single"/>
                <w:lang w:val="es-ES_tradnl"/>
              </w:rPr>
              <w:t>Título</w:t>
            </w:r>
            <w:r w:rsidRPr="00036371">
              <w:rPr>
                <w:lang w:val="es-ES_tradnl"/>
              </w:rPr>
              <w:t>: La metodología de la investigación científica en el proceso de entrenamiento deportivo</w:t>
            </w:r>
          </w:p>
          <w:p w:rsidR="004F27C3" w:rsidRPr="00036371" w:rsidRDefault="004F27C3" w:rsidP="004F27C3">
            <w:pPr>
              <w:jc w:val="both"/>
              <w:rPr>
                <w:lang w:val="es-ES_tradnl"/>
              </w:rPr>
            </w:pPr>
            <w:r w:rsidRPr="00036371">
              <w:rPr>
                <w:lang w:val="es-ES_tradnl"/>
              </w:rPr>
              <w:t>Profesores: Dr. C. Omar Gómez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marzo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eastAsia="en-US"/>
              </w:rPr>
            </w:pPr>
            <w:r w:rsidRPr="00036371">
              <w:rPr>
                <w:u w:val="single"/>
                <w:lang w:val="es-ES_tradnl"/>
              </w:rPr>
              <w:t>Contenidos</w:t>
            </w:r>
            <w:r w:rsidRPr="00036371">
              <w:rPr>
                <w:lang w:val="es-ES_tradnl"/>
              </w:rPr>
              <w:t xml:space="preserve">: Los fundamentos teóricos y metodológicos de la investigación científica en la actividad física. El diseño teórico metodológico de la investigación científica. Sus categorías. Tipos de diseño de la investigación de acuerdo al paradigma de partida y al objeto de estudio. El método, el método científico y los métodos investigación en el entrenamiento deportivo. </w:t>
            </w:r>
          </w:p>
        </w:tc>
      </w:tr>
      <w:tr w:rsidR="004F27C3" w:rsidRPr="00036371" w:rsidTr="004F27C3">
        <w:trPr>
          <w:gridBefore w:val="1"/>
          <w:wBefore w:w="90" w:type="dxa"/>
          <w:trHeight w:val="345"/>
        </w:trPr>
        <w:tc>
          <w:tcPr>
            <w:tcW w:w="9464" w:type="dxa"/>
            <w:gridSpan w:val="2"/>
            <w:vAlign w:val="center"/>
            <w:hideMark/>
          </w:tcPr>
          <w:p w:rsidR="004F27C3" w:rsidRPr="00036371" w:rsidRDefault="004F27C3" w:rsidP="004F27C3">
            <w:pPr>
              <w:tabs>
                <w:tab w:val="left" w:pos="4500"/>
              </w:tabs>
              <w:rPr>
                <w:lang w:val="es-ES_tradnl"/>
              </w:rPr>
            </w:pPr>
            <w:r w:rsidRPr="00036371">
              <w:rPr>
                <w:u w:val="single"/>
                <w:lang w:val="es-ES_tradnl"/>
              </w:rPr>
              <w:t>Título</w:t>
            </w:r>
            <w:r w:rsidRPr="00036371">
              <w:rPr>
                <w:lang w:val="es-ES_tradnl"/>
              </w:rPr>
              <w:t>: Enfoques contemporáneos de la iniciación deportiva</w:t>
            </w:r>
          </w:p>
        </w:tc>
      </w:tr>
      <w:tr w:rsidR="004F27C3" w:rsidRPr="00036371" w:rsidTr="004F27C3">
        <w:trPr>
          <w:gridBefore w:val="1"/>
          <w:wBefore w:w="90" w:type="dxa"/>
          <w:trHeight w:val="265"/>
        </w:trPr>
        <w:tc>
          <w:tcPr>
            <w:tcW w:w="9464" w:type="dxa"/>
            <w:gridSpan w:val="2"/>
            <w:vAlign w:val="center"/>
            <w:hideMark/>
          </w:tcPr>
          <w:p w:rsidR="004F27C3" w:rsidRPr="00036371" w:rsidRDefault="004F27C3" w:rsidP="004F27C3">
            <w:pPr>
              <w:tabs>
                <w:tab w:val="left" w:pos="90"/>
              </w:tabs>
              <w:jc w:val="both"/>
              <w:rPr>
                <w:lang w:val="es-ES_tradnl"/>
              </w:rPr>
            </w:pPr>
            <w:r w:rsidRPr="00036371">
              <w:rPr>
                <w:u w:val="single"/>
                <w:lang w:val="es-ES_tradnl"/>
              </w:rPr>
              <w:t>Profesores</w:t>
            </w:r>
            <w:r w:rsidRPr="00036371">
              <w:rPr>
                <w:lang w:val="es-ES_tradnl"/>
              </w:rPr>
              <w:t>: Dr. C. Denis Lara Caveda (Profesor Titular) y Dr. C. Carlos Emilio Terry Rodríguez (Profesor Titular)</w:t>
            </w:r>
          </w:p>
          <w:p w:rsidR="004F27C3" w:rsidRPr="00036371" w:rsidRDefault="004F27C3" w:rsidP="004F27C3">
            <w:pPr>
              <w:tabs>
                <w:tab w:val="left" w:pos="90"/>
              </w:tabs>
              <w:jc w:val="both"/>
              <w:rPr>
                <w:lang w:val="es-ES_tradnl"/>
              </w:rPr>
            </w:pPr>
            <w:r w:rsidRPr="00036371">
              <w:rPr>
                <w:u w:val="single"/>
                <w:lang w:val="es-ES_tradnl"/>
              </w:rPr>
              <w:t>Fecha</w:t>
            </w:r>
            <w:r w:rsidRPr="00036371">
              <w:rPr>
                <w:lang w:val="es-ES_tradnl"/>
              </w:rPr>
              <w:t>: junio de 2021</w:t>
            </w:r>
          </w:p>
          <w:p w:rsidR="004F27C3" w:rsidRPr="00036371" w:rsidRDefault="004F27C3" w:rsidP="004F27C3">
            <w:pPr>
              <w:tabs>
                <w:tab w:val="left" w:pos="90"/>
              </w:tabs>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tabs>
                <w:tab w:val="left" w:pos="90"/>
              </w:tabs>
              <w:jc w:val="both"/>
              <w:rPr>
                <w:lang w:val="es-ES_tradnl"/>
              </w:rPr>
            </w:pPr>
            <w:r w:rsidRPr="00036371">
              <w:rPr>
                <w:u w:val="single"/>
                <w:lang w:val="es-ES_tradnl"/>
              </w:rPr>
              <w:t>Contenidos</w:t>
            </w:r>
            <w:r w:rsidRPr="00036371">
              <w:rPr>
                <w:lang w:val="es-ES_tradnl"/>
              </w:rPr>
              <w:t>: La iniciación deportiva en el deporte de alto rendimiento, Etapas de selección deportiva. Tratamiento didáctico de las habilidades deportivas en la iniciación al deporte escolar. Las formas de control y evaluación del aprendizaje. Los objetivos pedagógicos en cada deporte, y su evaluación en el proceso de iniciación de las diferentes disciplinas deportivas. El talento deportivo, delimitación conceptual. Métodos. Tipos de selección, Indicadores a tener en cuenta en una correcta selección, Procedimientos y modelos más utilizados</w:t>
            </w:r>
          </w:p>
          <w:p w:rsidR="004F27C3" w:rsidRPr="00036371" w:rsidRDefault="004F27C3" w:rsidP="004F27C3">
            <w:pPr>
              <w:tabs>
                <w:tab w:val="left" w:pos="90"/>
                <w:tab w:val="left" w:pos="4500"/>
              </w:tabs>
              <w:rPr>
                <w:u w:val="single"/>
                <w:lang w:val="es-ES_tradnl"/>
              </w:rPr>
            </w:pPr>
          </w:p>
          <w:p w:rsidR="004F27C3" w:rsidRPr="00036371" w:rsidRDefault="004F27C3" w:rsidP="004F27C3">
            <w:pPr>
              <w:tabs>
                <w:tab w:val="left" w:pos="90"/>
                <w:tab w:val="left" w:pos="4500"/>
              </w:tabs>
              <w:rPr>
                <w:lang w:val="es-ES_tradnl"/>
              </w:rPr>
            </w:pPr>
            <w:r w:rsidRPr="00036371">
              <w:rPr>
                <w:u w:val="single"/>
                <w:lang w:val="es-ES_tradnl"/>
              </w:rPr>
              <w:t>Título</w:t>
            </w:r>
            <w:r w:rsidRPr="00036371">
              <w:rPr>
                <w:lang w:val="es-ES_tradnl"/>
              </w:rPr>
              <w:t>: Estadística aplicada al control del entrenamiento deportivo</w:t>
            </w:r>
          </w:p>
        </w:tc>
      </w:tr>
    </w:tbl>
    <w:p w:rsidR="004F27C3" w:rsidRPr="00036371" w:rsidRDefault="004F27C3" w:rsidP="004F27C3">
      <w:pPr>
        <w:tabs>
          <w:tab w:val="left" w:pos="90"/>
        </w:tabs>
        <w:jc w:val="both"/>
        <w:rPr>
          <w:bCs/>
          <w:lang w:val="es-ES_tradnl"/>
        </w:rPr>
      </w:pPr>
      <w:r w:rsidRPr="00036371">
        <w:rPr>
          <w:u w:val="single"/>
          <w:lang w:val="es-ES_tradnl"/>
        </w:rPr>
        <w:t>Profesores</w:t>
      </w:r>
      <w:r w:rsidRPr="00036371">
        <w:rPr>
          <w:lang w:val="es-ES_tradnl"/>
        </w:rPr>
        <w:t xml:space="preserve">: </w:t>
      </w:r>
      <w:r w:rsidRPr="00036371">
        <w:rPr>
          <w:bCs/>
          <w:lang w:val="es-ES_tradnl"/>
        </w:rPr>
        <w:t>Dr. C.</w:t>
      </w:r>
      <w:r w:rsidRPr="00036371">
        <w:rPr>
          <w:lang w:val="es-ES_tradnl"/>
        </w:rPr>
        <w:t xml:space="preserve"> </w:t>
      </w:r>
      <w:r w:rsidRPr="00036371">
        <w:rPr>
          <w:bCs/>
          <w:lang w:val="es-ES_tradnl"/>
        </w:rPr>
        <w:t>María del Carmen Chávez Cárdenas (Profesor Titular)</w:t>
      </w:r>
    </w:p>
    <w:p w:rsidR="004F27C3" w:rsidRPr="00036371" w:rsidRDefault="004F27C3" w:rsidP="004F27C3">
      <w:pPr>
        <w:tabs>
          <w:tab w:val="left" w:pos="90"/>
        </w:tabs>
        <w:jc w:val="both"/>
        <w:rPr>
          <w:lang w:val="es-ES_tradnl"/>
        </w:rPr>
      </w:pPr>
      <w:r w:rsidRPr="00036371">
        <w:rPr>
          <w:u w:val="single"/>
          <w:lang w:val="es-ES_tradnl"/>
        </w:rPr>
        <w:t>Fecha</w:t>
      </w:r>
      <w:r w:rsidRPr="00036371">
        <w:rPr>
          <w:lang w:val="es-ES_tradnl"/>
        </w:rPr>
        <w:t>: septiembre de 2021</w:t>
      </w:r>
    </w:p>
    <w:p w:rsidR="004F27C3" w:rsidRPr="00036371" w:rsidRDefault="004F27C3" w:rsidP="004F27C3">
      <w:pPr>
        <w:tabs>
          <w:tab w:val="left" w:pos="90"/>
        </w:tabs>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tabs>
          <w:tab w:val="left" w:pos="90"/>
        </w:tabs>
        <w:jc w:val="both"/>
        <w:rPr>
          <w:lang w:val="es-ES_tradnl"/>
        </w:rPr>
      </w:pPr>
      <w:r w:rsidRPr="00036371">
        <w:rPr>
          <w:u w:val="single"/>
          <w:lang w:val="es-ES_tradnl"/>
        </w:rPr>
        <w:t>Contenidos:</w:t>
      </w:r>
      <w:r w:rsidRPr="00036371">
        <w:rPr>
          <w:lang w:val="es-ES_tradnl"/>
        </w:rPr>
        <w:t xml:space="preserve"> Técnicas de estadística descriptiva. Tipos de variables, nivel de medición de la variable. Tablas de distribución de frecuencia. Medidas descriptivas asociadas a cada nivel de medición. Tablas de contingencia. Medidas que describen la relación entre las variables. Técnicas de estadística inferencial. Pruebas de hipótesis para análisis horizontales y transversales univariadas. </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w:t>
      </w:r>
      <w:r w:rsidRPr="00036371">
        <w:rPr>
          <w:bCs/>
          <w:lang w:val="es-ES_tradnl"/>
        </w:rPr>
        <w:t>Maestría en Recreación Física</w:t>
      </w:r>
      <w:r w:rsidRPr="00036371">
        <w:rPr>
          <w:lang w:val="es-ES_tradnl"/>
        </w:rPr>
        <w:t>. Continúa del año anterior.</w:t>
      </w:r>
    </w:p>
    <w:p w:rsidR="004F27C3" w:rsidRPr="00036371" w:rsidRDefault="004F27C3" w:rsidP="004F27C3">
      <w:pPr>
        <w:rPr>
          <w:lang w:val="es-ES_tradnl"/>
        </w:rPr>
      </w:pPr>
      <w:r w:rsidRPr="00036371">
        <w:rPr>
          <w:u w:val="single"/>
          <w:lang w:val="es-ES_tradnl"/>
        </w:rPr>
        <w:t>Coordinador</w:t>
      </w:r>
      <w:r w:rsidRPr="00036371">
        <w:rPr>
          <w:lang w:val="es-ES_tradnl"/>
        </w:rPr>
        <w:t>: Dr. C. Urbano Rodríguez Martínez (Profesor Auxiliar).</w:t>
      </w:r>
    </w:p>
    <w:p w:rsidR="004F27C3" w:rsidRPr="00036371" w:rsidRDefault="004F27C3" w:rsidP="004F27C3">
      <w:pPr>
        <w:rPr>
          <w:lang w:val="es-ES_tradnl"/>
        </w:rPr>
      </w:pPr>
      <w:r w:rsidRPr="00036371">
        <w:rPr>
          <w:u w:val="single"/>
          <w:lang w:val="es-ES_tradnl"/>
        </w:rPr>
        <w:t>Fecha</w:t>
      </w:r>
      <w:r w:rsidRPr="00036371">
        <w:rPr>
          <w:lang w:val="es-ES_tradnl"/>
        </w:rPr>
        <w:t>: 21 de marzo 2020. Continúa del año anterior</w:t>
      </w:r>
    </w:p>
    <w:p w:rsidR="004F27C3" w:rsidRPr="00036371" w:rsidRDefault="004F27C3" w:rsidP="004F27C3">
      <w:pPr>
        <w:jc w:val="both"/>
        <w:rPr>
          <w:lang w:val="es-ES_tradnl"/>
        </w:rPr>
      </w:pPr>
      <w:r w:rsidRPr="00036371">
        <w:rPr>
          <w:u w:val="single"/>
          <w:lang w:val="es-ES_tradnl"/>
        </w:rPr>
        <w:t>Cursos que la integran</w:t>
      </w:r>
      <w:r w:rsidRPr="00036371">
        <w:rPr>
          <w:lang w:val="es-ES_tradnl"/>
        </w:rPr>
        <w:t>:</w:t>
      </w:r>
    </w:p>
    <w:p w:rsidR="004F27C3" w:rsidRPr="00036371" w:rsidRDefault="004F27C3" w:rsidP="004F27C3">
      <w:pPr>
        <w:jc w:val="both"/>
        <w:rPr>
          <w:lang w:val="es-ES_tradnl"/>
        </w:rPr>
      </w:pPr>
      <w:r w:rsidRPr="00036371">
        <w:rPr>
          <w:u w:val="single"/>
          <w:lang w:val="es-ES_tradnl"/>
        </w:rPr>
        <w:t>Título</w:t>
      </w:r>
      <w:r>
        <w:rPr>
          <w:lang w:val="es-ES_tradnl"/>
        </w:rPr>
        <w:t>: Fundamentos</w:t>
      </w:r>
      <w:r w:rsidRPr="00036371">
        <w:rPr>
          <w:lang w:val="es-ES_tradnl"/>
        </w:rPr>
        <w:t xml:space="preserve"> Teóricos y Metodológicos  de la Recreación y Recreación Física. Gestión y dirección de los procesos.</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Desiderio Alberto Sosa Loy. (Profesor Titular) y  Dr. C. Odalys Ruano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21-3-21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Epistemología de la Recreación y Recreación Física, generalidades y particularidades como fenómeno socio-cultural.</w:t>
      </w:r>
    </w:p>
    <w:p w:rsidR="004F27C3" w:rsidRPr="00036371" w:rsidRDefault="004F27C3" w:rsidP="004F27C3">
      <w:pPr>
        <w:jc w:val="both"/>
        <w:rPr>
          <w:lang w:val="es-ES_tradnl"/>
        </w:rPr>
      </w:pPr>
      <w:r w:rsidRPr="00036371">
        <w:rPr>
          <w:lang w:val="es-ES_tradnl"/>
        </w:rPr>
        <w:lastRenderedPageBreak/>
        <w:t>Política mundial sobre Recreación y Tiempo Libre,  en Cuba desde la Dirección Nacional de Recreación del INDER.</w:t>
      </w:r>
    </w:p>
    <w:p w:rsidR="004F27C3" w:rsidRPr="00036371" w:rsidRDefault="004F27C3" w:rsidP="004F27C3">
      <w:pPr>
        <w:jc w:val="both"/>
        <w:rPr>
          <w:lang w:val="es-ES_tradnl"/>
        </w:rPr>
      </w:pPr>
      <w:r w:rsidRPr="00036371">
        <w:rPr>
          <w:lang w:val="es-ES_tradnl"/>
        </w:rPr>
        <w:t>Gestión y dirección de los procesos físico-recreativos, interrelación entre sus componentes que garanticen el éxito de las actividades en la comunidad y el medio natural.</w:t>
      </w:r>
    </w:p>
    <w:p w:rsidR="004F27C3" w:rsidRPr="00036371" w:rsidRDefault="004F27C3" w:rsidP="004F27C3">
      <w:pPr>
        <w:jc w:val="both"/>
        <w:rPr>
          <w:u w:val="single"/>
          <w:lang w:val="es-ES_tradnl"/>
        </w:rPr>
      </w:pPr>
    </w:p>
    <w:p w:rsidR="004F27C3" w:rsidRPr="00036371" w:rsidRDefault="004F27C3" w:rsidP="004F27C3">
      <w:pPr>
        <w:jc w:val="both"/>
        <w:rPr>
          <w:u w:val="single"/>
          <w:lang w:val="es-ES_tradnl"/>
        </w:rPr>
      </w:pPr>
      <w:r w:rsidRPr="00036371">
        <w:rPr>
          <w:u w:val="single"/>
          <w:lang w:val="es-ES_tradnl"/>
        </w:rPr>
        <w:t>Título</w:t>
      </w:r>
      <w:r w:rsidRPr="00036371">
        <w:rPr>
          <w:lang w:val="es-ES_tradnl"/>
        </w:rPr>
        <w:t>: Metodología de la Investigación y el Análisis de datos de los de los Procesos Físico-recreativos Comunitarios y en el Medio Natural.</w:t>
      </w:r>
      <w:r w:rsidRPr="00036371">
        <w:rPr>
          <w:u w:val="single"/>
          <w:lang w:val="es-ES_tradnl"/>
        </w:rPr>
        <w:t xml:space="preserve"> </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Omar Gómez Anoceto (Profesor Titular) y Dra. C. Nerely de los Dolores de Armas Ramírez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21-4-21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Métodos concretos utilizados en el Estudio de Presupuesto-tiempo. El presupuesto-tiempo un tipo particular de análisis documental.</w:t>
      </w:r>
    </w:p>
    <w:p w:rsidR="004F27C3" w:rsidRPr="00036371" w:rsidRDefault="004F27C3" w:rsidP="004F27C3">
      <w:pPr>
        <w:jc w:val="both"/>
        <w:rPr>
          <w:lang w:val="es-ES_tradnl"/>
        </w:rPr>
      </w:pPr>
      <w:r w:rsidRPr="00036371">
        <w:rPr>
          <w:lang w:val="es-ES_tradnl"/>
        </w:rPr>
        <w:t>Empleo de la metodología cualitativa y cuantitativa. La IAP.</w:t>
      </w:r>
    </w:p>
    <w:p w:rsidR="004F27C3" w:rsidRPr="00036371" w:rsidRDefault="004F27C3" w:rsidP="004F27C3">
      <w:pPr>
        <w:jc w:val="both"/>
        <w:rPr>
          <w:lang w:val="es-ES_tradnl"/>
        </w:rPr>
      </w:pPr>
      <w:r w:rsidRPr="00036371">
        <w:rPr>
          <w:lang w:val="es-ES_tradnl"/>
        </w:rPr>
        <w:t>La utilización del autorregistro de actividades para el análisis de datos de  la estructura del Tiempo Libre en sus tres indicadores (momento de aparición, frecuencia de realización y magnitud específica).</w:t>
      </w:r>
    </w:p>
    <w:p w:rsidR="004F27C3" w:rsidRPr="00036371" w:rsidRDefault="004F27C3" w:rsidP="004F27C3">
      <w:pPr>
        <w:jc w:val="both"/>
        <w:rPr>
          <w:lang w:val="es-ES_tradnl"/>
        </w:rPr>
      </w:pPr>
      <w:r w:rsidRPr="00036371">
        <w:rPr>
          <w:lang w:val="es-ES_tradnl"/>
        </w:rPr>
        <w:t xml:space="preserve">Técnicas estadísticas para el procesamiento de datos de las  investigaciones de la Sociología del Tiempo Libre. </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Fundamentos Biológicos del ejercicio físico en el Tiempo Libre y la  Diversidad en  la actividad físico-recreativa Adaptada.</w:t>
      </w:r>
    </w:p>
    <w:p w:rsidR="004F27C3" w:rsidRPr="00036371" w:rsidRDefault="004F27C3" w:rsidP="004F27C3">
      <w:pPr>
        <w:jc w:val="both"/>
        <w:rPr>
          <w:lang w:val="es-ES_tradnl"/>
        </w:rPr>
      </w:pPr>
      <w:r w:rsidRPr="00036371">
        <w:rPr>
          <w:lang w:val="es-ES_tradnl"/>
        </w:rPr>
        <w:t>Profesores: Dra. C. Daniela Milagros Palacio González (Profesor Titular) y Dr. C. Osmery Prado Sosa.</w:t>
      </w:r>
    </w:p>
    <w:p w:rsidR="004F27C3" w:rsidRPr="00036371" w:rsidRDefault="004F27C3" w:rsidP="004F27C3">
      <w:pPr>
        <w:jc w:val="both"/>
        <w:rPr>
          <w:lang w:val="es-ES_tradnl"/>
        </w:rPr>
      </w:pPr>
      <w:r w:rsidRPr="00036371">
        <w:rPr>
          <w:u w:val="single"/>
          <w:lang w:val="es-ES_tradnl"/>
        </w:rPr>
        <w:t>Fecha</w:t>
      </w:r>
      <w:r w:rsidRPr="00036371">
        <w:rPr>
          <w:lang w:val="es-ES_tradnl"/>
        </w:rPr>
        <w:t>: 21-5-21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Dimorfismo sexual. Su relación con la actividad física.</w:t>
      </w:r>
    </w:p>
    <w:p w:rsidR="004F27C3" w:rsidRPr="00036371" w:rsidRDefault="004F27C3" w:rsidP="004F27C3">
      <w:pPr>
        <w:jc w:val="both"/>
        <w:rPr>
          <w:lang w:val="es-ES_tradnl"/>
        </w:rPr>
      </w:pPr>
      <w:r w:rsidRPr="00036371">
        <w:rPr>
          <w:lang w:val="es-ES_tradnl"/>
        </w:rPr>
        <w:t>Adaptación. Modificaciones funcionales que se presentan en el organismo bajo la influencia de la práctica de actividades físicas sistemáticas y las no sistemáticas.</w:t>
      </w:r>
    </w:p>
    <w:p w:rsidR="004F27C3" w:rsidRPr="00036371" w:rsidRDefault="004F27C3" w:rsidP="004F27C3">
      <w:pPr>
        <w:jc w:val="both"/>
        <w:rPr>
          <w:lang w:val="es-ES_tradnl"/>
        </w:rPr>
      </w:pPr>
      <w:r w:rsidRPr="00036371">
        <w:rPr>
          <w:lang w:val="es-ES_tradnl"/>
        </w:rPr>
        <w:t xml:space="preserve">La Recreación para un desarrollo armónico de los sujetos con Necesidades Educativas Especiales (NEE). Importancia de la Recreación en los modos de vida de poblaciones especiales. </w:t>
      </w:r>
    </w:p>
    <w:p w:rsidR="004F27C3" w:rsidRPr="00036371" w:rsidRDefault="004F27C3" w:rsidP="004F27C3">
      <w:pPr>
        <w:jc w:val="both"/>
        <w:rPr>
          <w:lang w:val="es-ES_tradnl"/>
        </w:rPr>
      </w:pPr>
      <w:r w:rsidRPr="00036371">
        <w:rPr>
          <w:lang w:val="es-ES_tradnl"/>
        </w:rPr>
        <w:t>Actividades físico-recreativas adaptadas a niños, jóvenes y adultos con discapacidad.</w:t>
      </w:r>
    </w:p>
    <w:p w:rsidR="004F27C3" w:rsidRPr="00036371" w:rsidRDefault="004F27C3" w:rsidP="004F27C3">
      <w:pPr>
        <w:jc w:val="both"/>
        <w:rPr>
          <w:color w:val="FF0000"/>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Las Técnicas Básicas Generales del Campismo I. Orientación, Observación, Estimación. Cabuyería, Tienda de Campaña y Fogata.</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Amelia Domínguez Ventura (Profesor Auxiliar) </w:t>
      </w:r>
      <w:r>
        <w:rPr>
          <w:lang w:val="es-ES_tradnl"/>
        </w:rPr>
        <w:t xml:space="preserve">y </w:t>
      </w:r>
      <w:r w:rsidRPr="00036371">
        <w:rPr>
          <w:lang w:val="es-ES_tradnl"/>
        </w:rPr>
        <w:t>Dr. C. Urbano Blas Rodríguez Martínez.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21-6-21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Orientación, Observación, Estimación, Cabuyería, Tienda de Campaña y Fogata.</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w:t>
      </w:r>
      <w:r>
        <w:rPr>
          <w:lang w:val="es-ES_tradnl"/>
        </w:rPr>
        <w:t xml:space="preserve"> El Juego, </w:t>
      </w:r>
      <w:r w:rsidRPr="00036371">
        <w:rPr>
          <w:lang w:val="es-ES_tradnl"/>
        </w:rPr>
        <w:t>componente esencial de la Recreación Física. Tradición y Diversidad.</w:t>
      </w:r>
    </w:p>
    <w:p w:rsidR="004F27C3" w:rsidRPr="00036371" w:rsidRDefault="004F27C3" w:rsidP="004F27C3">
      <w:pPr>
        <w:jc w:val="both"/>
        <w:rPr>
          <w:lang w:val="es-ES_tradnl"/>
        </w:rPr>
      </w:pPr>
      <w:r w:rsidRPr="00036371">
        <w:rPr>
          <w:lang w:val="es-ES_tradnl"/>
        </w:rPr>
        <w:t xml:space="preserve">Profesores: </w:t>
      </w:r>
      <w:r w:rsidR="00A97B9F">
        <w:rPr>
          <w:lang w:val="es-ES_tradnl"/>
        </w:rPr>
        <w:t xml:space="preserve">M. Sc. </w:t>
      </w:r>
      <w:r w:rsidRPr="00036371">
        <w:rPr>
          <w:lang w:val="es-ES_tradnl"/>
        </w:rPr>
        <w:t>Rosa de la Cruz Hernández Moya. (Profesor Asistente) y Dra. C. Mayda Gutiérrez Pairol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21-7-21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Origen y desarrollo de los juegos, características y clasificación.</w:t>
      </w:r>
    </w:p>
    <w:p w:rsidR="004F27C3" w:rsidRPr="00036371" w:rsidRDefault="004F27C3" w:rsidP="004F27C3">
      <w:pPr>
        <w:jc w:val="both"/>
        <w:rPr>
          <w:lang w:val="es-ES_tradnl"/>
        </w:rPr>
      </w:pPr>
      <w:r w:rsidRPr="00036371">
        <w:rPr>
          <w:lang w:val="es-ES_tradnl"/>
        </w:rPr>
        <w:t>Consideraciones metodológicas para el desarrollo de los juegos.</w:t>
      </w:r>
    </w:p>
    <w:p w:rsidR="004F27C3" w:rsidRPr="00036371" w:rsidRDefault="004F27C3" w:rsidP="004F27C3">
      <w:pPr>
        <w:jc w:val="both"/>
        <w:rPr>
          <w:lang w:val="es-ES_tradnl"/>
        </w:rPr>
      </w:pPr>
      <w:r w:rsidRPr="00036371">
        <w:rPr>
          <w:lang w:val="es-ES_tradnl"/>
        </w:rPr>
        <w:t>Selección apropiada de los juegos para las diferentes actividades, edades y poblaciones.</w:t>
      </w:r>
    </w:p>
    <w:p w:rsidR="004F27C3" w:rsidRPr="00036371" w:rsidRDefault="004F27C3" w:rsidP="004F27C3">
      <w:pPr>
        <w:jc w:val="both"/>
        <w:rPr>
          <w:lang w:val="es-ES_tradnl"/>
        </w:rPr>
      </w:pPr>
      <w:r w:rsidRPr="00036371">
        <w:rPr>
          <w:lang w:val="es-ES_tradnl"/>
        </w:rPr>
        <w:t>Desarrollar juegos tradicionales y populares rescatados para llevar a cabo un proceso de generalización.</w:t>
      </w:r>
    </w:p>
    <w:p w:rsidR="004F27C3" w:rsidRPr="00036371" w:rsidRDefault="004F27C3" w:rsidP="004F27C3">
      <w:pPr>
        <w:jc w:val="both"/>
        <w:rPr>
          <w:color w:val="FF0000"/>
          <w:lang w:val="es-ES_tradnl"/>
        </w:rPr>
      </w:pPr>
    </w:p>
    <w:p w:rsidR="004F27C3" w:rsidRPr="00036371" w:rsidRDefault="004F27C3" w:rsidP="004F27C3">
      <w:pPr>
        <w:jc w:val="both"/>
        <w:rPr>
          <w:lang w:val="es-ES_tradnl"/>
        </w:rPr>
      </w:pPr>
      <w:r w:rsidRPr="00036371">
        <w:rPr>
          <w:u w:val="single"/>
          <w:lang w:val="es-ES_tradnl"/>
        </w:rPr>
        <w:lastRenderedPageBreak/>
        <w:t>Título</w:t>
      </w:r>
      <w:r w:rsidRPr="00036371">
        <w:rPr>
          <w:lang w:val="es-ES_tradnl"/>
        </w:rPr>
        <w:t xml:space="preserve">: Primeros Auxilios y el Tratamiento Corporal durante  la Actividad Físico-recreativa. </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w:t>
      </w:r>
      <w:r w:rsidR="00A97B9F">
        <w:rPr>
          <w:lang w:val="es-ES_tradnl"/>
        </w:rPr>
        <w:t xml:space="preserve">M. Sc. </w:t>
      </w:r>
      <w:r w:rsidRPr="00036371">
        <w:rPr>
          <w:lang w:val="es-ES_tradnl"/>
        </w:rPr>
        <w:t>Gonzalo Ramos Alfonso. (Profesor Auxiliar) y Dr. C. Jorge Luis Menéndez Díaz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21-9-21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Los primeros auxilios de las actividades físico-recreativas en la Comunidad y en el Medio Natural. Prevención.</w:t>
      </w:r>
    </w:p>
    <w:p w:rsidR="004F27C3" w:rsidRPr="00036371" w:rsidRDefault="004F27C3" w:rsidP="004F27C3">
      <w:pPr>
        <w:jc w:val="both"/>
        <w:rPr>
          <w:lang w:val="es-ES_tradnl"/>
        </w:rPr>
      </w:pPr>
      <w:r w:rsidRPr="00036371">
        <w:rPr>
          <w:lang w:val="es-ES_tradnl"/>
        </w:rPr>
        <w:t xml:space="preserve">Fundamentos biológicos de la organización del masaje. Generalidades del masaje y sus manipulaciones básicas. </w:t>
      </w:r>
    </w:p>
    <w:p w:rsidR="004F27C3" w:rsidRPr="00036371" w:rsidRDefault="004F27C3" w:rsidP="004F27C3">
      <w:pPr>
        <w:jc w:val="both"/>
        <w:rPr>
          <w:lang w:val="es-ES_tradnl"/>
        </w:rPr>
      </w:pPr>
      <w:r w:rsidRPr="00036371">
        <w:rPr>
          <w:lang w:val="es-ES_tradnl"/>
        </w:rPr>
        <w:t xml:space="preserve">Principales desviaciones del estado de salud presentes en la práctica de actividades físico- recreativa. Tratamiento.      </w:t>
      </w:r>
    </w:p>
    <w:p w:rsidR="004F27C3" w:rsidRPr="00036371" w:rsidRDefault="004F27C3" w:rsidP="004F27C3">
      <w:pPr>
        <w:jc w:val="both"/>
        <w:rPr>
          <w:color w:val="FF0000"/>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El Acompañamiento Musical como Instrumento Metodológico de la Recreación Física.</w:t>
      </w:r>
    </w:p>
    <w:p w:rsidR="004F27C3" w:rsidRPr="00036371" w:rsidRDefault="004F27C3" w:rsidP="004F27C3">
      <w:pPr>
        <w:jc w:val="both"/>
        <w:rPr>
          <w:lang w:val="es-ES_tradnl"/>
        </w:rPr>
      </w:pPr>
      <w:r w:rsidRPr="00036371">
        <w:rPr>
          <w:u w:val="single"/>
          <w:lang w:val="es-ES_tradnl"/>
        </w:rPr>
        <w:t>Profesores</w:t>
      </w:r>
      <w:r w:rsidRPr="00036371">
        <w:rPr>
          <w:lang w:val="es-ES_tradnl"/>
        </w:rPr>
        <w:t>: Dra. C. Amarilys Torres Ramírez. (Profesor Titular) y Dr. C. Ogeidi Rojas Barrayarzaz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21-10-21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Particularidades de la Gimnasia Aerobia. Importancia. Terminología.</w:t>
      </w:r>
    </w:p>
    <w:p w:rsidR="004F27C3" w:rsidRPr="00036371" w:rsidRDefault="004F27C3" w:rsidP="004F27C3">
      <w:pPr>
        <w:jc w:val="both"/>
        <w:rPr>
          <w:lang w:val="es-ES_tradnl"/>
        </w:rPr>
      </w:pPr>
      <w:r w:rsidRPr="00036371">
        <w:rPr>
          <w:lang w:val="es-ES_tradnl"/>
        </w:rPr>
        <w:t>Componentes de la coreografía, planificación.</w:t>
      </w:r>
    </w:p>
    <w:p w:rsidR="004F27C3" w:rsidRPr="00036371" w:rsidRDefault="004F27C3" w:rsidP="004F27C3">
      <w:pPr>
        <w:jc w:val="both"/>
        <w:rPr>
          <w:lang w:val="es-ES_tradnl"/>
        </w:rPr>
      </w:pPr>
      <w:r w:rsidRPr="00036371">
        <w:rPr>
          <w:lang w:val="es-ES_tradnl"/>
        </w:rPr>
        <w:t>Utilización de la música en las actividades físico- recreativas.</w:t>
      </w:r>
    </w:p>
    <w:p w:rsidR="004F27C3" w:rsidRPr="00036371" w:rsidRDefault="004F27C3" w:rsidP="004F27C3">
      <w:pPr>
        <w:jc w:val="both"/>
        <w:rPr>
          <w:lang w:val="es-ES_tradnl"/>
        </w:rPr>
      </w:pPr>
      <w:r w:rsidRPr="00036371">
        <w:rPr>
          <w:lang w:val="es-ES_tradnl"/>
        </w:rPr>
        <w:t>Bailes nacionales e internacionales</w:t>
      </w:r>
    </w:p>
    <w:p w:rsidR="004F27C3" w:rsidRPr="00036371" w:rsidRDefault="004F27C3" w:rsidP="004F27C3">
      <w:pPr>
        <w:jc w:val="both"/>
        <w:rPr>
          <w:color w:val="FF0000"/>
          <w:lang w:val="es-ES_tradnl"/>
        </w:rPr>
      </w:pPr>
    </w:p>
    <w:p w:rsidR="004F27C3" w:rsidRPr="00036371" w:rsidRDefault="004F27C3" w:rsidP="004F27C3">
      <w:pPr>
        <w:jc w:val="both"/>
        <w:rPr>
          <w:lang w:val="es-ES_tradnl"/>
        </w:rPr>
      </w:pPr>
      <w:r w:rsidRPr="00036371">
        <w:rPr>
          <w:u w:val="single"/>
          <w:lang w:val="es-ES_tradnl"/>
        </w:rPr>
        <w:t>Título</w:t>
      </w:r>
      <w:r>
        <w:rPr>
          <w:lang w:val="es-ES_tradnl"/>
        </w:rPr>
        <w:t xml:space="preserve">: El </w:t>
      </w:r>
      <w:r w:rsidRPr="00036371">
        <w:rPr>
          <w:lang w:val="es-ES_tradnl"/>
        </w:rPr>
        <w:t>Desarroll</w:t>
      </w:r>
      <w:r w:rsidR="0043327C">
        <w:rPr>
          <w:lang w:val="es-ES_tradnl"/>
        </w:rPr>
        <w:t>o de Valores en las Actividades</w:t>
      </w:r>
      <w:r w:rsidRPr="00036371">
        <w:rPr>
          <w:lang w:val="es-ES_tradnl"/>
        </w:rPr>
        <w:t xml:space="preserve"> Físico-recreativas.</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Iris Guillermina Medero Aguirre. (Profesor Titular) </w:t>
      </w:r>
    </w:p>
    <w:p w:rsidR="004F27C3" w:rsidRPr="00036371" w:rsidRDefault="004F27C3" w:rsidP="004F27C3">
      <w:pPr>
        <w:jc w:val="both"/>
        <w:rPr>
          <w:lang w:val="es-ES_tradnl"/>
        </w:rPr>
      </w:pPr>
      <w:r w:rsidRPr="00036371">
        <w:rPr>
          <w:u w:val="single"/>
          <w:lang w:val="es-ES_tradnl"/>
        </w:rPr>
        <w:t>Fecha</w:t>
      </w:r>
      <w:r w:rsidRPr="00036371">
        <w:rPr>
          <w:lang w:val="es-ES_tradnl"/>
        </w:rPr>
        <w:t>: 21-11-21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1 </w:t>
      </w:r>
    </w:p>
    <w:p w:rsidR="004F27C3" w:rsidRPr="00036371" w:rsidRDefault="004F27C3" w:rsidP="004F27C3">
      <w:pPr>
        <w:jc w:val="both"/>
        <w:rPr>
          <w:lang w:val="es-ES_tradnl"/>
        </w:rPr>
      </w:pPr>
      <w:r w:rsidRPr="00036371">
        <w:rPr>
          <w:u w:val="single"/>
          <w:lang w:val="es-ES_tradnl"/>
        </w:rPr>
        <w:t>Contenidos</w:t>
      </w:r>
      <w:r w:rsidRPr="00036371">
        <w:rPr>
          <w:lang w:val="es-ES_tradnl"/>
        </w:rPr>
        <w:t>: Principales posiciones axiológicas. Definiciones de valor. Percepción sociológica de los valores. El enfoque histórico cultural. Relación entre educación y formación. Aspectos metodológicos de la educación en valores. Potencialidades axiológicas de las actividades físico- recreativas. El juego como una vía fundamental para educar en valores. Criterios clasificatorios de valores en la recreación. Los paradigmas de valores de la recreación.</w:t>
      </w:r>
    </w:p>
    <w:p w:rsidR="004F27C3" w:rsidRPr="00036371" w:rsidRDefault="004F27C3" w:rsidP="004F27C3">
      <w:pPr>
        <w:jc w:val="both"/>
        <w:rPr>
          <w:color w:val="FF0000"/>
          <w:lang w:val="es-ES_tradnl"/>
        </w:rPr>
      </w:pPr>
    </w:p>
    <w:p w:rsidR="004F27C3" w:rsidRPr="00036371" w:rsidRDefault="004F27C3" w:rsidP="004F27C3">
      <w:pPr>
        <w:jc w:val="both"/>
        <w:rPr>
          <w:lang w:val="es-ES_tradnl"/>
        </w:rPr>
      </w:pPr>
      <w:r w:rsidRPr="00036371">
        <w:rPr>
          <w:u w:val="single"/>
          <w:lang w:val="es-ES_tradnl"/>
        </w:rPr>
        <w:t>Título</w:t>
      </w:r>
      <w:r>
        <w:rPr>
          <w:lang w:val="es-ES_tradnl"/>
        </w:rPr>
        <w:t xml:space="preserve">: El Profesor de </w:t>
      </w:r>
      <w:r w:rsidRPr="00036371">
        <w:rPr>
          <w:lang w:val="es-ES_tradnl"/>
        </w:rPr>
        <w:t>Recreación Física. Formación y Actuación Profesional.</w:t>
      </w:r>
    </w:p>
    <w:p w:rsidR="004F27C3" w:rsidRPr="00036371" w:rsidRDefault="004F27C3" w:rsidP="004F27C3">
      <w:pPr>
        <w:jc w:val="both"/>
        <w:rPr>
          <w:lang w:val="es-ES_tradnl"/>
        </w:rPr>
      </w:pPr>
      <w:r w:rsidRPr="00036371">
        <w:rPr>
          <w:u w:val="single"/>
          <w:lang w:val="es-ES_tradnl"/>
        </w:rPr>
        <w:t>Profesores</w:t>
      </w:r>
      <w:r>
        <w:rPr>
          <w:lang w:val="es-ES_tradnl"/>
        </w:rPr>
        <w:t xml:space="preserve">: Dr. C. Desiderio Alberto </w:t>
      </w:r>
      <w:r w:rsidRPr="00036371">
        <w:rPr>
          <w:lang w:val="es-ES_tradnl"/>
        </w:rPr>
        <w:t>Sosa Loy (Profesor Titular) y Dr. C. Urbano Blas Rodríguez Martínez.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21-12-21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El tiempo Libre Bruto y el Tiempo Libre Neto. Caracterización del profesional de la Recreación Física como pedagogo en y del (Para) el Tiempo Libre (Recreólogo) en la Comunidad y en el Medio. Resolución 58, instrumento del profesional de la Recreación Física. El tiempo</w:t>
      </w:r>
      <w:r>
        <w:rPr>
          <w:lang w:val="es-ES_tradnl"/>
        </w:rPr>
        <w:t xml:space="preserve"> social, Autocondicionamiento y</w:t>
      </w:r>
      <w:r w:rsidRPr="00036371">
        <w:rPr>
          <w:lang w:val="es-ES_tradnl"/>
        </w:rPr>
        <w:t xml:space="preserve"> heterocondicionamiento.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bCs/>
          <w:u w:val="single"/>
          <w:lang w:val="es-ES_tradnl"/>
        </w:rPr>
        <w:t xml:space="preserve">Título: </w:t>
      </w:r>
      <w:r w:rsidRPr="00036371">
        <w:rPr>
          <w:bCs/>
          <w:lang w:val="es-ES_tradnl"/>
        </w:rPr>
        <w:t>Metodología de la Educación Física Contemporánea.</w:t>
      </w:r>
      <w:r w:rsidRPr="00036371">
        <w:rPr>
          <w:lang w:val="es-ES_tradnl"/>
        </w:rPr>
        <w:t xml:space="preserve"> Continúa del año anterior.</w:t>
      </w:r>
    </w:p>
    <w:p w:rsidR="004F27C3" w:rsidRPr="00036371" w:rsidRDefault="004F27C3" w:rsidP="004F27C3">
      <w:pPr>
        <w:rPr>
          <w:bCs/>
          <w:lang w:val="es-ES_tradnl"/>
        </w:rPr>
      </w:pPr>
      <w:r w:rsidRPr="00036371">
        <w:rPr>
          <w:bCs/>
          <w:u w:val="single"/>
          <w:lang w:val="es-ES_tradnl"/>
        </w:rPr>
        <w:t>Coordinador</w:t>
      </w:r>
      <w:r w:rsidRPr="00036371">
        <w:rPr>
          <w:bCs/>
          <w:lang w:val="es-ES_tradnl"/>
        </w:rPr>
        <w:t>: Dr.</w:t>
      </w:r>
      <w:r w:rsidR="00E32502">
        <w:rPr>
          <w:bCs/>
          <w:lang w:val="es-ES_tradnl"/>
        </w:rPr>
        <w:t xml:space="preserve"> </w:t>
      </w:r>
      <w:r w:rsidRPr="00036371">
        <w:rPr>
          <w:bCs/>
          <w:lang w:val="es-ES_tradnl"/>
        </w:rPr>
        <w:t xml:space="preserve">C. Mayda Gutiérrez Pairol </w:t>
      </w:r>
      <w:r w:rsidRPr="00036371">
        <w:rPr>
          <w:lang w:val="es-ES_tradnl"/>
        </w:rPr>
        <w:t>(Profesor Titular)</w:t>
      </w:r>
    </w:p>
    <w:p w:rsidR="004F27C3" w:rsidRPr="00036371" w:rsidRDefault="004F27C3" w:rsidP="004F27C3">
      <w:pPr>
        <w:rPr>
          <w:lang w:val="es-ES_tradnl"/>
        </w:rPr>
      </w:pPr>
      <w:r w:rsidRPr="00036371">
        <w:rPr>
          <w:bCs/>
          <w:u w:val="single"/>
          <w:lang w:val="es-ES_tradnl"/>
        </w:rPr>
        <w:t>Fecha de inicio:</w:t>
      </w:r>
      <w:r w:rsidRPr="00036371">
        <w:rPr>
          <w:bCs/>
          <w:lang w:val="es-ES_tradnl"/>
        </w:rPr>
        <w:t xml:space="preserve"> </w:t>
      </w:r>
      <w:r w:rsidRPr="00036371">
        <w:rPr>
          <w:lang w:val="es-ES_tradnl"/>
        </w:rPr>
        <w:t>12 de enero de 2021</w:t>
      </w:r>
    </w:p>
    <w:p w:rsidR="004F27C3" w:rsidRPr="00036371" w:rsidRDefault="004F27C3" w:rsidP="004F27C3">
      <w:pPr>
        <w:rPr>
          <w:bCs/>
          <w:u w:val="single"/>
          <w:lang w:val="es-ES_tradnl"/>
        </w:rPr>
      </w:pPr>
      <w:r w:rsidRPr="00036371">
        <w:rPr>
          <w:bCs/>
          <w:u w:val="single"/>
          <w:lang w:val="es-ES_tradnl"/>
        </w:rPr>
        <w:t>Cursos que la integran:</w:t>
      </w:r>
    </w:p>
    <w:tbl>
      <w:tblPr>
        <w:tblpPr w:leftFromText="141" w:rightFromText="141" w:vertAnchor="text" w:horzAnchor="margin" w:tblpX="90" w:tblpY="191"/>
        <w:tblW w:w="9606" w:type="dxa"/>
        <w:tblLook w:val="04A0" w:firstRow="1" w:lastRow="0" w:firstColumn="1" w:lastColumn="0" w:noHBand="0" w:noVBand="1"/>
      </w:tblPr>
      <w:tblGrid>
        <w:gridCol w:w="9606"/>
      </w:tblGrid>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w:t>
            </w:r>
            <w:r w:rsidRPr="00036371">
              <w:rPr>
                <w:rFonts w:eastAsia="Calibri"/>
                <w:lang w:val="es-ES_tradnl"/>
              </w:rPr>
              <w:t xml:space="preserve">Dirección y gestión de proyectos en educación física. </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w:t>
            </w:r>
            <w:r w:rsidRPr="00036371">
              <w:rPr>
                <w:bCs/>
                <w:lang w:val="es-ES_tradnl"/>
              </w:rPr>
              <w:t xml:space="preserve">Dr. C. Odalys Ruano Anoceto </w:t>
            </w:r>
            <w:r w:rsidRPr="00036371">
              <w:rPr>
                <w:lang w:val="es-ES_tradnl"/>
              </w:rPr>
              <w:t xml:space="preserve">(Profesor Titular) </w:t>
            </w:r>
          </w:p>
          <w:p w:rsidR="004F27C3" w:rsidRPr="00036371" w:rsidRDefault="004F27C3" w:rsidP="004F27C3">
            <w:pPr>
              <w:jc w:val="both"/>
              <w:rPr>
                <w:lang w:val="es-ES_tradnl"/>
              </w:rPr>
            </w:pPr>
            <w:r w:rsidRPr="00036371">
              <w:rPr>
                <w:u w:val="single"/>
                <w:lang w:val="es-ES_tradnl"/>
              </w:rPr>
              <w:lastRenderedPageBreak/>
              <w:t>Fecha</w:t>
            </w:r>
            <w:r w:rsidRPr="00036371">
              <w:rPr>
                <w:lang w:val="es-ES_tradnl"/>
              </w:rPr>
              <w:t>: 12 de enero de 2021</w:t>
            </w:r>
            <w:r w:rsidRPr="00036371">
              <w:rPr>
                <w:lang w:val="es-ES_tradnl"/>
              </w:rPr>
              <w:tab/>
            </w:r>
          </w:p>
          <w:p w:rsidR="004F27C3" w:rsidRPr="00036371" w:rsidRDefault="004F27C3" w:rsidP="004F27C3">
            <w:pPr>
              <w:tabs>
                <w:tab w:val="left" w:pos="426"/>
                <w:tab w:val="left" w:pos="567"/>
                <w:tab w:val="left" w:pos="4962"/>
              </w:tabs>
              <w:contextualSpacing/>
              <w:rPr>
                <w:u w:val="single"/>
                <w:lang w:val="es-ES_tradnl"/>
              </w:rPr>
            </w:pPr>
            <w:r w:rsidRPr="00036371">
              <w:rPr>
                <w:u w:val="single"/>
                <w:lang w:val="es-ES_tradnl"/>
              </w:rPr>
              <w:t>Créditos</w:t>
            </w:r>
            <w:r w:rsidRPr="00036371">
              <w:rPr>
                <w:lang w:val="es-ES_tradnl"/>
              </w:rPr>
              <w:t>: 1</w:t>
            </w:r>
            <w:r w:rsidRPr="00036371">
              <w:rPr>
                <w:u w:val="single"/>
                <w:lang w:val="es-ES_tradnl"/>
              </w:rPr>
              <w:t xml:space="preserve"> </w:t>
            </w:r>
          </w:p>
          <w:p w:rsidR="004F27C3" w:rsidRPr="00036371" w:rsidRDefault="004F27C3" w:rsidP="004F27C3">
            <w:pPr>
              <w:tabs>
                <w:tab w:val="left" w:pos="426"/>
                <w:tab w:val="left" w:pos="567"/>
                <w:tab w:val="left" w:pos="4962"/>
              </w:tabs>
              <w:contextualSpacing/>
              <w:jc w:val="both"/>
              <w:rPr>
                <w:rFonts w:eastAsia="Calibri"/>
                <w:lang w:val="es-ES_tradnl"/>
              </w:rPr>
            </w:pPr>
            <w:r w:rsidRPr="00036371">
              <w:rPr>
                <w:u w:val="single"/>
                <w:lang w:val="es-ES_tradnl"/>
              </w:rPr>
              <w:t>Contenido:</w:t>
            </w:r>
            <w:r w:rsidRPr="00036371">
              <w:rPr>
                <w:lang w:val="es-ES_tradnl"/>
              </w:rPr>
              <w:t xml:space="preserve"> </w:t>
            </w:r>
            <w:r w:rsidRPr="00036371">
              <w:rPr>
                <w:color w:val="171717" w:themeColor="background2" w:themeShade="1A"/>
                <w:lang w:val="es-ES_tradnl"/>
              </w:rPr>
              <w:t>El</w:t>
            </w:r>
            <w:r w:rsidRPr="00036371">
              <w:rPr>
                <w:rFonts w:eastAsia="Calibri"/>
                <w:lang w:val="es-ES_tradnl"/>
              </w:rPr>
              <w:t xml:space="preserve"> proceso de dirección: el ciclo directivo en la Educación Física. Ciencia e innovación tecnológica: el Sistema de Ciencia e Innovación Tecnológica en Cuba. La gestión de proyectos en la Educación Física: criterios para una gestión acertada, técnicas para la gestión de proyectos, ciclo de vida del proyecto.</w:t>
            </w:r>
          </w:p>
          <w:p w:rsidR="004F27C3" w:rsidRPr="00036371" w:rsidRDefault="004F27C3" w:rsidP="004F27C3">
            <w:pPr>
              <w:jc w:val="both"/>
              <w:rPr>
                <w:rFonts w:eastAsia="Calibri"/>
                <w:bCs/>
                <w:lang w:val="es-ES_tradnl"/>
              </w:rPr>
            </w:pPr>
            <w:r w:rsidRPr="00036371">
              <w:rPr>
                <w:rFonts w:eastAsia="Calibri"/>
                <w:bCs/>
                <w:lang w:val="es-ES_tradnl"/>
              </w:rPr>
              <w:t xml:space="preserve"> </w:t>
            </w:r>
          </w:p>
          <w:p w:rsidR="004F27C3" w:rsidRPr="00036371" w:rsidRDefault="004F27C3" w:rsidP="004F27C3">
            <w:pPr>
              <w:jc w:val="both"/>
              <w:rPr>
                <w:lang w:val="es-ES_tradnl"/>
              </w:rPr>
            </w:pPr>
            <w:r w:rsidRPr="00036371">
              <w:rPr>
                <w:u w:val="single"/>
                <w:lang w:val="es-ES_tradnl"/>
              </w:rPr>
              <w:t>Título</w:t>
            </w:r>
            <w:r w:rsidRPr="00036371">
              <w:rPr>
                <w:lang w:val="es-ES_tradnl"/>
              </w:rPr>
              <w:t>: La comunicación educativa y científica</w:t>
            </w:r>
            <w:r w:rsidRPr="00036371">
              <w:rPr>
                <w:rFonts w:eastAsia="Calibri"/>
                <w:lang w:val="es-ES_tradnl"/>
              </w:rPr>
              <w:t>.</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Eraida Campos Maura. Profesor Titular) y Dr. C. Diana Lucila Cárdenas Cabello (Profesor Titular) </w:t>
            </w:r>
          </w:p>
          <w:p w:rsidR="004F27C3" w:rsidRPr="00036371" w:rsidRDefault="004F27C3" w:rsidP="004F27C3">
            <w:pPr>
              <w:jc w:val="both"/>
              <w:rPr>
                <w:lang w:val="es-ES_tradnl"/>
              </w:rPr>
            </w:pPr>
            <w:r w:rsidRPr="00036371">
              <w:rPr>
                <w:u w:val="single"/>
                <w:lang w:val="es-ES_tradnl"/>
              </w:rPr>
              <w:t>Fecha</w:t>
            </w:r>
            <w:r w:rsidRPr="00036371">
              <w:rPr>
                <w:lang w:val="es-ES_tradnl"/>
              </w:rPr>
              <w:t>: 12 de enero -23 de febrero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tabs>
                <w:tab w:val="left" w:pos="567"/>
                <w:tab w:val="left" w:pos="4962"/>
              </w:tabs>
              <w:autoSpaceDE w:val="0"/>
              <w:autoSpaceDN w:val="0"/>
              <w:adjustRightInd w:val="0"/>
              <w:jc w:val="both"/>
              <w:rPr>
                <w:rFonts w:eastAsia="Calibri"/>
                <w:color w:val="171717"/>
                <w:lang w:val="es-ES_tradnl"/>
              </w:rPr>
            </w:pPr>
            <w:r w:rsidRPr="00036371">
              <w:rPr>
                <w:rFonts w:eastAsia="Calibri"/>
                <w:bCs/>
                <w:u w:val="single"/>
                <w:lang w:val="es-ES_tradnl"/>
              </w:rPr>
              <w:t>Contenido</w:t>
            </w:r>
            <w:r w:rsidRPr="00036371">
              <w:rPr>
                <w:rFonts w:eastAsia="Calibri"/>
                <w:bCs/>
                <w:lang w:val="es-ES_tradnl"/>
              </w:rPr>
              <w:t xml:space="preserve">: </w:t>
            </w:r>
            <w:r w:rsidRPr="00036371">
              <w:rPr>
                <w:rFonts w:eastAsia="Calibri"/>
                <w:color w:val="171717"/>
                <w:lang w:val="es-ES_tradnl"/>
              </w:rPr>
              <w:t xml:space="preserve">El proceso de la </w:t>
            </w:r>
            <w:r w:rsidRPr="004F27C3">
              <w:rPr>
                <w:rFonts w:eastAsia="Calibri"/>
                <w:lang w:val="es-ES_tradnl"/>
              </w:rPr>
              <w:t>comunicación</w:t>
            </w:r>
            <w:r w:rsidRPr="00036371">
              <w:rPr>
                <w:rFonts w:eastAsia="Calibri"/>
                <w:color w:val="171717"/>
                <w:lang w:val="es-ES_tradnl"/>
              </w:rPr>
              <w:t>: funciones y componentes de la comunicación. Comunicación: intrapersonal, verbal y no verbal. La competencia comunicativa en diferentes situaciones de comunicación: la clase y el deporte participativo como situaciones pedagógicas especiales. La comunicación educativa: el enfoque comunicativo en la enseñanza en general y en la clase de educación Física en particular. Comunicación, interactividad y aprendizaje desarrollador: el trabajo con los grupos poblacionales. Métodos activos y técnicas participativas. Principios básicos para redactar un artículo científico: estructura de los artículos científicos, comunicación oral de los resultados científicos.</w:t>
            </w:r>
          </w:p>
          <w:p w:rsidR="004F27C3" w:rsidRPr="00036371" w:rsidRDefault="004F27C3" w:rsidP="004F27C3">
            <w:pPr>
              <w:tabs>
                <w:tab w:val="left" w:pos="426"/>
                <w:tab w:val="left" w:pos="567"/>
                <w:tab w:val="left" w:pos="4962"/>
              </w:tabs>
              <w:ind w:firstLine="2"/>
              <w:contextualSpacing/>
              <w:rPr>
                <w:rFonts w:eastAsia="Calibri"/>
                <w:bCs/>
                <w:lang w:val="es-ES_tradnl"/>
              </w:rPr>
            </w:pPr>
          </w:p>
        </w:tc>
      </w:tr>
      <w:tr w:rsidR="004F27C3" w:rsidRPr="00036371" w:rsidTr="004F27C3">
        <w:tc>
          <w:tcPr>
            <w:tcW w:w="9606" w:type="dxa"/>
            <w:shd w:val="clear" w:color="auto" w:fill="auto"/>
          </w:tcPr>
          <w:p w:rsidR="004F27C3" w:rsidRPr="00036371" w:rsidRDefault="004F27C3" w:rsidP="004F27C3">
            <w:pPr>
              <w:pStyle w:val="Prrafodelista"/>
              <w:tabs>
                <w:tab w:val="left" w:pos="426"/>
                <w:tab w:val="left" w:pos="567"/>
                <w:tab w:val="left" w:pos="4962"/>
              </w:tabs>
              <w:spacing w:after="0" w:line="240" w:lineRule="auto"/>
              <w:ind w:left="0"/>
              <w:rPr>
                <w:rFonts w:ascii="Times New Roman" w:hAnsi="Times New Roman"/>
                <w:bCs/>
                <w:sz w:val="24"/>
                <w:szCs w:val="24"/>
                <w:lang w:val="es-ES_tradnl"/>
              </w:rPr>
            </w:pPr>
            <w:r w:rsidRPr="00036371">
              <w:rPr>
                <w:rFonts w:ascii="Times New Roman" w:hAnsi="Times New Roman"/>
                <w:sz w:val="24"/>
                <w:szCs w:val="24"/>
                <w:u w:val="single"/>
                <w:lang w:val="es-ES_tradnl" w:eastAsia="es-ES"/>
              </w:rPr>
              <w:lastRenderedPageBreak/>
              <w:t>Título</w:t>
            </w:r>
            <w:r w:rsidRPr="00036371">
              <w:rPr>
                <w:rFonts w:ascii="Times New Roman" w:hAnsi="Times New Roman"/>
                <w:sz w:val="24"/>
                <w:szCs w:val="24"/>
                <w:lang w:val="es-ES_tradnl" w:eastAsia="es-ES"/>
              </w:rPr>
              <w:t xml:space="preserve">: </w:t>
            </w:r>
            <w:r w:rsidRPr="00036371">
              <w:rPr>
                <w:rFonts w:ascii="Times New Roman" w:hAnsi="Times New Roman"/>
                <w:bCs/>
                <w:sz w:val="24"/>
                <w:szCs w:val="24"/>
                <w:lang w:val="es-ES_tradnl"/>
              </w:rPr>
              <w:t>Tecnologías de la información</w:t>
            </w:r>
          </w:p>
          <w:p w:rsidR="004F27C3" w:rsidRPr="00036371" w:rsidRDefault="004F27C3" w:rsidP="004F27C3">
            <w:pPr>
              <w:pStyle w:val="NormalWeb"/>
              <w:tabs>
                <w:tab w:val="left" w:pos="567"/>
              </w:tabs>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Profesores</w:t>
            </w:r>
            <w:r w:rsidRPr="00036371">
              <w:rPr>
                <w:rFonts w:ascii="Times New Roman" w:hAnsi="Times New Roman" w:cs="Times New Roman"/>
                <w:lang w:val="es-ES_tradnl"/>
              </w:rPr>
              <w:t>: Dr. C. Rosendo Moreno Rodríguez. (Profesor Titular) y Dr. C. Xenia Aguiar Santiago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 de febrero-13 de abril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3</w:t>
            </w:r>
          </w:p>
          <w:p w:rsidR="004F27C3" w:rsidRPr="00036371" w:rsidRDefault="004F27C3" w:rsidP="004F27C3">
            <w:pPr>
              <w:tabs>
                <w:tab w:val="left" w:pos="567"/>
              </w:tabs>
              <w:autoSpaceDE w:val="0"/>
              <w:autoSpaceDN w:val="0"/>
              <w:adjustRightInd w:val="0"/>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 xml:space="preserve">Sistemas de Información. Software de Oficinas: Procesadores de Textos, Hojas de Cálculo y Presentador de Diapositivas. Bases de Datos y SGBD. Almacenes de Datos. Otros utilitarios. Infotecnología. </w:t>
            </w:r>
          </w:p>
          <w:p w:rsidR="004F27C3" w:rsidRPr="00036371" w:rsidRDefault="004F27C3" w:rsidP="004F27C3">
            <w:pPr>
              <w:tabs>
                <w:tab w:val="left" w:pos="426"/>
                <w:tab w:val="left" w:pos="567"/>
                <w:tab w:val="left" w:pos="4962"/>
              </w:tabs>
              <w:ind w:firstLine="2"/>
              <w:contextualSpacing/>
              <w:rPr>
                <w:lang w:val="es-ES_tradnl"/>
              </w:rPr>
            </w:pPr>
          </w:p>
        </w:tc>
      </w:tr>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La metodología de la investigación científica en </w:t>
            </w:r>
            <w:r w:rsidRPr="00036371">
              <w:rPr>
                <w:rFonts w:eastAsia="Calibri"/>
                <w:lang w:val="es-ES_tradnl"/>
              </w:rPr>
              <w:t>educación física.</w:t>
            </w:r>
          </w:p>
          <w:p w:rsidR="004F27C3" w:rsidRPr="00036371" w:rsidRDefault="004F27C3" w:rsidP="004F27C3">
            <w:pPr>
              <w:pStyle w:val="NormalWeb"/>
              <w:tabs>
                <w:tab w:val="left" w:pos="567"/>
                <w:tab w:val="left" w:pos="4962"/>
              </w:tabs>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Profesores</w:t>
            </w:r>
            <w:r w:rsidRPr="00036371">
              <w:rPr>
                <w:rFonts w:ascii="Times New Roman" w:hAnsi="Times New Roman" w:cs="Times New Roman"/>
                <w:lang w:val="es-ES_tradnl"/>
              </w:rPr>
              <w:t>: Dr. C. Nerely de los Dolores de Armas Ramírez (Profesor Titular) y Dr. C. Omar Gómez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23 de marzo-22 de junio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3</w:t>
            </w:r>
          </w:p>
          <w:p w:rsidR="004F27C3" w:rsidRPr="00036371" w:rsidRDefault="004F27C3" w:rsidP="004F27C3">
            <w:pPr>
              <w:tabs>
                <w:tab w:val="left" w:pos="284"/>
                <w:tab w:val="left" w:pos="567"/>
                <w:tab w:val="left" w:pos="4962"/>
              </w:tabs>
              <w:autoSpaceDE w:val="0"/>
              <w:autoSpaceDN w:val="0"/>
              <w:adjustRightInd w:val="0"/>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Principales supuestos filosóficos implícitos o explícitos en las bases teóricas y metodológicas de la actividad científica en los procesos pedagógicos. Explicación e interpretación de los fenómenos desde Educación Física. Los fundamentos teóricos y metodológicos de la investigación científica en la actividad física. La lógica del proceso de investigación en el contexto de la aplicación del método científico y de los métodos de investigación en la Educación Física. El diseño teórico metodológico de la investigación científica. Sus categorías. Tipos de diseño de la investigación de acuerdo al paradigma de partida y al objeto de estudio. Exploración para delimitar el problema científico. Métodos de investigación pedagógica: El análisis e interpretación de los datos obtenidos. La comunicación de los resultados de la investigación en el ma</w:t>
            </w:r>
            <w:r>
              <w:rPr>
                <w:rFonts w:eastAsia="Calibri"/>
                <w:color w:val="171717"/>
                <w:lang w:val="es-ES_tradnl"/>
              </w:rPr>
              <w:t xml:space="preserve">rco de las normas establecidas </w:t>
            </w:r>
            <w:r w:rsidRPr="00036371">
              <w:rPr>
                <w:rFonts w:eastAsia="Calibri"/>
                <w:color w:val="171717"/>
                <w:lang w:val="es-ES_tradnl"/>
              </w:rPr>
              <w:t>por la comunidad científica. Uso de las normas bibliográficas y las citas. Coherencia entre los elementos del diseño.</w:t>
            </w:r>
          </w:p>
          <w:p w:rsidR="004F27C3" w:rsidRPr="00036371" w:rsidRDefault="004F27C3" w:rsidP="004F27C3">
            <w:pPr>
              <w:tabs>
                <w:tab w:val="left" w:pos="426"/>
                <w:tab w:val="left" w:pos="567"/>
                <w:tab w:val="left" w:pos="4962"/>
              </w:tabs>
              <w:ind w:firstLine="2"/>
              <w:contextualSpacing/>
              <w:rPr>
                <w:rFonts w:eastAsia="Calibri"/>
                <w:bCs/>
                <w:lang w:val="es-ES_tradnl"/>
              </w:rPr>
            </w:pPr>
          </w:p>
        </w:tc>
      </w:tr>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t>Título</w:t>
            </w:r>
            <w:r w:rsidRPr="00036371">
              <w:rPr>
                <w:lang w:val="es-ES_tradnl"/>
              </w:rPr>
              <w:t>: Psicología de las edades en el contexto de la educación física.</w:t>
            </w:r>
          </w:p>
          <w:p w:rsidR="004F27C3" w:rsidRPr="00036371" w:rsidRDefault="004F27C3" w:rsidP="004F27C3">
            <w:pPr>
              <w:tabs>
                <w:tab w:val="left" w:pos="567"/>
              </w:tabs>
              <w:autoSpaceDE w:val="0"/>
              <w:autoSpaceDN w:val="0"/>
              <w:adjustRightInd w:val="0"/>
              <w:jc w:val="both"/>
              <w:rPr>
                <w:lang w:val="es-ES_tradnl"/>
              </w:rPr>
            </w:pPr>
            <w:r w:rsidRPr="00036371">
              <w:rPr>
                <w:u w:val="single"/>
                <w:lang w:val="es-ES_tradnl"/>
              </w:rPr>
              <w:lastRenderedPageBreak/>
              <w:t>Profesores</w:t>
            </w:r>
            <w:r w:rsidRPr="00036371">
              <w:rPr>
                <w:lang w:val="es-ES_tradnl"/>
              </w:rPr>
              <w:t>: Dr. C. Mercedes de Armas Paredes (Profesor Titular); Dr. C. Yanet Pérez Surita (Profesor Titular) y Dr. C. Aurora Rosario Martínez Verde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11 de mayo- 13 de julio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tabs>
                <w:tab w:val="left" w:pos="567"/>
              </w:tabs>
              <w:autoSpaceDE w:val="0"/>
              <w:autoSpaceDN w:val="0"/>
              <w:adjustRightInd w:val="0"/>
              <w:jc w:val="both"/>
              <w:rPr>
                <w:color w:val="171717"/>
                <w:lang w:val="es-ES_tradnl"/>
              </w:rPr>
            </w:pPr>
            <w:r w:rsidRPr="00036371">
              <w:rPr>
                <w:u w:val="single"/>
                <w:lang w:val="es-ES_tradnl"/>
              </w:rPr>
              <w:t>Contenido</w:t>
            </w:r>
            <w:r w:rsidRPr="00036371">
              <w:rPr>
                <w:lang w:val="es-ES_tradnl"/>
              </w:rPr>
              <w:t>:</w:t>
            </w:r>
            <w:r w:rsidRPr="00036371">
              <w:rPr>
                <w:rFonts w:eastAsia="Calibri"/>
                <w:color w:val="171717"/>
                <w:lang w:val="es-ES_tradnl"/>
              </w:rPr>
              <w:t xml:space="preserve"> Los aportes del enfoque histórico-cultural a la Psicología del desarrollo: l</w:t>
            </w:r>
            <w:r w:rsidRPr="00036371">
              <w:rPr>
                <w:color w:val="171717"/>
                <w:lang w:val="es-ES_tradnl"/>
              </w:rPr>
              <w:t xml:space="preserve">os principales problemas del desarrollo a la luz del enfoque histórico-cultural. </w:t>
            </w:r>
            <w:r w:rsidRPr="00036371">
              <w:rPr>
                <w:rFonts w:eastAsia="Calibri"/>
                <w:color w:val="171717"/>
                <w:lang w:val="es-ES_tradnl"/>
              </w:rPr>
              <w:t xml:space="preserve">La actividad y el desarrollo psíquico. La edad y los mecanismos de cambio en los períodos evolutivos, su individualidad. La relación emocional con el adulto. Las premisas en la formación de la personalidad. El desarrollo psíquico y el desarrollo motor, su interdependencia y diferenciación. Características generales de la personalidad. La unidad entre la personalidad, la actividad y la comunicación. El subsistema de regulación inductora y regulación ejecutora, contextualizado en la Educación Física. </w:t>
            </w:r>
            <w:r w:rsidRPr="00036371">
              <w:rPr>
                <w:color w:val="171717"/>
                <w:lang w:val="es-ES_tradnl"/>
              </w:rPr>
              <w:t>Caracterización de la motricidad en las edades preescolar y escolar y en el adulto.</w:t>
            </w:r>
          </w:p>
          <w:p w:rsidR="004F27C3" w:rsidRPr="00036371" w:rsidRDefault="004F27C3" w:rsidP="004F27C3">
            <w:pPr>
              <w:rPr>
                <w:lang w:val="es-ES_tradnl"/>
              </w:rPr>
            </w:pPr>
          </w:p>
        </w:tc>
      </w:tr>
      <w:tr w:rsidR="004F27C3" w:rsidRPr="00036371" w:rsidTr="004F27C3">
        <w:tc>
          <w:tcPr>
            <w:tcW w:w="9606" w:type="dxa"/>
            <w:shd w:val="clear" w:color="auto" w:fill="auto"/>
          </w:tcPr>
          <w:p w:rsidR="004F27C3" w:rsidRPr="00036371" w:rsidRDefault="004F27C3" w:rsidP="004F27C3">
            <w:pPr>
              <w:jc w:val="both"/>
              <w:rPr>
                <w:lang w:val="es-ES_tradnl"/>
              </w:rPr>
            </w:pPr>
            <w:r w:rsidRPr="00036371">
              <w:rPr>
                <w:u w:val="single"/>
                <w:lang w:val="es-ES_tradnl"/>
              </w:rPr>
              <w:lastRenderedPageBreak/>
              <w:t>Título</w:t>
            </w:r>
            <w:r w:rsidRPr="00036371">
              <w:rPr>
                <w:lang w:val="es-ES_tradnl"/>
              </w:rPr>
              <w:t>: Pedagogía y didáctica en educación física.</w:t>
            </w:r>
          </w:p>
          <w:p w:rsidR="004F27C3" w:rsidRPr="00036371" w:rsidRDefault="004F27C3" w:rsidP="004F27C3">
            <w:pPr>
              <w:pStyle w:val="Textoindependiente3"/>
              <w:tabs>
                <w:tab w:val="left" w:pos="567"/>
                <w:tab w:val="left" w:pos="4962"/>
              </w:tabs>
              <w:rPr>
                <w:szCs w:val="24"/>
                <w:lang w:val="es-ES_tradnl"/>
              </w:rPr>
            </w:pPr>
            <w:r w:rsidRPr="00036371">
              <w:rPr>
                <w:szCs w:val="24"/>
                <w:u w:val="single"/>
                <w:lang w:val="es-ES_tradnl"/>
              </w:rPr>
              <w:t>Profesores</w:t>
            </w:r>
            <w:r w:rsidRPr="00036371">
              <w:rPr>
                <w:szCs w:val="24"/>
                <w:lang w:val="es-ES_tradnl"/>
              </w:rPr>
              <w:t>: Dr. C. Lourdes Rodríguez Pérez (Profesor Titular), Dr. C. Odalis Ruiz Pérez (Profesor Titular) y Dr. C Ángela González Padrón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11 de mayo- 13 de julio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tabs>
                <w:tab w:val="left" w:pos="0"/>
                <w:tab w:val="left" w:pos="4962"/>
              </w:tabs>
              <w:jc w:val="both"/>
              <w:rPr>
                <w:lang w:val="es-ES_tradnl"/>
              </w:rPr>
            </w:pPr>
            <w:r w:rsidRPr="00036371">
              <w:rPr>
                <w:u w:val="single"/>
                <w:lang w:val="es-ES_tradnl"/>
              </w:rPr>
              <w:t>Contenido</w:t>
            </w:r>
            <w:r w:rsidRPr="00036371">
              <w:rPr>
                <w:lang w:val="es-ES_tradnl"/>
              </w:rPr>
              <w:t xml:space="preserve">: El enfoque Histórico Cultural como fundamento de una concepción pedagógica. La Didáctica como ciencia. Enfoques actuales. Relación con otras ciencias. Didáctica e Informática. Papel de la Didáctica en la formación profesional. El Proceso de enseñanza aprendizaje como contexto y vía para la formación del profesional. Componentes del Proceso de enseñanza aprendizaje. La relación profesor–grupo de estudiantes en las condiciones actuales. Atención a la diversidad. Diagnóstico y seguimiento a las dificultades en el aprendizaje, su repercusión en la formación integral de los estudiantes. Atención a las potencialidades de los alumnos: inteligencia, creatividad y talento en los marcos de la labor del docente. </w:t>
            </w:r>
          </w:p>
          <w:p w:rsidR="004F27C3" w:rsidRPr="00036371" w:rsidRDefault="004F27C3" w:rsidP="004F27C3">
            <w:pPr>
              <w:ind w:firstLine="2"/>
              <w:rPr>
                <w:lang w:val="es-ES_tradnl"/>
              </w:rPr>
            </w:pPr>
          </w:p>
        </w:tc>
      </w:tr>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t>Título</w:t>
            </w:r>
            <w:r w:rsidRPr="00036371">
              <w:rPr>
                <w:lang w:val="es-ES_tradnl"/>
              </w:rPr>
              <w:t>: Teoría y Metodología de la educación física.</w:t>
            </w:r>
          </w:p>
          <w:p w:rsidR="004F27C3" w:rsidRPr="00036371" w:rsidRDefault="004F27C3" w:rsidP="004F27C3">
            <w:pPr>
              <w:tabs>
                <w:tab w:val="left" w:pos="4962"/>
              </w:tabs>
              <w:jc w:val="both"/>
              <w:rPr>
                <w:lang w:val="es-ES_tradnl"/>
              </w:rPr>
            </w:pPr>
            <w:r w:rsidRPr="00036371">
              <w:rPr>
                <w:u w:val="single"/>
                <w:lang w:val="es-ES_tradnl"/>
              </w:rPr>
              <w:t>Profesores</w:t>
            </w:r>
            <w:r w:rsidRPr="00036371">
              <w:rPr>
                <w:lang w:val="es-ES_tradnl"/>
              </w:rPr>
              <w:t>: Dr. C. Mayda Gutiérrez Pairol (Profesor Titular); Dr. C. Omar Gómez Anoceto (Profesor Titular) y Dr. C. Alexo Rodríguez Milián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15 de junio- 7 de septiembre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Concepción metodológica de la educación física en el subsistema de la educación general: el contenido en la educación física contemporánea, la aplicación de métodos, medios y evaluación en la planificación organización y control en educación física contemporánea. Características generales del desarrollo de las capacidades físicas y del proceso de formación de las habilidades. Concepción de la clase de educación física contemporánea</w:t>
            </w:r>
          </w:p>
          <w:p w:rsidR="004F27C3" w:rsidRPr="00036371" w:rsidRDefault="004F27C3" w:rsidP="004F27C3">
            <w:pPr>
              <w:ind w:firstLine="2"/>
              <w:rPr>
                <w:lang w:val="es-ES_tradnl"/>
              </w:rPr>
            </w:pPr>
          </w:p>
        </w:tc>
      </w:tr>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w:t>
            </w:r>
            <w:r w:rsidRPr="00036371">
              <w:rPr>
                <w:bCs/>
                <w:lang w:val="es-ES_tradnl"/>
              </w:rPr>
              <w:t>Fundamentos biológicos de la educación física</w:t>
            </w:r>
          </w:p>
          <w:p w:rsidR="004F27C3" w:rsidRPr="00036371" w:rsidRDefault="004F27C3" w:rsidP="004F27C3">
            <w:pPr>
              <w:tabs>
                <w:tab w:val="left" w:pos="4962"/>
              </w:tabs>
              <w:jc w:val="both"/>
              <w:rPr>
                <w:lang w:val="es-ES_tradnl"/>
              </w:rPr>
            </w:pPr>
            <w:r w:rsidRPr="00036371">
              <w:rPr>
                <w:u w:val="single"/>
                <w:lang w:val="es-ES_tradnl"/>
              </w:rPr>
              <w:t>Profesores</w:t>
            </w:r>
            <w:r w:rsidRPr="00036371">
              <w:rPr>
                <w:lang w:val="es-ES_tradnl"/>
              </w:rPr>
              <w:t>: Dr.</w:t>
            </w:r>
            <w:r>
              <w:rPr>
                <w:lang w:val="es-ES_tradnl"/>
              </w:rPr>
              <w:t xml:space="preserve"> </w:t>
            </w:r>
            <w:r w:rsidRPr="00036371">
              <w:rPr>
                <w:lang w:val="es-ES_tradnl"/>
              </w:rPr>
              <w:t xml:space="preserve">C. Antonio de la Caridad Lanza Bravo (Profesor Titular). </w:t>
            </w:r>
          </w:p>
          <w:p w:rsidR="004F27C3" w:rsidRPr="00036371" w:rsidRDefault="00A97B9F" w:rsidP="004F27C3">
            <w:pPr>
              <w:tabs>
                <w:tab w:val="left" w:pos="4962"/>
              </w:tabs>
              <w:jc w:val="both"/>
              <w:rPr>
                <w:lang w:val="es-ES_tradnl"/>
              </w:rPr>
            </w:pPr>
            <w:r>
              <w:rPr>
                <w:lang w:val="es-ES_tradnl"/>
              </w:rPr>
              <w:t xml:space="preserve">M. Sc. </w:t>
            </w:r>
            <w:r w:rsidR="004F27C3" w:rsidRPr="00036371">
              <w:rPr>
                <w:lang w:val="es-ES_tradnl"/>
              </w:rPr>
              <w:t>María del Carmen Valdés Gómez. (Profesora Auxiliar)</w:t>
            </w:r>
          </w:p>
          <w:p w:rsidR="004F27C3" w:rsidRPr="00036371" w:rsidRDefault="004F27C3" w:rsidP="004F27C3">
            <w:pPr>
              <w:jc w:val="both"/>
              <w:rPr>
                <w:lang w:val="es-ES_tradnl"/>
              </w:rPr>
            </w:pPr>
            <w:r w:rsidRPr="00036371">
              <w:rPr>
                <w:u w:val="single"/>
                <w:lang w:val="es-ES_tradnl"/>
              </w:rPr>
              <w:t>Fecha</w:t>
            </w:r>
            <w:r w:rsidRPr="00036371">
              <w:rPr>
                <w:lang w:val="es-ES_tradnl"/>
              </w:rPr>
              <w:t>: 15 de junio- 7 de septiembre de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 xml:space="preserve">Principales características estructurales y funcionales de los sistemas de órganos de mayor implicación en la clase de EF. Desarrollo y crecimiento. Inervación y vascularización de los músculos estriado esqueléticos del bloque central y apendicular del sistema locomotor. Situaciones de acciones musculares. Verticalidad y locomoción.Particularidades energéticas en las edades escolares. Comportamiento de las capacidades cardiorrespiratorias en edades infantiles y adolescentes. Fundamentos biológicos del control de la fuerza, la rapidez, flexibilidad y la </w:t>
            </w:r>
            <w:r w:rsidRPr="00036371">
              <w:rPr>
                <w:rFonts w:eastAsia="Calibri"/>
                <w:color w:val="171717"/>
                <w:lang w:val="es-ES_tradnl"/>
              </w:rPr>
              <w:lastRenderedPageBreak/>
              <w:t>resistencia. Componentes sensomotores del hábito motor. Condiciones higiénicas de las instalaciones físico- deportivas. Características de los procesos de disipación de calor en edades escolares</w:t>
            </w:r>
          </w:p>
          <w:p w:rsidR="004F27C3" w:rsidRPr="00036371" w:rsidRDefault="004F27C3" w:rsidP="004F27C3">
            <w:pPr>
              <w:rPr>
                <w:lang w:val="es-ES_tradnl"/>
              </w:rPr>
            </w:pPr>
          </w:p>
        </w:tc>
      </w:tr>
      <w:tr w:rsidR="004F27C3" w:rsidRPr="00036371" w:rsidTr="004F27C3">
        <w:tc>
          <w:tcPr>
            <w:tcW w:w="9606" w:type="dxa"/>
            <w:shd w:val="clear" w:color="auto" w:fill="auto"/>
            <w:vAlign w:val="center"/>
          </w:tcPr>
          <w:p w:rsidR="004F27C3" w:rsidRPr="00036371" w:rsidRDefault="004F27C3" w:rsidP="004F27C3">
            <w:pPr>
              <w:jc w:val="both"/>
              <w:rPr>
                <w:lang w:val="es-ES_tradnl"/>
              </w:rPr>
            </w:pPr>
            <w:r w:rsidRPr="00036371">
              <w:rPr>
                <w:u w:val="single"/>
                <w:lang w:val="es-ES_tradnl"/>
              </w:rPr>
              <w:lastRenderedPageBreak/>
              <w:t>Título</w:t>
            </w:r>
            <w:r w:rsidRPr="00036371">
              <w:rPr>
                <w:lang w:val="es-ES_tradnl"/>
              </w:rPr>
              <w:t xml:space="preserve">: </w:t>
            </w:r>
            <w:r w:rsidRPr="00036371">
              <w:rPr>
                <w:rFonts w:eastAsia="Calibri"/>
                <w:lang w:val="es-ES_tradnl"/>
              </w:rPr>
              <w:t>Enfoque medioambiental en el proceso de la Educación Física.</w:t>
            </w:r>
          </w:p>
          <w:p w:rsidR="004F27C3" w:rsidRPr="00036371" w:rsidRDefault="004F27C3" w:rsidP="004F27C3">
            <w:pPr>
              <w:tabs>
                <w:tab w:val="left" w:pos="284"/>
                <w:tab w:val="left" w:pos="567"/>
                <w:tab w:val="left" w:pos="4962"/>
              </w:tabs>
              <w:autoSpaceDE w:val="0"/>
              <w:autoSpaceDN w:val="0"/>
              <w:adjustRightInd w:val="0"/>
              <w:jc w:val="both"/>
              <w:rPr>
                <w:lang w:val="es-ES_tradnl"/>
              </w:rPr>
            </w:pPr>
            <w:r w:rsidRPr="00036371">
              <w:rPr>
                <w:u w:val="single"/>
                <w:lang w:val="es-ES_tradnl"/>
              </w:rPr>
              <w:t>Profesores</w:t>
            </w:r>
            <w:r w:rsidRPr="00036371">
              <w:rPr>
                <w:lang w:val="es-ES_tradnl"/>
              </w:rPr>
              <w:t xml:space="preserve">: Dr. C. José Luis Santana Lugones (Profesor Titular) Dr. C María Elena Perdomo (Profesor Titular) </w:t>
            </w:r>
          </w:p>
          <w:p w:rsidR="004F27C3" w:rsidRPr="00036371" w:rsidRDefault="004F27C3" w:rsidP="004F27C3">
            <w:pPr>
              <w:jc w:val="both"/>
              <w:rPr>
                <w:lang w:val="es-ES_tradnl"/>
              </w:rPr>
            </w:pPr>
            <w:r w:rsidRPr="00036371">
              <w:rPr>
                <w:u w:val="single"/>
                <w:lang w:val="es-ES_tradnl"/>
              </w:rPr>
              <w:t>Fecha</w:t>
            </w:r>
            <w:r w:rsidRPr="00036371">
              <w:rPr>
                <w:lang w:val="es-ES_tradnl"/>
              </w:rPr>
              <w:t>: 7 de septiembre-2 de noviembre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tabs>
                <w:tab w:val="left" w:pos="0"/>
              </w:tabs>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Medio ambiente. Dimensión ambiental. Desarrollo sostenible. Educación ambiental. Problemas globales y locales. Cambio climático. Tarea Vida, Medidas profilácticas de la salud del practicante de la Educación Física. Modelos y alternativas para la Educación ambiental en el contexto de la Educación Física.</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w:t>
            </w:r>
            <w:r w:rsidRPr="00036371">
              <w:rPr>
                <w:rFonts w:eastAsia="Calibri"/>
                <w:lang w:val="es-ES_tradnl"/>
              </w:rPr>
              <w:t>E</w:t>
            </w:r>
            <w:r w:rsidRPr="00036371">
              <w:rPr>
                <w:rFonts w:eastAsia="Calibri"/>
                <w:bCs/>
                <w:lang w:val="es-ES_tradnl"/>
              </w:rPr>
              <w:t>ducación Física Adaptada. Las Olimpiadas Especiales.</w:t>
            </w:r>
          </w:p>
          <w:p w:rsidR="004F27C3" w:rsidRPr="00036371" w:rsidRDefault="004F27C3" w:rsidP="004F27C3">
            <w:pPr>
              <w:tabs>
                <w:tab w:val="left" w:pos="284"/>
                <w:tab w:val="left" w:pos="567"/>
                <w:tab w:val="left" w:pos="4962"/>
              </w:tabs>
              <w:autoSpaceDE w:val="0"/>
              <w:autoSpaceDN w:val="0"/>
              <w:adjustRightInd w:val="0"/>
              <w:jc w:val="both"/>
              <w:rPr>
                <w:lang w:val="es-ES_tradnl"/>
              </w:rPr>
            </w:pPr>
            <w:r w:rsidRPr="00036371">
              <w:rPr>
                <w:u w:val="single"/>
                <w:lang w:val="es-ES_tradnl"/>
              </w:rPr>
              <w:t>Profesores</w:t>
            </w:r>
            <w:r w:rsidRPr="00036371">
              <w:rPr>
                <w:lang w:val="es-ES_tradnl"/>
              </w:rPr>
              <w:t>: Dra. C. Daniela Palacios. González (Profesor Titular) y Dra. C. Lourdes Rodríguez Pérez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7 de septiembre-2 de noviembre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tabs>
                <w:tab w:val="left" w:pos="0"/>
              </w:tabs>
              <w:jc w:val="both"/>
              <w:rPr>
                <w:rFonts w:eastAsia="Calibri"/>
                <w:color w:val="171717"/>
                <w:lang w:val="es-ES_tradnl"/>
              </w:rPr>
            </w:pPr>
            <w:r w:rsidRPr="00036371">
              <w:rPr>
                <w:u w:val="single"/>
                <w:lang w:val="es-ES_tradnl"/>
              </w:rPr>
              <w:t>Contenido</w:t>
            </w:r>
            <w:r w:rsidRPr="00036371">
              <w:rPr>
                <w:lang w:val="es-ES_tradnl"/>
              </w:rPr>
              <w:t xml:space="preserve">: </w:t>
            </w:r>
            <w:r w:rsidRPr="00036371">
              <w:rPr>
                <w:rFonts w:eastAsia="Calibri"/>
                <w:color w:val="171717"/>
                <w:lang w:val="es-ES_tradnl"/>
              </w:rPr>
              <w:t xml:space="preserve">La individualidad como punto de partida del análisis de la inclusión en Educación Física. </w:t>
            </w:r>
            <w:r w:rsidRPr="00036371">
              <w:rPr>
                <w:rFonts w:eastAsia="Calibri"/>
                <w:bCs/>
                <w:color w:val="171717"/>
                <w:lang w:val="es-ES_tradnl"/>
              </w:rPr>
              <w:t xml:space="preserve">La atención a diferencias individuales </w:t>
            </w:r>
            <w:r w:rsidRPr="00036371">
              <w:rPr>
                <w:rFonts w:eastAsia="Calibri"/>
                <w:bCs/>
                <w:iCs/>
                <w:color w:val="171717"/>
                <w:lang w:val="es-ES_tradnl"/>
              </w:rPr>
              <w:t xml:space="preserve">en la labor colectiva de aprendizaje. </w:t>
            </w:r>
            <w:r w:rsidRPr="00036371">
              <w:rPr>
                <w:rFonts w:eastAsia="Calibri"/>
                <w:color w:val="171717"/>
                <w:lang w:val="es-ES_tradnl"/>
              </w:rPr>
              <w:t>Conceptualización y fundamentación de la atención a la diversidad y la inclusión educativa desde la perspectiva de la Actividad Física Adaptada. Fundamentos teóricos de las diferentes Necesidades Educativas Especiales (NEE) y metodológicos de la Actividad Física Adaptada. La Actividad Física Adaptada en las Actividades físico-recreativas y en el contexto del entrenamiento deportivo. El Deporte de Olimpiadas Especiales. Concepción educativa, físico, deportiva, recreativa.</w:t>
            </w:r>
          </w:p>
          <w:p w:rsidR="004F27C3" w:rsidRDefault="004F27C3" w:rsidP="004F27C3">
            <w:pPr>
              <w:tabs>
                <w:tab w:val="left" w:pos="426"/>
                <w:tab w:val="left" w:pos="567"/>
                <w:tab w:val="left" w:pos="4962"/>
              </w:tabs>
              <w:contextualSpacing/>
              <w:rPr>
                <w:rFonts w:eastAsia="Calibri"/>
                <w:lang w:val="es-ES_tradnl"/>
              </w:rPr>
            </w:pPr>
          </w:p>
          <w:p w:rsidR="004F27C3" w:rsidRPr="00036371" w:rsidRDefault="004F27C3" w:rsidP="004F27C3">
            <w:pPr>
              <w:tabs>
                <w:tab w:val="left" w:pos="426"/>
                <w:tab w:val="left" w:pos="567"/>
                <w:tab w:val="left" w:pos="4962"/>
              </w:tabs>
              <w:contextualSpacing/>
              <w:rPr>
                <w:rFonts w:eastAsia="Calibri"/>
                <w:lang w:val="es-ES_tradnl"/>
              </w:rPr>
            </w:pPr>
          </w:p>
        </w:tc>
      </w:tr>
    </w:tbl>
    <w:p w:rsidR="004F27C3" w:rsidRPr="004E4FFB" w:rsidRDefault="004F27C3" w:rsidP="004F27C3">
      <w:pPr>
        <w:rPr>
          <w:b/>
          <w:sz w:val="36"/>
          <w:szCs w:val="36"/>
          <w:lang w:val="es-ES_tradnl"/>
        </w:rPr>
      </w:pPr>
      <w:r w:rsidRPr="004E4FFB">
        <w:rPr>
          <w:b/>
          <w:sz w:val="36"/>
          <w:szCs w:val="36"/>
          <w:lang w:val="es-ES_tradnl"/>
        </w:rPr>
        <w:t xml:space="preserve">III- DIPLOMADOS </w:t>
      </w:r>
    </w:p>
    <w:p w:rsidR="004F27C3" w:rsidRDefault="004F27C3" w:rsidP="004F27C3">
      <w:pPr>
        <w:tabs>
          <w:tab w:val="left" w:pos="142"/>
        </w:tabs>
        <w:jc w:val="both"/>
        <w:rPr>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Pr>
          <w:u w:val="single"/>
          <w:lang w:val="es-ES_tradnl"/>
        </w:rPr>
        <w:t xml:space="preserve"> del Diplomado</w:t>
      </w:r>
      <w:r w:rsidRPr="00036371">
        <w:rPr>
          <w:lang w:val="es-ES_tradnl"/>
        </w:rPr>
        <w:t>: Actividad Física Adaptada e inclusiva.</w:t>
      </w:r>
    </w:p>
    <w:p w:rsidR="004F27C3" w:rsidRPr="00036371" w:rsidRDefault="004F27C3" w:rsidP="004F27C3">
      <w:pPr>
        <w:tabs>
          <w:tab w:val="left" w:pos="142"/>
        </w:tabs>
        <w:jc w:val="both"/>
        <w:rPr>
          <w:lang w:val="es-ES_tradnl"/>
        </w:rPr>
      </w:pPr>
      <w:r w:rsidRPr="00036371">
        <w:rPr>
          <w:u w:val="single"/>
          <w:lang w:val="es-ES_tradnl"/>
        </w:rPr>
        <w:t>Coordinador:</w:t>
      </w:r>
      <w:r w:rsidRPr="00036371">
        <w:rPr>
          <w:lang w:val="es-ES_tradnl"/>
        </w:rPr>
        <w:t xml:space="preserve"> Dr. C </w:t>
      </w:r>
      <w:r w:rsidRPr="00036371">
        <w:rPr>
          <w:bCs/>
          <w:lang w:val="es-ES_tradnl"/>
        </w:rPr>
        <w:t xml:space="preserve">Dr. C. Daniela Milagros Palacio González </w:t>
      </w:r>
      <w:r w:rsidRPr="00036371">
        <w:rPr>
          <w:lang w:val="es-ES_tradnl"/>
        </w:rPr>
        <w:t>(Profesor Titular)</w:t>
      </w:r>
    </w:p>
    <w:p w:rsidR="004F27C3" w:rsidRPr="00036371" w:rsidRDefault="004F27C3" w:rsidP="004F27C3">
      <w:pPr>
        <w:tabs>
          <w:tab w:val="left" w:pos="142"/>
        </w:tabs>
        <w:jc w:val="both"/>
        <w:rPr>
          <w:lang w:val="es-ES_tradnl"/>
        </w:rPr>
      </w:pPr>
      <w:r w:rsidRPr="00036371">
        <w:rPr>
          <w:u w:val="single"/>
          <w:lang w:val="es-ES_tradnl"/>
        </w:rPr>
        <w:t>Fecha</w:t>
      </w:r>
      <w:r w:rsidRPr="00036371">
        <w:rPr>
          <w:lang w:val="es-ES_tradnl"/>
        </w:rPr>
        <w:t>: junio 2022-septiembre de 2022</w:t>
      </w:r>
    </w:p>
    <w:p w:rsidR="004F27C3" w:rsidRDefault="004F27C3" w:rsidP="004F27C3">
      <w:pPr>
        <w:rPr>
          <w:i/>
          <w:u w:val="single"/>
          <w:lang w:val="es-ES_tradnl"/>
        </w:rPr>
      </w:pPr>
    </w:p>
    <w:p w:rsidR="004F27C3" w:rsidRPr="00E32502" w:rsidRDefault="004F27C3" w:rsidP="004F27C3">
      <w:pPr>
        <w:rPr>
          <w:b/>
          <w:i/>
          <w:lang w:val="es-ES_tradnl"/>
        </w:rPr>
      </w:pPr>
      <w:r w:rsidRPr="00E32502">
        <w:rPr>
          <w:b/>
          <w:i/>
          <w:u w:val="single"/>
          <w:lang w:val="es-ES_tradnl"/>
        </w:rPr>
        <w:t>Cursos que lo integran</w:t>
      </w:r>
      <w:r w:rsidRPr="00E32502">
        <w:rPr>
          <w:b/>
          <w:i/>
          <w:lang w:val="es-ES_tradnl"/>
        </w:rPr>
        <w:t xml:space="preserve">: </w:t>
      </w:r>
    </w:p>
    <w:p w:rsidR="004F27C3" w:rsidRDefault="004F27C3" w:rsidP="004F27C3">
      <w:pPr>
        <w:pStyle w:val="Textoindependiente"/>
        <w:ind w:right="0"/>
        <w:jc w:val="both"/>
        <w:rPr>
          <w:rFonts w:ascii="Times New Roman" w:eastAsiaTheme="minorEastAsia" w:hAnsi="Times New Roman"/>
          <w:b w:val="0"/>
          <w:i w:val="0"/>
          <w:szCs w:val="24"/>
          <w:u w:val="single"/>
          <w:lang w:val="es-ES_tradnl"/>
        </w:rPr>
      </w:pPr>
    </w:p>
    <w:p w:rsidR="004F27C3" w:rsidRPr="00036371" w:rsidRDefault="004F27C3" w:rsidP="004F27C3">
      <w:pPr>
        <w:pStyle w:val="Textoindependiente"/>
        <w:ind w:right="0"/>
        <w:jc w:val="both"/>
        <w:rPr>
          <w:rFonts w:ascii="Times New Roman" w:eastAsiaTheme="minorEastAsia" w:hAnsi="Times New Roman"/>
          <w:b w:val="0"/>
          <w:i w:val="0"/>
          <w:szCs w:val="24"/>
          <w:lang w:val="es-ES_tradnl"/>
        </w:rPr>
      </w:pPr>
      <w:r w:rsidRPr="00036371">
        <w:rPr>
          <w:rFonts w:ascii="Times New Roman" w:eastAsiaTheme="minorEastAsia" w:hAnsi="Times New Roman"/>
          <w:b w:val="0"/>
          <w:i w:val="0"/>
          <w:szCs w:val="24"/>
          <w:u w:val="single"/>
          <w:lang w:val="es-ES_tradnl"/>
        </w:rPr>
        <w:t>Título</w:t>
      </w:r>
      <w:r w:rsidRPr="00036371">
        <w:rPr>
          <w:rFonts w:ascii="Times New Roman" w:eastAsiaTheme="minorEastAsia" w:hAnsi="Times New Roman"/>
          <w:b w:val="0"/>
          <w:i w:val="0"/>
          <w:szCs w:val="24"/>
          <w:lang w:val="es-ES_tradnl"/>
        </w:rPr>
        <w:t>: Fundamentos psicopedagógicos de la atención a la diversidad desde la perspectiva de la Actividad Física Adaptada.</w:t>
      </w:r>
    </w:p>
    <w:p w:rsidR="004F27C3" w:rsidRPr="00036371" w:rsidRDefault="004F27C3" w:rsidP="004F27C3">
      <w:pPr>
        <w:jc w:val="both"/>
        <w:rPr>
          <w:lang w:val="es-ES_tradnl"/>
        </w:rPr>
      </w:pPr>
      <w:r w:rsidRPr="00036371">
        <w:rPr>
          <w:iCs/>
          <w:u w:val="single"/>
          <w:lang w:val="es-ES_tradnl"/>
        </w:rPr>
        <w:t>Profesores</w:t>
      </w:r>
      <w:r w:rsidRPr="00036371">
        <w:rPr>
          <w:iCs/>
          <w:lang w:val="es-ES_tradnl"/>
        </w:rPr>
        <w:t xml:space="preserve">: </w:t>
      </w:r>
      <w:r w:rsidRPr="00036371">
        <w:rPr>
          <w:lang w:val="es-ES_tradnl"/>
        </w:rPr>
        <w:t>Dr. C. Ángela González Padrón (Profesor Titular); Dr. C. Lourdes Rodríguez Pérez (Profesor Titular) y Dr. C. Daniela M. Palacio González (Profesor Titular)</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junio 2021</w:t>
      </w:r>
    </w:p>
    <w:p w:rsidR="004F27C3" w:rsidRPr="00036371" w:rsidRDefault="004F27C3" w:rsidP="004F27C3">
      <w:pPr>
        <w:jc w:val="both"/>
        <w:rPr>
          <w:bCs/>
          <w:lang w:val="es-ES_tradnl"/>
        </w:rPr>
      </w:pPr>
      <w:r w:rsidRPr="00036371">
        <w:rPr>
          <w:u w:val="single"/>
          <w:lang w:val="es-ES_tradnl"/>
        </w:rPr>
        <w:t>Contenidos</w:t>
      </w:r>
      <w:r w:rsidRPr="00036371">
        <w:rPr>
          <w:lang w:val="es-ES_tradnl"/>
        </w:rPr>
        <w:t xml:space="preserve">: </w:t>
      </w:r>
      <w:r w:rsidRPr="00036371">
        <w:rPr>
          <w:bCs/>
          <w:lang w:val="es-ES_tradnl"/>
        </w:rPr>
        <w:t>La diversidad educativa en el Proceso Docente Físico-Educativo. Pedagogía de la Diversidad. Inclusión educativa en el contexto de las AFA. Características psicopedagógicas generales de la actividad físico deportiva. Particularidades psicológicas de las personas que practican las Actividades Físicas Adaptadas. El Diagnóstico Pedagógico Integral.</w:t>
      </w:r>
    </w:p>
    <w:p w:rsidR="004F27C3"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lastRenderedPageBreak/>
        <w:t>Título:</w:t>
      </w:r>
      <w:r w:rsidRPr="00036371">
        <w:rPr>
          <w:lang w:val="es-ES_tradnl"/>
        </w:rPr>
        <w:t xml:space="preserve"> Fundamentos teóricos y metodológicos de la Actividad Física Adaptada en las diferentes Necesidades Educativas Especiales. </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Daniela M. Palacio González (Profesor Titular), M.</w:t>
      </w:r>
      <w:r>
        <w:rPr>
          <w:lang w:val="es-ES_tradnl"/>
        </w:rPr>
        <w:t xml:space="preserve"> </w:t>
      </w:r>
      <w:r w:rsidRPr="00036371">
        <w:rPr>
          <w:lang w:val="es-ES_tradnl"/>
        </w:rPr>
        <w:t xml:space="preserve">Sc Elizabeth Belkis González Nocedo (Profesor Auxiliar) </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junio de 2021</w:t>
      </w:r>
    </w:p>
    <w:p w:rsidR="004F27C3" w:rsidRPr="00036371" w:rsidRDefault="004F27C3" w:rsidP="004F27C3">
      <w:pPr>
        <w:jc w:val="both"/>
        <w:rPr>
          <w:lang w:val="es-ES_tradnl"/>
        </w:rPr>
      </w:pPr>
      <w:r w:rsidRPr="00036371">
        <w:rPr>
          <w:u w:val="single"/>
          <w:lang w:val="es-ES_tradnl"/>
        </w:rPr>
        <w:t>Contenidos</w:t>
      </w:r>
      <w:r w:rsidRPr="00036371">
        <w:rPr>
          <w:lang w:val="es-ES_tradnl"/>
        </w:rPr>
        <w:t xml:space="preserve">: Las NEE de carácter intelectual. Las NEE de carácter sensorial. Las NEE de carácter físico motoras. </w:t>
      </w:r>
    </w:p>
    <w:p w:rsidR="004F27C3"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La psicomotricidad y su enfoque en las Actividades Físicas Adaptadas. </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Ángela González Padrón (Profesor Titular), Dr. C. Lourdes Rodriguez Pérez,   </w:t>
      </w:r>
      <w:r w:rsidR="00A97B9F">
        <w:rPr>
          <w:lang w:val="es-ES_tradnl"/>
        </w:rPr>
        <w:t xml:space="preserve">M. Sc. </w:t>
      </w:r>
      <w:r w:rsidRPr="00036371">
        <w:rPr>
          <w:lang w:val="es-ES_tradnl"/>
        </w:rPr>
        <w:t xml:space="preserve">Idania Blanco Cepero (Profesor Auxiliar) </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1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septiembre de 2021</w:t>
      </w:r>
    </w:p>
    <w:p w:rsidR="004F27C3" w:rsidRPr="00036371" w:rsidRDefault="004F27C3" w:rsidP="004F27C3">
      <w:pPr>
        <w:jc w:val="both"/>
        <w:rPr>
          <w:lang w:val="es-ES_tradnl"/>
        </w:rPr>
      </w:pPr>
      <w:r w:rsidRPr="00036371">
        <w:rPr>
          <w:u w:val="single"/>
          <w:lang w:val="es-ES_tradnl"/>
        </w:rPr>
        <w:t>Contenidos</w:t>
      </w:r>
      <w:r w:rsidRPr="00036371">
        <w:rPr>
          <w:lang w:val="es-ES_tradnl"/>
        </w:rPr>
        <w:t>: Consideraciones generales de la psicomotricidad. Ámbitos de desarrollo de la psicomotricidad. El desarrollo psicomotor en las diferentes NEE. Diagnóstico de la psicomotricidad. Trastornos del desarrollo psicomotor y NEE. Vías para estimular el desarrollo psicomotor desde la actividad física.</w:t>
      </w:r>
    </w:p>
    <w:p w:rsidR="004F27C3" w:rsidRDefault="004F27C3" w:rsidP="004F27C3">
      <w:pPr>
        <w:pStyle w:val="Textoindependiente"/>
        <w:tabs>
          <w:tab w:val="left" w:pos="9356"/>
        </w:tabs>
        <w:ind w:right="0"/>
        <w:jc w:val="both"/>
        <w:rPr>
          <w:rFonts w:ascii="Times New Roman" w:eastAsiaTheme="minorEastAsia" w:hAnsi="Times New Roman"/>
          <w:b w:val="0"/>
          <w:i w:val="0"/>
          <w:szCs w:val="24"/>
          <w:u w:val="single"/>
          <w:lang w:val="es-ES_tradnl"/>
        </w:rPr>
      </w:pPr>
    </w:p>
    <w:p w:rsidR="004F27C3" w:rsidRPr="00036371" w:rsidRDefault="004F27C3" w:rsidP="004F27C3">
      <w:pPr>
        <w:pStyle w:val="Textoindependiente"/>
        <w:tabs>
          <w:tab w:val="left" w:pos="9356"/>
        </w:tabs>
        <w:ind w:right="0"/>
        <w:jc w:val="both"/>
        <w:rPr>
          <w:rFonts w:ascii="Times New Roman" w:eastAsiaTheme="minorEastAsia" w:hAnsi="Times New Roman"/>
          <w:b w:val="0"/>
          <w:i w:val="0"/>
          <w:szCs w:val="24"/>
          <w:lang w:val="es-ES_tradnl"/>
        </w:rPr>
      </w:pPr>
      <w:r w:rsidRPr="00036371">
        <w:rPr>
          <w:rFonts w:ascii="Times New Roman" w:eastAsiaTheme="minorEastAsia" w:hAnsi="Times New Roman"/>
          <w:b w:val="0"/>
          <w:i w:val="0"/>
          <w:szCs w:val="24"/>
          <w:u w:val="single"/>
          <w:lang w:val="es-ES_tradnl"/>
        </w:rPr>
        <w:t>Título</w:t>
      </w:r>
      <w:r w:rsidRPr="00036371">
        <w:rPr>
          <w:rFonts w:ascii="Times New Roman" w:hAnsi="Times New Roman"/>
          <w:b w:val="0"/>
          <w:i w:val="0"/>
          <w:szCs w:val="24"/>
          <w:u w:val="single"/>
          <w:lang w:val="es-ES_tradnl"/>
        </w:rPr>
        <w:t>:</w:t>
      </w:r>
      <w:r w:rsidRPr="00036371">
        <w:rPr>
          <w:rFonts w:ascii="Times New Roman" w:eastAsiaTheme="minorEastAsia" w:hAnsi="Times New Roman"/>
          <w:b w:val="0"/>
          <w:i w:val="0"/>
          <w:szCs w:val="24"/>
          <w:lang w:val="es-ES_tradnl"/>
        </w:rPr>
        <w:t xml:space="preserve"> La evaluación pedagógica del desarrollo físico en las Necesidades Educativas Especiales.</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Mayda Gutiérrez Pairol (Profesor Titular), </w:t>
      </w:r>
      <w:r w:rsidR="00A97B9F">
        <w:rPr>
          <w:bCs/>
          <w:lang w:val="es-ES_tradnl"/>
        </w:rPr>
        <w:t xml:space="preserve">M. Sc. </w:t>
      </w:r>
      <w:r w:rsidRPr="00036371">
        <w:rPr>
          <w:bCs/>
          <w:lang w:val="es-ES_tradnl"/>
        </w:rPr>
        <w:t xml:space="preserve">Gonzalo Ramos Alfonso </w:t>
      </w:r>
      <w:r w:rsidRPr="00036371">
        <w:rPr>
          <w:lang w:val="es-ES_tradnl"/>
        </w:rPr>
        <w:t xml:space="preserve">(Profesor Auxiliar) </w:t>
      </w:r>
      <w:r w:rsidRPr="00036371">
        <w:rPr>
          <w:bCs/>
          <w:lang w:val="es-ES_tradnl"/>
        </w:rPr>
        <w:t xml:space="preserve">y M.Sc. Luis Reyes Reyes </w:t>
      </w:r>
      <w:r w:rsidRPr="00036371">
        <w:rPr>
          <w:lang w:val="es-ES_tradnl"/>
        </w:rPr>
        <w:t xml:space="preserve">(Profesor Auxiliar) </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septiembre de 2021</w:t>
      </w:r>
    </w:p>
    <w:p w:rsidR="004F27C3" w:rsidRPr="00036371" w:rsidRDefault="004F27C3" w:rsidP="004F27C3">
      <w:pPr>
        <w:jc w:val="both"/>
        <w:rPr>
          <w:lang w:val="es-ES_tradnl"/>
        </w:rPr>
      </w:pPr>
      <w:r w:rsidRPr="00036371">
        <w:rPr>
          <w:u w:val="single"/>
          <w:lang w:val="es-ES_tradnl"/>
        </w:rPr>
        <w:t>Contenidos</w:t>
      </w:r>
      <w:r w:rsidRPr="00036371">
        <w:rPr>
          <w:lang w:val="es-ES_tradnl"/>
        </w:rPr>
        <w:t>: Principios teóricos metodológicos sobre evaluación en la Pedagogía Especial y la Educación Física. Particularidades de la evaluación en la AFA. Pruebas morfofuncionales y psicomotoras a tener en cuenta en la evaluación de la condición física en diferentes grupos con NEE.</w:t>
      </w:r>
    </w:p>
    <w:p w:rsidR="004F27C3" w:rsidRDefault="004F27C3" w:rsidP="004F27C3">
      <w:pPr>
        <w:jc w:val="both"/>
        <w:rPr>
          <w:u w:val="single"/>
          <w:lang w:val="es-ES_tradnl"/>
        </w:rPr>
      </w:pPr>
    </w:p>
    <w:p w:rsidR="004F27C3" w:rsidRPr="00036371" w:rsidRDefault="004F27C3" w:rsidP="004F27C3">
      <w:pPr>
        <w:jc w:val="both"/>
        <w:rPr>
          <w:i/>
          <w:lang w:val="es-ES_tradnl"/>
        </w:rPr>
      </w:pPr>
      <w:r w:rsidRPr="00036371">
        <w:rPr>
          <w:u w:val="single"/>
          <w:lang w:val="es-ES_tradnl"/>
        </w:rPr>
        <w:t>Título:</w:t>
      </w:r>
      <w:r>
        <w:rPr>
          <w:lang w:val="es-ES_tradnl"/>
        </w:rPr>
        <w:t xml:space="preserve"> La Educación Física Adaptada a </w:t>
      </w:r>
      <w:r w:rsidRPr="00036371">
        <w:rPr>
          <w:lang w:val="es-ES_tradnl"/>
        </w:rPr>
        <w:t>escolares con Necesidades Educativas Especiales.</w:t>
      </w:r>
    </w:p>
    <w:p w:rsidR="004F27C3" w:rsidRPr="00036371" w:rsidRDefault="004F27C3" w:rsidP="004F27C3">
      <w:pPr>
        <w:pStyle w:val="Textoindependiente"/>
        <w:tabs>
          <w:tab w:val="left" w:pos="9356"/>
        </w:tabs>
        <w:ind w:right="0"/>
        <w:jc w:val="both"/>
        <w:rPr>
          <w:rFonts w:ascii="Times New Roman" w:eastAsiaTheme="minorEastAsia" w:hAnsi="Times New Roman"/>
          <w:b w:val="0"/>
          <w:i w:val="0"/>
          <w:szCs w:val="24"/>
          <w:lang w:val="es-ES_tradnl"/>
        </w:rPr>
      </w:pPr>
      <w:r w:rsidRPr="00036371">
        <w:rPr>
          <w:rFonts w:ascii="Times New Roman" w:eastAsiaTheme="minorEastAsia" w:hAnsi="Times New Roman"/>
          <w:b w:val="0"/>
          <w:i w:val="0"/>
          <w:szCs w:val="24"/>
          <w:u w:val="single"/>
          <w:lang w:val="es-ES_tradnl"/>
        </w:rPr>
        <w:t>Profesores</w:t>
      </w:r>
      <w:r w:rsidRPr="00036371">
        <w:rPr>
          <w:rFonts w:ascii="Times New Roman" w:eastAsiaTheme="minorEastAsia" w:hAnsi="Times New Roman"/>
          <w:b w:val="0"/>
          <w:i w:val="0"/>
          <w:szCs w:val="24"/>
          <w:lang w:val="es-ES_tradnl"/>
        </w:rPr>
        <w:t xml:space="preserve">: Dr. C. Mayda Gutiérrez Pairol (Profesor Titular), </w:t>
      </w:r>
      <w:r w:rsidR="00A97B9F">
        <w:rPr>
          <w:rFonts w:ascii="Times New Roman" w:eastAsiaTheme="minorEastAsia" w:hAnsi="Times New Roman"/>
          <w:b w:val="0"/>
          <w:i w:val="0"/>
          <w:szCs w:val="24"/>
          <w:lang w:val="es-ES_tradnl"/>
        </w:rPr>
        <w:t xml:space="preserve">M. Sc. </w:t>
      </w:r>
      <w:r w:rsidRPr="00036371">
        <w:rPr>
          <w:rFonts w:ascii="Times New Roman" w:eastAsiaTheme="minorEastAsia" w:hAnsi="Times New Roman"/>
          <w:b w:val="0"/>
          <w:i w:val="0"/>
          <w:szCs w:val="24"/>
          <w:lang w:val="es-ES_tradnl"/>
        </w:rPr>
        <w:t xml:space="preserve">Gonzalo Ramos Alfonso (Profesor Auxiliar) y </w:t>
      </w:r>
      <w:r w:rsidR="00A97B9F">
        <w:rPr>
          <w:rFonts w:ascii="Times New Roman" w:eastAsiaTheme="minorEastAsia" w:hAnsi="Times New Roman"/>
          <w:b w:val="0"/>
          <w:i w:val="0"/>
          <w:szCs w:val="24"/>
          <w:lang w:val="es-ES_tradnl"/>
        </w:rPr>
        <w:t xml:space="preserve">M. Sc. </w:t>
      </w:r>
      <w:r w:rsidRPr="00036371">
        <w:rPr>
          <w:rFonts w:ascii="Times New Roman" w:eastAsiaTheme="minorEastAsia" w:hAnsi="Times New Roman"/>
          <w:b w:val="0"/>
          <w:i w:val="0"/>
          <w:szCs w:val="24"/>
          <w:lang w:val="es-ES_tradnl"/>
        </w:rPr>
        <w:t xml:space="preserve">Luis Reyes Reyes (Profesor Auxiliar) </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octubre de 2021</w:t>
      </w:r>
    </w:p>
    <w:p w:rsidR="004F27C3" w:rsidRPr="00036371" w:rsidRDefault="004F27C3" w:rsidP="004F27C3">
      <w:pPr>
        <w:jc w:val="both"/>
        <w:rPr>
          <w:bCs/>
          <w:lang w:val="es-ES_tradnl"/>
        </w:rPr>
      </w:pPr>
      <w:r w:rsidRPr="00036371">
        <w:rPr>
          <w:u w:val="single"/>
          <w:lang w:val="es-ES_tradnl"/>
        </w:rPr>
        <w:t>Contenidos</w:t>
      </w:r>
      <w:r w:rsidRPr="00036371">
        <w:rPr>
          <w:lang w:val="es-ES_tradnl"/>
        </w:rPr>
        <w:t>: Las adaptaciones curriculares en los programas de Educación Física de cada grupo de Necesidades Educativas Especiales. Metodología para la adaptación de las tareas motrices en la clase. Propuestas de actividades físico deportivas, recreativas y terapéuti</w:t>
      </w:r>
      <w:r>
        <w:rPr>
          <w:lang w:val="es-ES_tradnl"/>
        </w:rPr>
        <w:t>cas adaptadas a las diferentes NEE de</w:t>
      </w:r>
      <w:r w:rsidRPr="00036371">
        <w:rPr>
          <w:lang w:val="es-ES_tradnl"/>
        </w:rPr>
        <w:t xml:space="preserve"> los escolares en el proceso de la Educación Física. </w:t>
      </w:r>
    </w:p>
    <w:p w:rsidR="004F27C3" w:rsidRDefault="004F27C3" w:rsidP="004F27C3">
      <w:pPr>
        <w:pStyle w:val="Textoindependiente"/>
        <w:ind w:right="0"/>
        <w:jc w:val="both"/>
        <w:rPr>
          <w:rFonts w:ascii="Times New Roman" w:eastAsiaTheme="minorEastAsia" w:hAnsi="Times New Roman"/>
          <w:b w:val="0"/>
          <w:i w:val="0"/>
          <w:szCs w:val="24"/>
          <w:u w:val="single"/>
          <w:lang w:val="es-ES_tradnl"/>
        </w:rPr>
      </w:pPr>
    </w:p>
    <w:p w:rsidR="004F27C3" w:rsidRPr="00036371" w:rsidRDefault="004F27C3" w:rsidP="004F27C3">
      <w:pPr>
        <w:pStyle w:val="Textoindependiente"/>
        <w:ind w:right="0"/>
        <w:jc w:val="both"/>
        <w:rPr>
          <w:rFonts w:ascii="Times New Roman" w:eastAsiaTheme="minorEastAsia" w:hAnsi="Times New Roman"/>
          <w:b w:val="0"/>
          <w:i w:val="0"/>
          <w:szCs w:val="24"/>
          <w:lang w:val="es-ES_tradnl"/>
        </w:rPr>
      </w:pPr>
      <w:r w:rsidRPr="00036371">
        <w:rPr>
          <w:rFonts w:ascii="Times New Roman" w:eastAsiaTheme="minorEastAsia" w:hAnsi="Times New Roman"/>
          <w:b w:val="0"/>
          <w:i w:val="0"/>
          <w:szCs w:val="24"/>
          <w:u w:val="single"/>
          <w:lang w:val="es-ES_tradnl"/>
        </w:rPr>
        <w:t>Título</w:t>
      </w:r>
      <w:r w:rsidRPr="00036371">
        <w:rPr>
          <w:rFonts w:ascii="Times New Roman" w:hAnsi="Times New Roman"/>
          <w:b w:val="0"/>
          <w:i w:val="0"/>
          <w:szCs w:val="24"/>
          <w:u w:val="single"/>
          <w:lang w:val="es-ES_tradnl"/>
        </w:rPr>
        <w:t>:</w:t>
      </w:r>
      <w:r w:rsidRPr="00036371">
        <w:rPr>
          <w:rFonts w:ascii="Times New Roman" w:hAnsi="Times New Roman"/>
          <w:b w:val="0"/>
          <w:i w:val="0"/>
          <w:szCs w:val="24"/>
          <w:lang w:val="es-ES_tradnl"/>
        </w:rPr>
        <w:t xml:space="preserve"> </w:t>
      </w:r>
      <w:r w:rsidRPr="00036371">
        <w:rPr>
          <w:rFonts w:ascii="Times New Roman" w:eastAsiaTheme="minorEastAsia" w:hAnsi="Times New Roman"/>
          <w:b w:val="0"/>
          <w:i w:val="0"/>
          <w:szCs w:val="24"/>
          <w:lang w:val="es-ES_tradnl"/>
        </w:rPr>
        <w:t xml:space="preserve">Las actividades físico-deportivas en las diferentes NEE asociadas o no a discapacidad.  </w:t>
      </w:r>
    </w:p>
    <w:p w:rsidR="004F27C3" w:rsidRPr="00036371" w:rsidRDefault="004F27C3" w:rsidP="004F27C3">
      <w:pPr>
        <w:tabs>
          <w:tab w:val="left" w:pos="0"/>
          <w:tab w:val="left" w:pos="1134"/>
        </w:tabs>
        <w:jc w:val="both"/>
        <w:rPr>
          <w:lang w:val="es-ES_tradnl"/>
        </w:rPr>
      </w:pPr>
      <w:r w:rsidRPr="00036371">
        <w:rPr>
          <w:u w:val="single"/>
          <w:lang w:val="es-ES_tradnl"/>
        </w:rPr>
        <w:t>Profesores</w:t>
      </w:r>
      <w:r w:rsidRPr="00036371">
        <w:rPr>
          <w:lang w:val="es-ES_tradnl"/>
        </w:rPr>
        <w:t>: Dr.</w:t>
      </w:r>
      <w:r>
        <w:rPr>
          <w:lang w:val="es-ES_tradnl"/>
        </w:rPr>
        <w:t xml:space="preserve"> </w:t>
      </w:r>
      <w:r w:rsidRPr="00036371">
        <w:rPr>
          <w:lang w:val="es-ES_tradnl"/>
        </w:rPr>
        <w:t xml:space="preserve">C. Daniela Milagros Palacio González </w:t>
      </w:r>
      <w:r w:rsidRPr="00036371">
        <w:rPr>
          <w:i/>
          <w:lang w:val="es-ES_tradnl"/>
        </w:rPr>
        <w:t>(</w:t>
      </w:r>
      <w:r w:rsidRPr="00036371">
        <w:rPr>
          <w:lang w:val="es-ES_tradnl"/>
        </w:rPr>
        <w:t xml:space="preserve">Profesor Titular), </w:t>
      </w:r>
      <w:r w:rsidR="00A97B9F">
        <w:rPr>
          <w:lang w:val="es-ES_tradnl"/>
        </w:rPr>
        <w:t xml:space="preserve">M. Sc. </w:t>
      </w:r>
      <w:r w:rsidRPr="00036371">
        <w:rPr>
          <w:lang w:val="es-ES_tradnl"/>
        </w:rPr>
        <w:t xml:space="preserve">José Daniel Prado Mursulí (Profesor Auxiliar)  y </w:t>
      </w:r>
      <w:r w:rsidR="00A97B9F">
        <w:rPr>
          <w:lang w:val="es-ES_tradnl"/>
        </w:rPr>
        <w:t xml:space="preserve">M. Sc. </w:t>
      </w:r>
      <w:r w:rsidRPr="00036371">
        <w:rPr>
          <w:lang w:val="es-ES_tradnl"/>
        </w:rPr>
        <w:t>Enrique Arceo Llanes (Profesor Auxiliar)</w:t>
      </w:r>
    </w:p>
    <w:p w:rsidR="004F27C3" w:rsidRPr="00036371" w:rsidRDefault="004F27C3" w:rsidP="004F27C3">
      <w:pPr>
        <w:contextualSpacing/>
        <w:jc w:val="both"/>
        <w:rPr>
          <w:lang w:val="es-ES_tradnl"/>
        </w:rPr>
      </w:pPr>
      <w:r w:rsidRPr="00036371">
        <w:rPr>
          <w:u w:val="single"/>
          <w:lang w:val="es-ES_tradnl"/>
        </w:rPr>
        <w:t>Créditos</w:t>
      </w:r>
      <w:r w:rsidRPr="00036371">
        <w:rPr>
          <w:lang w:val="es-ES_tradnl"/>
        </w:rPr>
        <w:t xml:space="preserve">: 1      </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octubre de 2021</w:t>
      </w:r>
    </w:p>
    <w:p w:rsidR="004F27C3" w:rsidRPr="00036371" w:rsidRDefault="004F27C3" w:rsidP="004F27C3">
      <w:pPr>
        <w:jc w:val="both"/>
        <w:rPr>
          <w:lang w:val="es-ES_tradnl"/>
        </w:rPr>
      </w:pPr>
      <w:r w:rsidRPr="00036371">
        <w:rPr>
          <w:u w:val="single"/>
          <w:lang w:val="es-ES_tradnl"/>
        </w:rPr>
        <w:t>Contenidos</w:t>
      </w:r>
      <w:r w:rsidRPr="00036371">
        <w:rPr>
          <w:lang w:val="es-ES_tradnl"/>
        </w:rPr>
        <w:t>: Fundamentos y Actualidad del Deporte para discapacitados en el mundo. El movimiento deportivo cubano para discapacitados. Teoría y metodología del Deporte para personas con NEE. Algunos reglamentos oficiales de Deportes adaptados.</w:t>
      </w:r>
    </w:p>
    <w:p w:rsidR="004F27C3" w:rsidRDefault="004F27C3" w:rsidP="004F27C3">
      <w:pPr>
        <w:rPr>
          <w:u w:val="single"/>
          <w:lang w:val="es-ES_tradnl"/>
        </w:rPr>
      </w:pPr>
    </w:p>
    <w:p w:rsidR="004F27C3" w:rsidRPr="00036371" w:rsidRDefault="004F27C3" w:rsidP="004F27C3">
      <w:pPr>
        <w:rPr>
          <w:lang w:val="es-ES_tradnl"/>
        </w:rPr>
      </w:pPr>
      <w:r w:rsidRPr="00036371">
        <w:rPr>
          <w:u w:val="single"/>
          <w:lang w:val="es-ES_tradnl"/>
        </w:rPr>
        <w:t>Título:</w:t>
      </w:r>
      <w:r w:rsidRPr="00036371">
        <w:rPr>
          <w:lang w:val="es-ES_tradnl"/>
        </w:rPr>
        <w:t xml:space="preserve"> Las actividades físico-recreativas en las diferentes NEE asociadas o no a discapacidad.</w:t>
      </w:r>
    </w:p>
    <w:p w:rsidR="004F27C3" w:rsidRPr="00036371" w:rsidRDefault="004F27C3" w:rsidP="004F27C3">
      <w:pPr>
        <w:pStyle w:val="Prrafodelista"/>
        <w:spacing w:after="0" w:line="240" w:lineRule="auto"/>
        <w:ind w:left="0"/>
        <w:jc w:val="both"/>
        <w:rPr>
          <w:rFonts w:ascii="Times New Roman" w:hAnsi="Times New Roman"/>
          <w:sz w:val="24"/>
          <w:szCs w:val="24"/>
          <w:lang w:val="es-ES_tradnl"/>
        </w:rPr>
      </w:pPr>
      <w:r w:rsidRPr="00036371">
        <w:rPr>
          <w:rFonts w:ascii="Times New Roman" w:eastAsiaTheme="minorEastAsia" w:hAnsi="Times New Roman"/>
          <w:sz w:val="24"/>
          <w:szCs w:val="24"/>
          <w:u w:val="single"/>
          <w:lang w:val="es-ES_tradnl"/>
        </w:rPr>
        <w:lastRenderedPageBreak/>
        <w:t>Profesores</w:t>
      </w:r>
      <w:r w:rsidRPr="00036371">
        <w:rPr>
          <w:rFonts w:ascii="Times New Roman" w:eastAsiaTheme="minorEastAsia" w:hAnsi="Times New Roman"/>
          <w:sz w:val="24"/>
          <w:szCs w:val="24"/>
          <w:lang w:val="es-ES_tradnl"/>
        </w:rPr>
        <w:t>:</w:t>
      </w:r>
      <w:r w:rsidRPr="00036371">
        <w:rPr>
          <w:rFonts w:ascii="Times New Roman" w:hAnsi="Times New Roman"/>
          <w:sz w:val="24"/>
          <w:szCs w:val="24"/>
          <w:lang w:val="es-ES_tradnl"/>
        </w:rPr>
        <w:t xml:space="preserve"> Dr.</w:t>
      </w:r>
      <w:r>
        <w:rPr>
          <w:rFonts w:ascii="Times New Roman" w:hAnsi="Times New Roman"/>
          <w:sz w:val="24"/>
          <w:szCs w:val="24"/>
          <w:lang w:val="es-ES_tradnl"/>
        </w:rPr>
        <w:t xml:space="preserve"> </w:t>
      </w:r>
      <w:r w:rsidRPr="00036371">
        <w:rPr>
          <w:rFonts w:ascii="Times New Roman" w:hAnsi="Times New Roman"/>
          <w:sz w:val="24"/>
          <w:szCs w:val="24"/>
          <w:lang w:val="es-ES_tradnl"/>
        </w:rPr>
        <w:t xml:space="preserve">C. Desiderio Alberto Sosa Loy </w:t>
      </w:r>
      <w:r w:rsidRPr="00036371">
        <w:rPr>
          <w:rFonts w:ascii="Times New Roman" w:eastAsiaTheme="minorEastAsia" w:hAnsi="Times New Roman"/>
          <w:i/>
          <w:sz w:val="24"/>
          <w:szCs w:val="24"/>
          <w:lang w:val="es-ES_tradnl"/>
        </w:rPr>
        <w:t>(</w:t>
      </w:r>
      <w:r w:rsidRPr="00036371">
        <w:rPr>
          <w:rFonts w:ascii="Times New Roman" w:eastAsiaTheme="minorEastAsia" w:hAnsi="Times New Roman"/>
          <w:sz w:val="24"/>
          <w:szCs w:val="24"/>
          <w:lang w:val="es-ES_tradnl"/>
        </w:rPr>
        <w:t xml:space="preserve">Profesor Titular), </w:t>
      </w:r>
      <w:r w:rsidRPr="00036371">
        <w:rPr>
          <w:rFonts w:ascii="Times New Roman" w:hAnsi="Times New Roman"/>
          <w:sz w:val="24"/>
          <w:szCs w:val="24"/>
          <w:lang w:val="es-ES_tradnl"/>
        </w:rPr>
        <w:t>Dr.</w:t>
      </w:r>
      <w:r>
        <w:rPr>
          <w:rFonts w:ascii="Times New Roman" w:hAnsi="Times New Roman"/>
          <w:sz w:val="24"/>
          <w:szCs w:val="24"/>
          <w:lang w:val="es-ES_tradnl"/>
        </w:rPr>
        <w:t xml:space="preserve"> </w:t>
      </w:r>
      <w:r w:rsidRPr="00036371">
        <w:rPr>
          <w:rFonts w:ascii="Times New Roman" w:hAnsi="Times New Roman"/>
          <w:sz w:val="24"/>
          <w:szCs w:val="24"/>
          <w:lang w:val="es-ES_tradnl"/>
        </w:rPr>
        <w:t xml:space="preserve">C. Emilio Javier Rodriguez Galindo </w:t>
      </w:r>
      <w:r w:rsidRPr="00036371">
        <w:rPr>
          <w:rFonts w:ascii="Times New Roman" w:eastAsiaTheme="minorEastAsia" w:hAnsi="Times New Roman"/>
          <w:sz w:val="24"/>
          <w:szCs w:val="24"/>
          <w:lang w:val="es-ES_tradnl"/>
        </w:rPr>
        <w:t xml:space="preserve">(Profesor Auxiliar) </w:t>
      </w:r>
      <w:r w:rsidRPr="00036371">
        <w:rPr>
          <w:rFonts w:ascii="Times New Roman" w:hAnsi="Times New Roman"/>
          <w:sz w:val="24"/>
          <w:szCs w:val="24"/>
          <w:lang w:val="es-ES_tradnl"/>
        </w:rPr>
        <w:t xml:space="preserve">y Dr. C. Daniela Milagros Palacio Gonzalez </w:t>
      </w:r>
      <w:r w:rsidRPr="00036371">
        <w:rPr>
          <w:rFonts w:ascii="Times New Roman" w:eastAsiaTheme="minorEastAsia" w:hAnsi="Times New Roman"/>
          <w:sz w:val="24"/>
          <w:szCs w:val="24"/>
          <w:lang w:val="es-ES_tradnl"/>
        </w:rPr>
        <w:t>(Profesor Titular)</w:t>
      </w:r>
    </w:p>
    <w:p w:rsidR="004F27C3" w:rsidRPr="00935514" w:rsidRDefault="004F27C3" w:rsidP="004F27C3">
      <w:pPr>
        <w:jc w:val="both"/>
        <w:rPr>
          <w:lang w:val="es-ES_tradnl"/>
        </w:rPr>
      </w:pPr>
      <w:r w:rsidRPr="00935514">
        <w:rPr>
          <w:u w:val="single"/>
          <w:lang w:val="es-ES_tradnl"/>
        </w:rPr>
        <w:t>Créditos</w:t>
      </w:r>
      <w:r w:rsidRPr="00935514">
        <w:rPr>
          <w:lang w:val="es-ES_tradnl"/>
        </w:rPr>
        <w:t>: 2</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noviembre de 2021</w:t>
      </w:r>
    </w:p>
    <w:p w:rsidR="004F27C3" w:rsidRPr="00036371" w:rsidRDefault="004F27C3" w:rsidP="004F27C3">
      <w:pPr>
        <w:jc w:val="both"/>
        <w:rPr>
          <w:lang w:val="es-ES_tradnl"/>
        </w:rPr>
      </w:pPr>
      <w:r w:rsidRPr="00036371">
        <w:rPr>
          <w:u w:val="single"/>
          <w:lang w:val="es-ES_tradnl"/>
        </w:rPr>
        <w:t>Contenidos</w:t>
      </w:r>
      <w:r w:rsidRPr="00036371">
        <w:rPr>
          <w:lang w:val="es-ES_tradnl"/>
        </w:rPr>
        <w:t>: Fundamentos biopsicosociales para la salud de la Recreación Física en poblaciones especiales. El diagnóstico físico-recreativo en las AFA: punto de partida para la realización de actividades recreativas adaptadas para diferentes grupos poblacionales con NEE. Los motivos físico-recreativos en personas con NEE.</w:t>
      </w:r>
    </w:p>
    <w:p w:rsidR="004F27C3" w:rsidRDefault="004F27C3" w:rsidP="004F27C3">
      <w:pPr>
        <w:pStyle w:val="Textoindependiente"/>
        <w:ind w:right="0"/>
        <w:jc w:val="both"/>
        <w:rPr>
          <w:rFonts w:ascii="Times New Roman" w:eastAsiaTheme="minorEastAsia" w:hAnsi="Times New Roman"/>
          <w:b w:val="0"/>
          <w:i w:val="0"/>
          <w:szCs w:val="24"/>
          <w:u w:val="single"/>
          <w:lang w:val="es-ES_tradnl"/>
        </w:rPr>
      </w:pPr>
    </w:p>
    <w:p w:rsidR="004F27C3" w:rsidRPr="00036371" w:rsidRDefault="004F27C3" w:rsidP="004F27C3">
      <w:pPr>
        <w:pStyle w:val="Textoindependiente"/>
        <w:ind w:right="0"/>
        <w:jc w:val="both"/>
        <w:rPr>
          <w:rFonts w:ascii="Times New Roman" w:hAnsi="Times New Roman"/>
          <w:b w:val="0"/>
          <w:bCs/>
          <w:i w:val="0"/>
          <w:szCs w:val="24"/>
          <w:lang w:val="es-ES_tradnl"/>
        </w:rPr>
      </w:pPr>
      <w:r w:rsidRPr="00935514">
        <w:rPr>
          <w:rFonts w:ascii="Times New Roman" w:hAnsi="Times New Roman"/>
          <w:b w:val="0"/>
          <w:i w:val="0"/>
          <w:szCs w:val="24"/>
          <w:u w:val="single"/>
          <w:lang w:val="es-ES_tradnl"/>
        </w:rPr>
        <w:t>Título del Diplomado</w:t>
      </w:r>
      <w:r w:rsidRPr="00935514">
        <w:rPr>
          <w:rFonts w:ascii="Times New Roman" w:hAnsi="Times New Roman"/>
          <w:b w:val="0"/>
          <w:i w:val="0"/>
          <w:szCs w:val="24"/>
          <w:lang w:val="es-ES_tradnl"/>
        </w:rPr>
        <w:t>:</w:t>
      </w:r>
      <w:r w:rsidRPr="00935514">
        <w:rPr>
          <w:rFonts w:ascii="Times New Roman" w:hAnsi="Times New Roman"/>
          <w:b w:val="0"/>
          <w:bCs/>
          <w:i w:val="0"/>
          <w:szCs w:val="24"/>
          <w:lang w:val="es-ES_tradnl"/>
        </w:rPr>
        <w:t xml:space="preserve"> </w:t>
      </w:r>
      <w:r w:rsidRPr="00036371">
        <w:rPr>
          <w:rFonts w:ascii="Times New Roman" w:hAnsi="Times New Roman"/>
          <w:b w:val="0"/>
          <w:bCs/>
          <w:i w:val="0"/>
          <w:szCs w:val="24"/>
          <w:lang w:val="es-ES_tradnl"/>
        </w:rPr>
        <w:t>La investigación científica en la Actividad Física Adaptada.</w:t>
      </w:r>
    </w:p>
    <w:p w:rsidR="004F27C3" w:rsidRPr="00036371" w:rsidRDefault="004F27C3" w:rsidP="004F27C3">
      <w:pPr>
        <w:shd w:val="clear" w:color="auto" w:fill="FFFFFF"/>
        <w:autoSpaceDE w:val="0"/>
        <w:autoSpaceDN w:val="0"/>
        <w:adjustRightInd w:val="0"/>
        <w:jc w:val="both"/>
        <w:rPr>
          <w:lang w:val="es-ES_tradnl"/>
        </w:rPr>
      </w:pPr>
      <w:r w:rsidRPr="00036371">
        <w:rPr>
          <w:u w:val="single"/>
          <w:lang w:val="es-ES_tradnl"/>
        </w:rPr>
        <w:t>Profesores</w:t>
      </w:r>
      <w:r w:rsidRPr="00036371">
        <w:rPr>
          <w:lang w:val="es-ES_tradnl"/>
        </w:rPr>
        <w:t xml:space="preserve">: Dr. C. Nerely de los Dolores de Armas Ramírez (Profesor Titular), </w:t>
      </w:r>
      <w:r w:rsidR="00A97B9F">
        <w:rPr>
          <w:lang w:val="es-ES_tradnl"/>
        </w:rPr>
        <w:t xml:space="preserve">M. Sc. </w:t>
      </w:r>
      <w:r w:rsidRPr="00036371">
        <w:rPr>
          <w:lang w:val="es-ES_tradnl"/>
        </w:rPr>
        <w:t xml:space="preserve">Reina Lilia Acosta Rodríguez (Profesor Auxiliar)  y MSc. Antonio Varona Rojas (Profesor Auxiliar)  </w:t>
      </w:r>
    </w:p>
    <w:p w:rsidR="004F27C3" w:rsidRPr="00935514" w:rsidRDefault="004F27C3" w:rsidP="004F27C3">
      <w:pPr>
        <w:jc w:val="both"/>
        <w:rPr>
          <w:lang w:val="es-ES_tradnl"/>
        </w:rPr>
      </w:pPr>
      <w:r w:rsidRPr="00935514">
        <w:rPr>
          <w:u w:val="single"/>
          <w:lang w:val="es-ES_tradnl"/>
        </w:rPr>
        <w:t>Créditos</w:t>
      </w:r>
      <w:r w:rsidRPr="00935514">
        <w:rPr>
          <w:lang w:val="es-ES_tradnl"/>
        </w:rPr>
        <w:t>: 2</w:t>
      </w:r>
    </w:p>
    <w:p w:rsidR="004F27C3" w:rsidRPr="00036371" w:rsidRDefault="004F27C3" w:rsidP="004F27C3">
      <w:pPr>
        <w:jc w:val="both"/>
        <w:rPr>
          <w:iCs/>
          <w:lang w:val="es-ES_tradnl"/>
        </w:rPr>
      </w:pPr>
      <w:r w:rsidRPr="00036371">
        <w:rPr>
          <w:iCs/>
          <w:u w:val="single"/>
          <w:lang w:val="es-ES_tradnl"/>
        </w:rPr>
        <w:t>Fecha de Inicio</w:t>
      </w:r>
      <w:r w:rsidRPr="00036371">
        <w:rPr>
          <w:iCs/>
          <w:lang w:val="es-ES_tradnl"/>
        </w:rPr>
        <w:t>: noviembre de 2021</w:t>
      </w:r>
    </w:p>
    <w:p w:rsidR="004F27C3" w:rsidRPr="00036371" w:rsidRDefault="004F27C3" w:rsidP="004F27C3">
      <w:pPr>
        <w:shd w:val="clear" w:color="auto" w:fill="FFFFFF"/>
        <w:autoSpaceDE w:val="0"/>
        <w:autoSpaceDN w:val="0"/>
        <w:adjustRightInd w:val="0"/>
        <w:jc w:val="both"/>
        <w:rPr>
          <w:bCs/>
          <w:lang w:val="es-ES_tradnl" w:eastAsia="es-CO"/>
        </w:rPr>
      </w:pPr>
      <w:r w:rsidRPr="00036371">
        <w:rPr>
          <w:u w:val="single"/>
          <w:lang w:val="es-ES_tradnl"/>
        </w:rPr>
        <w:t>Contenidos</w:t>
      </w:r>
      <w:r w:rsidRPr="00036371">
        <w:rPr>
          <w:lang w:val="es-ES_tradnl"/>
        </w:rPr>
        <w:t xml:space="preserve">: </w:t>
      </w:r>
      <w:r w:rsidRPr="00036371">
        <w:rPr>
          <w:bCs/>
          <w:lang w:val="es-ES_tradnl" w:eastAsia="es-CO"/>
        </w:rPr>
        <w:t>Los paradigmas de la investigación científica en la AFA. Tipos de investigación. Componentes del diseño teórico metodológico. Organización e interpretación de los resultados. Principales métodos y técnicas para la recogida y procesamiento de los datos. El informe de investigación. Principales resultados científicos nacionales y extranjeros en la AFA</w:t>
      </w:r>
    </w:p>
    <w:p w:rsidR="004F27C3" w:rsidRDefault="004F27C3" w:rsidP="004F27C3">
      <w:pPr>
        <w:tabs>
          <w:tab w:val="left" w:pos="142"/>
        </w:tabs>
        <w:jc w:val="both"/>
        <w:rPr>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Pr>
          <w:u w:val="single"/>
          <w:lang w:val="es-ES_tradnl"/>
        </w:rPr>
        <w:t xml:space="preserve"> del Diplomado</w:t>
      </w:r>
      <w:r w:rsidRPr="00036371">
        <w:rPr>
          <w:lang w:val="es-ES_tradnl"/>
        </w:rPr>
        <w:t>: Masaje, actividad física y medicina tradicional.</w:t>
      </w:r>
    </w:p>
    <w:p w:rsidR="004F27C3" w:rsidRPr="00036371" w:rsidRDefault="004F27C3" w:rsidP="004F27C3">
      <w:pPr>
        <w:tabs>
          <w:tab w:val="left" w:pos="142"/>
        </w:tabs>
        <w:jc w:val="both"/>
        <w:rPr>
          <w:lang w:val="es-ES_tradnl"/>
        </w:rPr>
      </w:pPr>
      <w:r w:rsidRPr="00036371">
        <w:rPr>
          <w:bCs/>
          <w:u w:val="single"/>
          <w:lang w:val="es-ES_tradnl"/>
        </w:rPr>
        <w:t>Coordinador</w:t>
      </w:r>
      <w:r w:rsidRPr="00036371">
        <w:rPr>
          <w:bCs/>
          <w:lang w:val="es-ES_tradnl"/>
        </w:rPr>
        <w:t>:</w:t>
      </w:r>
      <w:r w:rsidRPr="00036371">
        <w:rPr>
          <w:lang w:val="es-ES_tradnl"/>
        </w:rPr>
        <w:t xml:space="preserve"> </w:t>
      </w:r>
      <w:r w:rsidR="00A97B9F">
        <w:rPr>
          <w:lang w:val="es-ES_tradnl"/>
        </w:rPr>
        <w:t xml:space="preserve">M. Sc. </w:t>
      </w:r>
      <w:r w:rsidRPr="00036371">
        <w:rPr>
          <w:lang w:val="es-ES_tradnl"/>
        </w:rPr>
        <w:t>Gonzalo Ramos Alfonso (Profesor Auxiliar)</w:t>
      </w:r>
    </w:p>
    <w:p w:rsidR="004F27C3" w:rsidRPr="00036371" w:rsidRDefault="004F27C3" w:rsidP="004F27C3">
      <w:pPr>
        <w:tabs>
          <w:tab w:val="left" w:pos="142"/>
        </w:tabs>
        <w:jc w:val="both"/>
        <w:rPr>
          <w:lang w:val="es-ES_tradnl"/>
        </w:rPr>
      </w:pPr>
      <w:r w:rsidRPr="00036371">
        <w:rPr>
          <w:bCs/>
          <w:u w:val="single"/>
          <w:lang w:val="es-ES_tradnl"/>
        </w:rPr>
        <w:t>Fecha</w:t>
      </w:r>
      <w:r w:rsidRPr="00036371">
        <w:rPr>
          <w:bCs/>
          <w:lang w:val="es-ES_tradnl"/>
        </w:rPr>
        <w:t>: abril 2020-septiembre 2021</w:t>
      </w:r>
    </w:p>
    <w:p w:rsidR="004F27C3" w:rsidRPr="00036371" w:rsidRDefault="004F27C3" w:rsidP="004F27C3">
      <w:pPr>
        <w:tabs>
          <w:tab w:val="left" w:pos="142"/>
        </w:tabs>
        <w:jc w:val="both"/>
        <w:rPr>
          <w:lang w:val="es-ES_tradnl"/>
        </w:rPr>
      </w:pPr>
      <w:r w:rsidRPr="00036371">
        <w:rPr>
          <w:bCs/>
          <w:u w:val="single"/>
          <w:lang w:val="es-ES_tradnl"/>
        </w:rPr>
        <w:t>Cursos que lo integran</w:t>
      </w:r>
      <w:r w:rsidRPr="00036371">
        <w:rPr>
          <w:bCs/>
          <w:lang w:val="es-ES_tradnl"/>
        </w:rPr>
        <w:t>:</w:t>
      </w:r>
      <w:r w:rsidRPr="00036371">
        <w:rPr>
          <w:lang w:val="es-ES_tradnl"/>
        </w:rPr>
        <w:t xml:space="preserve"> 12030301, 12030302, 12030303, 12030304, 12030305, 12030306, 12030307, 12030308, 1203030</w:t>
      </w:r>
    </w:p>
    <w:p w:rsidR="004F27C3" w:rsidRPr="00036371" w:rsidRDefault="004F27C3" w:rsidP="004F27C3">
      <w:pPr>
        <w:tabs>
          <w:tab w:val="left" w:pos="142"/>
        </w:tabs>
        <w:jc w:val="both"/>
        <w:rPr>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Pr>
          <w:u w:val="single"/>
          <w:lang w:val="es-ES_tradnl"/>
        </w:rPr>
        <w:t xml:space="preserve"> del Diplomado</w:t>
      </w:r>
      <w:r w:rsidRPr="00036371">
        <w:rPr>
          <w:lang w:val="es-ES_tradnl"/>
        </w:rPr>
        <w:t>: Formación básica para profesores de Recreación.</w:t>
      </w:r>
    </w:p>
    <w:p w:rsidR="004F27C3" w:rsidRPr="00036371" w:rsidRDefault="004F27C3" w:rsidP="004F27C3">
      <w:pPr>
        <w:tabs>
          <w:tab w:val="left" w:pos="142"/>
        </w:tabs>
        <w:jc w:val="both"/>
        <w:rPr>
          <w:lang w:val="es-ES_tradnl"/>
        </w:rPr>
      </w:pPr>
      <w:r w:rsidRPr="00036371">
        <w:rPr>
          <w:bCs/>
          <w:u w:val="single"/>
          <w:lang w:val="es-ES_tradnl"/>
        </w:rPr>
        <w:t>Coordinador</w:t>
      </w:r>
      <w:r w:rsidRPr="00036371">
        <w:rPr>
          <w:bCs/>
          <w:lang w:val="es-ES_tradnl"/>
        </w:rPr>
        <w:t xml:space="preserve">: </w:t>
      </w:r>
      <w:r w:rsidRPr="00036371">
        <w:rPr>
          <w:lang w:val="es-ES_tradnl"/>
        </w:rPr>
        <w:t>Dr. C. Urbano Blas Rodríguez Martínez (Profesor Auxiliar)</w:t>
      </w:r>
    </w:p>
    <w:p w:rsidR="004F27C3" w:rsidRPr="00036371" w:rsidRDefault="004F27C3" w:rsidP="004F27C3">
      <w:pPr>
        <w:tabs>
          <w:tab w:val="left" w:pos="142"/>
        </w:tabs>
        <w:jc w:val="both"/>
        <w:rPr>
          <w:lang w:val="es-ES_tradnl"/>
        </w:rPr>
      </w:pPr>
      <w:r w:rsidRPr="00036371">
        <w:rPr>
          <w:bCs/>
          <w:u w:val="single"/>
          <w:lang w:val="es-ES_tradnl"/>
        </w:rPr>
        <w:t>Fecha</w:t>
      </w:r>
      <w:r w:rsidRPr="00036371">
        <w:rPr>
          <w:bCs/>
          <w:lang w:val="es-ES_tradnl"/>
        </w:rPr>
        <w:t xml:space="preserve">: </w:t>
      </w:r>
      <w:r w:rsidRPr="00036371">
        <w:rPr>
          <w:lang w:val="es-ES_tradnl"/>
        </w:rPr>
        <w:t>septiembre 2021—febrero 2022</w:t>
      </w:r>
    </w:p>
    <w:p w:rsidR="004F27C3" w:rsidRPr="00036371" w:rsidRDefault="004F27C3" w:rsidP="004F27C3">
      <w:pPr>
        <w:tabs>
          <w:tab w:val="left" w:pos="142"/>
        </w:tabs>
        <w:rPr>
          <w:lang w:val="es-ES_tradnl"/>
        </w:rPr>
      </w:pPr>
      <w:r w:rsidRPr="00036371">
        <w:rPr>
          <w:bCs/>
          <w:u w:val="single"/>
          <w:lang w:val="es-ES_tradnl"/>
        </w:rPr>
        <w:t>Cursos que lo integran</w:t>
      </w:r>
      <w:r w:rsidRPr="00036371">
        <w:rPr>
          <w:bCs/>
          <w:lang w:val="es-ES_tradnl"/>
        </w:rPr>
        <w:t>:</w:t>
      </w:r>
      <w:r w:rsidRPr="00036371">
        <w:rPr>
          <w:lang w:val="es-ES_tradnl"/>
        </w:rPr>
        <w:t xml:space="preserve"> 12050401,12050402,12050403,12050404,12050405,12050406,12050407,12050408,12050409,12050410,12050411,12050412,12050413,12050414</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Indicaciones para el trabajo de la Recreación. Fundamentos Teórico-metodológicos.</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Urbano Blas Rodríguez Martínez. (Profesor Auxiliar) </w:t>
      </w:r>
    </w:p>
    <w:p w:rsidR="004F27C3" w:rsidRPr="00036371" w:rsidRDefault="004F27C3" w:rsidP="004F27C3">
      <w:pPr>
        <w:jc w:val="both"/>
        <w:rPr>
          <w:lang w:val="es-ES_tradnl"/>
        </w:rPr>
      </w:pPr>
      <w:r w:rsidRPr="00036371">
        <w:rPr>
          <w:u w:val="single"/>
          <w:lang w:val="es-ES_tradnl"/>
        </w:rPr>
        <w:t>Fecha</w:t>
      </w:r>
      <w:r w:rsidRPr="00036371">
        <w:rPr>
          <w:lang w:val="es-ES_tradnl"/>
        </w:rPr>
        <w:t>: 22-9-21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xml:space="preserve">: Orientaciones para el trabajo de los profesores de Recreación Física.  </w:t>
      </w:r>
    </w:p>
    <w:p w:rsidR="004F27C3" w:rsidRPr="00036371" w:rsidRDefault="004F27C3" w:rsidP="004F27C3">
      <w:pPr>
        <w:jc w:val="both"/>
        <w:rPr>
          <w:lang w:val="es-ES_tradnl"/>
        </w:rPr>
      </w:pPr>
      <w:r w:rsidRPr="00036371">
        <w:rPr>
          <w:lang w:val="es-ES_tradnl"/>
        </w:rPr>
        <w:t xml:space="preserve">Documentos de trabajo del profesor de Recreación Física. (Resolución 58).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La Recreación Física en la Comunidad.</w:t>
      </w:r>
    </w:p>
    <w:p w:rsidR="004F27C3" w:rsidRPr="00036371" w:rsidRDefault="004F27C3" w:rsidP="004F27C3">
      <w:pPr>
        <w:jc w:val="both"/>
        <w:rPr>
          <w:lang w:val="es-ES_tradnl"/>
        </w:rPr>
      </w:pPr>
      <w:r w:rsidRPr="00036371">
        <w:rPr>
          <w:u w:val="single"/>
          <w:lang w:val="es-ES_tradnl"/>
        </w:rPr>
        <w:t>Profesores</w:t>
      </w:r>
      <w:r w:rsidRPr="00036371">
        <w:rPr>
          <w:lang w:val="es-ES_tradnl"/>
        </w:rPr>
        <w:t xml:space="preserve"> Dr. C. Urbano Blas Rodríguez Martínez. (Profesor Auxiliar) </w:t>
      </w:r>
    </w:p>
    <w:p w:rsidR="004F27C3" w:rsidRPr="00036371" w:rsidRDefault="004F27C3" w:rsidP="004F27C3">
      <w:pPr>
        <w:jc w:val="both"/>
        <w:rPr>
          <w:lang w:val="es-ES_tradnl"/>
        </w:rPr>
      </w:pPr>
      <w:r w:rsidRPr="00036371">
        <w:rPr>
          <w:u w:val="single"/>
          <w:lang w:val="es-ES_tradnl"/>
        </w:rPr>
        <w:t>Fecha</w:t>
      </w:r>
      <w:r w:rsidRPr="00036371">
        <w:rPr>
          <w:lang w:val="es-ES_tradnl"/>
        </w:rPr>
        <w:t>: 13-10-21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xml:space="preserve">: Generalidades del Fenómeno de Recreación:  La Recreación Física como fenómeno socio-cultural. La Recreación Física como Sistema. Tiempo Libre y Recreación. El Presupuesto de Tiempo. Las Actividades Físicas-Recreativas. Los Campamentos Recreativos.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Animación Sociocultural, Físico-recreativa y Juegos Dinámicos.</w:t>
      </w:r>
    </w:p>
    <w:p w:rsidR="004F27C3" w:rsidRPr="00036371" w:rsidRDefault="004F27C3" w:rsidP="004F27C3">
      <w:pPr>
        <w:jc w:val="both"/>
        <w:rPr>
          <w:lang w:val="es-ES_tradnl"/>
        </w:rPr>
      </w:pPr>
      <w:r w:rsidRPr="00036371">
        <w:rPr>
          <w:u w:val="single"/>
          <w:lang w:val="es-ES_tradnl"/>
        </w:rPr>
        <w:t>Profesores</w:t>
      </w:r>
      <w:r w:rsidRPr="00036371">
        <w:rPr>
          <w:lang w:val="es-ES_tradnl"/>
        </w:rPr>
        <w:t>: Emilio Javier Rodríguez Galindo (Profesor Auxiliar)</w:t>
      </w:r>
    </w:p>
    <w:p w:rsidR="004F27C3" w:rsidRPr="00036371" w:rsidRDefault="004F27C3" w:rsidP="004F27C3">
      <w:pPr>
        <w:jc w:val="both"/>
        <w:rPr>
          <w:lang w:val="es-ES_tradnl"/>
        </w:rPr>
      </w:pPr>
      <w:r w:rsidRPr="00036371">
        <w:rPr>
          <w:u w:val="single"/>
          <w:lang w:val="es-ES_tradnl"/>
        </w:rPr>
        <w:lastRenderedPageBreak/>
        <w:t>Fecha</w:t>
      </w:r>
      <w:r w:rsidRPr="00036371">
        <w:rPr>
          <w:lang w:val="es-ES_tradnl"/>
        </w:rPr>
        <w:t>: 10-11-21</w:t>
      </w:r>
    </w:p>
    <w:p w:rsidR="004F27C3" w:rsidRPr="00036371" w:rsidRDefault="004F27C3" w:rsidP="004F27C3">
      <w:pPr>
        <w:jc w:val="both"/>
        <w:rPr>
          <w:lang w:val="es-ES_tradnl"/>
        </w:rPr>
      </w:pPr>
      <w:r w:rsidRPr="00036371">
        <w:rPr>
          <w:u w:val="single"/>
          <w:lang w:val="es-ES_tradnl"/>
        </w:rPr>
        <w:t>Créditos</w:t>
      </w:r>
      <w:r w:rsidRPr="00036371">
        <w:rPr>
          <w:lang w:val="es-ES_tradnl"/>
        </w:rPr>
        <w:t>: 3</w:t>
      </w:r>
    </w:p>
    <w:p w:rsidR="004F27C3" w:rsidRPr="00036371" w:rsidRDefault="004F27C3" w:rsidP="004F27C3">
      <w:pPr>
        <w:jc w:val="both"/>
        <w:rPr>
          <w:lang w:val="es-ES_tradnl"/>
        </w:rPr>
      </w:pPr>
      <w:r w:rsidRPr="00036371">
        <w:rPr>
          <w:u w:val="single"/>
          <w:lang w:val="es-ES_tradnl"/>
        </w:rPr>
        <w:t>Contenidos</w:t>
      </w:r>
      <w:r>
        <w:rPr>
          <w:lang w:val="es-ES_tradnl"/>
        </w:rPr>
        <w:t xml:space="preserve">: La animación </w:t>
      </w:r>
      <w:r w:rsidRPr="00036371">
        <w:rPr>
          <w:lang w:val="es-ES_tradnl"/>
        </w:rPr>
        <w:t>y la Juegos Dinámicos, sus generalidades, tipos y particularidades. El animador recreativo como comunicador y la didáctica de los Juegos Dinámicos. El uso de los Juegos Dinámicos por el animador como profesión en la labor del profesor de Recreación Física.</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Técnicas Básicas.</w:t>
      </w:r>
    </w:p>
    <w:p w:rsidR="004F27C3" w:rsidRPr="00036371" w:rsidRDefault="004F27C3" w:rsidP="004F27C3">
      <w:pPr>
        <w:jc w:val="both"/>
        <w:rPr>
          <w:lang w:val="es-ES_tradnl"/>
        </w:rPr>
      </w:pPr>
      <w:r w:rsidRPr="00036371">
        <w:rPr>
          <w:u w:val="single"/>
          <w:lang w:val="es-ES_tradnl"/>
        </w:rPr>
        <w:t>Profesores</w:t>
      </w:r>
      <w:r w:rsidRPr="00036371">
        <w:rPr>
          <w:lang w:val="es-ES_tradnl"/>
        </w:rPr>
        <w:t>: Dr. C. Amelia Domínguez Ventura.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15-12-21</w:t>
      </w:r>
    </w:p>
    <w:p w:rsidR="004F27C3" w:rsidRPr="00036371" w:rsidRDefault="004F27C3" w:rsidP="004F27C3">
      <w:pPr>
        <w:jc w:val="both"/>
        <w:rPr>
          <w:lang w:val="es-ES_tradnl"/>
        </w:rPr>
      </w:pPr>
      <w:r w:rsidRPr="00036371">
        <w:rPr>
          <w:u w:val="single"/>
          <w:lang w:val="es-ES_tradnl"/>
        </w:rPr>
        <w:t>Créditos</w:t>
      </w:r>
      <w:r w:rsidRPr="00036371">
        <w:rPr>
          <w:lang w:val="es-ES_tradnl"/>
        </w:rPr>
        <w:t>: 1</w:t>
      </w:r>
    </w:p>
    <w:p w:rsidR="004F27C3" w:rsidRPr="00036371" w:rsidRDefault="004F27C3" w:rsidP="004F27C3">
      <w:pPr>
        <w:jc w:val="both"/>
        <w:rPr>
          <w:lang w:val="es-ES_tradnl"/>
        </w:rPr>
      </w:pPr>
      <w:r w:rsidRPr="00036371">
        <w:rPr>
          <w:u w:val="single"/>
          <w:lang w:val="es-ES_tradnl"/>
        </w:rPr>
        <w:t>Contenidos</w:t>
      </w:r>
      <w:r w:rsidRPr="00036371">
        <w:rPr>
          <w:lang w:val="es-ES_tradnl"/>
        </w:rPr>
        <w:t>: Breve introducción a las técnicas Básicas. Técnicas básicas.  Cabuyería.</w:t>
      </w:r>
      <w:r>
        <w:rPr>
          <w:lang w:val="es-ES_tradnl"/>
        </w:rPr>
        <w:t xml:space="preserve"> </w:t>
      </w:r>
      <w:r w:rsidRPr="00036371">
        <w:rPr>
          <w:lang w:val="es-ES_tradnl"/>
        </w:rPr>
        <w:t xml:space="preserve"> Tienda de Campaña.</w:t>
      </w:r>
      <w:r>
        <w:rPr>
          <w:lang w:val="es-ES_tradnl"/>
        </w:rPr>
        <w:t xml:space="preserve"> </w:t>
      </w:r>
      <w:r w:rsidRPr="00036371">
        <w:rPr>
          <w:lang w:val="es-ES_tradnl"/>
        </w:rPr>
        <w:t>Estimación. Fuegos y Fogones. - Primeros Auxilios.</w:t>
      </w:r>
      <w:r>
        <w:rPr>
          <w:lang w:val="es-ES_tradnl"/>
        </w:rPr>
        <w:t xml:space="preserve"> </w:t>
      </w:r>
      <w:r w:rsidRPr="00036371">
        <w:rPr>
          <w:lang w:val="es-ES_tradnl"/>
        </w:rPr>
        <w:t xml:space="preserve">Observación. Orientación.      </w:t>
      </w:r>
    </w:p>
    <w:p w:rsidR="004F27C3" w:rsidRDefault="004F27C3" w:rsidP="004F27C3">
      <w:pPr>
        <w:rPr>
          <w:lang w:val="es-ES_tradnl"/>
        </w:rPr>
      </w:pPr>
    </w:p>
    <w:p w:rsidR="004F27C3" w:rsidRPr="00036371" w:rsidRDefault="004F27C3" w:rsidP="004F27C3">
      <w:pPr>
        <w:rPr>
          <w:bCs/>
          <w:lang w:val="es-ES_tradnl"/>
        </w:rPr>
      </w:pPr>
    </w:p>
    <w:p w:rsidR="004F27C3" w:rsidRPr="00935514" w:rsidRDefault="004F27C3" w:rsidP="004F27C3">
      <w:pPr>
        <w:jc w:val="both"/>
        <w:rPr>
          <w:b/>
          <w:bCs/>
          <w:sz w:val="36"/>
          <w:szCs w:val="36"/>
          <w:lang w:val="es-ES_tradnl"/>
        </w:rPr>
      </w:pPr>
      <w:r w:rsidRPr="00935514">
        <w:rPr>
          <w:b/>
          <w:bCs/>
          <w:sz w:val="36"/>
          <w:szCs w:val="36"/>
          <w:lang w:val="es-ES_tradnl"/>
        </w:rPr>
        <w:t>III.- CURSOS.</w:t>
      </w:r>
    </w:p>
    <w:p w:rsidR="004F27C3" w:rsidRPr="00036371" w:rsidRDefault="004F27C3" w:rsidP="004F27C3">
      <w:pPr>
        <w:tabs>
          <w:tab w:val="left" w:pos="142"/>
        </w:tabs>
        <w:jc w:val="both"/>
        <w:rPr>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sidRPr="00036371">
        <w:rPr>
          <w:lang w:val="es-ES_tradnl"/>
        </w:rPr>
        <w:t>: Fundamentos de la Actividad Física Adaptada. Actualidad y perspectiva</w:t>
      </w:r>
    </w:p>
    <w:p w:rsidR="004F27C3" w:rsidRPr="00036371" w:rsidRDefault="004F27C3" w:rsidP="004F27C3">
      <w:pPr>
        <w:tabs>
          <w:tab w:val="left" w:pos="142"/>
        </w:tabs>
        <w:jc w:val="both"/>
        <w:rPr>
          <w:bCs/>
          <w:lang w:val="es-ES_tradnl"/>
        </w:rPr>
      </w:pPr>
      <w:r w:rsidRPr="00036371">
        <w:rPr>
          <w:bCs/>
          <w:u w:val="single"/>
          <w:lang w:val="es-ES_tradnl"/>
        </w:rPr>
        <w:t>Profesor</w:t>
      </w:r>
      <w:r w:rsidRPr="00036371">
        <w:rPr>
          <w:bCs/>
          <w:lang w:val="es-ES_tradnl"/>
        </w:rPr>
        <w:t xml:space="preserve">: Dr. C. Daniela Palacios González </w:t>
      </w:r>
      <w:r w:rsidRPr="00036371">
        <w:rPr>
          <w:lang w:val="es-ES_tradnl"/>
        </w:rPr>
        <w:t>(Profesor Titular)</w:t>
      </w:r>
    </w:p>
    <w:p w:rsidR="004F27C3" w:rsidRPr="00036371" w:rsidRDefault="004F27C3" w:rsidP="004F27C3">
      <w:pPr>
        <w:tabs>
          <w:tab w:val="left" w:pos="142"/>
        </w:tabs>
        <w:jc w:val="both"/>
        <w:rPr>
          <w:bCs/>
          <w:lang w:val="es-ES_tradnl"/>
        </w:rPr>
      </w:pPr>
      <w:r w:rsidRPr="00036371">
        <w:rPr>
          <w:bCs/>
          <w:u w:val="single"/>
          <w:lang w:val="es-ES_tradnl"/>
        </w:rPr>
        <w:t>Fecha:</w:t>
      </w:r>
      <w:r w:rsidRPr="00036371">
        <w:rPr>
          <w:bCs/>
          <w:lang w:val="es-ES_tradnl"/>
        </w:rPr>
        <w:t xml:space="preserve"> Marzo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Las NEE de carácter intelectual. Las NEE de carácter sensorial. Las NEE de carácter físico motoras. adaptación de las actividades físico-educativas, deportivas y recreativas.</w:t>
      </w:r>
    </w:p>
    <w:p w:rsidR="004F27C3"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Gimnasia Musical Aerobia y Sanabanda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Griselda Monteagudo Leal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Marzo-Abril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Objetivos pedagógicos, entrenamiento deportivo, música y ritmo</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Fundamentos Metodológicos Esenciales de la Investigación para los procesos de la Recreación Física en la Comunidad en Villa Clara. </w:t>
      </w:r>
    </w:p>
    <w:p w:rsidR="004F27C3" w:rsidRPr="00036371" w:rsidRDefault="004F27C3" w:rsidP="004F27C3">
      <w:pPr>
        <w:jc w:val="both"/>
        <w:rPr>
          <w:lang w:val="es-ES_tradnl"/>
        </w:rPr>
      </w:pPr>
      <w:r w:rsidRPr="00036371">
        <w:rPr>
          <w:u w:val="single"/>
          <w:lang w:val="es-ES_tradnl"/>
        </w:rPr>
        <w:t>Profesor</w:t>
      </w:r>
      <w:r w:rsidRPr="00036371">
        <w:rPr>
          <w:lang w:val="es-ES_tradnl"/>
        </w:rPr>
        <w:t>: Dra. C. Amelia Domínguez Ventura. (Profesor Auxiliar) y Dr. C. Urbano Blas Rodríguez Martínez.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Marzo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Fundamentos Teórico-metodológicos y la inclusión en los Procesos de Recreación Física. El Diagnóstico y las actividades. La Gestión de los Procesos físico-recreativos. La Metodología de la Investigación-Acción- Participación (IAP) de los Procesos de Recreación Física Comunitarios. La Animación Sociocultural. Motor impulsor de la Participación Físico-recreativa.</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eastAsia="en-US"/>
        </w:rPr>
      </w:pPr>
      <w:r w:rsidRPr="00036371">
        <w:rPr>
          <w:u w:val="single"/>
          <w:lang w:val="es-ES_tradnl"/>
        </w:rPr>
        <w:t>Título</w:t>
      </w:r>
      <w:r w:rsidRPr="00036371">
        <w:rPr>
          <w:lang w:val="es-ES_tradnl"/>
        </w:rPr>
        <w:t>: El Modelo</w:t>
      </w:r>
      <w:r w:rsidRPr="00036371">
        <w:rPr>
          <w:rFonts w:eastAsia="Calibri"/>
          <w:lang w:val="es-ES_tradnl" w:eastAsia="en-US"/>
        </w:rPr>
        <w:t xml:space="preserve"> Integral en la Educación Física escolar. Concepciones teóricas, estructura, organización y Metodología.</w:t>
      </w:r>
    </w:p>
    <w:p w:rsidR="004F27C3" w:rsidRPr="00036371" w:rsidRDefault="004F27C3" w:rsidP="004F27C3">
      <w:pPr>
        <w:rPr>
          <w:rFonts w:eastAsia="Calibri"/>
          <w:lang w:val="es-ES_tradnl" w:eastAsia="en-US"/>
        </w:rPr>
      </w:pPr>
      <w:r w:rsidRPr="00036371">
        <w:rPr>
          <w:rFonts w:eastAsia="Calibri"/>
          <w:u w:val="single"/>
          <w:lang w:val="es-ES_tradnl" w:eastAsia="en-US"/>
        </w:rPr>
        <w:t>Profesor</w:t>
      </w:r>
      <w:r w:rsidRPr="00036371">
        <w:rPr>
          <w:rFonts w:eastAsia="Calibri"/>
          <w:lang w:val="es-ES_tradnl" w:eastAsia="en-US"/>
        </w:rPr>
        <w:t xml:space="preserve">: </w:t>
      </w:r>
      <w:r w:rsidR="00A97B9F">
        <w:rPr>
          <w:rFonts w:eastAsia="Calibri"/>
          <w:lang w:val="es-ES_tradnl" w:eastAsia="en-US"/>
        </w:rPr>
        <w:t xml:space="preserve">M. Sc. </w:t>
      </w:r>
      <w:r w:rsidRPr="00036371">
        <w:rPr>
          <w:rFonts w:eastAsia="Calibri"/>
          <w:lang w:val="es-ES_tradnl" w:eastAsia="en-US"/>
        </w:rPr>
        <w:t xml:space="preserve">Raúl Delgado Álvarez </w:t>
      </w:r>
      <w:r w:rsidRPr="00036371">
        <w:rPr>
          <w:lang w:val="es-ES_tradnl"/>
        </w:rPr>
        <w:t>(Profesor Auxiliar)</w:t>
      </w:r>
    </w:p>
    <w:p w:rsidR="004F27C3" w:rsidRPr="00036371" w:rsidRDefault="004F27C3" w:rsidP="004F27C3">
      <w:pPr>
        <w:rPr>
          <w:rFonts w:eastAsia="Calibri"/>
          <w:lang w:val="es-ES_tradnl" w:eastAsia="en-US"/>
        </w:rPr>
      </w:pPr>
      <w:r w:rsidRPr="00036371">
        <w:rPr>
          <w:rFonts w:eastAsia="Calibri"/>
          <w:u w:val="single"/>
          <w:lang w:val="es-ES_tradnl" w:eastAsia="en-US"/>
        </w:rPr>
        <w:t>Fecha</w:t>
      </w:r>
      <w:r w:rsidRPr="00036371">
        <w:rPr>
          <w:rFonts w:eastAsia="Calibri"/>
          <w:lang w:val="es-ES_tradnl" w:eastAsia="en-US"/>
        </w:rPr>
        <w:t>: Septiembre 2021 a diciembre 2021</w:t>
      </w:r>
    </w:p>
    <w:p w:rsidR="004F27C3" w:rsidRPr="00036371" w:rsidRDefault="004F27C3" w:rsidP="004F27C3">
      <w:pPr>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rPr>
          <w:rFonts w:eastAsia="Calibri"/>
          <w:lang w:val="es-ES_tradnl"/>
        </w:rPr>
      </w:pPr>
      <w:r w:rsidRPr="00036371">
        <w:rPr>
          <w:rFonts w:eastAsia="Calibri"/>
          <w:u w:val="single"/>
          <w:lang w:val="es-ES_tradnl" w:eastAsia="en-US"/>
        </w:rPr>
        <w:t>Contenido:</w:t>
      </w:r>
      <w:r w:rsidRPr="00036371">
        <w:rPr>
          <w:rFonts w:eastAsia="Calibri"/>
          <w:lang w:val="es-ES_tradnl" w:eastAsia="en-US"/>
        </w:rPr>
        <w:t xml:space="preserve"> </w:t>
      </w:r>
      <w:r w:rsidRPr="00036371">
        <w:rPr>
          <w:rFonts w:eastAsia="Calibri"/>
          <w:lang w:val="es-ES_tradnl"/>
        </w:rPr>
        <w:t>Concepciones teóricas esenciales para desarrollar el proceso de la clase de Educación Física con un enfoque integral físico educativo. La Condición física en la Educación Física escolar y la formación de habilidades motrices deportivas. El Deporte para Todos en y desde la escuela.</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eastAsia="en-US"/>
        </w:rPr>
      </w:pPr>
      <w:r w:rsidRPr="00036371">
        <w:rPr>
          <w:u w:val="single"/>
          <w:lang w:val="es-ES_tradnl"/>
        </w:rPr>
        <w:t>Título</w:t>
      </w:r>
      <w:r w:rsidRPr="00036371">
        <w:rPr>
          <w:lang w:val="es-ES_tradnl"/>
        </w:rPr>
        <w:t>:</w:t>
      </w:r>
      <w:r w:rsidRPr="00036371">
        <w:rPr>
          <w:rFonts w:eastAsia="Calibri"/>
          <w:lang w:val="es-ES_tradnl" w:eastAsia="en-US"/>
        </w:rPr>
        <w:t xml:space="preserve"> La Recreación Física en la Comunidad.</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Profesor</w:t>
      </w:r>
      <w:r w:rsidRPr="00036371">
        <w:rPr>
          <w:rFonts w:eastAsia="Calibri"/>
          <w:bCs/>
          <w:lang w:val="es-ES_tradnl" w:eastAsia="en-US"/>
        </w:rPr>
        <w:t>: Dra. C. Amelia Domínguez Ventura.</w:t>
      </w:r>
      <w:r w:rsidRPr="00036371">
        <w:rPr>
          <w:lang w:val="es-ES_tradnl"/>
        </w:rPr>
        <w:t xml:space="preserve"> (Profesor Auxiliar)</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Septiembre 2021 — Noviembre 2021</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Créditos</w:t>
      </w:r>
      <w:r w:rsidRPr="00036371">
        <w:rPr>
          <w:rFonts w:eastAsia="Calibri"/>
          <w:bCs/>
          <w:lang w:val="es-ES_tradnl" w:eastAsia="en-US"/>
        </w:rPr>
        <w:t>: 2</w:t>
      </w:r>
    </w:p>
    <w:p w:rsidR="004F27C3" w:rsidRPr="00036371" w:rsidRDefault="004F27C3" w:rsidP="004F27C3">
      <w:pPr>
        <w:rPr>
          <w:rFonts w:eastAsia="Calibri"/>
          <w:bCs/>
          <w:lang w:val="es-ES_tradnl"/>
        </w:rPr>
      </w:pPr>
      <w:r w:rsidRPr="00036371">
        <w:rPr>
          <w:rFonts w:eastAsia="Calibri"/>
          <w:u w:val="single"/>
          <w:lang w:val="es-ES_tradnl" w:eastAsia="en-US"/>
        </w:rPr>
        <w:t>Contenido:</w:t>
      </w:r>
      <w:r w:rsidRPr="00036371">
        <w:rPr>
          <w:rFonts w:eastAsia="Calibri"/>
          <w:lang w:val="es-ES_tradnl" w:eastAsia="en-US"/>
        </w:rPr>
        <w:t xml:space="preserve"> </w:t>
      </w:r>
      <w:r w:rsidRPr="00036371">
        <w:rPr>
          <w:rFonts w:eastAsia="Calibri"/>
          <w:bCs/>
          <w:lang w:val="es-ES_tradnl"/>
        </w:rPr>
        <w:t>Generalidades del Fenómeno de Recreación. Los Espacios Recreativos. Técnicas de Animación/Dinamización Recreativa.</w:t>
      </w:r>
    </w:p>
    <w:p w:rsidR="004F27C3" w:rsidRPr="00036371" w:rsidRDefault="004F27C3" w:rsidP="004F27C3">
      <w:pPr>
        <w:jc w:val="both"/>
        <w:rPr>
          <w:rFonts w:eastAsia="Calibri"/>
          <w:bCs/>
          <w:u w:val="single"/>
          <w:lang w:val="es-ES_tradnl" w:eastAsia="en-US"/>
        </w:rPr>
      </w:pP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Títul</w:t>
      </w:r>
      <w:r w:rsidRPr="00036371">
        <w:rPr>
          <w:rFonts w:eastAsia="Calibri"/>
          <w:bCs/>
          <w:lang w:val="es-ES_tradnl" w:eastAsia="en-US"/>
        </w:rPr>
        <w:t>o: Excursionismo Deportivo</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Profesor</w:t>
      </w:r>
      <w:r w:rsidRPr="00036371">
        <w:rPr>
          <w:rFonts w:eastAsia="Calibri"/>
          <w:bCs/>
          <w:lang w:val="es-ES_tradnl" w:eastAsia="en-US"/>
        </w:rPr>
        <w:t>: Dra. C. Amelia Domínguez Ventura.</w:t>
      </w:r>
      <w:r w:rsidRPr="00036371">
        <w:rPr>
          <w:lang w:val="es-ES_tradnl"/>
        </w:rPr>
        <w:t xml:space="preserve"> (Profesor Auxiliar)</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Marzo 2021 a Abril 2021</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Créditos</w:t>
      </w:r>
      <w:r w:rsidRPr="00036371">
        <w:rPr>
          <w:rFonts w:eastAsia="Calibri"/>
          <w:bCs/>
          <w:lang w:val="es-ES_tradnl" w:eastAsia="en-US"/>
        </w:rPr>
        <w:t>: 2</w:t>
      </w:r>
    </w:p>
    <w:p w:rsidR="004F27C3" w:rsidRPr="00036371" w:rsidRDefault="004F27C3" w:rsidP="004F27C3">
      <w:pPr>
        <w:rPr>
          <w:rFonts w:eastAsia="Calibri"/>
          <w:bCs/>
          <w:lang w:val="es-ES_tradnl"/>
        </w:rPr>
      </w:pPr>
      <w:r w:rsidRPr="00036371">
        <w:rPr>
          <w:rFonts w:eastAsia="Calibri"/>
          <w:u w:val="single"/>
          <w:lang w:val="es-ES_tradnl" w:eastAsia="en-US"/>
        </w:rPr>
        <w:t>Contenido:</w:t>
      </w:r>
      <w:r w:rsidRPr="00036371">
        <w:rPr>
          <w:rFonts w:eastAsia="Calibri"/>
          <w:lang w:val="es-ES_tradnl" w:eastAsia="en-US"/>
        </w:rPr>
        <w:t xml:space="preserve"> </w:t>
      </w:r>
      <w:r w:rsidRPr="00036371">
        <w:rPr>
          <w:rFonts w:eastAsia="Calibri"/>
          <w:bCs/>
          <w:lang w:val="es-ES_tradnl"/>
        </w:rPr>
        <w:t>Generalidades del Excursionismo Deportivo. Técnicas del Excursionismo Deportivo. Confección de trabajos de Excursionismo deportivo</w:t>
      </w:r>
    </w:p>
    <w:p w:rsidR="004F27C3" w:rsidRPr="00036371" w:rsidRDefault="004F27C3" w:rsidP="004F27C3">
      <w:pPr>
        <w:jc w:val="both"/>
        <w:rPr>
          <w:lang w:val="es-ES_tradnl"/>
        </w:rPr>
      </w:pPr>
    </w:p>
    <w:p w:rsidR="004F27C3" w:rsidRPr="00036371" w:rsidRDefault="004F27C3" w:rsidP="004F27C3">
      <w:pPr>
        <w:jc w:val="both"/>
        <w:rPr>
          <w:rFonts w:eastAsia="Calibri"/>
          <w:bCs/>
          <w:lang w:val="es-ES_tradnl" w:eastAsia="en-US"/>
        </w:rPr>
      </w:pPr>
      <w:r w:rsidRPr="00036371">
        <w:rPr>
          <w:u w:val="single"/>
          <w:lang w:val="es-ES_tradnl"/>
        </w:rPr>
        <w:t>Título</w:t>
      </w:r>
      <w:r w:rsidRPr="00036371">
        <w:rPr>
          <w:lang w:val="es-ES_tradnl"/>
        </w:rPr>
        <w:t>:</w:t>
      </w:r>
      <w:r w:rsidRPr="00036371">
        <w:rPr>
          <w:rFonts w:eastAsia="Calibri"/>
          <w:bCs/>
          <w:lang w:val="es-ES_tradnl" w:eastAsia="en-US"/>
        </w:rPr>
        <w:t xml:space="preserve"> El desarrollo de la Motricidad y la competencia motriz en la Primera Infancia. </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Profesor</w:t>
      </w:r>
      <w:r w:rsidRPr="00036371">
        <w:rPr>
          <w:rFonts w:eastAsia="Calibri"/>
          <w:bCs/>
          <w:lang w:val="es-ES_tradnl" w:eastAsia="en-US"/>
        </w:rPr>
        <w:t xml:space="preserve">: </w:t>
      </w:r>
      <w:r w:rsidR="00A97B9F">
        <w:rPr>
          <w:rFonts w:eastAsia="Calibri"/>
          <w:bCs/>
          <w:lang w:val="es-ES_tradnl" w:eastAsia="en-US"/>
        </w:rPr>
        <w:t xml:space="preserve">M. Sc. </w:t>
      </w:r>
      <w:r w:rsidRPr="00036371">
        <w:rPr>
          <w:rFonts w:eastAsia="Calibri"/>
          <w:bCs/>
          <w:lang w:val="es-ES_tradnl" w:eastAsia="en-US"/>
        </w:rPr>
        <w:t xml:space="preserve">Idania Blanco Cepero </w:t>
      </w:r>
      <w:r w:rsidRPr="00036371">
        <w:rPr>
          <w:lang w:val="es-ES_tradnl"/>
        </w:rPr>
        <w:t>(Profesor Auxiliar)</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Enero 2021 a Marzo 2021</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Créditos</w:t>
      </w:r>
      <w:r w:rsidRPr="00036371">
        <w:rPr>
          <w:rFonts w:eastAsia="Calibri"/>
          <w:bCs/>
          <w:lang w:val="es-ES_tradnl" w:eastAsia="en-US"/>
        </w:rPr>
        <w:t>: 2</w:t>
      </w:r>
    </w:p>
    <w:p w:rsidR="004F27C3" w:rsidRPr="00036371" w:rsidRDefault="004F27C3" w:rsidP="004F27C3">
      <w:pPr>
        <w:rPr>
          <w:rFonts w:eastAsia="Calibri"/>
          <w:bCs/>
          <w:lang w:val="es-ES_tradnl"/>
        </w:rPr>
      </w:pPr>
      <w:r w:rsidRPr="00036371">
        <w:rPr>
          <w:rFonts w:eastAsia="Calibri"/>
          <w:u w:val="single"/>
          <w:lang w:val="es-ES_tradnl" w:eastAsia="en-US"/>
        </w:rPr>
        <w:t xml:space="preserve">Contenido: </w:t>
      </w:r>
      <w:r w:rsidRPr="00036371">
        <w:rPr>
          <w:rFonts w:eastAsia="Calibri"/>
          <w:bCs/>
          <w:lang w:val="es-ES_tradnl"/>
        </w:rPr>
        <w:t>Bases teóricas de la motricidad y la competencia motriz en la Primera Infancia. El desarrollo motor humano. Actividad física, el desarrollo motor humano y su relación con la competencia motriz</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Actividades Masivas. </w:t>
      </w:r>
    </w:p>
    <w:p w:rsidR="004F27C3" w:rsidRPr="00036371" w:rsidRDefault="004F27C3" w:rsidP="004F27C3">
      <w:pPr>
        <w:jc w:val="both"/>
        <w:rPr>
          <w:rFonts w:eastAsia="Calibri"/>
          <w:bCs/>
          <w:lang w:val="es-ES_tradnl" w:eastAsia="en-US"/>
        </w:rPr>
      </w:pPr>
      <w:r w:rsidRPr="00036371">
        <w:rPr>
          <w:u w:val="single"/>
          <w:lang w:val="es-ES_tradnl"/>
        </w:rPr>
        <w:t>Profesor</w:t>
      </w:r>
      <w:r w:rsidRPr="00036371">
        <w:rPr>
          <w:rFonts w:eastAsia="Calibri"/>
          <w:bCs/>
          <w:lang w:val="es-ES_tradnl" w:eastAsia="en-US"/>
        </w:rPr>
        <w:t xml:space="preserve">: </w:t>
      </w:r>
      <w:r w:rsidR="00A97B9F">
        <w:rPr>
          <w:rFonts w:eastAsia="Calibri"/>
          <w:bCs/>
          <w:lang w:val="es-ES_tradnl" w:eastAsia="en-US"/>
        </w:rPr>
        <w:t xml:space="preserve">M. Sc. </w:t>
      </w:r>
      <w:r w:rsidRPr="00036371">
        <w:rPr>
          <w:rFonts w:eastAsia="Calibri"/>
          <w:bCs/>
          <w:lang w:val="es-ES_tradnl" w:eastAsia="en-US"/>
        </w:rPr>
        <w:t xml:space="preserve">Mileydis Duran Gregorio </w:t>
      </w:r>
      <w:r w:rsidRPr="00036371">
        <w:rPr>
          <w:lang w:val="es-ES_tradnl"/>
        </w:rPr>
        <w:t>(Profesor Auxiliar)</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Septiembre 2021 a enero 2022</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Créditos</w:t>
      </w:r>
      <w:r w:rsidRPr="00036371">
        <w:rPr>
          <w:rFonts w:eastAsia="Calibri"/>
          <w:bCs/>
          <w:lang w:val="es-ES_tradnl" w:eastAsia="en-US"/>
        </w:rPr>
        <w:t>: 2</w:t>
      </w:r>
    </w:p>
    <w:p w:rsidR="004F27C3" w:rsidRPr="00036371" w:rsidRDefault="004F27C3" w:rsidP="004F27C3">
      <w:pPr>
        <w:jc w:val="both"/>
        <w:rPr>
          <w:rFonts w:eastAsia="Calibri"/>
          <w:bCs/>
          <w:lang w:val="es-ES_tradnl"/>
        </w:rPr>
      </w:pPr>
      <w:r w:rsidRPr="00036371">
        <w:rPr>
          <w:rFonts w:eastAsia="Calibri"/>
          <w:bCs/>
          <w:u w:val="single"/>
          <w:lang w:val="es-ES_tradnl" w:eastAsia="en-US"/>
        </w:rPr>
        <w:t>Contenido</w:t>
      </w:r>
      <w:r w:rsidRPr="00036371">
        <w:rPr>
          <w:rFonts w:eastAsia="Calibri"/>
          <w:bCs/>
          <w:lang w:val="es-ES_tradnl" w:eastAsia="en-US"/>
        </w:rPr>
        <w:t xml:space="preserve">: </w:t>
      </w:r>
      <w:r w:rsidRPr="00036371">
        <w:rPr>
          <w:rFonts w:eastAsia="Calibri"/>
          <w:bCs/>
          <w:lang w:val="es-ES_tradnl"/>
        </w:rPr>
        <w:t xml:space="preserve">Metodología del montaje de la Composición Gimnástica. Metodología del montaje de la Pizarra Humana.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La formación del tutor en las ciencias de la Cultura Física</w:t>
      </w:r>
    </w:p>
    <w:p w:rsidR="004F27C3" w:rsidRPr="00036371" w:rsidRDefault="004F27C3" w:rsidP="004F27C3">
      <w:pPr>
        <w:tabs>
          <w:tab w:val="center" w:pos="4252"/>
        </w:tabs>
        <w:jc w:val="both"/>
        <w:rPr>
          <w:lang w:val="es-ES_tradnl"/>
        </w:rPr>
      </w:pPr>
      <w:r w:rsidRPr="00036371">
        <w:rPr>
          <w:u w:val="single"/>
          <w:lang w:val="es-ES_tradnl"/>
        </w:rPr>
        <w:t>Profesor</w:t>
      </w:r>
      <w:r w:rsidRPr="00036371">
        <w:rPr>
          <w:lang w:val="es-ES_tradnl"/>
        </w:rPr>
        <w:t>: Dr. C. Luis Ángel García Vázquez (Profesor Titular)</w:t>
      </w:r>
    </w:p>
    <w:p w:rsidR="004F27C3" w:rsidRPr="00036371" w:rsidRDefault="004F27C3" w:rsidP="004F27C3">
      <w:pPr>
        <w:tabs>
          <w:tab w:val="center" w:pos="4252"/>
        </w:tabs>
        <w:jc w:val="both"/>
        <w:rPr>
          <w:lang w:val="es-ES_tradnl"/>
        </w:rPr>
      </w:pPr>
      <w:r w:rsidRPr="00036371">
        <w:rPr>
          <w:u w:val="single"/>
          <w:lang w:val="es-ES_tradnl"/>
        </w:rPr>
        <w:t>Fecha</w:t>
      </w:r>
      <w:r w:rsidRPr="00036371">
        <w:rPr>
          <w:lang w:val="es-ES_tradnl"/>
        </w:rPr>
        <w:t>: Mayo-Junio 2021</w:t>
      </w:r>
    </w:p>
    <w:p w:rsidR="004F27C3" w:rsidRPr="00036371" w:rsidRDefault="004F27C3" w:rsidP="004F27C3">
      <w:pPr>
        <w:tabs>
          <w:tab w:val="center" w:pos="4252"/>
        </w:tabs>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El estado del arte en la investigación científica, métodos de investigación científica.</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w:t>
      </w:r>
      <w:r w:rsidRPr="00036371">
        <w:rPr>
          <w:rFonts w:eastAsia="Calibri"/>
          <w:lang w:val="es-ES_tradnl"/>
        </w:rPr>
        <w:t xml:space="preserve"> Propuestas interdisciplinares para el desentrenamiento deportivo en Villa Clara</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Dr. C. Ángela González Padrón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Abril- Mayo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El desentrenamiento deportivo, higiene del deporte, agentes socializadores</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935514">
        <w:rPr>
          <w:u w:val="single"/>
          <w:lang w:val="es-ES_tradnl"/>
        </w:rPr>
        <w:t>Título</w:t>
      </w:r>
      <w:r w:rsidRPr="00036371">
        <w:rPr>
          <w:lang w:val="es-ES_tradnl"/>
        </w:rPr>
        <w:t>: Computación</w:t>
      </w:r>
      <w:r w:rsidRPr="00036371">
        <w:rPr>
          <w:rFonts w:eastAsia="Calibri"/>
          <w:lang w:val="es-ES_tradnl"/>
        </w:rPr>
        <w:t xml:space="preserve"> Básica</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Antonio Varona Rojas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Trabajo con Word, Excel, Power Point</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Actualización para glorias del deporte y atletas retirados.</w:t>
      </w:r>
    </w:p>
    <w:p w:rsidR="004F27C3" w:rsidRPr="00036371" w:rsidRDefault="004F27C3" w:rsidP="004F27C3">
      <w:pPr>
        <w:jc w:val="both"/>
        <w:rPr>
          <w:lang w:val="es-ES_tradnl"/>
        </w:rPr>
      </w:pPr>
      <w:r w:rsidRPr="00036371">
        <w:rPr>
          <w:u w:val="single"/>
          <w:lang w:val="es-ES_tradnl"/>
        </w:rPr>
        <w:lastRenderedPageBreak/>
        <w:t>Profesor:</w:t>
      </w:r>
      <w:r w:rsidRPr="00036371">
        <w:rPr>
          <w:lang w:val="es-ES_tradnl"/>
        </w:rPr>
        <w:t xml:space="preserve"> Lic. Ernesto Pacheco Rodríguez (Profesor Auxiliar) y M. Sc Esperanza Bendoiro Madrigal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xml:space="preserve"> Septiembre - Octubre 2021 Lunes</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Historias de vida, instalaciones e instituciones deportivas, método etnológico, acontecimientos deportivos en Villa Clara.</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Orientaciones sobre las nuevas tendencias de la p</w:t>
      </w:r>
      <w:r w:rsidRPr="00036371">
        <w:rPr>
          <w:rFonts w:eastAsia="Calibri"/>
          <w:lang w:val="es-ES_tradnl" w:eastAsia="en-US"/>
        </w:rPr>
        <w:t>lanificación y aplicación de los ejercicios con Pesas.</w:t>
      </w:r>
      <w:r w:rsidRPr="00036371">
        <w:rPr>
          <w:rFonts w:eastAsia="Calibri"/>
          <w:lang w:val="es-ES_tradnl"/>
        </w:rPr>
        <w:t xml:space="preserve">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Osmani Elizundia del Toro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Noviembre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w:t>
      </w:r>
      <w:r w:rsidRPr="00036371">
        <w:rPr>
          <w:rFonts w:eastAsia="Calibri"/>
          <w:lang w:val="es-ES_tradnl"/>
        </w:rPr>
        <w:t>La p</w:t>
      </w:r>
      <w:r w:rsidRPr="00036371">
        <w:rPr>
          <w:rFonts w:eastAsia="Calibri"/>
          <w:lang w:val="es-ES_tradnl" w:eastAsia="en-US"/>
        </w:rPr>
        <w:t>lanificación del entrenamiento con pesas. Exigencias y dosificación.</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Teoría y metodología del entrenamiento deportivo contemporáneo</w:t>
      </w:r>
    </w:p>
    <w:p w:rsidR="004F27C3" w:rsidRPr="00036371" w:rsidRDefault="004F27C3" w:rsidP="004F27C3">
      <w:pPr>
        <w:tabs>
          <w:tab w:val="left" w:pos="142"/>
        </w:tabs>
        <w:jc w:val="both"/>
        <w:rPr>
          <w:lang w:val="es-ES_tradnl"/>
        </w:rPr>
      </w:pPr>
      <w:r w:rsidRPr="00036371">
        <w:rPr>
          <w:bCs/>
          <w:u w:val="single"/>
          <w:lang w:val="es-ES_tradnl"/>
        </w:rPr>
        <w:t>Profesor</w:t>
      </w:r>
      <w:r w:rsidRPr="00036371">
        <w:rPr>
          <w:bCs/>
          <w:lang w:val="es-ES_tradnl"/>
        </w:rPr>
        <w:t>:</w:t>
      </w:r>
      <w:r w:rsidRPr="00036371">
        <w:rPr>
          <w:lang w:val="es-ES_tradnl"/>
        </w:rPr>
        <w:t xml:space="preserve"> Dr. C. Antonio de la C Lanza Bravo (Profesor Titular)</w:t>
      </w:r>
    </w:p>
    <w:p w:rsidR="004F27C3" w:rsidRPr="00036371" w:rsidRDefault="004F27C3" w:rsidP="004F27C3">
      <w:pPr>
        <w:tabs>
          <w:tab w:val="left" w:pos="142"/>
        </w:tabs>
        <w:jc w:val="both"/>
        <w:rPr>
          <w:lang w:val="es-ES_tradnl"/>
        </w:rPr>
      </w:pPr>
      <w:r w:rsidRPr="00036371">
        <w:rPr>
          <w:bCs/>
          <w:u w:val="single"/>
          <w:lang w:val="es-ES_tradnl"/>
        </w:rPr>
        <w:t>Fecha</w:t>
      </w:r>
      <w:r w:rsidRPr="00036371">
        <w:rPr>
          <w:bCs/>
          <w:lang w:val="es-ES_tradnl"/>
        </w:rPr>
        <w:t>: Septiembre 2021-Diciembre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Dosificación de las cargas, distribución de los objetivos por bloque, Metodología del entrenamiento deportivo, ATR (aproximación, transformación, realización)</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lang w:val="es-ES_tradnl"/>
        </w:rPr>
        <w:t>Título: Gestión Medioambiental desde los Proyectos Comunitarios de Actividad Física.</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Yaima Castillo Pumarol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2 de Noviembre-Diciembre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2</w:t>
      </w:r>
    </w:p>
    <w:p w:rsidR="004F27C3" w:rsidRPr="00036371" w:rsidRDefault="004F27C3" w:rsidP="004F27C3">
      <w:pPr>
        <w:jc w:val="both"/>
        <w:rPr>
          <w:lang w:val="es-ES_tradnl"/>
        </w:rPr>
      </w:pPr>
      <w:r w:rsidRPr="00036371">
        <w:rPr>
          <w:u w:val="single"/>
          <w:lang w:val="es-ES_tradnl"/>
        </w:rPr>
        <w:t>Contenido</w:t>
      </w:r>
      <w:r w:rsidRPr="00036371">
        <w:rPr>
          <w:lang w:val="es-ES_tradnl"/>
        </w:rPr>
        <w:t>: gestión medioambiental, proyectos comunitarios, actividad física</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Preparación sobre técnicas de dirección y herramientas para el control.</w:t>
      </w:r>
    </w:p>
    <w:p w:rsidR="004F27C3" w:rsidRPr="00036371" w:rsidRDefault="004F27C3" w:rsidP="004F27C3">
      <w:pPr>
        <w:jc w:val="both"/>
        <w:rPr>
          <w:lang w:val="es-ES_tradnl"/>
        </w:rPr>
      </w:pPr>
      <w:r w:rsidRPr="00036371">
        <w:rPr>
          <w:u w:val="single"/>
          <w:lang w:val="es-ES_tradnl"/>
        </w:rPr>
        <w:t>Profesor</w:t>
      </w:r>
      <w:r w:rsidRPr="00036371">
        <w:rPr>
          <w:lang w:val="es-ES_tradnl"/>
        </w:rPr>
        <w:t>: Dr. C. Ana Odalis Ruano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15 de Marzo 2021-Junio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 y código</w:t>
      </w:r>
      <w:r w:rsidRPr="00036371">
        <w:rPr>
          <w:rFonts w:ascii="Times New Roman" w:hAnsi="Times New Roman" w:cs="Times New Roman"/>
          <w:lang w:val="es-ES_tradnl"/>
        </w:rPr>
        <w:t>: 2   12050103</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Técnicas de comunicación en el proceso de dirección. Métodos y estilos de dirección. Herramientas para el control en los procesos de dirección Métodos y estilos de dirección.</w:t>
      </w:r>
    </w:p>
    <w:p w:rsidR="004F27C3" w:rsidRPr="00036371" w:rsidRDefault="004F27C3" w:rsidP="004F27C3">
      <w:pPr>
        <w:jc w:val="both"/>
        <w:rPr>
          <w:u w:val="single"/>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Actualización en temas jurídicos para cuadros y reservas</w:t>
      </w:r>
    </w:p>
    <w:p w:rsidR="004F27C3" w:rsidRPr="00036371" w:rsidRDefault="004F27C3" w:rsidP="004F27C3">
      <w:pPr>
        <w:jc w:val="both"/>
        <w:rPr>
          <w:lang w:val="es-ES_tradnl"/>
        </w:rPr>
      </w:pPr>
      <w:r w:rsidRPr="00036371">
        <w:rPr>
          <w:u w:val="single"/>
          <w:lang w:val="es-ES_tradnl"/>
        </w:rPr>
        <w:t>Profesor</w:t>
      </w:r>
      <w:r w:rsidRPr="00036371">
        <w:rPr>
          <w:lang w:val="es-ES_tradnl"/>
        </w:rPr>
        <w:t>: Dr. C</w:t>
      </w:r>
      <w:r>
        <w:rPr>
          <w:lang w:val="es-ES_tradnl"/>
        </w:rPr>
        <w:t>.</w:t>
      </w:r>
      <w:r w:rsidRPr="00036371">
        <w:rPr>
          <w:lang w:val="es-ES_tradnl"/>
        </w:rPr>
        <w:t xml:space="preserve"> Odalis Ruano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15 de Mayo 2021-Junio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 y código</w:t>
      </w:r>
      <w:r w:rsidRPr="00036371">
        <w:rPr>
          <w:rFonts w:ascii="Times New Roman" w:hAnsi="Times New Roman" w:cs="Times New Roman"/>
          <w:lang w:val="es-ES_tradnl"/>
        </w:rPr>
        <w:t>: 2 12050103</w:t>
      </w:r>
    </w:p>
    <w:p w:rsidR="004F27C3" w:rsidRPr="00036371" w:rsidRDefault="004F27C3" w:rsidP="004F27C3">
      <w:pPr>
        <w:jc w:val="both"/>
        <w:rPr>
          <w:lang w:val="es-ES_tradnl"/>
        </w:rPr>
      </w:pPr>
      <w:r w:rsidRPr="00036371">
        <w:rPr>
          <w:lang w:val="es-ES_tradnl"/>
        </w:rPr>
        <w:t>Contenido: actualización en resoluciones y decretos de la Gaceta Oficial.</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Dirección y gestión de la actividad física</w:t>
      </w:r>
    </w:p>
    <w:p w:rsidR="004F27C3" w:rsidRPr="00036371" w:rsidRDefault="004F27C3" w:rsidP="004F27C3">
      <w:pPr>
        <w:jc w:val="both"/>
        <w:rPr>
          <w:lang w:val="es-ES_tradnl"/>
        </w:rPr>
      </w:pPr>
      <w:r w:rsidRPr="00036371">
        <w:rPr>
          <w:u w:val="single"/>
          <w:lang w:val="es-ES_tradnl"/>
        </w:rPr>
        <w:t>Profesor</w:t>
      </w:r>
      <w:r w:rsidRPr="00036371">
        <w:rPr>
          <w:lang w:val="es-ES_tradnl"/>
        </w:rPr>
        <w:t>: Dr. C. Ana Odalis Ruano Anoceto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11 de Septiembre 2021-Junio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 y código</w:t>
      </w:r>
      <w:r w:rsidRPr="00036371">
        <w:rPr>
          <w:rFonts w:ascii="Times New Roman" w:hAnsi="Times New Roman" w:cs="Times New Roman"/>
          <w:lang w:val="es-ES_tradnl"/>
        </w:rPr>
        <w:t>: 1  12050103</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Herramientas para el control en los procesos de dirección de la Cultura Física. La investigación en los procesos de la dirección.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lang w:val="es-ES_tradnl"/>
        </w:rPr>
        <w:t>Título: Inteligencia deportiva y dirección de equipos</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Abel Masó Silva (Profesor Auxiliar)</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lastRenderedPageBreak/>
        <w:t>Créditos y código</w:t>
      </w:r>
      <w:r w:rsidR="0043327C">
        <w:rPr>
          <w:rFonts w:ascii="Times New Roman" w:hAnsi="Times New Roman" w:cs="Times New Roman"/>
          <w:lang w:val="es-ES_tradnl"/>
        </w:rPr>
        <w:t>: 1-</w:t>
      </w:r>
      <w:r w:rsidRPr="00036371">
        <w:rPr>
          <w:rFonts w:ascii="Times New Roman" w:hAnsi="Times New Roman" w:cs="Times New Roman"/>
          <w:lang w:val="es-ES_tradnl"/>
        </w:rPr>
        <w:t>12050103</w:t>
      </w:r>
    </w:p>
    <w:p w:rsidR="004F27C3" w:rsidRPr="00036371" w:rsidRDefault="004F27C3" w:rsidP="004F27C3">
      <w:pPr>
        <w:jc w:val="both"/>
        <w:rPr>
          <w:lang w:val="es-ES_tradnl"/>
        </w:rPr>
      </w:pPr>
      <w:r w:rsidRPr="00036371">
        <w:rPr>
          <w:u w:val="single"/>
          <w:lang w:val="es-ES_tradnl"/>
        </w:rPr>
        <w:t>Fecha</w:t>
      </w:r>
      <w:r w:rsidRPr="00036371">
        <w:rPr>
          <w:lang w:val="es-ES_tradnl"/>
        </w:rPr>
        <w:t>: Julio 2021</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dirección de equipos, inteligencia deportiva, estudio de contrarios</w:t>
      </w:r>
    </w:p>
    <w:p w:rsidR="004F27C3" w:rsidRPr="00036371" w:rsidRDefault="004F27C3" w:rsidP="004F27C3">
      <w:pPr>
        <w:rPr>
          <w:bCs/>
          <w:u w:val="single"/>
          <w:lang w:val="es-ES_tradnl"/>
        </w:rPr>
      </w:pPr>
    </w:p>
    <w:p w:rsidR="004F27C3" w:rsidRPr="00036371" w:rsidRDefault="004F27C3" w:rsidP="004F27C3">
      <w:pPr>
        <w:tabs>
          <w:tab w:val="left" w:pos="142"/>
        </w:tabs>
        <w:jc w:val="both"/>
        <w:rPr>
          <w:lang w:val="es-ES_tradnl"/>
        </w:rPr>
      </w:pPr>
      <w:r w:rsidRPr="00036371">
        <w:rPr>
          <w:u w:val="single"/>
          <w:lang w:val="es-ES_tradnl"/>
        </w:rPr>
        <w:t>Título</w:t>
      </w:r>
      <w:r w:rsidRPr="00036371">
        <w:rPr>
          <w:lang w:val="es-ES_tradnl"/>
        </w:rPr>
        <w:t xml:space="preserve">: </w:t>
      </w:r>
      <w:r w:rsidRPr="00036371">
        <w:rPr>
          <w:rFonts w:eastAsia="Calibri"/>
          <w:lang w:val="es-ES_tradnl" w:eastAsia="en-US"/>
        </w:rPr>
        <w:t>Gimnasia tradicional China Yoga, Taichí.</w:t>
      </w:r>
    </w:p>
    <w:p w:rsidR="004F27C3" w:rsidRPr="00036371" w:rsidRDefault="004F27C3" w:rsidP="004F27C3">
      <w:pPr>
        <w:tabs>
          <w:tab w:val="left" w:pos="142"/>
        </w:tabs>
        <w:jc w:val="both"/>
        <w:rPr>
          <w:lang w:val="es-ES_tradnl"/>
        </w:rPr>
      </w:pPr>
      <w:r w:rsidRPr="00036371">
        <w:rPr>
          <w:bCs/>
          <w:u w:val="single"/>
          <w:lang w:val="es-ES_tradnl"/>
        </w:rPr>
        <w:t>Profesor</w:t>
      </w:r>
      <w:r w:rsidRPr="00036371">
        <w:rPr>
          <w:bCs/>
          <w:lang w:val="es-ES_tradnl"/>
        </w:rPr>
        <w:t>:</w:t>
      </w:r>
      <w:r w:rsidRPr="00036371">
        <w:rPr>
          <w:lang w:val="es-ES_tradnl"/>
        </w:rPr>
        <w:t xml:space="preserve"> </w:t>
      </w:r>
      <w:r w:rsidR="00A97B9F">
        <w:rPr>
          <w:lang w:val="es-ES_tradnl"/>
        </w:rPr>
        <w:t xml:space="preserve">M. Sc. </w:t>
      </w:r>
      <w:r w:rsidRPr="00036371">
        <w:rPr>
          <w:lang w:val="es-ES_tradnl"/>
        </w:rPr>
        <w:t>Gonzalo Ramos Alfonso (Profesor Auxiliar)</w:t>
      </w:r>
    </w:p>
    <w:p w:rsidR="004F27C3" w:rsidRPr="00036371" w:rsidRDefault="004F27C3" w:rsidP="004F27C3">
      <w:pPr>
        <w:tabs>
          <w:tab w:val="left" w:pos="142"/>
        </w:tabs>
        <w:jc w:val="both"/>
        <w:rPr>
          <w:lang w:val="es-ES_tradnl"/>
        </w:rPr>
      </w:pPr>
      <w:r w:rsidRPr="00036371">
        <w:rPr>
          <w:u w:val="single"/>
          <w:lang w:val="es-ES_tradnl"/>
        </w:rPr>
        <w:t>Créditos</w:t>
      </w:r>
      <w:r w:rsidRPr="00036371">
        <w:rPr>
          <w:lang w:val="es-ES_tradnl"/>
        </w:rPr>
        <w:t xml:space="preserve">: 2  </w:t>
      </w:r>
    </w:p>
    <w:p w:rsidR="004F27C3" w:rsidRPr="00036371" w:rsidRDefault="004F27C3" w:rsidP="004F27C3">
      <w:pPr>
        <w:tabs>
          <w:tab w:val="left" w:pos="142"/>
        </w:tabs>
        <w:jc w:val="both"/>
        <w:rPr>
          <w:lang w:val="es-ES_tradnl"/>
        </w:rPr>
      </w:pPr>
      <w:r w:rsidRPr="00036371">
        <w:rPr>
          <w:bCs/>
          <w:u w:val="single"/>
          <w:lang w:val="es-ES_tradnl"/>
        </w:rPr>
        <w:t>Fecha</w:t>
      </w:r>
      <w:r w:rsidRPr="00036371">
        <w:rPr>
          <w:bCs/>
          <w:lang w:val="es-ES_tradnl"/>
        </w:rPr>
        <w:t>: Abril 2020-septiembre 2021</w:t>
      </w:r>
    </w:p>
    <w:p w:rsidR="004F27C3" w:rsidRPr="00036371" w:rsidRDefault="004F27C3" w:rsidP="004F27C3">
      <w:pPr>
        <w:jc w:val="both"/>
        <w:rPr>
          <w:rFonts w:eastAsia="Calibri"/>
          <w:bCs/>
          <w:lang w:val="es-ES_tradnl" w:eastAsia="en-US"/>
        </w:rPr>
      </w:pPr>
      <w:r w:rsidRPr="00036371">
        <w:rPr>
          <w:u w:val="single"/>
          <w:lang w:val="es-ES_tradnl"/>
        </w:rPr>
        <w:t>Contenido:</w:t>
      </w:r>
      <w:r w:rsidRPr="00036371">
        <w:rPr>
          <w:rFonts w:eastAsia="Calibri"/>
          <w:lang w:val="es-ES_tradnl" w:eastAsia="en-US"/>
        </w:rPr>
        <w:t xml:space="preserve"> Técnicas respiratorias. Ejercicios terapéuticos chinos.</w:t>
      </w:r>
    </w:p>
    <w:p w:rsidR="004F27C3" w:rsidRPr="00036371" w:rsidRDefault="004F27C3" w:rsidP="004F27C3">
      <w:pPr>
        <w:rPr>
          <w:rFonts w:eastAsia="Calibri"/>
          <w:bCs/>
          <w:lang w:val="es-ES_tradnl" w:eastAsia="en-US"/>
        </w:rPr>
      </w:pPr>
    </w:p>
    <w:p w:rsidR="004F27C3" w:rsidRPr="00036371" w:rsidRDefault="004F27C3" w:rsidP="004F27C3">
      <w:pPr>
        <w:rPr>
          <w:rFonts w:eastAsia="Calibri"/>
          <w:lang w:val="es-ES_tradnl"/>
        </w:rPr>
      </w:pPr>
      <w:r w:rsidRPr="00036371">
        <w:rPr>
          <w:rFonts w:eastAsia="Calibri"/>
          <w:bCs/>
          <w:u w:val="single"/>
          <w:lang w:val="es-ES_tradnl" w:eastAsia="en-US"/>
        </w:rPr>
        <w:t>Título</w:t>
      </w:r>
      <w:r w:rsidRPr="00036371">
        <w:rPr>
          <w:rFonts w:eastAsia="Calibri"/>
          <w:bCs/>
          <w:lang w:val="es-ES_tradnl" w:eastAsia="en-US"/>
        </w:rPr>
        <w:t>: El desarrollo de la Motricidad y competencia motriz en la Primera Infancia</w:t>
      </w:r>
      <w:r w:rsidRPr="00036371">
        <w:rPr>
          <w:bCs/>
          <w:lang w:val="es-ES_tradnl"/>
        </w:rPr>
        <w:t xml:space="preserve"> </w:t>
      </w:r>
      <w:r w:rsidRPr="00036371">
        <w:rPr>
          <w:rFonts w:eastAsia="Calibri"/>
          <w:lang w:val="es-ES_tradnl"/>
        </w:rPr>
        <w:t>(Educación a distancia)</w:t>
      </w:r>
    </w:p>
    <w:p w:rsidR="004F27C3" w:rsidRPr="00036371" w:rsidRDefault="004F27C3" w:rsidP="004F27C3">
      <w:pPr>
        <w:rPr>
          <w:rFonts w:eastAsia="Calibri"/>
          <w:bCs/>
          <w:lang w:val="es-ES_tradnl" w:eastAsia="en-US"/>
        </w:rPr>
      </w:pPr>
      <w:r w:rsidRPr="00036371">
        <w:rPr>
          <w:u w:val="single"/>
          <w:lang w:val="es-ES_tradnl"/>
        </w:rPr>
        <w:t xml:space="preserve">Profesor: </w:t>
      </w:r>
      <w:r w:rsidR="00A97B9F">
        <w:rPr>
          <w:lang w:val="es-ES_tradnl"/>
        </w:rPr>
        <w:t xml:space="preserve">M. Sc. </w:t>
      </w:r>
      <w:r w:rsidRPr="00036371">
        <w:rPr>
          <w:lang w:val="es-ES_tradnl"/>
        </w:rPr>
        <w:t>Idania Blanco Cepero (Profesora Auxiliar)</w:t>
      </w:r>
    </w:p>
    <w:p w:rsidR="004F27C3" w:rsidRPr="00036371" w:rsidRDefault="004F27C3" w:rsidP="004F27C3">
      <w:pPr>
        <w:jc w:val="both"/>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Enero 2021</w:t>
      </w:r>
    </w:p>
    <w:p w:rsidR="004F27C3" w:rsidRPr="00036371" w:rsidRDefault="004F27C3" w:rsidP="004F27C3">
      <w:pPr>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rFonts w:eastAsia="Calibri"/>
          <w:bCs/>
          <w:lang w:val="es-ES_tradnl"/>
        </w:rPr>
      </w:pPr>
      <w:r w:rsidRPr="00036371">
        <w:rPr>
          <w:rFonts w:eastAsia="Calibri"/>
          <w:bCs/>
          <w:u w:val="single"/>
          <w:lang w:val="es-ES_tradnl" w:eastAsia="en-US"/>
        </w:rPr>
        <w:t>Contenidos</w:t>
      </w:r>
      <w:r w:rsidRPr="00036371">
        <w:rPr>
          <w:rFonts w:eastAsia="Calibri"/>
          <w:bCs/>
          <w:lang w:val="es-ES_tradnl" w:eastAsia="en-US"/>
        </w:rPr>
        <w:t xml:space="preserve">: </w:t>
      </w:r>
      <w:r w:rsidRPr="00036371">
        <w:rPr>
          <w:rFonts w:eastAsia="Calibri"/>
          <w:bCs/>
          <w:lang w:val="es-ES_tradnl"/>
        </w:rPr>
        <w:t>Tratamiento de la motricidad en la Infancia preescolar. La competencia motriz en la Infancia preescolar.</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Diseño y creación de páginas web y multimedias.</w:t>
      </w:r>
      <w:r w:rsidRPr="00036371">
        <w:rPr>
          <w:bCs/>
          <w:lang w:val="es-ES_tradnl"/>
        </w:rPr>
        <w:t xml:space="preserve"> </w:t>
      </w:r>
      <w:r w:rsidRPr="00036371">
        <w:rPr>
          <w:rFonts w:eastAsia="Calibri"/>
          <w:lang w:val="es-ES_tradnl"/>
        </w:rPr>
        <w:t>(Educación a distancia)</w:t>
      </w:r>
    </w:p>
    <w:p w:rsidR="004F27C3" w:rsidRPr="00036371" w:rsidRDefault="004F27C3" w:rsidP="004F27C3">
      <w:pPr>
        <w:jc w:val="both"/>
        <w:rPr>
          <w:lang w:val="es-ES_tradnl"/>
        </w:rPr>
      </w:pPr>
      <w:r w:rsidRPr="00036371">
        <w:rPr>
          <w:u w:val="single"/>
          <w:lang w:val="es-ES_tradnl"/>
        </w:rPr>
        <w:t>Profesor</w:t>
      </w:r>
      <w:r w:rsidRPr="00036371">
        <w:rPr>
          <w:lang w:val="es-ES_tradnl"/>
        </w:rPr>
        <w:t>: Ing. Raynel Toledo Ríos (Profesor Asistente)</w:t>
      </w:r>
    </w:p>
    <w:p w:rsidR="004F27C3" w:rsidRPr="00036371" w:rsidRDefault="004F27C3" w:rsidP="004F27C3">
      <w:pPr>
        <w:tabs>
          <w:tab w:val="center" w:pos="4252"/>
        </w:tabs>
        <w:jc w:val="both"/>
        <w:rPr>
          <w:lang w:val="es-ES_tradnl"/>
        </w:rPr>
      </w:pPr>
      <w:r w:rsidRPr="00036371">
        <w:rPr>
          <w:u w:val="single"/>
          <w:lang w:val="es-ES_tradnl"/>
        </w:rPr>
        <w:t>Fecha</w:t>
      </w:r>
      <w:r w:rsidRPr="00036371">
        <w:rPr>
          <w:lang w:val="es-ES_tradnl"/>
        </w:rPr>
        <w:t>: Marzo- Mayo 2021</w:t>
      </w:r>
    </w:p>
    <w:p w:rsidR="004F27C3" w:rsidRPr="00036371" w:rsidRDefault="004F27C3" w:rsidP="004F27C3">
      <w:pPr>
        <w:tabs>
          <w:tab w:val="center" w:pos="4252"/>
        </w:tabs>
        <w:jc w:val="both"/>
        <w:rPr>
          <w:lang w:val="es-ES_tradnl"/>
        </w:rPr>
      </w:pPr>
      <w:r w:rsidRPr="00036371">
        <w:rPr>
          <w:u w:val="single"/>
          <w:lang w:val="es-ES_tradnl"/>
        </w:rPr>
        <w:t>Créditos</w:t>
      </w:r>
      <w:r w:rsidRPr="00036371">
        <w:rPr>
          <w:lang w:val="es-ES_tradnl"/>
        </w:rPr>
        <w:t>: 2</w:t>
      </w:r>
    </w:p>
    <w:p w:rsidR="004F27C3" w:rsidRPr="00036371" w:rsidRDefault="004F27C3" w:rsidP="004F27C3">
      <w:pPr>
        <w:jc w:val="both"/>
        <w:rPr>
          <w:lang w:val="es-ES_tradnl"/>
        </w:rPr>
      </w:pPr>
      <w:r w:rsidRPr="00036371">
        <w:rPr>
          <w:u w:val="single"/>
          <w:lang w:val="es-ES_tradnl"/>
        </w:rPr>
        <w:t>Contenidos</w:t>
      </w:r>
      <w:r w:rsidRPr="00036371">
        <w:rPr>
          <w:lang w:val="es-ES_tradnl"/>
        </w:rPr>
        <w:t xml:space="preserve">: Páginas web, multimedias </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Diseño y creación de aulas virtuales. </w:t>
      </w:r>
      <w:r w:rsidRPr="00036371">
        <w:rPr>
          <w:rFonts w:eastAsia="Calibri"/>
          <w:lang w:val="es-ES_tradnl"/>
        </w:rPr>
        <w:t>(Educación a distancia)</w:t>
      </w:r>
    </w:p>
    <w:p w:rsidR="004F27C3" w:rsidRPr="00036371" w:rsidRDefault="004F27C3" w:rsidP="004F27C3">
      <w:pPr>
        <w:tabs>
          <w:tab w:val="center" w:pos="4252"/>
        </w:tabs>
        <w:jc w:val="both"/>
        <w:rPr>
          <w:lang w:val="es-ES_tradnl"/>
        </w:rPr>
      </w:pPr>
      <w:r w:rsidRPr="00036371">
        <w:rPr>
          <w:u w:val="single"/>
          <w:lang w:val="es-ES_tradnl"/>
        </w:rPr>
        <w:t>Profesor</w:t>
      </w:r>
      <w:r w:rsidRPr="00036371">
        <w:rPr>
          <w:lang w:val="es-ES_tradnl"/>
        </w:rPr>
        <w:t>: Dr. C Xenia Mónica Aguiar Santiago (Profesor Titular)</w:t>
      </w:r>
    </w:p>
    <w:p w:rsidR="004F27C3" w:rsidRPr="00036371" w:rsidRDefault="004F27C3" w:rsidP="004F27C3">
      <w:pPr>
        <w:tabs>
          <w:tab w:val="center" w:pos="4252"/>
        </w:tabs>
        <w:jc w:val="both"/>
        <w:rPr>
          <w:lang w:val="es-ES_tradnl"/>
        </w:rPr>
      </w:pPr>
      <w:r w:rsidRPr="00036371">
        <w:rPr>
          <w:u w:val="single"/>
          <w:lang w:val="es-ES_tradnl"/>
        </w:rPr>
        <w:t>Fecha</w:t>
      </w:r>
      <w:r w:rsidRPr="00036371">
        <w:rPr>
          <w:lang w:val="es-ES_tradnl"/>
        </w:rPr>
        <w:t>: 12 de Mayo-Junio 2021</w:t>
      </w:r>
    </w:p>
    <w:p w:rsidR="004F27C3" w:rsidRPr="00036371" w:rsidRDefault="004F27C3" w:rsidP="004F27C3">
      <w:pPr>
        <w:tabs>
          <w:tab w:val="center" w:pos="4252"/>
        </w:tabs>
        <w:jc w:val="both"/>
        <w:rPr>
          <w:lang w:val="es-ES_tradnl"/>
        </w:rPr>
      </w:pPr>
      <w:r w:rsidRPr="00036371">
        <w:rPr>
          <w:u w:val="single"/>
          <w:lang w:val="es-ES_tradnl"/>
        </w:rPr>
        <w:t>Créditos y código</w:t>
      </w:r>
      <w:r w:rsidRPr="00036371">
        <w:rPr>
          <w:lang w:val="es-ES_tradnl"/>
        </w:rPr>
        <w:t>: 1   12030101</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Sobre el empleo de las plataformas Interactivas, así como el diseño de aulas virtuales, páginas web y multimedia. Estrategia para acceder a diferentes sititos de intercambio académico y publicaciones. </w:t>
      </w:r>
    </w:p>
    <w:p w:rsidR="004F27C3" w:rsidRPr="00036371" w:rsidRDefault="004F27C3" w:rsidP="004F27C3">
      <w:pPr>
        <w:jc w:val="both"/>
        <w:rPr>
          <w:lang w:val="es-ES_tradnl"/>
        </w:rPr>
      </w:pPr>
    </w:p>
    <w:p w:rsidR="004F27C3" w:rsidRPr="00036371" w:rsidRDefault="004F27C3" w:rsidP="004F27C3">
      <w:pPr>
        <w:jc w:val="both"/>
        <w:rPr>
          <w:lang w:val="es-ES_tradnl"/>
        </w:rPr>
      </w:pPr>
      <w:r w:rsidRPr="00036371">
        <w:rPr>
          <w:u w:val="single"/>
          <w:lang w:val="es-ES_tradnl"/>
        </w:rPr>
        <w:t>Título</w:t>
      </w:r>
      <w:r w:rsidRPr="00036371">
        <w:rPr>
          <w:lang w:val="es-ES_tradnl"/>
        </w:rPr>
        <w:t xml:space="preserve">: La confección y aplicación de los proyectos </w:t>
      </w:r>
      <w:r w:rsidRPr="00036371">
        <w:rPr>
          <w:bCs/>
          <w:lang w:val="es-ES_tradnl"/>
        </w:rPr>
        <w:t>(Cursos a distancia)</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Dr. C Alberto Bautista Sánchez Oms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Abril-Junio2021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 y código</w:t>
      </w:r>
      <w:r w:rsidRPr="00036371">
        <w:rPr>
          <w:rFonts w:ascii="Times New Roman" w:hAnsi="Times New Roman" w:cs="Times New Roman"/>
          <w:lang w:val="es-ES_tradnl"/>
        </w:rPr>
        <w:t>: 1 12050102</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Procedimiento para la gestión de proyectos de investigación, innovación tecnológica y para la colaboración internacional en la esfera del INDER. El proyecto de investigación. Problema científico del proyecto. Marco lógico del proyecto. Proyectos de I+D+i. Elaboración. Criterios de Evaluación de Expertos. Las patentes como base para la definición del problema científico del proyecto. Protección de la propiedad intelectual</w:t>
      </w:r>
    </w:p>
    <w:p w:rsidR="004F27C3" w:rsidRPr="00036371" w:rsidRDefault="004F27C3" w:rsidP="004F27C3">
      <w:pPr>
        <w:ind w:firstLine="708"/>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Iniciación deportiva y selección de talentos </w:t>
      </w:r>
      <w:r w:rsidRPr="00036371">
        <w:rPr>
          <w:rFonts w:eastAsia="Calibri"/>
          <w:lang w:val="es-ES_tradnl"/>
        </w:rPr>
        <w:t>(Educación a distancia)</w:t>
      </w:r>
    </w:p>
    <w:p w:rsidR="004F27C3" w:rsidRPr="00036371" w:rsidRDefault="004F27C3" w:rsidP="004F27C3">
      <w:pPr>
        <w:jc w:val="both"/>
        <w:rPr>
          <w:lang w:val="es-ES_tradnl"/>
        </w:rPr>
      </w:pPr>
      <w:r w:rsidRPr="00036371">
        <w:rPr>
          <w:u w:val="single"/>
          <w:lang w:val="es-ES_tradnl"/>
        </w:rPr>
        <w:t>Profesor</w:t>
      </w:r>
      <w:r w:rsidRPr="00036371">
        <w:rPr>
          <w:lang w:val="es-ES_tradnl"/>
        </w:rPr>
        <w:t>: Dr. C Alberto Bautista Sánchez Oms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Marzo-Abril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 y código</w:t>
      </w:r>
      <w:r w:rsidRPr="00036371">
        <w:rPr>
          <w:rFonts w:ascii="Times New Roman" w:hAnsi="Times New Roman" w:cs="Times New Roman"/>
          <w:lang w:val="es-ES_tradnl"/>
        </w:rPr>
        <w:t>: 2  12050101</w:t>
      </w:r>
    </w:p>
    <w:p w:rsidR="004F27C3" w:rsidRPr="00036371" w:rsidRDefault="004F27C3" w:rsidP="004F27C3">
      <w:pPr>
        <w:jc w:val="both"/>
        <w:rPr>
          <w:lang w:val="es-ES_tradnl"/>
        </w:rPr>
      </w:pPr>
      <w:r w:rsidRPr="00036371">
        <w:rPr>
          <w:u w:val="single"/>
          <w:lang w:val="es-ES_tradnl"/>
        </w:rPr>
        <w:t xml:space="preserve">Contenido: </w:t>
      </w:r>
      <w:r w:rsidRPr="00036371">
        <w:rPr>
          <w:lang w:val="es-ES_tradnl"/>
        </w:rPr>
        <w:t>Metodología para la selección de talentos en edades tempranas. Técnicas para el entrenamiento, peculiaridades psicológicas para la iniciación deportiva.</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lastRenderedPageBreak/>
        <w:t>Título</w:t>
      </w:r>
      <w:r w:rsidRPr="00036371">
        <w:rPr>
          <w:lang w:val="es-ES_tradnl"/>
        </w:rPr>
        <w:t xml:space="preserve">: </w:t>
      </w:r>
      <w:r w:rsidRPr="00036371">
        <w:rPr>
          <w:rFonts w:eastAsia="Calibri"/>
          <w:lang w:val="es-ES_tradnl" w:eastAsia="en-US"/>
        </w:rPr>
        <w:t xml:space="preserve">Fundamentos biomecánicos y metrológicos de la preparación del deportista </w:t>
      </w:r>
      <w:r w:rsidRPr="00036371">
        <w:rPr>
          <w:rFonts w:eastAsia="Calibri"/>
          <w:lang w:val="es-ES_tradnl"/>
        </w:rPr>
        <w:t>(Educación a distancia)</w:t>
      </w:r>
    </w:p>
    <w:p w:rsidR="004F27C3" w:rsidRPr="00036371" w:rsidRDefault="004F27C3" w:rsidP="004F27C3">
      <w:pPr>
        <w:jc w:val="both"/>
        <w:rPr>
          <w:rFonts w:eastAsia="Calibri"/>
          <w:lang w:val="es-ES_tradnl" w:eastAsia="en-US"/>
        </w:rPr>
      </w:pPr>
      <w:r w:rsidRPr="00036371">
        <w:rPr>
          <w:u w:val="single"/>
          <w:lang w:val="es-ES_tradnl"/>
        </w:rPr>
        <w:t>Profesor</w:t>
      </w:r>
      <w:r w:rsidRPr="00036371">
        <w:rPr>
          <w:lang w:val="es-ES_tradnl"/>
        </w:rPr>
        <w:t xml:space="preserve">: </w:t>
      </w:r>
      <w:r w:rsidRPr="00036371">
        <w:rPr>
          <w:rFonts w:eastAsia="Calibri"/>
          <w:lang w:val="es-ES_tradnl" w:eastAsia="en-US"/>
        </w:rPr>
        <w:t>Dr. C. Juan Manuel Perdomo Ogando</w:t>
      </w:r>
      <w:r w:rsidRPr="00036371">
        <w:rPr>
          <w:lang w:val="es-ES_tradnl"/>
        </w:rPr>
        <w:t xml:space="preserve"> (Profesor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Marzo-Abril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Estudio de los fundamentos biomecánicos y metrológicos de la preparación del deportista</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Las Técnicas Básicas Generales del Campismo. Orientación, Observación, Estimación. Cabuyería, Tienda de Campaña</w:t>
      </w:r>
      <w:r w:rsidRPr="00036371">
        <w:rPr>
          <w:rFonts w:eastAsia="Calibri"/>
          <w:lang w:val="es-ES_tradnl" w:eastAsia="en-US"/>
        </w:rPr>
        <w:t xml:space="preserve"> y Fogata</w:t>
      </w:r>
      <w:r w:rsidRPr="00036371">
        <w:rPr>
          <w:lang w:val="es-ES_tradnl"/>
        </w:rPr>
        <w:t xml:space="preserve"> </w:t>
      </w:r>
      <w:r w:rsidRPr="00036371">
        <w:rPr>
          <w:rFonts w:eastAsia="Calibri"/>
          <w:lang w:val="es-ES_tradnl"/>
        </w:rPr>
        <w:t>(Educación a distancia)</w:t>
      </w:r>
    </w:p>
    <w:p w:rsidR="004F27C3" w:rsidRPr="00036371" w:rsidRDefault="004F27C3" w:rsidP="004F27C3">
      <w:pPr>
        <w:jc w:val="both"/>
        <w:rPr>
          <w:u w:val="single"/>
          <w:lang w:val="es-ES_tradnl"/>
        </w:rPr>
      </w:pPr>
      <w:r w:rsidRPr="00036371">
        <w:rPr>
          <w:u w:val="single"/>
          <w:lang w:val="es-ES_tradnl"/>
        </w:rPr>
        <w:t>Profesor</w:t>
      </w:r>
      <w:r w:rsidRPr="00036371">
        <w:rPr>
          <w:lang w:val="es-ES_tradnl"/>
        </w:rPr>
        <w:t xml:space="preserve">: </w:t>
      </w:r>
      <w:r w:rsidRPr="00036371">
        <w:rPr>
          <w:rFonts w:eastAsia="Calibri"/>
          <w:lang w:val="es-ES_tradnl" w:eastAsia="en-US"/>
        </w:rPr>
        <w:t xml:space="preserve">Dr. C. Amelia Domínguez Ventura </w:t>
      </w:r>
      <w:r w:rsidRPr="00036371">
        <w:rPr>
          <w:lang w:val="es-ES_tradnl"/>
        </w:rPr>
        <w:t>(Profesor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Marzo-Abril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Las Técnicas Básicas Generales del Campismo. </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w:t>
      </w:r>
      <w:r w:rsidRPr="00036371">
        <w:rPr>
          <w:rFonts w:eastAsia="Calibri"/>
          <w:lang w:val="es-ES_tradnl" w:eastAsia="en-US"/>
        </w:rPr>
        <w:t>El Excursionismo Deportivo. Una opción de la Recreación Física contemporánea</w:t>
      </w:r>
      <w:r w:rsidRPr="00036371">
        <w:rPr>
          <w:lang w:val="es-ES_tradnl"/>
        </w:rPr>
        <w:t xml:space="preserve"> </w:t>
      </w:r>
      <w:r w:rsidRPr="00036371">
        <w:rPr>
          <w:rFonts w:eastAsia="Calibri"/>
          <w:lang w:val="es-ES_tradnl"/>
        </w:rPr>
        <w:t>(Educación a distancia)</w:t>
      </w:r>
    </w:p>
    <w:p w:rsidR="004F27C3" w:rsidRPr="00036371" w:rsidRDefault="004F27C3" w:rsidP="004F27C3">
      <w:pPr>
        <w:jc w:val="both"/>
        <w:rPr>
          <w:u w:val="single"/>
          <w:lang w:val="es-ES_tradnl"/>
        </w:rPr>
      </w:pPr>
      <w:r w:rsidRPr="00036371">
        <w:rPr>
          <w:u w:val="single"/>
          <w:lang w:val="es-ES_tradnl"/>
        </w:rPr>
        <w:t>Profesor</w:t>
      </w:r>
      <w:r w:rsidRPr="00036371">
        <w:rPr>
          <w:lang w:val="es-ES_tradnl"/>
        </w:rPr>
        <w:t xml:space="preserve">: </w:t>
      </w:r>
      <w:r w:rsidRPr="00036371">
        <w:rPr>
          <w:rFonts w:eastAsia="Calibri"/>
          <w:lang w:val="es-ES_tradnl" w:eastAsia="en-US"/>
        </w:rPr>
        <w:t>Dr. C. Urbano Blas Rodríguez Martínez</w:t>
      </w:r>
      <w:r w:rsidRPr="00036371">
        <w:rPr>
          <w:u w:val="single"/>
          <w:lang w:val="es-ES_tradnl"/>
        </w:rPr>
        <w:t xml:space="preserve"> </w:t>
      </w:r>
      <w:r w:rsidRPr="00036371">
        <w:rPr>
          <w:lang w:val="es-ES_tradnl"/>
        </w:rPr>
        <w:t>(Profesor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Excursionismo Deportivo</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La</w:t>
      </w:r>
      <w:r w:rsidRPr="00036371">
        <w:rPr>
          <w:rFonts w:eastAsia="Calibri"/>
          <w:lang w:val="es-ES_tradnl" w:eastAsia="en-US"/>
        </w:rPr>
        <w:t xml:space="preserve"> musculación (Fitness). Su planificación</w:t>
      </w:r>
      <w:r w:rsidRPr="00036371">
        <w:rPr>
          <w:lang w:val="es-ES_tradnl"/>
        </w:rPr>
        <w:t xml:space="preserve"> </w:t>
      </w:r>
      <w:r w:rsidRPr="00036371">
        <w:rPr>
          <w:rFonts w:eastAsia="Calibri"/>
          <w:lang w:val="es-ES_tradnl"/>
        </w:rPr>
        <w:t>(Educación a distancia)</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Pr="00036371">
        <w:rPr>
          <w:rFonts w:eastAsia="Calibri"/>
          <w:lang w:val="es-ES_tradnl" w:eastAsia="en-US"/>
        </w:rPr>
        <w:t xml:space="preserve">Dr. C. Luis González Duarte </w:t>
      </w:r>
      <w:r w:rsidRPr="00036371">
        <w:rPr>
          <w:lang w:val="es-ES_tradnl"/>
        </w:rPr>
        <w:t>(Profesor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Mayo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rPr>
          <w:rFonts w:eastAsia="Calibri"/>
          <w:lang w:val="es-ES_tradnl" w:eastAsia="en-US"/>
        </w:rPr>
      </w:pPr>
      <w:r w:rsidRPr="00036371">
        <w:rPr>
          <w:u w:val="single"/>
          <w:lang w:val="es-ES_tradnl"/>
        </w:rPr>
        <w:t xml:space="preserve">Contenido: </w:t>
      </w:r>
      <w:r w:rsidRPr="00036371">
        <w:rPr>
          <w:rFonts w:eastAsia="Calibri"/>
          <w:lang w:val="es-ES_tradnl" w:eastAsia="en-US"/>
        </w:rPr>
        <w:t>La musculación y el Fitness</w:t>
      </w:r>
    </w:p>
    <w:p w:rsidR="004F27C3" w:rsidRPr="00036371" w:rsidRDefault="004F27C3" w:rsidP="004F27C3">
      <w:pPr>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El estudio de l</w:t>
      </w:r>
      <w:r w:rsidRPr="00036371">
        <w:rPr>
          <w:rFonts w:eastAsia="Calibri"/>
          <w:lang w:val="es-ES_tradnl" w:eastAsia="en-US"/>
        </w:rPr>
        <w:t xml:space="preserve">a actividad competitiva </w:t>
      </w:r>
      <w:r w:rsidRPr="00036371">
        <w:rPr>
          <w:rFonts w:eastAsia="Calibri"/>
          <w:lang w:val="es-ES_tradnl"/>
        </w:rPr>
        <w:t>(Educación a distancia)</w:t>
      </w:r>
    </w:p>
    <w:p w:rsidR="004F27C3" w:rsidRPr="00036371" w:rsidRDefault="004F27C3" w:rsidP="004F27C3">
      <w:pPr>
        <w:rPr>
          <w:rFonts w:eastAsia="Calibri"/>
          <w:lang w:val="es-ES_tradnl" w:eastAsia="en-US"/>
        </w:rPr>
      </w:pPr>
      <w:r w:rsidRPr="00036371">
        <w:rPr>
          <w:u w:val="single"/>
          <w:lang w:val="es-ES_tradnl"/>
        </w:rPr>
        <w:t>Profesor</w:t>
      </w:r>
      <w:r w:rsidRPr="00036371">
        <w:rPr>
          <w:lang w:val="es-ES_tradnl"/>
        </w:rPr>
        <w:t xml:space="preserve">: </w:t>
      </w:r>
      <w:r w:rsidRPr="00036371">
        <w:rPr>
          <w:rFonts w:eastAsia="Calibri"/>
          <w:lang w:val="es-ES_tradnl" w:eastAsia="en-US"/>
        </w:rPr>
        <w:t xml:space="preserve">Dr. C. Jorge Abundio González Pascual </w:t>
      </w:r>
      <w:r w:rsidRPr="00036371">
        <w:rPr>
          <w:lang w:val="es-ES_tradnl"/>
        </w:rPr>
        <w:t xml:space="preserve">(Profesor Titular) </w:t>
      </w:r>
    </w:p>
    <w:p w:rsidR="004F27C3" w:rsidRPr="00036371" w:rsidRDefault="004F27C3" w:rsidP="004F27C3">
      <w:pPr>
        <w:jc w:val="both"/>
        <w:rPr>
          <w:lang w:val="es-ES_tradnl"/>
        </w:rPr>
      </w:pPr>
      <w:r w:rsidRPr="00036371">
        <w:rPr>
          <w:u w:val="single"/>
          <w:lang w:val="es-ES_tradnl"/>
        </w:rPr>
        <w:t>Fecha</w:t>
      </w:r>
      <w:r w:rsidRPr="00036371">
        <w:rPr>
          <w:lang w:val="es-ES_tradnl"/>
        </w:rPr>
        <w:t>: Mayo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La actividad competitiva, fundamentos teórico-prácticos</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w:t>
      </w:r>
      <w:hyperlink r:id="rId110" w:history="1">
        <w:r w:rsidRPr="00036371">
          <w:rPr>
            <w:rFonts w:eastAsia="Calibri"/>
            <w:lang w:val="es-ES_tradnl" w:eastAsia="en-US"/>
          </w:rPr>
          <w:t>La actividad física en el adulto mayor</w:t>
        </w:r>
      </w:hyperlink>
      <w:r w:rsidRPr="00036371">
        <w:rPr>
          <w:rFonts w:eastAsia="Calibri"/>
          <w:lang w:val="es-ES_tradnl" w:eastAsia="en-US"/>
        </w:rPr>
        <w:t xml:space="preserve"> </w:t>
      </w:r>
      <w:r w:rsidRPr="00036371">
        <w:rPr>
          <w:rFonts w:eastAsia="Calibri"/>
          <w:lang w:val="es-ES_tradnl"/>
        </w:rPr>
        <w:t>(Educación a distancia)</w:t>
      </w:r>
    </w:p>
    <w:p w:rsidR="004F27C3" w:rsidRPr="00036371" w:rsidRDefault="004F27C3" w:rsidP="004F27C3">
      <w:pPr>
        <w:jc w:val="both"/>
        <w:rPr>
          <w:rFonts w:eastAsia="Calibri"/>
          <w:lang w:val="es-ES_tradnl" w:eastAsia="en-US"/>
        </w:rPr>
      </w:pPr>
      <w:r w:rsidRPr="00036371">
        <w:rPr>
          <w:u w:val="single"/>
          <w:lang w:val="es-ES_tradnl"/>
        </w:rPr>
        <w:t>Profesor</w:t>
      </w:r>
      <w:r w:rsidRPr="00036371">
        <w:rPr>
          <w:lang w:val="es-ES_tradnl"/>
        </w:rPr>
        <w:t xml:space="preserve">: </w:t>
      </w:r>
      <w:r w:rsidRPr="00036371">
        <w:rPr>
          <w:rFonts w:eastAsia="Calibri"/>
          <w:lang w:val="es-ES_tradnl" w:eastAsia="en-US"/>
        </w:rPr>
        <w:t xml:space="preserve">Dra. C. </w:t>
      </w:r>
      <w:hyperlink r:id="rId111" w:history="1">
        <w:r w:rsidRPr="00036371">
          <w:rPr>
            <w:rFonts w:eastAsia="Calibri"/>
            <w:lang w:val="es-ES_tradnl" w:eastAsia="en-US"/>
          </w:rPr>
          <w:t>Daniela Milagros Palacio González</w:t>
        </w:r>
      </w:hyperlink>
      <w:r w:rsidRPr="00036371">
        <w:rPr>
          <w:rFonts w:eastAsia="Calibri"/>
          <w:lang w:val="es-ES_tradnl" w:eastAsia="en-US"/>
        </w:rPr>
        <w:t xml:space="preserve"> </w:t>
      </w:r>
      <w:r w:rsidRPr="00036371">
        <w:rPr>
          <w:lang w:val="es-ES_tradnl"/>
        </w:rPr>
        <w:t>(Profesor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Mayo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xml:space="preserve">: </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w:t>
      </w:r>
      <w:hyperlink r:id="rId112" w:history="1">
        <w:r w:rsidRPr="00036371">
          <w:rPr>
            <w:rFonts w:eastAsia="Calibri"/>
            <w:lang w:val="es-ES_tradnl" w:eastAsia="en-US"/>
          </w:rPr>
          <w:t>Miradas interdisciplinarias para el desentrenamiento deportivo</w:t>
        </w:r>
      </w:hyperlink>
      <w:r w:rsidRPr="00036371">
        <w:rPr>
          <w:rFonts w:eastAsia="Calibri"/>
          <w:lang w:val="es-ES_tradnl" w:eastAsia="en-US"/>
        </w:rPr>
        <w:t xml:space="preserve"> </w:t>
      </w:r>
      <w:r w:rsidRPr="00036371">
        <w:rPr>
          <w:rFonts w:eastAsia="Calibri"/>
          <w:lang w:val="es-ES_tradnl"/>
        </w:rPr>
        <w:t>(Educación a distancia)</w:t>
      </w:r>
    </w:p>
    <w:p w:rsidR="004F27C3" w:rsidRPr="00036371" w:rsidRDefault="004F27C3" w:rsidP="004F27C3">
      <w:pPr>
        <w:jc w:val="both"/>
        <w:rPr>
          <w:rFonts w:eastAsia="Calibri"/>
          <w:lang w:val="es-ES_tradnl" w:eastAsia="en-US"/>
        </w:rPr>
      </w:pPr>
      <w:r w:rsidRPr="00036371">
        <w:rPr>
          <w:u w:val="single"/>
          <w:lang w:val="es-ES_tradnl"/>
        </w:rPr>
        <w:t>Profesor</w:t>
      </w:r>
      <w:r w:rsidRPr="00036371">
        <w:rPr>
          <w:lang w:val="es-ES_tradnl"/>
        </w:rPr>
        <w:t xml:space="preserve">: </w:t>
      </w:r>
      <w:r w:rsidRPr="00036371">
        <w:rPr>
          <w:rFonts w:eastAsia="Calibri"/>
          <w:lang w:val="es-ES_tradnl" w:eastAsia="en-US"/>
        </w:rPr>
        <w:t xml:space="preserve">Dra. C. Ángela González Padrón </w:t>
      </w:r>
      <w:r w:rsidRPr="00036371">
        <w:rPr>
          <w:lang w:val="es-ES_tradnl"/>
        </w:rPr>
        <w:t>(Profesor Titular)</w:t>
      </w:r>
    </w:p>
    <w:p w:rsidR="004F27C3" w:rsidRPr="00036371" w:rsidRDefault="004F27C3" w:rsidP="004F27C3">
      <w:pPr>
        <w:jc w:val="both"/>
        <w:rPr>
          <w:lang w:val="es-ES_tradnl"/>
        </w:rPr>
      </w:pPr>
      <w:r w:rsidRPr="00036371">
        <w:rPr>
          <w:u w:val="single"/>
          <w:lang w:val="es-ES_tradnl"/>
        </w:rPr>
        <w:t>Fecha</w:t>
      </w:r>
      <w:r w:rsidRPr="00036371">
        <w:rPr>
          <w:lang w:val="es-ES_tradnl"/>
        </w:rPr>
        <w:t>: 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lang w:val="es-ES_tradnl"/>
        </w:rPr>
      </w:pPr>
      <w:r w:rsidRPr="00036371">
        <w:rPr>
          <w:u w:val="single"/>
          <w:lang w:val="es-ES_tradnl"/>
        </w:rPr>
        <w:t>Contenido</w:t>
      </w:r>
      <w:r w:rsidRPr="00036371">
        <w:rPr>
          <w:lang w:val="es-ES_tradnl"/>
        </w:rPr>
        <w:t>: desentrenamiento deportivo, exigencias psicopedagógicas</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w:t>
      </w:r>
      <w:hyperlink r:id="rId113" w:history="1">
        <w:r w:rsidRPr="00036371">
          <w:rPr>
            <w:rFonts w:eastAsia="Calibri"/>
            <w:lang w:val="es-ES_tradnl" w:eastAsia="en-US"/>
          </w:rPr>
          <w:t>Teoría y Práctica de los Juegos</w:t>
        </w:r>
      </w:hyperlink>
      <w:r w:rsidRPr="00036371">
        <w:rPr>
          <w:rFonts w:eastAsia="Calibri"/>
          <w:lang w:val="es-ES_tradnl" w:eastAsia="en-US"/>
        </w:rPr>
        <w:t xml:space="preserve"> </w:t>
      </w:r>
      <w:r w:rsidRPr="00036371">
        <w:rPr>
          <w:rFonts w:eastAsia="Calibri"/>
          <w:lang w:val="es-ES_tradnl"/>
        </w:rPr>
        <w:t>(Educación a distancia)</w:t>
      </w:r>
    </w:p>
    <w:p w:rsidR="004F27C3" w:rsidRPr="00036371" w:rsidRDefault="004F27C3" w:rsidP="004F27C3">
      <w:pPr>
        <w:jc w:val="both"/>
        <w:rPr>
          <w:rFonts w:eastAsia="Calibri"/>
          <w:lang w:val="es-ES_tradnl"/>
        </w:rPr>
      </w:pPr>
      <w:r w:rsidRPr="00036371">
        <w:rPr>
          <w:u w:val="single"/>
          <w:lang w:val="es-ES_tradnl"/>
        </w:rPr>
        <w:t>Profesor</w:t>
      </w:r>
      <w:r w:rsidRPr="00036371">
        <w:rPr>
          <w:lang w:val="es-ES_tradnl"/>
        </w:rPr>
        <w:t xml:space="preserve">: </w:t>
      </w:r>
      <w:r w:rsidR="00A97B9F">
        <w:rPr>
          <w:lang w:val="es-ES_tradnl"/>
        </w:rPr>
        <w:t xml:space="preserve">M. Sc. </w:t>
      </w:r>
      <w:hyperlink r:id="rId114" w:history="1">
        <w:r w:rsidRPr="00036371">
          <w:rPr>
            <w:rFonts w:eastAsia="Calibri"/>
            <w:lang w:val="es-ES_tradnl" w:eastAsia="en-US"/>
          </w:rPr>
          <w:t>Rosa de la Cruz Hernández Moya</w:t>
        </w:r>
      </w:hyperlink>
      <w:r w:rsidRPr="00036371">
        <w:rPr>
          <w:rFonts w:eastAsia="Calibri"/>
          <w:lang w:val="es-ES_tradnl" w:eastAsia="en-US"/>
        </w:rPr>
        <w:t xml:space="preserve"> </w:t>
      </w:r>
    </w:p>
    <w:p w:rsidR="004F27C3" w:rsidRPr="00036371" w:rsidRDefault="004F27C3" w:rsidP="004F27C3">
      <w:pPr>
        <w:rPr>
          <w:lang w:val="es-ES_tradnl"/>
        </w:rPr>
      </w:pPr>
      <w:r w:rsidRPr="00036371">
        <w:rPr>
          <w:u w:val="single"/>
          <w:lang w:val="es-ES_tradnl"/>
        </w:rPr>
        <w:t>Fecha</w:t>
      </w:r>
      <w:r w:rsidRPr="00036371">
        <w:rPr>
          <w:lang w:val="es-ES_tradnl"/>
        </w:rPr>
        <w:t>: Junio 2021</w:t>
      </w:r>
    </w:p>
    <w:p w:rsidR="004F27C3" w:rsidRPr="00036371" w:rsidRDefault="004F27C3" w:rsidP="004F27C3">
      <w:pPr>
        <w:pStyle w:val="NormalWeb"/>
        <w:spacing w:before="0" w:beforeAutospacing="0" w:after="0" w:afterAutospacing="0"/>
        <w:jc w:val="both"/>
        <w:rPr>
          <w:rFonts w:ascii="Times New Roman" w:hAnsi="Times New Roman" w:cs="Times New Roman"/>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rFonts w:eastAsia="Calibri"/>
          <w:lang w:val="es-ES_tradnl" w:eastAsia="en-US"/>
        </w:rPr>
      </w:pPr>
      <w:r w:rsidRPr="00036371">
        <w:rPr>
          <w:u w:val="single"/>
          <w:lang w:val="es-ES_tradnl"/>
        </w:rPr>
        <w:lastRenderedPageBreak/>
        <w:t>Contenido</w:t>
      </w:r>
      <w:r w:rsidRPr="00036371">
        <w:rPr>
          <w:lang w:val="es-ES_tradnl"/>
        </w:rPr>
        <w:t xml:space="preserve">: </w:t>
      </w:r>
      <w:r w:rsidRPr="00036371">
        <w:rPr>
          <w:rFonts w:eastAsia="Calibri"/>
          <w:lang w:val="es-ES_tradnl" w:eastAsia="en-US"/>
        </w:rPr>
        <w:t xml:space="preserve">El Juego en la Educación y la Recreación Física, tradición y diversidad, lúdica y juego de roles. </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lang w:val="es-ES_tradnl"/>
        </w:rPr>
        <w:t xml:space="preserve"> </w:t>
      </w:r>
      <w:hyperlink r:id="rId115" w:history="1">
        <w:r w:rsidRPr="00036371">
          <w:rPr>
            <w:rFonts w:eastAsia="Calibri"/>
            <w:lang w:val="es-ES_tradnl" w:eastAsia="en-US"/>
          </w:rPr>
          <w:t>Arbitraje de Voleibol para profesores de Educación Física</w:t>
        </w:r>
      </w:hyperlink>
      <w:r w:rsidRPr="00036371">
        <w:rPr>
          <w:rFonts w:eastAsia="Calibri"/>
          <w:lang w:val="es-ES_tradnl" w:eastAsia="en-US"/>
        </w:rPr>
        <w:t xml:space="preserve"> </w:t>
      </w:r>
      <w:r w:rsidRPr="00036371">
        <w:rPr>
          <w:rFonts w:eastAsia="Calibri"/>
          <w:lang w:val="es-ES_tradnl"/>
        </w:rPr>
        <w:t>(Educación a distancia)</w:t>
      </w:r>
    </w:p>
    <w:p w:rsidR="004F27C3" w:rsidRPr="00036371" w:rsidRDefault="004F27C3" w:rsidP="004F27C3">
      <w:pPr>
        <w:jc w:val="both"/>
        <w:rPr>
          <w:u w:val="single"/>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rFonts w:eastAsia="Calibri"/>
          <w:lang w:val="es-ES_tradnl" w:eastAsia="en-US"/>
        </w:rPr>
        <w:t xml:space="preserve">Yanira Rodríguez Mederos </w:t>
      </w:r>
      <w:r w:rsidRPr="00036371">
        <w:rPr>
          <w:lang w:val="es-ES_tradnl"/>
        </w:rPr>
        <w:t>(Profesor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Junio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rPr>
          <w:lang w:val="es-ES_tradnl"/>
        </w:rPr>
      </w:pPr>
      <w:r w:rsidRPr="00036371">
        <w:rPr>
          <w:u w:val="single"/>
          <w:lang w:val="es-ES_tradnl"/>
        </w:rPr>
        <w:t xml:space="preserve">Contenido: </w:t>
      </w:r>
      <w:r w:rsidRPr="00036371">
        <w:rPr>
          <w:lang w:val="es-ES_tradnl"/>
        </w:rPr>
        <w:t>Reglas y arbitraje. Exigencias del Voleibol</w:t>
      </w:r>
    </w:p>
    <w:p w:rsidR="004F27C3" w:rsidRPr="00036371" w:rsidRDefault="004F27C3" w:rsidP="004F27C3">
      <w:pPr>
        <w:rPr>
          <w:lang w:val="es-ES_tradnl"/>
        </w:rPr>
      </w:pPr>
    </w:p>
    <w:p w:rsidR="004F27C3" w:rsidRPr="00036371" w:rsidRDefault="004F27C3" w:rsidP="004F27C3">
      <w:pPr>
        <w:suppressAutoHyphens/>
        <w:jc w:val="both"/>
        <w:rPr>
          <w:rFonts w:eastAsia="Calibri"/>
          <w:lang w:val="es-ES_tradnl"/>
        </w:rPr>
      </w:pPr>
      <w:r w:rsidRPr="00036371">
        <w:rPr>
          <w:u w:val="single"/>
          <w:lang w:val="es-ES_tradnl"/>
        </w:rPr>
        <w:t>Título:</w:t>
      </w:r>
      <w:r w:rsidRPr="00036371">
        <w:rPr>
          <w:lang w:val="es-ES_tradnl"/>
        </w:rPr>
        <w:t xml:space="preserve"> </w:t>
      </w:r>
      <w:r w:rsidRPr="00036371">
        <w:rPr>
          <w:rFonts w:eastAsia="Calibri"/>
          <w:lang w:val="es-ES_tradnl"/>
        </w:rPr>
        <w:t>Curso básico para la preparación de profesores tutores de Educación Física en adiestramiento.</w:t>
      </w:r>
    </w:p>
    <w:p w:rsidR="004F27C3" w:rsidRPr="00036371" w:rsidRDefault="004F27C3" w:rsidP="004F27C3">
      <w:pPr>
        <w:suppressAutoHyphens/>
        <w:jc w:val="both"/>
        <w:rPr>
          <w:u w:val="single"/>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rFonts w:eastAsia="Calibri"/>
          <w:lang w:val="es-ES_tradnl"/>
        </w:rPr>
        <w:t xml:space="preserve">Raúl Delgado Álvarez </w:t>
      </w:r>
      <w:r w:rsidRPr="00036371">
        <w:rPr>
          <w:lang w:val="es-ES_tradnl"/>
        </w:rPr>
        <w:t xml:space="preserve">(Profesor Auxiliar), </w:t>
      </w:r>
      <w:r w:rsidR="00A97B9F">
        <w:rPr>
          <w:rFonts w:eastAsia="Calibri"/>
          <w:lang w:val="es-ES_tradnl"/>
        </w:rPr>
        <w:t xml:space="preserve">M. Sc. </w:t>
      </w:r>
      <w:r w:rsidRPr="00036371">
        <w:rPr>
          <w:rFonts w:eastAsia="Calibri"/>
          <w:lang w:val="es-ES_tradnl"/>
        </w:rPr>
        <w:t xml:space="preserve"> Idania Blanco Cepero </w:t>
      </w:r>
      <w:r w:rsidRPr="00036371">
        <w:rPr>
          <w:lang w:val="es-ES_tradnl"/>
        </w:rPr>
        <w:t xml:space="preserve">(Profesor Auxiliar) y </w:t>
      </w:r>
      <w:r w:rsidR="00A97B9F">
        <w:rPr>
          <w:rFonts w:eastAsia="Calibri"/>
          <w:lang w:val="es-ES_tradnl"/>
        </w:rPr>
        <w:t xml:space="preserve">M. Sc. </w:t>
      </w:r>
      <w:r w:rsidRPr="00036371">
        <w:rPr>
          <w:rFonts w:eastAsia="Calibri"/>
          <w:lang w:val="es-ES_tradnl"/>
        </w:rPr>
        <w:t xml:space="preserve"> Mileidys Duran Gregorio </w:t>
      </w:r>
      <w:r w:rsidRPr="00036371">
        <w:rPr>
          <w:lang w:val="es-ES_tradnl"/>
        </w:rPr>
        <w:t>(Profesor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Junio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jc w:val="both"/>
        <w:rPr>
          <w:rFonts w:eastAsia="Calibri"/>
          <w:lang w:val="es-ES_tradnl" w:eastAsia="en-US"/>
        </w:rPr>
      </w:pPr>
      <w:r w:rsidRPr="00036371">
        <w:rPr>
          <w:u w:val="single"/>
          <w:lang w:val="es-ES_tradnl"/>
        </w:rPr>
        <w:t>Contenido</w:t>
      </w:r>
      <w:r w:rsidRPr="00036371">
        <w:rPr>
          <w:rFonts w:eastAsia="Calibri"/>
          <w:lang w:val="es-ES_tradnl" w:eastAsia="en-US"/>
        </w:rPr>
        <w:t>: Bases teóricas para la labor tutorial de profesores  en adiestramiento. Fundamentos teóricos-metodológicos en el proceso de planificación y desarrollo de la clase de Educación Física. La evaluación de la calidad de la clase de educación Física. El deporte para todo en el ámbito escolar</w:t>
      </w:r>
    </w:p>
    <w:p w:rsidR="004F27C3" w:rsidRDefault="004F27C3" w:rsidP="004F27C3">
      <w:pPr>
        <w:suppressAutoHyphens/>
        <w:jc w:val="both"/>
        <w:rPr>
          <w:rFonts w:eastAsia="Calibri"/>
          <w:lang w:val="es-ES_tradnl"/>
        </w:rPr>
      </w:pPr>
    </w:p>
    <w:p w:rsidR="004F27C3" w:rsidRPr="00036371" w:rsidRDefault="004F27C3" w:rsidP="004F27C3">
      <w:pPr>
        <w:suppressAutoHyphens/>
        <w:jc w:val="both"/>
        <w:rPr>
          <w:rFonts w:eastAsia="Calibri"/>
          <w:lang w:val="es-ES_tradnl"/>
        </w:rPr>
      </w:pPr>
    </w:p>
    <w:p w:rsidR="004F27C3" w:rsidRPr="00935514" w:rsidRDefault="004F27C3" w:rsidP="004F27C3">
      <w:pPr>
        <w:jc w:val="both"/>
        <w:rPr>
          <w:b/>
          <w:sz w:val="36"/>
          <w:szCs w:val="36"/>
          <w:lang w:val="es-ES_tradnl"/>
        </w:rPr>
      </w:pPr>
      <w:r w:rsidRPr="00935514">
        <w:rPr>
          <w:b/>
          <w:sz w:val="36"/>
          <w:szCs w:val="36"/>
          <w:lang w:val="es-ES_tradnl"/>
        </w:rPr>
        <w:t>IV.- ENTRENAMIENTOS.</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atletismo para profesores de educación Física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Dr. C. Agnie Sánchez Acosta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1 </w:t>
      </w:r>
    </w:p>
    <w:p w:rsidR="004F27C3" w:rsidRPr="00036371" w:rsidRDefault="004F27C3" w:rsidP="004F27C3">
      <w:pPr>
        <w:jc w:val="both"/>
        <w:rPr>
          <w:u w:val="single"/>
          <w:lang w:val="es-ES_tradnl"/>
        </w:rPr>
      </w:pPr>
      <w:r w:rsidRPr="00036371">
        <w:rPr>
          <w:u w:val="single"/>
          <w:lang w:val="es-ES_tradnl"/>
        </w:rPr>
        <w:t>Contenido</w:t>
      </w:r>
      <w:r w:rsidRPr="00036371">
        <w:rPr>
          <w:lang w:val="es-ES_tradnl"/>
        </w:rPr>
        <w:t>: regla y arbitraje, atletismo</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fútbol 11 y 7, para profesores de educación Física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Carmelo Miranda Corrales (Profesor Auxiliar) y Ms. C. Luís Javier Machado Pérez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1</w:t>
      </w:r>
    </w:p>
    <w:p w:rsidR="004F27C3" w:rsidRPr="00036371" w:rsidRDefault="004F27C3" w:rsidP="004F27C3">
      <w:pPr>
        <w:jc w:val="both"/>
        <w:rPr>
          <w:lang w:val="es-ES_tradnl"/>
        </w:rPr>
      </w:pPr>
      <w:r w:rsidRPr="00036371">
        <w:rPr>
          <w:u w:val="single"/>
          <w:lang w:val="es-ES_tradnl"/>
        </w:rPr>
        <w:t>Contenido</w:t>
      </w:r>
      <w:r w:rsidRPr="00036371">
        <w:rPr>
          <w:lang w:val="es-ES_tradnl"/>
        </w:rPr>
        <w:t>: regla y arbitraje, fútbol</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voleibol para profesores de Educación Física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Yanira Rodríguez Mederos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1</w:t>
      </w:r>
    </w:p>
    <w:p w:rsidR="004F27C3" w:rsidRPr="00036371" w:rsidRDefault="004F27C3" w:rsidP="004F27C3">
      <w:pPr>
        <w:jc w:val="both"/>
        <w:rPr>
          <w:u w:val="single"/>
          <w:lang w:val="es-ES_tradnl"/>
        </w:rPr>
      </w:pPr>
      <w:r w:rsidRPr="00036371">
        <w:rPr>
          <w:u w:val="single"/>
          <w:lang w:val="es-ES_tradnl"/>
        </w:rPr>
        <w:t>Contenido</w:t>
      </w:r>
      <w:r w:rsidRPr="00036371">
        <w:rPr>
          <w:lang w:val="es-ES_tradnl"/>
        </w:rPr>
        <w:t>: regla y arbitraje, voleibol</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balonmano para profesores de educación Física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w:t>
      </w:r>
      <w:r w:rsidR="00A97B9F">
        <w:rPr>
          <w:lang w:val="es-ES_tradnl"/>
        </w:rPr>
        <w:t xml:space="preserve">M. Sc. </w:t>
      </w:r>
      <w:r w:rsidRPr="00036371">
        <w:rPr>
          <w:lang w:val="es-ES_tradnl"/>
        </w:rPr>
        <w:t xml:space="preserve">Pedro Andrés Contreras Alfonso (Profesor Auxiliar) y Ms. C. Yaima Castillo Pumarol (Profesor Auxiliar) </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1 </w:t>
      </w:r>
    </w:p>
    <w:p w:rsidR="004F27C3" w:rsidRPr="00036371" w:rsidRDefault="004F27C3" w:rsidP="004F27C3">
      <w:pPr>
        <w:jc w:val="both"/>
        <w:rPr>
          <w:u w:val="single"/>
          <w:lang w:val="es-ES_tradnl"/>
        </w:rPr>
      </w:pPr>
      <w:r w:rsidRPr="00036371">
        <w:rPr>
          <w:u w:val="single"/>
          <w:lang w:val="es-ES_tradnl"/>
        </w:rPr>
        <w:t>Contenido</w:t>
      </w:r>
      <w:r w:rsidRPr="00036371">
        <w:rPr>
          <w:lang w:val="es-ES_tradnl"/>
        </w:rPr>
        <w:t>: regla y arbitraje, balonmano</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baloncesto y 3vs3 para profesores de educación Física. </w:t>
      </w:r>
    </w:p>
    <w:p w:rsidR="004F27C3" w:rsidRPr="00036371" w:rsidRDefault="004F27C3" w:rsidP="004F27C3">
      <w:pPr>
        <w:jc w:val="both"/>
        <w:rPr>
          <w:lang w:val="es-ES_tradnl"/>
        </w:rPr>
      </w:pPr>
      <w:r w:rsidRPr="00036371">
        <w:rPr>
          <w:u w:val="single"/>
          <w:lang w:val="es-ES_tradnl"/>
        </w:rPr>
        <w:lastRenderedPageBreak/>
        <w:t>Profesor:</w:t>
      </w:r>
      <w:r w:rsidRPr="00036371">
        <w:rPr>
          <w:lang w:val="es-ES_tradnl"/>
        </w:rPr>
        <w:t xml:space="preserve"> </w:t>
      </w:r>
      <w:r w:rsidR="00A97B9F">
        <w:rPr>
          <w:lang w:val="es-ES_tradnl"/>
        </w:rPr>
        <w:t xml:space="preserve">M. Sc. </w:t>
      </w:r>
      <w:r w:rsidRPr="00036371">
        <w:rPr>
          <w:lang w:val="es-ES_tradnl"/>
        </w:rPr>
        <w:t>Abel Masso Silva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1 </w:t>
      </w:r>
    </w:p>
    <w:p w:rsidR="004F27C3" w:rsidRPr="00036371" w:rsidRDefault="004F27C3" w:rsidP="004F27C3">
      <w:pPr>
        <w:jc w:val="both"/>
        <w:rPr>
          <w:u w:val="single"/>
          <w:lang w:val="es-ES_tradnl"/>
        </w:rPr>
      </w:pPr>
      <w:r w:rsidRPr="00036371">
        <w:rPr>
          <w:u w:val="single"/>
          <w:lang w:val="es-ES_tradnl"/>
        </w:rPr>
        <w:t>Contenido</w:t>
      </w:r>
      <w:r w:rsidRPr="00036371">
        <w:rPr>
          <w:lang w:val="es-ES_tradnl"/>
        </w:rPr>
        <w:t>: baloncesto en niñas, niños, adolescentes y jóvenes. Baloncesto 3vs3. Regla y arbitraje</w:t>
      </w:r>
    </w:p>
    <w:p w:rsidR="004F27C3" w:rsidRPr="00036371" w:rsidRDefault="004F27C3" w:rsidP="004F27C3">
      <w:pPr>
        <w:jc w:val="both"/>
        <w:rPr>
          <w:u w:val="single"/>
          <w:lang w:val="es-ES_tradnl"/>
        </w:rPr>
      </w:pPr>
    </w:p>
    <w:p w:rsidR="004F27C3" w:rsidRPr="00036371" w:rsidRDefault="004F27C3" w:rsidP="004F27C3">
      <w:pPr>
        <w:jc w:val="both"/>
        <w:rPr>
          <w:rFonts w:eastAsia="Calibri"/>
          <w:lang w:val="es-ES_tradnl"/>
        </w:rPr>
      </w:pPr>
      <w:r w:rsidRPr="00036371">
        <w:rPr>
          <w:u w:val="single"/>
          <w:lang w:val="es-ES_tradnl"/>
        </w:rPr>
        <w:t>Título:</w:t>
      </w:r>
      <w:r w:rsidRPr="00036371">
        <w:rPr>
          <w:rFonts w:eastAsia="Calibri"/>
          <w:lang w:val="es-ES_tradnl"/>
        </w:rPr>
        <w:t xml:space="preserve"> Actualización de reglas y arbitraje del béisbol para profesores de educación Física </w:t>
      </w:r>
    </w:p>
    <w:p w:rsidR="004F27C3" w:rsidRPr="00036371" w:rsidRDefault="004F27C3" w:rsidP="004F27C3">
      <w:pPr>
        <w:jc w:val="both"/>
        <w:rPr>
          <w:lang w:val="es-ES_tradnl"/>
        </w:rPr>
      </w:pPr>
      <w:r w:rsidRPr="00036371">
        <w:rPr>
          <w:u w:val="single"/>
          <w:lang w:val="es-ES_tradnl"/>
        </w:rPr>
        <w:t>Profesor:</w:t>
      </w:r>
      <w:r w:rsidRPr="00036371">
        <w:rPr>
          <w:lang w:val="es-ES_tradnl"/>
        </w:rPr>
        <w:t xml:space="preserve"> Esp. Rafael Delgado Gutiérrez (Profesor Auxiliar)</w:t>
      </w:r>
    </w:p>
    <w:p w:rsidR="004F27C3" w:rsidRPr="00036371" w:rsidRDefault="004F27C3" w:rsidP="004F27C3">
      <w:pPr>
        <w:jc w:val="both"/>
        <w:rPr>
          <w:lang w:val="es-ES_tradnl"/>
        </w:rPr>
      </w:pPr>
      <w:r w:rsidRPr="00036371">
        <w:rPr>
          <w:u w:val="single"/>
          <w:lang w:val="es-ES_tradnl"/>
        </w:rPr>
        <w:t>Fecha</w:t>
      </w:r>
      <w:r w:rsidRPr="00036371">
        <w:rPr>
          <w:lang w:val="es-ES_tradnl"/>
        </w:rPr>
        <w:t>: Abril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1 </w:t>
      </w:r>
    </w:p>
    <w:p w:rsidR="004F27C3" w:rsidRPr="00036371" w:rsidRDefault="004F27C3" w:rsidP="004F27C3">
      <w:pPr>
        <w:jc w:val="both"/>
        <w:rPr>
          <w:u w:val="single"/>
          <w:lang w:val="es-ES_tradnl"/>
        </w:rPr>
      </w:pPr>
      <w:r w:rsidRPr="00036371">
        <w:rPr>
          <w:u w:val="single"/>
          <w:lang w:val="es-ES_tradnl"/>
        </w:rPr>
        <w:t>Contenido</w:t>
      </w:r>
      <w:r w:rsidRPr="00036371">
        <w:rPr>
          <w:lang w:val="es-ES_tradnl"/>
        </w:rPr>
        <w:t>: regla y arbitraje, béisbol</w:t>
      </w:r>
    </w:p>
    <w:p w:rsidR="004F27C3" w:rsidRPr="00036371" w:rsidRDefault="004F27C3" w:rsidP="004F27C3">
      <w:pPr>
        <w:jc w:val="both"/>
        <w:rPr>
          <w:u w:val="single"/>
          <w:lang w:val="es-ES_tradnl"/>
        </w:rPr>
      </w:pPr>
    </w:p>
    <w:p w:rsidR="004F27C3" w:rsidRPr="00036371" w:rsidRDefault="004F27C3" w:rsidP="004F27C3">
      <w:pPr>
        <w:jc w:val="both"/>
        <w:rPr>
          <w:rFonts w:eastAsia="Calibri"/>
          <w:bCs/>
          <w:u w:val="single"/>
          <w:lang w:val="es-ES_tradnl" w:eastAsia="en-US"/>
        </w:rPr>
      </w:pPr>
      <w:r w:rsidRPr="00036371">
        <w:rPr>
          <w:u w:val="single"/>
          <w:lang w:val="es-ES_tradnl"/>
        </w:rPr>
        <w:t>Título</w:t>
      </w:r>
      <w:r w:rsidRPr="00036371">
        <w:rPr>
          <w:rFonts w:eastAsia="Calibri"/>
          <w:bCs/>
          <w:u w:val="single"/>
          <w:lang w:val="es-ES_tradnl" w:eastAsia="en-US"/>
        </w:rPr>
        <w:t xml:space="preserve">: </w:t>
      </w:r>
      <w:r w:rsidRPr="00036371">
        <w:rPr>
          <w:rFonts w:eastAsia="Calibri"/>
          <w:bCs/>
          <w:lang w:val="es-ES_tradnl" w:eastAsia="en-US"/>
        </w:rPr>
        <w:t>Planificación de la Clase contemporánea en la Educación Física</w:t>
      </w:r>
      <w:r w:rsidRPr="00036371">
        <w:rPr>
          <w:rFonts w:eastAsia="Calibri"/>
          <w:bCs/>
          <w:u w:val="single"/>
          <w:lang w:val="es-ES_tradnl" w:eastAsia="en-US"/>
        </w:rPr>
        <w:t xml:space="preserve"> </w:t>
      </w:r>
    </w:p>
    <w:p w:rsidR="004F27C3" w:rsidRPr="00036371" w:rsidRDefault="004F27C3" w:rsidP="004F27C3">
      <w:pPr>
        <w:rPr>
          <w:rFonts w:eastAsia="Calibri"/>
          <w:bCs/>
          <w:u w:val="single"/>
          <w:lang w:val="es-ES_tradnl" w:eastAsia="en-US"/>
        </w:rPr>
      </w:pPr>
      <w:r w:rsidRPr="00036371">
        <w:rPr>
          <w:rFonts w:eastAsia="Calibri"/>
          <w:bCs/>
          <w:u w:val="single"/>
          <w:lang w:val="es-ES_tradnl" w:eastAsia="en-US"/>
        </w:rPr>
        <w:t xml:space="preserve">Profesor: </w:t>
      </w:r>
      <w:r w:rsidR="00A97B9F">
        <w:rPr>
          <w:rFonts w:eastAsia="Calibri"/>
          <w:bCs/>
          <w:lang w:val="es-ES_tradnl" w:eastAsia="en-US"/>
        </w:rPr>
        <w:t xml:space="preserve">M. Sc. </w:t>
      </w:r>
      <w:r w:rsidRPr="00036371">
        <w:rPr>
          <w:rFonts w:eastAsia="Calibri"/>
          <w:bCs/>
          <w:lang w:val="es-ES_tradnl" w:eastAsia="en-US"/>
        </w:rPr>
        <w:t xml:space="preserve">Raul Delgado Alvarez </w:t>
      </w:r>
      <w:r w:rsidRPr="00036371">
        <w:rPr>
          <w:lang w:val="es-ES_tradnl"/>
        </w:rPr>
        <w:t>(Profesor Auxiliar)</w:t>
      </w:r>
    </w:p>
    <w:p w:rsidR="004F27C3" w:rsidRPr="00036371" w:rsidRDefault="004F27C3" w:rsidP="004F27C3">
      <w:pPr>
        <w:rPr>
          <w:rFonts w:eastAsia="Calibri"/>
          <w:bCs/>
          <w:u w:val="single"/>
          <w:lang w:val="es-ES_tradnl" w:eastAsia="en-US"/>
        </w:rPr>
      </w:pPr>
      <w:r w:rsidRPr="00036371">
        <w:rPr>
          <w:rFonts w:eastAsia="Calibri"/>
          <w:bCs/>
          <w:u w:val="single"/>
          <w:lang w:val="es-ES_tradnl" w:eastAsia="en-US"/>
        </w:rPr>
        <w:t xml:space="preserve">Fecha: </w:t>
      </w:r>
      <w:r w:rsidRPr="00036371">
        <w:rPr>
          <w:rFonts w:eastAsia="Calibri"/>
          <w:bCs/>
          <w:lang w:val="es-ES_tradnl" w:eastAsia="en-US"/>
        </w:rPr>
        <w:t>octubre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1 </w:t>
      </w:r>
    </w:p>
    <w:p w:rsidR="004F27C3" w:rsidRPr="00036371" w:rsidRDefault="004F27C3" w:rsidP="004F27C3">
      <w:pPr>
        <w:jc w:val="both"/>
        <w:rPr>
          <w:lang w:val="es-ES_tradnl"/>
        </w:rPr>
      </w:pPr>
      <w:r w:rsidRPr="00036371">
        <w:rPr>
          <w:rFonts w:eastAsia="Calibri"/>
          <w:bCs/>
          <w:u w:val="single"/>
          <w:lang w:val="es-ES_tradnl" w:eastAsia="en-US"/>
        </w:rPr>
        <w:t xml:space="preserve">Contenido: </w:t>
      </w:r>
      <w:r w:rsidRPr="00036371">
        <w:rPr>
          <w:rFonts w:eastAsia="Calibri"/>
          <w:bCs/>
          <w:lang w:val="es-ES_tradnl" w:eastAsia="en-US"/>
        </w:rPr>
        <w:t xml:space="preserve">La clase de Educación Física en el II ciclo de la enseñanza primaria, métodos y procedimientos para la </w:t>
      </w:r>
      <w:r w:rsidRPr="00036371">
        <w:rPr>
          <w:lang w:val="es-ES_tradnl"/>
        </w:rPr>
        <w:t>dosificación de ejercicios, indicaciones metodológicas</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eastAsia="en-US"/>
        </w:rPr>
      </w:pPr>
      <w:r w:rsidRPr="00036371">
        <w:rPr>
          <w:u w:val="single"/>
          <w:lang w:val="es-ES_tradnl"/>
        </w:rPr>
        <w:t>Título</w:t>
      </w:r>
      <w:r w:rsidRPr="00036371">
        <w:rPr>
          <w:rFonts w:eastAsia="Calibri"/>
          <w:bCs/>
          <w:u w:val="single"/>
          <w:lang w:val="es-ES_tradnl" w:eastAsia="en-US"/>
        </w:rPr>
        <w:t xml:space="preserve">: </w:t>
      </w:r>
      <w:r w:rsidRPr="00036371">
        <w:rPr>
          <w:rFonts w:eastAsia="Calibri"/>
          <w:lang w:val="es-ES_tradnl" w:eastAsia="en-US"/>
        </w:rPr>
        <w:t xml:space="preserve">La intervención psicológica en los equipos deportivos. </w:t>
      </w:r>
    </w:p>
    <w:p w:rsidR="004F27C3" w:rsidRPr="00036371" w:rsidRDefault="004F27C3" w:rsidP="004F27C3">
      <w:pPr>
        <w:rPr>
          <w:rFonts w:eastAsia="Calibri"/>
          <w:lang w:val="es-ES_tradnl" w:eastAsia="en-US"/>
        </w:rPr>
      </w:pPr>
      <w:r w:rsidRPr="00036371">
        <w:rPr>
          <w:rFonts w:eastAsia="Calibri"/>
          <w:u w:val="single"/>
          <w:lang w:val="es-ES_tradnl" w:eastAsia="en-US"/>
        </w:rPr>
        <w:t>Profesores</w:t>
      </w:r>
      <w:r w:rsidRPr="00036371">
        <w:rPr>
          <w:rFonts w:eastAsia="Calibri"/>
          <w:lang w:val="es-ES_tradnl" w:eastAsia="en-US"/>
        </w:rPr>
        <w:t xml:space="preserve">: Dr. C. Yanet Pérez Surita </w:t>
      </w:r>
      <w:r w:rsidRPr="00036371">
        <w:rPr>
          <w:lang w:val="es-ES_tradnl"/>
        </w:rPr>
        <w:t>(Profesor Titular)</w:t>
      </w:r>
      <w:r w:rsidRPr="00036371">
        <w:rPr>
          <w:rFonts w:eastAsia="Calibri"/>
          <w:lang w:val="es-ES_tradnl" w:eastAsia="en-US"/>
        </w:rPr>
        <w:t xml:space="preserve">, Dr. C. Mercedes María De Armas Paredes </w:t>
      </w:r>
      <w:r w:rsidRPr="00036371">
        <w:rPr>
          <w:lang w:val="es-ES_tradnl"/>
        </w:rPr>
        <w:t>(Profesor Titular)</w:t>
      </w:r>
      <w:r w:rsidRPr="00036371">
        <w:rPr>
          <w:rFonts w:eastAsia="Calibri"/>
          <w:lang w:val="es-ES_tradnl" w:eastAsia="en-US"/>
        </w:rPr>
        <w:t xml:space="preserve"> y </w:t>
      </w:r>
      <w:r w:rsidR="00A97B9F">
        <w:rPr>
          <w:rFonts w:eastAsia="Calibri"/>
          <w:lang w:val="es-ES_tradnl" w:eastAsia="en-US"/>
        </w:rPr>
        <w:t xml:space="preserve">M. Sc. </w:t>
      </w:r>
      <w:r w:rsidRPr="00036371">
        <w:rPr>
          <w:rFonts w:eastAsia="Calibri"/>
          <w:lang w:val="es-ES_tradnl" w:eastAsia="en-US"/>
        </w:rPr>
        <w:t xml:space="preserve">Enrique Alonso Pedraza </w:t>
      </w:r>
      <w:r w:rsidRPr="00036371">
        <w:rPr>
          <w:lang w:val="es-ES_tradnl"/>
        </w:rPr>
        <w:t>(Profesor Auxiliar)</w:t>
      </w:r>
    </w:p>
    <w:p w:rsidR="004F27C3" w:rsidRPr="00036371" w:rsidRDefault="004F27C3" w:rsidP="004F27C3">
      <w:pPr>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octubre 2021</w:t>
      </w:r>
    </w:p>
    <w:p w:rsidR="004F27C3" w:rsidRPr="00036371" w:rsidRDefault="004F27C3" w:rsidP="004F27C3">
      <w:pPr>
        <w:pStyle w:val="NormalWeb"/>
        <w:spacing w:before="0" w:beforeAutospacing="0" w:after="0" w:afterAutospacing="0"/>
        <w:jc w:val="both"/>
        <w:rPr>
          <w:rFonts w:ascii="Times New Roman" w:hAnsi="Times New Roman" w:cs="Times New Roman"/>
          <w:u w:val="single"/>
          <w:lang w:val="es-ES_tradnl"/>
        </w:rPr>
      </w:pPr>
      <w:r w:rsidRPr="00036371">
        <w:rPr>
          <w:rFonts w:ascii="Times New Roman" w:hAnsi="Times New Roman" w:cs="Times New Roman"/>
          <w:u w:val="single"/>
          <w:lang w:val="es-ES_tradnl"/>
        </w:rPr>
        <w:t>Créditos</w:t>
      </w:r>
      <w:r w:rsidRPr="00036371">
        <w:rPr>
          <w:rFonts w:ascii="Times New Roman" w:hAnsi="Times New Roman" w:cs="Times New Roman"/>
          <w:lang w:val="es-ES_tradnl"/>
        </w:rPr>
        <w:t xml:space="preserve">: 2 </w:t>
      </w:r>
    </w:p>
    <w:p w:rsidR="004F27C3" w:rsidRPr="00036371" w:rsidRDefault="004F27C3" w:rsidP="004F27C3">
      <w:pPr>
        <w:rPr>
          <w:rFonts w:eastAsia="Calibri"/>
          <w:lang w:val="es-ES_tradnl" w:eastAsia="en-US"/>
        </w:rPr>
      </w:pPr>
      <w:r w:rsidRPr="00036371">
        <w:rPr>
          <w:rFonts w:eastAsia="Calibri"/>
          <w:u w:val="single"/>
          <w:lang w:val="es-ES_tradnl" w:eastAsia="en-US"/>
        </w:rPr>
        <w:t>Contenido</w:t>
      </w:r>
      <w:r w:rsidRPr="00036371">
        <w:rPr>
          <w:rFonts w:eastAsia="Calibri"/>
          <w:lang w:val="es-ES_tradnl" w:eastAsia="en-US"/>
        </w:rPr>
        <w:t>: Coaching, personalidad resistente, resiliencia, repercusión psicológica a las lesiones deportivas.</w:t>
      </w:r>
    </w:p>
    <w:p w:rsidR="004F27C3" w:rsidRDefault="004F27C3" w:rsidP="004F27C3">
      <w:pPr>
        <w:rPr>
          <w:rFonts w:eastAsia="Calibri"/>
          <w:lang w:val="es-ES_tradnl" w:eastAsia="en-US"/>
        </w:rPr>
      </w:pPr>
    </w:p>
    <w:p w:rsidR="004F27C3" w:rsidRPr="00036371" w:rsidRDefault="004F27C3" w:rsidP="004F27C3">
      <w:pPr>
        <w:rPr>
          <w:rFonts w:eastAsia="Calibri"/>
          <w:lang w:val="es-ES_tradnl" w:eastAsia="en-US"/>
        </w:rPr>
      </w:pPr>
    </w:p>
    <w:p w:rsidR="004F27C3" w:rsidRPr="00935514" w:rsidRDefault="0043327C" w:rsidP="004F27C3">
      <w:pPr>
        <w:rPr>
          <w:rFonts w:eastAsia="Calibri"/>
          <w:b/>
          <w:sz w:val="36"/>
          <w:szCs w:val="36"/>
          <w:lang w:val="es-ES_tradnl" w:eastAsia="en-US"/>
        </w:rPr>
      </w:pPr>
      <w:r>
        <w:rPr>
          <w:rFonts w:eastAsia="Calibri"/>
          <w:b/>
          <w:sz w:val="36"/>
          <w:szCs w:val="36"/>
          <w:lang w:val="es-ES_tradnl" w:eastAsia="en-US"/>
        </w:rPr>
        <w:t xml:space="preserve">V.- </w:t>
      </w:r>
      <w:r w:rsidR="004F27C3" w:rsidRPr="00935514">
        <w:rPr>
          <w:rFonts w:eastAsia="Calibri"/>
          <w:b/>
          <w:sz w:val="36"/>
          <w:szCs w:val="36"/>
          <w:lang w:val="es-ES_tradnl" w:eastAsia="en-US"/>
        </w:rPr>
        <w:t>CONFERENCIAS ESPECIALIZADAS</w:t>
      </w:r>
      <w:r w:rsidR="004F27C3">
        <w:rPr>
          <w:rFonts w:eastAsia="Calibri"/>
          <w:b/>
          <w:sz w:val="36"/>
          <w:szCs w:val="36"/>
          <w:lang w:val="es-ES_tradnl" w:eastAsia="en-US"/>
        </w:rPr>
        <w:t>.</w:t>
      </w:r>
    </w:p>
    <w:p w:rsidR="004F27C3" w:rsidRDefault="004F27C3" w:rsidP="004F27C3">
      <w:pPr>
        <w:jc w:val="both"/>
        <w:rPr>
          <w:rFonts w:eastAsia="Calibri"/>
          <w:bCs/>
          <w:u w:val="single"/>
          <w:lang w:val="es-ES_tradnl" w:eastAsia="en-US"/>
        </w:rPr>
      </w:pPr>
    </w:p>
    <w:p w:rsidR="004F27C3" w:rsidRPr="00036371" w:rsidRDefault="004F27C3" w:rsidP="004F27C3">
      <w:pPr>
        <w:jc w:val="both"/>
        <w:rPr>
          <w:rFonts w:eastAsia="Calibri"/>
          <w:lang w:val="es-ES_tradnl" w:eastAsia="en-US"/>
        </w:rPr>
      </w:pPr>
      <w:r w:rsidRPr="00036371">
        <w:rPr>
          <w:rFonts w:eastAsia="Calibri"/>
          <w:bCs/>
          <w:u w:val="single"/>
          <w:lang w:val="es-ES_tradnl" w:eastAsia="en-US"/>
        </w:rPr>
        <w:t xml:space="preserve">Título: </w:t>
      </w:r>
      <w:r w:rsidRPr="00036371">
        <w:rPr>
          <w:rFonts w:eastAsia="Calibri"/>
          <w:lang w:val="es-ES_tradnl" w:eastAsia="en-US"/>
        </w:rPr>
        <w:t>La Recreación Física: evolución y perspectivas, una necesidad en la vida contemporánea</w:t>
      </w:r>
    </w:p>
    <w:p w:rsidR="004F27C3" w:rsidRPr="00036371" w:rsidRDefault="004F27C3" w:rsidP="004F27C3">
      <w:pPr>
        <w:jc w:val="both"/>
        <w:rPr>
          <w:rFonts w:eastAsia="Calibri"/>
          <w:lang w:val="es-ES_tradnl" w:eastAsia="en-US"/>
        </w:rPr>
      </w:pPr>
      <w:r w:rsidRPr="00036371">
        <w:rPr>
          <w:rFonts w:eastAsia="Calibri"/>
          <w:u w:val="single"/>
          <w:lang w:val="es-ES_tradnl" w:eastAsia="en-US"/>
        </w:rPr>
        <w:t>Profesores</w:t>
      </w:r>
      <w:r w:rsidRPr="00036371">
        <w:rPr>
          <w:rFonts w:eastAsia="Calibri"/>
          <w:lang w:val="es-ES_tradnl" w:eastAsia="en-US"/>
        </w:rPr>
        <w:t xml:space="preserve">: Dr. C. Amelia Domínguez Ventura </w:t>
      </w:r>
      <w:r w:rsidRPr="00036371">
        <w:rPr>
          <w:lang w:val="es-ES_tradnl"/>
        </w:rPr>
        <w:t xml:space="preserve">(Profesor Auxiliar) </w:t>
      </w:r>
      <w:r w:rsidRPr="00036371">
        <w:rPr>
          <w:rFonts w:eastAsia="Calibri"/>
          <w:lang w:val="es-ES_tradnl" w:eastAsia="en-US"/>
        </w:rPr>
        <w:t xml:space="preserve">y Dr. C. Urbano Blas Rodríguez Martínez </w:t>
      </w:r>
      <w:r w:rsidRPr="00036371">
        <w:rPr>
          <w:lang w:val="es-ES_tradnl"/>
        </w:rPr>
        <w:t>(Profesor Auxiliar)</w:t>
      </w:r>
    </w:p>
    <w:p w:rsidR="004F27C3" w:rsidRPr="00036371" w:rsidRDefault="004F27C3" w:rsidP="004F27C3">
      <w:pPr>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octubre 2021</w:t>
      </w:r>
    </w:p>
    <w:p w:rsidR="004F27C3" w:rsidRPr="00036371" w:rsidRDefault="004F27C3" w:rsidP="004F27C3">
      <w:pPr>
        <w:jc w:val="both"/>
        <w:rPr>
          <w:u w:val="single"/>
          <w:lang w:val="es-ES_tradnl"/>
        </w:rPr>
      </w:pPr>
    </w:p>
    <w:p w:rsidR="004F27C3" w:rsidRPr="00036371" w:rsidRDefault="004F27C3" w:rsidP="004F27C3">
      <w:pPr>
        <w:jc w:val="both"/>
        <w:rPr>
          <w:u w:val="single"/>
          <w:lang w:val="es-ES_tradnl"/>
        </w:rPr>
      </w:pPr>
      <w:r w:rsidRPr="00036371">
        <w:rPr>
          <w:u w:val="single"/>
          <w:lang w:val="es-ES_tradnl"/>
        </w:rPr>
        <w:t>Título</w:t>
      </w:r>
      <w:r w:rsidRPr="00036371">
        <w:rPr>
          <w:lang w:val="es-ES_tradnl"/>
        </w:rPr>
        <w:t>: El control</w:t>
      </w:r>
      <w:r w:rsidRPr="00036371">
        <w:rPr>
          <w:rFonts w:eastAsia="Calibri"/>
          <w:lang w:val="es-ES_tradnl" w:eastAsia="en-US"/>
        </w:rPr>
        <w:t xml:space="preserve"> de indicadores funcionales en el entrenamiento deportivo</w:t>
      </w:r>
    </w:p>
    <w:p w:rsidR="004F27C3" w:rsidRPr="00036371" w:rsidRDefault="004F27C3" w:rsidP="004F27C3">
      <w:pPr>
        <w:jc w:val="both"/>
        <w:rPr>
          <w:u w:val="single"/>
          <w:lang w:val="es-ES_tradnl"/>
        </w:rPr>
      </w:pPr>
      <w:r w:rsidRPr="00036371">
        <w:rPr>
          <w:rFonts w:eastAsia="Calibri"/>
          <w:u w:val="single"/>
          <w:lang w:val="es-ES_tradnl" w:eastAsia="en-US"/>
        </w:rPr>
        <w:t>Profesor</w:t>
      </w:r>
      <w:r w:rsidRPr="00036371">
        <w:rPr>
          <w:rFonts w:eastAsia="Calibri"/>
          <w:lang w:val="es-ES_tradnl" w:eastAsia="en-US"/>
        </w:rPr>
        <w:t xml:space="preserve">: Dr. C. Antonio de la Caridad Lanza Bravo </w:t>
      </w:r>
      <w:r w:rsidRPr="00036371">
        <w:rPr>
          <w:lang w:val="es-ES_tradnl"/>
        </w:rPr>
        <w:t>(Profesor Titular)</w:t>
      </w:r>
    </w:p>
    <w:p w:rsidR="004F27C3" w:rsidRPr="00036371" w:rsidRDefault="004F27C3" w:rsidP="004F27C3">
      <w:pPr>
        <w:jc w:val="both"/>
        <w:rPr>
          <w:rFonts w:eastAsia="Calibri"/>
          <w:bCs/>
          <w:lang w:val="es-ES_tradnl" w:eastAsia="en-US"/>
        </w:rPr>
      </w:pPr>
      <w:r w:rsidRPr="00036371">
        <w:rPr>
          <w:rFonts w:eastAsia="Calibri"/>
          <w:bCs/>
          <w:lang w:val="es-ES_tradnl" w:eastAsia="en-US"/>
        </w:rPr>
        <w:t xml:space="preserve">Fecha: </w:t>
      </w:r>
      <w:r w:rsidRPr="00036371">
        <w:rPr>
          <w:lang w:val="es-ES_tradnl"/>
        </w:rPr>
        <w:t>octubre</w:t>
      </w:r>
      <w:r w:rsidRPr="00036371">
        <w:rPr>
          <w:rFonts w:eastAsia="Calibri"/>
          <w:bCs/>
          <w:lang w:val="es-ES_tradnl" w:eastAsia="en-US"/>
        </w:rPr>
        <w:t xml:space="preserve"> 2021</w:t>
      </w:r>
    </w:p>
    <w:p w:rsidR="004F27C3" w:rsidRPr="00036371" w:rsidRDefault="004F27C3" w:rsidP="004F27C3">
      <w:pPr>
        <w:jc w:val="both"/>
        <w:rPr>
          <w:rFonts w:eastAsia="Calibri"/>
          <w:bCs/>
          <w:u w:val="single"/>
          <w:lang w:val="es-ES_tradnl" w:eastAsia="en-US"/>
        </w:rPr>
      </w:pPr>
    </w:p>
    <w:p w:rsidR="004F27C3" w:rsidRPr="00036371" w:rsidRDefault="004F27C3" w:rsidP="004F27C3">
      <w:pPr>
        <w:jc w:val="both"/>
        <w:rPr>
          <w:rFonts w:eastAsia="Calibri"/>
          <w:lang w:val="es-ES_tradnl" w:eastAsia="en-US"/>
        </w:rPr>
      </w:pPr>
      <w:r w:rsidRPr="00036371">
        <w:rPr>
          <w:rFonts w:eastAsia="Calibri"/>
          <w:bCs/>
          <w:u w:val="single"/>
          <w:lang w:val="es-ES_tradnl" w:eastAsia="en-US"/>
        </w:rPr>
        <w:t xml:space="preserve">Título: </w:t>
      </w:r>
      <w:r w:rsidRPr="00036371">
        <w:rPr>
          <w:rFonts w:eastAsia="Calibri"/>
          <w:lang w:val="es-ES_tradnl" w:eastAsia="en-US"/>
        </w:rPr>
        <w:t>Tratamiento Teórico Metodológico de la enseñanza de la Historia de Cuba.</w:t>
      </w:r>
    </w:p>
    <w:p w:rsidR="004F27C3" w:rsidRPr="00036371" w:rsidRDefault="004F27C3" w:rsidP="004F27C3">
      <w:pPr>
        <w:jc w:val="both"/>
        <w:rPr>
          <w:lang w:val="es-ES_tradnl"/>
        </w:rPr>
      </w:pPr>
      <w:r w:rsidRPr="00036371">
        <w:rPr>
          <w:rFonts w:eastAsia="Calibri"/>
          <w:u w:val="single"/>
          <w:lang w:val="es-ES_tradnl" w:eastAsia="en-US"/>
        </w:rPr>
        <w:t>Profesores</w:t>
      </w:r>
      <w:r w:rsidRPr="00036371">
        <w:rPr>
          <w:rFonts w:eastAsia="Calibri"/>
          <w:lang w:val="es-ES_tradnl" w:eastAsia="en-US"/>
        </w:rPr>
        <w:t xml:space="preserve">: </w:t>
      </w:r>
      <w:r w:rsidRPr="00036371">
        <w:rPr>
          <w:lang w:val="es-ES_tradnl"/>
        </w:rPr>
        <w:t>M. Sc Esperanza Bendoiro Madrigal (Profesor Auxiliar)</w:t>
      </w:r>
    </w:p>
    <w:p w:rsidR="004F27C3" w:rsidRPr="00036371" w:rsidRDefault="004F27C3" w:rsidP="004F27C3">
      <w:pPr>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octubre 2021</w:t>
      </w:r>
    </w:p>
    <w:p w:rsidR="004F27C3" w:rsidRPr="00036371" w:rsidRDefault="004F27C3" w:rsidP="004F27C3">
      <w:pPr>
        <w:jc w:val="both"/>
        <w:rPr>
          <w:lang w:val="es-ES_tradnl"/>
        </w:rPr>
      </w:pPr>
    </w:p>
    <w:p w:rsidR="004F27C3" w:rsidRPr="00036371" w:rsidRDefault="004F27C3" w:rsidP="004F27C3">
      <w:pPr>
        <w:jc w:val="both"/>
        <w:rPr>
          <w:rFonts w:eastAsia="Calibri"/>
          <w:lang w:val="es-ES_tradnl" w:eastAsia="en-US"/>
        </w:rPr>
      </w:pPr>
      <w:r w:rsidRPr="00036371">
        <w:rPr>
          <w:rFonts w:eastAsia="Calibri"/>
          <w:bCs/>
          <w:u w:val="single"/>
          <w:lang w:val="es-ES_tradnl" w:eastAsia="en-US"/>
        </w:rPr>
        <w:t xml:space="preserve">Título: </w:t>
      </w:r>
      <w:r w:rsidRPr="00036371">
        <w:rPr>
          <w:rFonts w:eastAsia="Calibri"/>
          <w:lang w:val="es-ES_tradnl" w:eastAsia="en-US"/>
        </w:rPr>
        <w:t>Concepción de José Martí en torno a la formación de la nacionalidad cubana.</w:t>
      </w:r>
    </w:p>
    <w:p w:rsidR="004F27C3" w:rsidRPr="00036371" w:rsidRDefault="004F27C3" w:rsidP="004F27C3">
      <w:pPr>
        <w:jc w:val="both"/>
        <w:rPr>
          <w:lang w:val="es-ES_tradnl"/>
        </w:rPr>
      </w:pPr>
      <w:r w:rsidRPr="00036371">
        <w:rPr>
          <w:rFonts w:eastAsia="Calibri"/>
          <w:u w:val="single"/>
          <w:lang w:val="es-ES_tradnl" w:eastAsia="en-US"/>
        </w:rPr>
        <w:t>Profesores</w:t>
      </w:r>
      <w:r w:rsidRPr="00036371">
        <w:rPr>
          <w:rFonts w:eastAsia="Calibri"/>
          <w:lang w:val="es-ES_tradnl" w:eastAsia="en-US"/>
        </w:rPr>
        <w:t xml:space="preserve">: </w:t>
      </w:r>
      <w:r w:rsidRPr="00036371">
        <w:rPr>
          <w:lang w:val="es-ES_tradnl"/>
        </w:rPr>
        <w:t>M. Sc Esperanza Bendoiro Madrigal (Profesor Auxiliar)</w:t>
      </w:r>
    </w:p>
    <w:p w:rsidR="004F27C3" w:rsidRPr="00036371" w:rsidRDefault="004F27C3" w:rsidP="004F27C3">
      <w:pPr>
        <w:rPr>
          <w:rFonts w:eastAsia="Calibri"/>
          <w:bCs/>
          <w:lang w:val="es-ES_tradnl" w:eastAsia="en-US"/>
        </w:rPr>
      </w:pPr>
      <w:r w:rsidRPr="00036371">
        <w:rPr>
          <w:rFonts w:eastAsia="Calibri"/>
          <w:bCs/>
          <w:u w:val="single"/>
          <w:lang w:val="es-ES_tradnl" w:eastAsia="en-US"/>
        </w:rPr>
        <w:t>Fecha</w:t>
      </w:r>
      <w:r w:rsidRPr="00036371">
        <w:rPr>
          <w:rFonts w:eastAsia="Calibri"/>
          <w:bCs/>
          <w:lang w:val="es-ES_tradnl" w:eastAsia="en-US"/>
        </w:rPr>
        <w:t>: noviembre 2021</w:t>
      </w:r>
    </w:p>
    <w:p w:rsidR="004F27C3" w:rsidRDefault="004F27C3" w:rsidP="004F27C3">
      <w:pPr>
        <w:jc w:val="both"/>
        <w:rPr>
          <w:lang w:val="es-ES_tradnl"/>
        </w:rPr>
      </w:pPr>
    </w:p>
    <w:p w:rsidR="004F27C3" w:rsidRPr="00036371" w:rsidRDefault="004F27C3" w:rsidP="004F27C3">
      <w:pPr>
        <w:jc w:val="both"/>
        <w:rPr>
          <w:lang w:val="es-ES_tradnl"/>
        </w:rPr>
      </w:pPr>
    </w:p>
    <w:p w:rsidR="004F27C3" w:rsidRPr="0035593C" w:rsidRDefault="004F27C3" w:rsidP="004F27C3">
      <w:pPr>
        <w:jc w:val="both"/>
        <w:rPr>
          <w:rFonts w:eastAsia="Calibri"/>
          <w:b/>
          <w:sz w:val="36"/>
          <w:szCs w:val="36"/>
          <w:lang w:val="es-ES_tradnl" w:eastAsia="en-US"/>
        </w:rPr>
      </w:pPr>
      <w:r>
        <w:rPr>
          <w:rFonts w:eastAsia="Calibri"/>
          <w:b/>
          <w:sz w:val="36"/>
          <w:szCs w:val="36"/>
          <w:lang w:val="es-ES_tradnl" w:eastAsia="en-US"/>
        </w:rPr>
        <w:t>VI.-</w:t>
      </w:r>
      <w:r w:rsidRPr="0035593C">
        <w:rPr>
          <w:rFonts w:eastAsia="Calibri"/>
          <w:b/>
          <w:sz w:val="36"/>
          <w:szCs w:val="36"/>
          <w:lang w:val="es-ES_tradnl" w:eastAsia="en-US"/>
        </w:rPr>
        <w:t xml:space="preserve"> CAPACITACIÓN</w:t>
      </w:r>
      <w:r>
        <w:rPr>
          <w:rFonts w:eastAsia="Calibri"/>
          <w:b/>
          <w:sz w:val="36"/>
          <w:szCs w:val="36"/>
          <w:lang w:val="es-ES_tradnl" w:eastAsia="en-US"/>
        </w:rPr>
        <w:t>.</w:t>
      </w:r>
    </w:p>
    <w:p w:rsidR="004F27C3" w:rsidRPr="00036371" w:rsidRDefault="004F27C3" w:rsidP="004F27C3">
      <w:pPr>
        <w:jc w:val="both"/>
        <w:rPr>
          <w:rFonts w:eastAsia="Calibri"/>
          <w:u w:val="single"/>
          <w:lang w:val="es-ES_tradnl" w:eastAsia="en-US"/>
        </w:rPr>
      </w:pPr>
    </w:p>
    <w:p w:rsidR="004F27C3" w:rsidRPr="00036371" w:rsidRDefault="004F27C3" w:rsidP="004F27C3">
      <w:pPr>
        <w:jc w:val="both"/>
        <w:rPr>
          <w:lang w:val="es-ES_tradnl"/>
        </w:rPr>
      </w:pPr>
      <w:r w:rsidRPr="0035593C">
        <w:rPr>
          <w:rFonts w:eastAsia="Calibri"/>
          <w:u w:val="single"/>
          <w:lang w:val="es-ES_tradnl" w:eastAsia="en-US"/>
        </w:rPr>
        <w:t>Título</w:t>
      </w:r>
      <w:r w:rsidRPr="00036371">
        <w:rPr>
          <w:rFonts w:eastAsia="Calibri"/>
          <w:lang w:val="es-ES_tradnl" w:eastAsia="en-US"/>
        </w:rPr>
        <w:t>: La competencia</w:t>
      </w:r>
      <w:r w:rsidRPr="00036371">
        <w:rPr>
          <w:rFonts w:eastAsia="Calibri"/>
          <w:bCs/>
          <w:lang w:val="es-ES_tradnl" w:eastAsia="en-US"/>
        </w:rPr>
        <w:t xml:space="preserve"> motriz en la Primera Infancia</w:t>
      </w:r>
      <w:r w:rsidRPr="00036371">
        <w:rPr>
          <w:lang w:val="es-ES_tradnl"/>
        </w:rPr>
        <w:t xml:space="preserve"> (Profesores de Educación Física)</w:t>
      </w:r>
    </w:p>
    <w:p w:rsidR="004F27C3" w:rsidRPr="00036371" w:rsidRDefault="004F27C3" w:rsidP="004F27C3">
      <w:pPr>
        <w:jc w:val="both"/>
        <w:rPr>
          <w:rFonts w:eastAsia="Calibri"/>
          <w:bCs/>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 xml:space="preserve">Idania Blanco Cepero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Febrero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lang w:val="es-ES_tradnl"/>
        </w:rPr>
      </w:pPr>
      <w:r w:rsidRPr="0035593C">
        <w:rPr>
          <w:rFonts w:eastAsia="Calibri"/>
          <w:u w:val="single"/>
          <w:lang w:val="es-ES_tradnl" w:eastAsia="en-US"/>
        </w:rPr>
        <w:t>Título</w:t>
      </w:r>
      <w:r w:rsidRPr="00036371">
        <w:rPr>
          <w:rFonts w:eastAsia="Calibri"/>
          <w:lang w:val="es-ES_tradnl" w:eastAsia="en-US"/>
        </w:rPr>
        <w:t>: Maratón</w:t>
      </w:r>
      <w:r w:rsidRPr="00036371">
        <w:rPr>
          <w:rFonts w:eastAsia="Calibri"/>
          <w:bCs/>
          <w:lang w:val="es-ES_tradnl" w:eastAsia="en-US"/>
        </w:rPr>
        <w:t xml:space="preserve"> Recreativo. (</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Amelia Domínguez Ventura.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Fecha: Septiembre 2021.</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Composiciones gimnásticas.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M. Sc Yadira Oms Barroso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Octubre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Actividad física para personas discapacitadas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Daniela Palacio González </w:t>
      </w:r>
      <w:r w:rsidRPr="00036371">
        <w:rPr>
          <w:lang w:val="es-ES_tradnl"/>
        </w:rPr>
        <w:t>(Profesor Titular)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Abril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Los fundamentos políticos e ideológicos del sistema económico cubano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 xml:space="preserve">Orieta Acebal Pérez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Mayo-2021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La seguridad y defensa nacional. (</w:t>
      </w:r>
      <w:r w:rsidRPr="00036371">
        <w:rPr>
          <w:lang w:val="es-ES_tradnl"/>
        </w:rPr>
        <w:t>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 xml:space="preserve">Ramón Santana Gallardo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Septiembre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Metodología de la Investigación de la Educación Física. (</w:t>
      </w:r>
      <w:r w:rsidRPr="00036371">
        <w:rPr>
          <w:lang w:val="es-ES_tradnl"/>
        </w:rPr>
        <w:t>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Omar Gómez Anoceto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Septiembre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Historia del deporte en Villa Clara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Profesor: Lic. Ernesto Pacheco Rodríguez.</w:t>
      </w:r>
      <w:r w:rsidRPr="00036371">
        <w:rPr>
          <w:lang w:val="es-ES_tradnl"/>
        </w:rPr>
        <w:t xml:space="preserve"> (Profesor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Septiembre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Las autoagresiones en el entrenamiento deportivo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 xml:space="preserve">Yaima Castillo Pumarol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Septiembre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Comunicación social y educativa. </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Ángela González Padrón </w:t>
      </w:r>
      <w:r w:rsidRPr="00036371">
        <w:rPr>
          <w:lang w:val="es-ES_tradnl"/>
        </w:rPr>
        <w:t>(Profesor Titular)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Octubre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Musculación para los trabajadores de los Gimnasios Estatales y Particulares.</w:t>
      </w:r>
      <w:r w:rsidRPr="00036371">
        <w:rPr>
          <w:rFonts w:eastAsia="Calibri"/>
          <w:bCs/>
          <w:lang w:val="es-ES_tradnl" w:eastAsia="en-US"/>
        </w:rPr>
        <w:t xml:space="preserve"> (</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Luis Alberto González Duarte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lastRenderedPageBreak/>
        <w:t xml:space="preserve">Fecha: Octubre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El Baloncesto en niños, niñas, adolescentes y jóvenes en la asignatura Educación Física.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 xml:space="preserve">Oslaida Quesada Jova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Octubre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Maratón Recreativo.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Amelia Domínguez Ventura.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Noviembre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Animación Recreativa. </w:t>
      </w:r>
      <w:r w:rsidRPr="00036371">
        <w:rPr>
          <w:rFonts w:eastAsia="Calibri"/>
          <w:bCs/>
          <w:lang w:val="es-ES_tradnl" w:eastAsia="en-US"/>
        </w:rPr>
        <w:t>(</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Dr. C. Javier Rodríguez Galindo. </w:t>
      </w:r>
      <w:r w:rsidRPr="00036371">
        <w:rPr>
          <w:lang w:val="es-ES_tradnl"/>
        </w:rPr>
        <w:t>(Profesor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Noviembre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xml:space="preserve">: Dirección y planificación del trabajo. </w:t>
      </w:r>
      <w:r w:rsidRPr="00036371">
        <w:rPr>
          <w:rFonts w:eastAsia="Calibri"/>
          <w:bCs/>
          <w:lang w:val="es-ES_tradnl" w:eastAsia="en-US"/>
        </w:rPr>
        <w:t>(</w:t>
      </w:r>
      <w:r w:rsidRPr="00036371">
        <w:rPr>
          <w:lang w:val="es-ES_tradnl"/>
        </w:rPr>
        <w:t>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 </w:t>
      </w:r>
      <w:r w:rsidR="00A97B9F">
        <w:rPr>
          <w:rFonts w:eastAsia="Calibri"/>
          <w:lang w:val="es-ES_tradnl" w:eastAsia="en-US"/>
        </w:rPr>
        <w:t xml:space="preserve">M. Sc. </w:t>
      </w:r>
      <w:r w:rsidRPr="00036371">
        <w:rPr>
          <w:rFonts w:eastAsia="Calibri"/>
          <w:lang w:val="es-ES_tradnl" w:eastAsia="en-US"/>
        </w:rPr>
        <w:t>Armando Iznaga Muñoz.</w:t>
      </w:r>
      <w:r w:rsidRPr="00036371">
        <w:rPr>
          <w:lang w:val="es-ES_tradnl"/>
        </w:rPr>
        <w:t xml:space="preserve"> (Profesor Auxiliar)</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Fecha: Noviembre 2021. </w:t>
      </w:r>
    </w:p>
    <w:p w:rsidR="004F27C3" w:rsidRPr="00036371" w:rsidRDefault="004F27C3" w:rsidP="004F27C3">
      <w:pPr>
        <w:jc w:val="both"/>
        <w:rPr>
          <w:rFonts w:eastAsia="Calibri"/>
          <w:lang w:val="es-ES_tradnl" w:eastAsia="en-US"/>
        </w:rPr>
      </w:pPr>
    </w:p>
    <w:p w:rsidR="004F27C3" w:rsidRPr="00036371" w:rsidRDefault="004F27C3" w:rsidP="004F27C3">
      <w:pPr>
        <w:jc w:val="both"/>
        <w:rPr>
          <w:rFonts w:eastAsia="Calibri"/>
          <w:lang w:val="es-ES_tradnl" w:eastAsia="en-US"/>
        </w:rPr>
      </w:pPr>
      <w:r w:rsidRPr="0035593C">
        <w:rPr>
          <w:rFonts w:eastAsia="Calibri"/>
          <w:u w:val="single"/>
          <w:lang w:val="es-ES_tradnl" w:eastAsia="en-US"/>
        </w:rPr>
        <w:t>Título</w:t>
      </w:r>
      <w:r w:rsidRPr="00036371">
        <w:rPr>
          <w:rFonts w:eastAsia="Calibri"/>
          <w:lang w:val="es-ES_tradnl" w:eastAsia="en-US"/>
        </w:rPr>
        <w:t>: Intervención psicológica en el deporte.</w:t>
      </w:r>
      <w:r w:rsidRPr="00036371">
        <w:rPr>
          <w:rFonts w:eastAsia="Calibri"/>
          <w:bCs/>
          <w:lang w:val="es-ES_tradnl" w:eastAsia="en-US"/>
        </w:rPr>
        <w:t xml:space="preserve"> (</w:t>
      </w:r>
      <w:r w:rsidRPr="00036371">
        <w:rPr>
          <w:lang w:val="es-ES_tradnl"/>
        </w:rPr>
        <w:t>Profesores no graduados del INDER y profesores de Educación Física)</w:t>
      </w:r>
    </w:p>
    <w:p w:rsidR="004F27C3" w:rsidRPr="00036371" w:rsidRDefault="004F27C3" w:rsidP="004F27C3">
      <w:pPr>
        <w:jc w:val="both"/>
        <w:rPr>
          <w:rFonts w:eastAsia="Calibri"/>
          <w:lang w:val="es-ES_tradnl" w:eastAsia="en-US"/>
        </w:rPr>
      </w:pPr>
      <w:r w:rsidRPr="00036371">
        <w:rPr>
          <w:rFonts w:eastAsia="Calibri"/>
          <w:lang w:val="es-ES_tradnl" w:eastAsia="en-US"/>
        </w:rPr>
        <w:t xml:space="preserve">Profesores: Dra. C. Yanet Pérez Surita </w:t>
      </w:r>
      <w:r w:rsidRPr="00036371">
        <w:rPr>
          <w:lang w:val="es-ES_tradnl"/>
        </w:rPr>
        <w:t>(Profesor Titular)</w:t>
      </w:r>
      <w:r w:rsidRPr="00036371">
        <w:rPr>
          <w:rFonts w:eastAsia="Calibri"/>
          <w:lang w:val="es-ES_tradnl" w:eastAsia="en-US"/>
        </w:rPr>
        <w:t xml:space="preserve"> y Dr. C. Mercedes de Armas Paredes </w:t>
      </w:r>
      <w:r w:rsidRPr="00036371">
        <w:rPr>
          <w:lang w:val="es-ES_tradnl"/>
        </w:rPr>
        <w:t>(Profesor Titular)</w:t>
      </w:r>
    </w:p>
    <w:p w:rsidR="004F27C3" w:rsidRPr="0035593C" w:rsidRDefault="004F27C3" w:rsidP="004F27C3">
      <w:pPr>
        <w:jc w:val="both"/>
        <w:rPr>
          <w:rFonts w:eastAsia="Calibri"/>
          <w:lang w:val="es-ES_tradnl" w:eastAsia="en-US"/>
        </w:rPr>
      </w:pPr>
      <w:r w:rsidRPr="00036371">
        <w:rPr>
          <w:rFonts w:eastAsia="Calibri"/>
          <w:lang w:val="es-ES_tradnl" w:eastAsia="en-US"/>
        </w:rPr>
        <w:t xml:space="preserve">Fecha: Octubre 2021. </w:t>
      </w:r>
    </w:p>
    <w:p w:rsidR="00BC05F8" w:rsidRDefault="00BC05F8" w:rsidP="00BC05F8">
      <w:pPr>
        <w:jc w:val="both"/>
        <w:rPr>
          <w:u w:val="single"/>
          <w:lang w:val="es-ES_tradnl"/>
        </w:rPr>
      </w:pPr>
    </w:p>
    <w:p w:rsidR="00A461EC" w:rsidRPr="00796139" w:rsidRDefault="00A461EC" w:rsidP="007A4FA8"/>
    <w:p w:rsidR="003913A7" w:rsidRPr="00B51B53" w:rsidRDefault="003913A7" w:rsidP="003913A7">
      <w:pPr>
        <w:jc w:val="both"/>
        <w:rPr>
          <w:sz w:val="22"/>
          <w:szCs w:val="22"/>
          <w:lang w:val="es-ES_tradnl"/>
        </w:rPr>
      </w:pPr>
    </w:p>
    <w:p w:rsidR="003913A7" w:rsidRPr="00B51B53" w:rsidRDefault="003913A7" w:rsidP="003913A7">
      <w:pPr>
        <w:jc w:val="both"/>
        <w:rPr>
          <w:sz w:val="22"/>
          <w:szCs w:val="22"/>
          <w:lang w:val="es-ES_tradnl"/>
        </w:rPr>
      </w:pPr>
    </w:p>
    <w:p w:rsidR="003913A7" w:rsidRPr="00B51B53" w:rsidRDefault="003913A7" w:rsidP="003913A7">
      <w:pPr>
        <w:rPr>
          <w:u w:val="single"/>
          <w:lang w:val="es-ES_tradnl"/>
        </w:rPr>
      </w:pPr>
    </w:p>
    <w:p w:rsidR="003913A7" w:rsidRPr="00B51B53" w:rsidRDefault="003913A7" w:rsidP="003913A7">
      <w:pPr>
        <w:pStyle w:val="PlainText1"/>
        <w:tabs>
          <w:tab w:val="left" w:pos="720"/>
        </w:tabs>
        <w:rPr>
          <w:rFonts w:ascii="Boca Raton ICG" w:hAnsi="Boca Raton ICG"/>
          <w:b/>
          <w:bCs/>
          <w:sz w:val="24"/>
          <w:szCs w:val="24"/>
          <w:lang w:val="es-ES_tradnl"/>
        </w:rPr>
        <w:sectPr w:rsidR="003913A7" w:rsidRPr="00B51B53" w:rsidSect="004714F5">
          <w:headerReference w:type="default" r:id="rId116"/>
          <w:pgSz w:w="12242" w:h="15842" w:code="1"/>
          <w:pgMar w:top="1134" w:right="1134" w:bottom="1134" w:left="1134" w:header="720" w:footer="720" w:gutter="0"/>
          <w:cols w:space="720"/>
          <w:docGrid w:linePitch="360"/>
        </w:sectPr>
      </w:pPr>
    </w:p>
    <w:p w:rsidR="003913A7" w:rsidRPr="00B51B53" w:rsidRDefault="003913A7" w:rsidP="003913A7">
      <w:pPr>
        <w:rPr>
          <w:lang w:val="es-ES_tradnl"/>
        </w:rPr>
      </w:pPr>
    </w:p>
    <w:p w:rsidR="003913A7" w:rsidRPr="00B51B53" w:rsidRDefault="003913A7" w:rsidP="003913A7">
      <w:pPr>
        <w:rPr>
          <w:lang w:val="es-ES_tradnl"/>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20" w:name="Psicología"/>
      <w:bookmarkStart w:id="21" w:name="FEdI"/>
      <w:bookmarkEnd w:id="20"/>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EDUCACIÓN INFANTIL.</w:t>
      </w:r>
    </w:p>
    <w:bookmarkEnd w:id="21"/>
    <w:p w:rsidR="003913A7" w:rsidRPr="00B51B53" w:rsidRDefault="003913A7" w:rsidP="003913A7">
      <w:pPr>
        <w:tabs>
          <w:tab w:val="left" w:pos="648"/>
          <w:tab w:val="left" w:pos="7016"/>
          <w:tab w:val="left" w:pos="8086"/>
          <w:tab w:val="left" w:pos="9156"/>
          <w:tab w:val="left" w:pos="10252"/>
          <w:tab w:val="left" w:pos="11088"/>
        </w:tabs>
        <w:rPr>
          <w:b/>
          <w:bCs/>
          <w:sz w:val="22"/>
          <w:szCs w:val="22"/>
          <w:lang w:val="es-ES_tradnl"/>
        </w:rPr>
      </w:pPr>
    </w:p>
    <w:p w:rsidR="003913A7" w:rsidRPr="00B51B53" w:rsidRDefault="003913A7" w:rsidP="003913A7">
      <w:pPr>
        <w:tabs>
          <w:tab w:val="left" w:pos="648"/>
          <w:tab w:val="left" w:pos="7016"/>
          <w:tab w:val="left" w:pos="8086"/>
          <w:tab w:val="left" w:pos="9156"/>
          <w:tab w:val="left" w:pos="10252"/>
          <w:tab w:val="left" w:pos="11088"/>
        </w:tabs>
        <w:rPr>
          <w:b/>
          <w:bCs/>
          <w:sz w:val="22"/>
          <w:szCs w:val="22"/>
          <w:lang w:val="es-ES_tradnl"/>
        </w:rPr>
      </w:pPr>
    </w:p>
    <w:p w:rsidR="003913A7" w:rsidRPr="00B51B53" w:rsidRDefault="003913A7" w:rsidP="003913A7">
      <w:pPr>
        <w:tabs>
          <w:tab w:val="left" w:pos="648"/>
          <w:tab w:val="left" w:pos="7016"/>
          <w:tab w:val="left" w:pos="8086"/>
          <w:tab w:val="left" w:pos="9156"/>
          <w:tab w:val="left" w:pos="10252"/>
          <w:tab w:val="left" w:pos="11088"/>
        </w:tabs>
        <w:rPr>
          <w:b/>
          <w:bCs/>
          <w:sz w:val="22"/>
          <w:szCs w:val="22"/>
          <w:lang w:val="es-ES_tradnl"/>
        </w:rPr>
      </w:pPr>
    </w:p>
    <w:p w:rsidR="008C03F2" w:rsidRPr="00B51B53" w:rsidRDefault="00EB49ED" w:rsidP="008C03F2">
      <w:pPr>
        <w:rPr>
          <w:b/>
          <w:sz w:val="56"/>
          <w:szCs w:val="56"/>
          <w:lang w:val="es-ES_tradnl"/>
        </w:rPr>
      </w:pPr>
      <w:r w:rsidRPr="00B51B53">
        <w:rPr>
          <w:b/>
          <w:sz w:val="56"/>
          <w:szCs w:val="56"/>
          <w:lang w:val="es-ES_tradnl"/>
        </w:rPr>
        <w:t>A: POS</w:t>
      </w:r>
      <w:r w:rsidR="008C03F2" w:rsidRPr="00B51B53">
        <w:rPr>
          <w:b/>
          <w:sz w:val="56"/>
          <w:szCs w:val="56"/>
          <w:lang w:val="es-ES_tradnl"/>
        </w:rPr>
        <w:t>GRADO A IMPARTIR EN LA SEDE “FELIX VARELA”</w:t>
      </w:r>
    </w:p>
    <w:p w:rsidR="00871A4D" w:rsidRDefault="00871A4D" w:rsidP="009F323E">
      <w:pPr>
        <w:jc w:val="both"/>
        <w:rPr>
          <w:rFonts w:eastAsia="Calibri"/>
          <w:b/>
          <w:sz w:val="36"/>
          <w:szCs w:val="36"/>
          <w:lang w:eastAsia="en-US"/>
        </w:rPr>
      </w:pPr>
    </w:p>
    <w:p w:rsidR="006E7D07" w:rsidRPr="00E32502" w:rsidRDefault="006E7D07" w:rsidP="006E7D07">
      <w:pPr>
        <w:keepNext/>
        <w:spacing w:after="160" w:line="259" w:lineRule="auto"/>
        <w:jc w:val="both"/>
        <w:outlineLvl w:val="0"/>
        <w:rPr>
          <w:rFonts w:eastAsiaTheme="minorHAnsi"/>
          <w:b/>
          <w:sz w:val="36"/>
          <w:szCs w:val="36"/>
          <w:lang w:eastAsia="en-US"/>
        </w:rPr>
      </w:pPr>
      <w:r w:rsidRPr="00E32502">
        <w:rPr>
          <w:rFonts w:eastAsiaTheme="minorHAnsi"/>
          <w:b/>
          <w:sz w:val="36"/>
          <w:szCs w:val="36"/>
          <w:lang w:eastAsia="en-US"/>
        </w:rPr>
        <w:t>I.-   DOCTORADO</w:t>
      </w:r>
      <w:r w:rsidR="00E32502">
        <w:rPr>
          <w:rFonts w:eastAsiaTheme="minorHAnsi"/>
          <w:b/>
          <w:sz w:val="36"/>
          <w:szCs w:val="36"/>
          <w:lang w:eastAsia="en-US"/>
        </w:rPr>
        <w:t>.</w:t>
      </w:r>
    </w:p>
    <w:p w:rsidR="006E7D07" w:rsidRPr="006E7D07" w:rsidRDefault="006E7D07" w:rsidP="006E7D07">
      <w:pPr>
        <w:keepNext/>
        <w:jc w:val="both"/>
        <w:outlineLvl w:val="0"/>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Doctorado en Ciencias Pedagógicas. </w:t>
      </w:r>
      <w:r w:rsidRPr="006E7D07">
        <w:rPr>
          <w:rFonts w:eastAsia="Dotum"/>
          <w:b/>
          <w:color w:val="FF0000"/>
          <w:lang w:eastAsia="en-US"/>
        </w:rPr>
        <w:t>PROGRAMA ACREDITADO DE EXCELENCIA. PREMIO AUIP.</w:t>
      </w:r>
    </w:p>
    <w:p w:rsidR="006E7D07" w:rsidRPr="006E7D07" w:rsidRDefault="006E7D07" w:rsidP="006E7D07">
      <w:pPr>
        <w:tabs>
          <w:tab w:val="left" w:pos="426"/>
        </w:tabs>
        <w:jc w:val="both"/>
        <w:rPr>
          <w:rFonts w:eastAsiaTheme="minorHAnsi"/>
          <w:b/>
          <w:lang w:eastAsia="en-US"/>
        </w:rPr>
      </w:pPr>
      <w:r w:rsidRPr="006E7D07">
        <w:rPr>
          <w:rFonts w:eastAsiaTheme="minorHAnsi"/>
          <w:u w:val="single"/>
          <w:lang w:eastAsia="en-US"/>
        </w:rPr>
        <w:t>Coordinador</w:t>
      </w:r>
      <w:r w:rsidRPr="006E7D07">
        <w:rPr>
          <w:rFonts w:eastAsiaTheme="minorHAnsi"/>
          <w:lang w:eastAsia="en-US"/>
        </w:rPr>
        <w:t xml:space="preserve">: Dr. C. José Julián García Muñoz. </w:t>
      </w:r>
      <w:hyperlink r:id="rId117" w:history="1">
        <w:r w:rsidRPr="006E7D07">
          <w:rPr>
            <w:rFonts w:eastAsiaTheme="minorHAnsi" w:cstheme="minorBidi"/>
            <w:color w:val="0563C1" w:themeColor="hyperlink"/>
            <w:u w:val="single"/>
            <w:lang w:eastAsia="en-US"/>
          </w:rPr>
          <w:t>josejulian@uclv.cu</w:t>
        </w:r>
      </w:hyperlink>
    </w:p>
    <w:p w:rsidR="006E7D07" w:rsidRPr="006E7D07" w:rsidRDefault="006E7D07" w:rsidP="006E7D07">
      <w:pPr>
        <w:tabs>
          <w:tab w:val="left" w:pos="426"/>
        </w:tabs>
        <w:jc w:val="both"/>
        <w:rPr>
          <w:rFonts w:eastAsiaTheme="minorHAnsi"/>
          <w:lang w:eastAsia="en-US"/>
        </w:rPr>
      </w:pPr>
      <w:r w:rsidRPr="006E7D07">
        <w:rPr>
          <w:rFonts w:eastAsiaTheme="minorHAnsi"/>
          <w:u w:val="single"/>
          <w:lang w:eastAsia="en-US"/>
        </w:rPr>
        <w:t>Fecha</w:t>
      </w:r>
      <w:r w:rsidRPr="006E7D07">
        <w:rPr>
          <w:rFonts w:eastAsiaTheme="minorHAnsi"/>
          <w:b/>
          <w:lang w:eastAsia="en-US"/>
        </w:rPr>
        <w:t>:</w:t>
      </w:r>
      <w:r w:rsidRPr="006E7D07">
        <w:rPr>
          <w:rFonts w:eastAsiaTheme="minorHAnsi"/>
          <w:lang w:eastAsia="en-US"/>
        </w:rPr>
        <w:t>18/enero/ 2021</w:t>
      </w:r>
    </w:p>
    <w:p w:rsidR="006E7D07" w:rsidRPr="006E7D07" w:rsidRDefault="006E7D07" w:rsidP="006E7D07">
      <w:pPr>
        <w:tabs>
          <w:tab w:val="left" w:pos="426"/>
        </w:tabs>
        <w:jc w:val="both"/>
        <w:rPr>
          <w:rFonts w:eastAsiaTheme="minorHAnsi"/>
          <w:lang w:eastAsia="en-US"/>
        </w:rPr>
      </w:pPr>
      <w:r w:rsidRPr="006E7D07">
        <w:rPr>
          <w:rFonts w:eastAsiaTheme="minorHAnsi"/>
          <w:u w:val="single"/>
          <w:lang w:eastAsia="en-US"/>
        </w:rPr>
        <w:t>Cursos que lo integran</w:t>
      </w:r>
      <w:r w:rsidRPr="006E7D07">
        <w:rPr>
          <w:rFonts w:eastAsiaTheme="minorHAnsi"/>
          <w:lang w:eastAsia="en-US"/>
        </w:rPr>
        <w:t xml:space="preserve">: </w:t>
      </w:r>
    </w:p>
    <w:p w:rsidR="006E7D07" w:rsidRPr="006E7D07" w:rsidRDefault="006E7D07" w:rsidP="006E7D07">
      <w:pPr>
        <w:tabs>
          <w:tab w:val="left" w:pos="426"/>
        </w:tabs>
        <w:jc w:val="both"/>
        <w:rPr>
          <w:rFonts w:eastAsiaTheme="minorHAnsi"/>
          <w:b/>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w:t>
      </w:r>
      <w:r w:rsidRPr="006E7D07">
        <w:rPr>
          <w:rFonts w:eastAsiaTheme="minorHAnsi"/>
          <w:lang w:eastAsia="en-US"/>
        </w:rPr>
        <w:t>Bases Teóricas y Problemas de la Educación</w:t>
      </w:r>
    </w:p>
    <w:p w:rsidR="006E7D07" w:rsidRPr="006E7D07" w:rsidRDefault="006E7D07" w:rsidP="006E7D07">
      <w:pPr>
        <w:tabs>
          <w:tab w:val="left" w:pos="426"/>
        </w:tabs>
        <w:jc w:val="both"/>
        <w:rPr>
          <w:rFonts w:eastAsiaTheme="minorHAnsi"/>
          <w:lang w:eastAsia="en-US"/>
        </w:rPr>
      </w:pPr>
      <w:r w:rsidRPr="006E7D07">
        <w:rPr>
          <w:rFonts w:eastAsiaTheme="minorHAnsi"/>
          <w:u w:val="single"/>
          <w:lang w:val="es-ES_tradnl" w:eastAsia="en-US"/>
        </w:rPr>
        <w:t>Profesores:</w:t>
      </w:r>
      <w:r w:rsidRPr="006E7D07">
        <w:rPr>
          <w:rFonts w:eastAsiaTheme="minorHAnsi"/>
          <w:lang w:val="es-ES_tradnl" w:eastAsia="en-US"/>
        </w:rPr>
        <w:t xml:space="preserve"> Dr. C. </w:t>
      </w:r>
      <w:r w:rsidRPr="006E7D07">
        <w:rPr>
          <w:rFonts w:eastAsiaTheme="minorHAnsi"/>
          <w:lang w:eastAsia="en-US"/>
        </w:rPr>
        <w:t xml:space="preserve">Yanet Padilla Cuellar y Dr. C. Marilin Urbay Rodríguez </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xml:space="preserve"> 5-10/abril/2021</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xml:space="preserve"> 5-13000051</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xml:space="preserve"> La educación como fenómeno social. La pedagogía como ciencia. Su objeto y campo de estudio. La polémica actual en relación con el carácter científico de la pedagogía. Los fundamentos filosóficos, sociológicos y psicológicos de la Pedagogía. Retos y tendencias actuales. Principales categorías, leyes. </w:t>
      </w:r>
      <w:r w:rsidRPr="006E7D07">
        <w:rPr>
          <w:rFonts w:eastAsiaTheme="minorHAnsi"/>
          <w:lang w:eastAsia="en-US"/>
        </w:rPr>
        <w:t>Características del Sistema Nacional de Educación. Principales momentos del desarrollo educativo del país en sus diferentes períodos históricos. La obra educativa de la Revolución Cubana.</w:t>
      </w:r>
      <w:r w:rsidRPr="006E7D07">
        <w:rPr>
          <w:rFonts w:eastAsiaTheme="minorHAnsi"/>
          <w:lang w:val="es-ES_tradnl" w:eastAsia="en-US"/>
        </w:rPr>
        <w:t xml:space="preserve"> Paradigmas contemporáneos acerca de la investigación educativa. Estrategias de la investigación educativa. Tipos más usuales de investigación en el campo educacional.</w:t>
      </w:r>
    </w:p>
    <w:p w:rsidR="006E7D07" w:rsidRPr="006E7D07" w:rsidRDefault="006E7D07" w:rsidP="006E7D07">
      <w:pPr>
        <w:rPr>
          <w:rFonts w:eastAsiaTheme="minorHAnsi"/>
          <w:u w:val="single"/>
          <w:lang w:eastAsia="en-US"/>
        </w:rPr>
      </w:pPr>
    </w:p>
    <w:p w:rsidR="006E7D07" w:rsidRPr="006E7D07" w:rsidRDefault="006E7D07" w:rsidP="006E7D07">
      <w:pPr>
        <w:rPr>
          <w:rFonts w:eastAsiaTheme="minorHAnsi"/>
          <w:lang w:eastAsia="en-US"/>
        </w:rPr>
      </w:pPr>
      <w:r w:rsidRPr="006E7D07">
        <w:rPr>
          <w:rFonts w:eastAsiaTheme="minorHAnsi"/>
          <w:u w:val="single"/>
          <w:lang w:eastAsia="en-US"/>
        </w:rPr>
        <w:t>Título</w:t>
      </w:r>
      <w:r w:rsidRPr="006E7D07">
        <w:rPr>
          <w:rFonts w:eastAsiaTheme="minorHAnsi"/>
          <w:lang w:eastAsia="en-US"/>
        </w:rPr>
        <w:t>: Didáctica</w:t>
      </w:r>
    </w:p>
    <w:p w:rsidR="006E7D07" w:rsidRPr="006E7D07" w:rsidRDefault="006E7D07" w:rsidP="006E7D07">
      <w:pPr>
        <w:rPr>
          <w:rFonts w:eastAsiaTheme="minorHAnsi"/>
          <w:lang w:eastAsia="en-US"/>
        </w:rPr>
      </w:pPr>
      <w:r w:rsidRPr="006E7D07">
        <w:rPr>
          <w:rFonts w:eastAsiaTheme="minorHAnsi"/>
          <w:u w:val="single"/>
          <w:lang w:eastAsia="en-US"/>
        </w:rPr>
        <w:t>Profesores</w:t>
      </w:r>
      <w:r w:rsidRPr="006E7D07">
        <w:rPr>
          <w:rFonts w:eastAsiaTheme="minorHAnsi"/>
          <w:lang w:eastAsia="en-US"/>
        </w:rPr>
        <w:t>: Dr. C. Liset Perdomo Blanco y Dr. C. Yusimí Guerra Véliz</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5-10/ abril/2021.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4-13000052</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Objeto de la Didáctica y su relación con otras ciencias. Características del proceso de enseñanza-aprendizaje. Leyes y categorías de la Didáctica. Objetivos del proceso de enseñanza-</w:t>
      </w:r>
      <w:r w:rsidRPr="006E7D07">
        <w:rPr>
          <w:rFonts w:eastAsiaTheme="minorHAnsi"/>
          <w:lang w:eastAsia="en-US"/>
        </w:rPr>
        <w:lastRenderedPageBreak/>
        <w:t>aprendizaje. Relación sistémica de los componentes del proceso de enseñanza-aprendizaje. Características generales de los objetivos. Clasificación didáctica, psicológica y gnoseológica del método. Clasificación de los métodos. Formas organizativas del proceso de enseñanza-aprendizaje. La evaluación en el PEA. La innovación didáctica. Cuestiones relevantes de las didácticas especiales en los diferentes niveles y subsistemas del sistema educativo.</w:t>
      </w:r>
    </w:p>
    <w:p w:rsidR="006E7D07" w:rsidRPr="006E7D07" w:rsidRDefault="006E7D07" w:rsidP="006E7D07">
      <w:pPr>
        <w:jc w:val="both"/>
        <w:rPr>
          <w:rFonts w:eastAsiaTheme="minorHAnsi"/>
          <w:lang w:eastAsia="en-US"/>
        </w:rPr>
      </w:pPr>
    </w:p>
    <w:p w:rsidR="006E7D07" w:rsidRPr="006E7D07" w:rsidRDefault="006E7D07" w:rsidP="006E7D07">
      <w:pPr>
        <w:tabs>
          <w:tab w:val="left" w:pos="426"/>
        </w:tabs>
        <w:jc w:val="both"/>
        <w:rPr>
          <w:rFonts w:eastAsiaTheme="minorHAnsi"/>
          <w:b/>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w:t>
      </w:r>
      <w:r w:rsidRPr="006E7D07">
        <w:rPr>
          <w:rFonts w:eastAsiaTheme="minorHAnsi"/>
          <w:lang w:eastAsia="en-US"/>
        </w:rPr>
        <w:t>Metodología de la investigación educativa</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Dr. C. Nancy Mesa Carpio, Dr. C. Marilín Urbay Rodríguez y Dr. C. Julio Leyva Haza</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xml:space="preserve"> 10-14/mayo/2021</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5-13000053</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xml:space="preserve"> Ciencia e investigación científica. Paradigmas de la investigación. El marxismo leninismo como fundamento de la investigación científica. Las etapas del proceso de investigación científica. El objeto y el campo de la investigación. El problema de investigación. El objetivo de la investigación. La hipótesis de investigación. Los macrocomponentes de la investigación científica. El diseño metodológico de la investigación. Análisis y procesamiento de los datos recopilados durante la investigación. Los enfoques cuantitativo y cualitativo. </w:t>
      </w:r>
    </w:p>
    <w:p w:rsidR="006E7D07" w:rsidRPr="006E7D07" w:rsidRDefault="006E7D07" w:rsidP="006E7D07">
      <w:pPr>
        <w:jc w:val="both"/>
        <w:rPr>
          <w:rFonts w:eastAsiaTheme="minorHAnsi"/>
          <w:lang w:eastAsia="en-US"/>
        </w:rPr>
      </w:pPr>
    </w:p>
    <w:p w:rsidR="006E7D07" w:rsidRPr="006E7D07" w:rsidRDefault="006E7D07" w:rsidP="006E7D07">
      <w:pPr>
        <w:tabs>
          <w:tab w:val="left" w:pos="426"/>
        </w:tabs>
        <w:jc w:val="both"/>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xml:space="preserve">: </w:t>
      </w:r>
      <w:r w:rsidRPr="006E7D07">
        <w:rPr>
          <w:rFonts w:eastAsiaTheme="minorHAnsi"/>
          <w:lang w:eastAsia="en-US"/>
        </w:rPr>
        <w:t>Herramientas informáticas en el proceso de enseñanza-aprendizaje y en la investigación educativa.</w:t>
      </w:r>
    </w:p>
    <w:p w:rsidR="006E7D07" w:rsidRPr="006E7D07" w:rsidRDefault="006E7D07" w:rsidP="006E7D07">
      <w:pPr>
        <w:ind w:left="1134" w:hanging="1134"/>
        <w:jc w:val="both"/>
        <w:rPr>
          <w:rFonts w:eastAsiaTheme="minorHAnsi"/>
          <w:lang w:val="es-ES_tradnl" w:eastAsia="en-US"/>
        </w:rPr>
      </w:pPr>
      <w:r w:rsidRPr="006E7D07">
        <w:rPr>
          <w:rFonts w:eastAsiaTheme="minorHAnsi"/>
          <w:u w:val="single"/>
          <w:lang w:val="es-ES_tradnl" w:eastAsia="en-US"/>
        </w:rPr>
        <w:t>Profesora:</w:t>
      </w:r>
      <w:r w:rsidRPr="006E7D07">
        <w:rPr>
          <w:rFonts w:eastAsiaTheme="minorHAnsi"/>
          <w:lang w:val="es-ES_tradnl" w:eastAsia="en-US"/>
        </w:rPr>
        <w:t xml:space="preserve"> Dr. C. Aída Maria Torres Alfonso</w:t>
      </w:r>
    </w:p>
    <w:p w:rsidR="006E7D07" w:rsidRPr="006E7D07" w:rsidRDefault="006E7D07" w:rsidP="006E7D07">
      <w:pPr>
        <w:tabs>
          <w:tab w:val="left" w:pos="426"/>
        </w:tabs>
        <w:jc w:val="both"/>
        <w:rPr>
          <w:rFonts w:eastAsiaTheme="minorHAnsi"/>
          <w:lang w:eastAsia="en-US"/>
        </w:rPr>
      </w:pPr>
      <w:r w:rsidRPr="006E7D07">
        <w:rPr>
          <w:rFonts w:eastAsiaTheme="minorHAnsi"/>
          <w:u w:val="single"/>
          <w:lang w:val="es-ES_tradnl" w:eastAsia="en-US"/>
        </w:rPr>
        <w:t>Fecha:</w:t>
      </w:r>
      <w:r w:rsidRPr="006E7D07">
        <w:rPr>
          <w:rFonts w:eastAsiaTheme="minorHAnsi"/>
          <w:lang w:val="es-ES_tradnl" w:eastAsia="en-US"/>
        </w:rPr>
        <w:t xml:space="preserve"> </w:t>
      </w:r>
      <w:r w:rsidRPr="006E7D07">
        <w:rPr>
          <w:rFonts w:eastAsiaTheme="minorHAnsi"/>
          <w:lang w:eastAsia="en-US"/>
        </w:rPr>
        <w:t>26/enero a 2abril de 2021</w:t>
      </w:r>
    </w:p>
    <w:p w:rsidR="006E7D07" w:rsidRPr="006E7D07" w:rsidRDefault="006E7D07" w:rsidP="006E7D07">
      <w:pPr>
        <w:tabs>
          <w:tab w:val="left" w:pos="426"/>
        </w:tabs>
        <w:jc w:val="both"/>
        <w:rPr>
          <w:rFonts w:eastAsiaTheme="minorHAnsi"/>
          <w:lang w:eastAsia="en-US"/>
        </w:rPr>
      </w:pPr>
      <w:r w:rsidRPr="006E7D07">
        <w:rPr>
          <w:rFonts w:eastAsiaTheme="minorHAnsi"/>
          <w:szCs w:val="22"/>
          <w:u w:val="single"/>
          <w:lang w:val="es-ES_tradnl" w:eastAsia="en-US"/>
        </w:rPr>
        <w:t>Modalidad de estudio</w:t>
      </w:r>
      <w:r w:rsidRPr="006E7D07">
        <w:rPr>
          <w:rFonts w:eastAsiaTheme="minorHAnsi"/>
          <w:lang w:eastAsia="en-US"/>
        </w:rPr>
        <w:t>: a distancia</w:t>
      </w:r>
    </w:p>
    <w:p w:rsidR="006E7D07" w:rsidRPr="006E7D07" w:rsidRDefault="006E7D07" w:rsidP="006E7D07">
      <w:pPr>
        <w:tabs>
          <w:tab w:val="left" w:pos="426"/>
        </w:tabs>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2-13000054</w:t>
      </w:r>
    </w:p>
    <w:p w:rsidR="006E7D07" w:rsidRPr="006E7D07" w:rsidRDefault="006E7D07" w:rsidP="006E7D07">
      <w:pPr>
        <w:jc w:val="both"/>
        <w:rPr>
          <w:rFonts w:eastAsiaTheme="minorHAnsi"/>
          <w:lang w:eastAsia="en-US"/>
        </w:rPr>
      </w:pPr>
      <w:r w:rsidRPr="006E7D07">
        <w:rPr>
          <w:rFonts w:eastAsiaTheme="minorHAnsi"/>
          <w:u w:val="single"/>
          <w:lang w:val="es-ES_tradnl" w:eastAsia="en-US"/>
        </w:rPr>
        <w:t>Contenidos:</w:t>
      </w:r>
      <w:r w:rsidRPr="006E7D07">
        <w:rPr>
          <w:rFonts w:eastAsiaTheme="minorHAnsi"/>
          <w:lang w:val="es-ES_tradnl" w:eastAsia="en-US"/>
        </w:rPr>
        <w:t xml:space="preserve"> </w:t>
      </w:r>
      <w:r w:rsidRPr="006E7D07">
        <w:rPr>
          <w:rFonts w:eastAsiaTheme="minorHAnsi"/>
          <w:lang w:eastAsia="en-US"/>
        </w:rPr>
        <w:t xml:space="preserve">De la Sociedad en red a la Sociedad del Conocimiento. Integración de las tecnologías de la información y las comunicaciones en el proceso de enseñanza-aprendizaje. Uso de Software Libre para el desarrollo de contenidos educativos digitales. Herramientas informáticas para la creación de contenidos educativos digitales. Su descripción, posibilidades que brindan, requerimientos de conectividad y tecnológicos, comunidades de desarrollo y buenas prácticas en su uso docente. Gestores bibliográficos, sus usos en el proceso investigativo y en el informe científico. Aulas y entornos virtuales. Procesos de enseñanza-aprendizaje en estos ambientes. </w:t>
      </w:r>
    </w:p>
    <w:p w:rsidR="006E7D07" w:rsidRPr="006E7D07" w:rsidRDefault="006E7D07" w:rsidP="006E7D07">
      <w:pPr>
        <w:tabs>
          <w:tab w:val="left" w:pos="426"/>
        </w:tabs>
        <w:jc w:val="both"/>
        <w:rPr>
          <w:rFonts w:eastAsiaTheme="minorHAnsi"/>
          <w:color w:val="FF0000"/>
          <w:u w:val="single"/>
          <w:lang w:val="es-ES_tradnl" w:eastAsia="en-US"/>
        </w:rPr>
      </w:pPr>
    </w:p>
    <w:p w:rsidR="006E7D07" w:rsidRPr="006E7D07" w:rsidRDefault="006E7D07" w:rsidP="006E7D07">
      <w:pPr>
        <w:spacing w:before="120" w:after="120" w:line="276" w:lineRule="auto"/>
        <w:jc w:val="both"/>
        <w:rPr>
          <w:rFonts w:eastAsia="Calibri"/>
          <w:b/>
          <w:sz w:val="36"/>
          <w:szCs w:val="36"/>
          <w:lang w:eastAsia="en-US"/>
        </w:rPr>
      </w:pPr>
      <w:r w:rsidRPr="006E7D07">
        <w:rPr>
          <w:rFonts w:eastAsia="Calibri"/>
          <w:b/>
          <w:sz w:val="36"/>
          <w:szCs w:val="36"/>
          <w:lang w:eastAsia="en-US"/>
        </w:rPr>
        <w:t>II.</w:t>
      </w:r>
      <w:r w:rsidR="00E32502">
        <w:rPr>
          <w:rFonts w:eastAsia="Calibri"/>
          <w:b/>
          <w:sz w:val="36"/>
          <w:szCs w:val="36"/>
          <w:lang w:eastAsia="en-US"/>
        </w:rPr>
        <w:t>-</w:t>
      </w:r>
      <w:r w:rsidRPr="006E7D07">
        <w:rPr>
          <w:rFonts w:eastAsia="Calibri"/>
          <w:b/>
          <w:sz w:val="36"/>
          <w:szCs w:val="36"/>
          <w:lang w:eastAsia="en-US"/>
        </w:rPr>
        <w:t xml:space="preserve"> </w:t>
      </w:r>
      <w:r w:rsidRPr="00E32502">
        <w:rPr>
          <w:rFonts w:eastAsia="Calibri"/>
          <w:b/>
          <w:sz w:val="36"/>
          <w:szCs w:val="36"/>
          <w:lang w:eastAsia="en-US"/>
        </w:rPr>
        <w:t>MAESTRÍAS</w:t>
      </w:r>
    </w:p>
    <w:p w:rsidR="006E7D07" w:rsidRPr="006E7D07" w:rsidRDefault="006E7D07" w:rsidP="006E7D07">
      <w:pPr>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xml:space="preserve">: </w:t>
      </w:r>
      <w:r w:rsidRPr="006E7D07">
        <w:rPr>
          <w:rFonts w:eastAsia="Dotum"/>
          <w:lang w:eastAsia="en-US"/>
        </w:rPr>
        <w:t xml:space="preserve">Maestría en Ciencias de la Educación (VI Edición). </w:t>
      </w:r>
      <w:r w:rsidRPr="006E7D07">
        <w:rPr>
          <w:rFonts w:eastAsia="Dotum"/>
          <w:b/>
          <w:color w:val="FF0000"/>
          <w:lang w:eastAsia="en-US"/>
        </w:rPr>
        <w:t>PROGRAMA ACREDITADO DE EXCELENCIA.</w:t>
      </w:r>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Yanet Padilla Cuéllar. </w:t>
      </w:r>
      <w:hyperlink r:id="rId118" w:history="1">
        <w:r w:rsidRPr="006E7D07">
          <w:rPr>
            <w:rFonts w:eastAsiaTheme="minorHAnsi" w:cstheme="minorBidi"/>
            <w:color w:val="0563C1" w:themeColor="hyperlink"/>
            <w:u w:val="single"/>
            <w:lang w:val="es-ES_tradnl" w:eastAsia="en-US"/>
          </w:rPr>
          <w:t>yanetpc@uclv.cu</w:t>
        </w:r>
      </w:hyperlink>
    </w:p>
    <w:p w:rsidR="006E7D07" w:rsidRPr="006E7D07" w:rsidRDefault="006E7D07" w:rsidP="006E7D07">
      <w:pPr>
        <w:rPr>
          <w:rFonts w:eastAsiaTheme="minorHAnsi"/>
          <w:lang w:eastAsia="en-US"/>
        </w:rPr>
      </w:pPr>
      <w:r w:rsidRPr="006E7D07">
        <w:rPr>
          <w:rFonts w:eastAsiaTheme="minorHAnsi"/>
          <w:u w:val="single"/>
          <w:lang w:val="es-ES_tradnl" w:eastAsia="en-US"/>
        </w:rPr>
        <w:t>Fecha</w:t>
      </w:r>
      <w:r w:rsidRPr="006E7D07">
        <w:rPr>
          <w:rFonts w:eastAsiaTheme="minorHAnsi"/>
          <w:lang w:val="es-ES_tradnl" w:eastAsia="en-US"/>
        </w:rPr>
        <w:t>: 11/febrero/</w:t>
      </w:r>
      <w:r w:rsidRPr="006E7D07">
        <w:rPr>
          <w:rFonts w:eastAsiaTheme="minorHAnsi"/>
          <w:lang w:eastAsia="en-US"/>
        </w:rPr>
        <w:t>2021</w:t>
      </w:r>
    </w:p>
    <w:p w:rsidR="006E7D07" w:rsidRPr="006E7D07" w:rsidRDefault="006E7D07" w:rsidP="006E7D07">
      <w:pPr>
        <w:rPr>
          <w:rFonts w:eastAsiaTheme="minorHAnsi"/>
          <w:lang w:eastAsia="en-US"/>
        </w:rPr>
      </w:pPr>
      <w:r w:rsidRPr="006E7D07">
        <w:rPr>
          <w:rFonts w:eastAsiaTheme="minorHAnsi"/>
          <w:u w:val="single"/>
          <w:lang w:eastAsia="en-US"/>
        </w:rPr>
        <w:t>Cursos que la integran</w:t>
      </w:r>
      <w:r w:rsidRPr="006E7D07">
        <w:rPr>
          <w:rFonts w:eastAsiaTheme="minorHAnsi"/>
          <w:lang w:eastAsia="en-US"/>
        </w:rPr>
        <w:t>: Defensas de tesis</w:t>
      </w:r>
    </w:p>
    <w:p w:rsidR="006E7D07" w:rsidRPr="006E7D07" w:rsidRDefault="006E7D07" w:rsidP="006E7D07">
      <w:pPr>
        <w:rPr>
          <w:rFonts w:eastAsiaTheme="minorHAnsi"/>
          <w:b/>
          <w:lang w:eastAsia="en-US"/>
        </w:rPr>
      </w:pPr>
    </w:p>
    <w:p w:rsidR="006E7D07" w:rsidRPr="006E7D07" w:rsidRDefault="006E7D07" w:rsidP="006E7D07">
      <w:pPr>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xml:space="preserve">: </w:t>
      </w:r>
      <w:r w:rsidRPr="006E7D07">
        <w:rPr>
          <w:rFonts w:eastAsia="Dotum"/>
          <w:lang w:eastAsia="en-US"/>
        </w:rPr>
        <w:t xml:space="preserve">Maestría en Ciencias de la Educación (VII Edición) </w:t>
      </w:r>
      <w:r w:rsidRPr="006E7D07">
        <w:rPr>
          <w:rFonts w:eastAsia="Dotum"/>
          <w:b/>
          <w:color w:val="FF0000"/>
          <w:lang w:eastAsia="en-US"/>
        </w:rPr>
        <w:t>PROGRAMA ACREDITADO DE EXCELENCIA.</w:t>
      </w:r>
      <w:r w:rsidRPr="006E7D07">
        <w:rPr>
          <w:rFonts w:eastAsiaTheme="minorHAnsi"/>
          <w:lang w:val="es-ES_tradnl" w:eastAsia="en-US"/>
        </w:rPr>
        <w:t xml:space="preserve"> (Continúa del año anterior)</w:t>
      </w:r>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Yanet Padilla Cuéllar.  </w:t>
      </w:r>
      <w:hyperlink r:id="rId119" w:history="1">
        <w:r w:rsidRPr="006E7D07">
          <w:rPr>
            <w:rFonts w:eastAsiaTheme="minorHAnsi" w:cstheme="minorBidi"/>
            <w:color w:val="0563C1" w:themeColor="hyperlink"/>
            <w:u w:val="single"/>
            <w:lang w:val="es-ES_tradnl" w:eastAsia="en-US"/>
          </w:rPr>
          <w:t>yanetpc@uclv.cu</w:t>
        </w:r>
      </w:hyperlink>
    </w:p>
    <w:p w:rsidR="006E7D07" w:rsidRPr="006E7D07" w:rsidRDefault="006E7D07" w:rsidP="006E7D07">
      <w:pPr>
        <w:tabs>
          <w:tab w:val="num" w:pos="0"/>
        </w:tabs>
        <w:jc w:val="both"/>
        <w:rPr>
          <w:rFonts w:eastAsiaTheme="minorHAnsi"/>
          <w:u w:val="single"/>
          <w:lang w:val="es-ES_tradnl" w:eastAsia="en-US"/>
        </w:rPr>
      </w:pPr>
      <w:r w:rsidRPr="006E7D07">
        <w:rPr>
          <w:rFonts w:eastAsiaTheme="minorHAnsi"/>
          <w:u w:val="single"/>
          <w:lang w:val="es-ES_tradnl" w:eastAsia="en-US"/>
        </w:rPr>
        <w:t>Fecha</w:t>
      </w:r>
      <w:r w:rsidRPr="006E7D07">
        <w:rPr>
          <w:rFonts w:eastAsiaTheme="minorHAnsi"/>
          <w:lang w:val="es-ES_tradnl" w:eastAsia="en-US"/>
        </w:rPr>
        <w:t>: 9/septiembre/2021</w:t>
      </w:r>
    </w:p>
    <w:p w:rsidR="006E7D07" w:rsidRPr="006E7D07" w:rsidRDefault="006E7D07" w:rsidP="006E7D07">
      <w:pPr>
        <w:rPr>
          <w:rFonts w:eastAsiaTheme="minorHAnsi"/>
          <w:u w:val="single"/>
          <w:lang w:eastAsia="en-US"/>
        </w:rPr>
      </w:pPr>
      <w:r w:rsidRPr="006E7D07">
        <w:rPr>
          <w:rFonts w:eastAsiaTheme="minorHAnsi"/>
          <w:u w:val="single"/>
          <w:lang w:eastAsia="en-US"/>
        </w:rPr>
        <w:t xml:space="preserve">Cursos que la integran: </w:t>
      </w: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Políticas Educativas: Educación para la sostenibilidad</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Dr. C. Ramiro Ramírez García y Dr. C. Isabel Julia Veitía Arrieta</w:t>
      </w:r>
    </w:p>
    <w:p w:rsidR="006E7D07" w:rsidRPr="006E7D07" w:rsidRDefault="006E7D07" w:rsidP="006E7D07">
      <w:pPr>
        <w:jc w:val="both"/>
        <w:rPr>
          <w:rFonts w:eastAsiaTheme="minorHAnsi"/>
          <w:bCs/>
          <w:color w:val="00B050"/>
          <w:lang w:eastAsia="en-US"/>
        </w:rPr>
      </w:pPr>
      <w:r w:rsidRPr="006E7D07">
        <w:rPr>
          <w:rFonts w:eastAsiaTheme="minorHAnsi"/>
          <w:bCs/>
          <w:u w:val="single"/>
          <w:lang w:eastAsia="en-US"/>
        </w:rPr>
        <w:t>Fecha:</w:t>
      </w:r>
      <w:r w:rsidRPr="006E7D07">
        <w:rPr>
          <w:rFonts w:eastAsiaTheme="minorHAnsi"/>
          <w:bCs/>
          <w:lang w:eastAsia="en-US"/>
        </w:rPr>
        <w:t xml:space="preserve"> 9-30/septiembre/2021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2-13000016</w:t>
      </w:r>
    </w:p>
    <w:p w:rsidR="006E7D07" w:rsidRPr="006E7D07" w:rsidRDefault="006E7D07" w:rsidP="006E7D07">
      <w:pPr>
        <w:spacing w:after="160" w:line="259" w:lineRule="auto"/>
        <w:jc w:val="both"/>
        <w:rPr>
          <w:rFonts w:eastAsia="Calibri"/>
          <w:lang w:eastAsia="en-US"/>
        </w:rPr>
      </w:pPr>
      <w:r w:rsidRPr="006E7D07">
        <w:rPr>
          <w:rFonts w:eastAsiaTheme="minorHAnsi"/>
          <w:bCs/>
          <w:szCs w:val="22"/>
          <w:u w:val="single"/>
          <w:lang w:val="es-ES_tradnl" w:eastAsia="en-US"/>
        </w:rPr>
        <w:lastRenderedPageBreak/>
        <w:t>Contenidos:</w:t>
      </w:r>
      <w:r w:rsidRPr="006E7D07">
        <w:rPr>
          <w:rFonts w:eastAsia="Calibri"/>
          <w:lang w:eastAsia="en-US"/>
        </w:rPr>
        <w:t xml:space="preserve"> La educación en el siglo XXI: visión y acción. Las misiones y funciones de la educación. Acciones prioritarias en el plano nacional e internacional. Políticas y estrategias para la transformación de la educación, aportes de Cuba. Ejes centrales de las políticas educativas. La autonomía, equidad educativa, la educación para todos, la educación permanente y la pertinencia de los productos educativos como forma de respuesta a las necesidades educacionales latinoamericanas.</w:t>
      </w:r>
    </w:p>
    <w:p w:rsidR="006E7D07" w:rsidRPr="006E7D07" w:rsidRDefault="006E7D07" w:rsidP="006E7D07">
      <w:pPr>
        <w:autoSpaceDE w:val="0"/>
        <w:autoSpaceDN w:val="0"/>
        <w:adjustRightInd w:val="0"/>
        <w:jc w:val="both"/>
        <w:rPr>
          <w:bCs/>
          <w:color w:val="000000"/>
        </w:rPr>
      </w:pPr>
    </w:p>
    <w:p w:rsidR="006E7D07" w:rsidRPr="006E7D07" w:rsidRDefault="006E7D07" w:rsidP="006E7D07">
      <w:pPr>
        <w:jc w:val="both"/>
        <w:rPr>
          <w:rFonts w:eastAsiaTheme="minorHAnsi"/>
          <w:u w:val="single"/>
          <w:lang w:eastAsia="en-US"/>
        </w:rPr>
      </w:pPr>
      <w:r w:rsidRPr="006E7D07">
        <w:rPr>
          <w:rFonts w:eastAsiaTheme="minorHAnsi"/>
          <w:u w:val="single"/>
          <w:lang w:eastAsia="en-US"/>
        </w:rPr>
        <w:t>Título:</w:t>
      </w:r>
      <w:r w:rsidRPr="006E7D07">
        <w:rPr>
          <w:rFonts w:eastAsiaTheme="minorHAnsi"/>
          <w:lang w:eastAsia="en-US"/>
        </w:rPr>
        <w:t xml:space="preserve"> Bases teóricas y problemas de la Pedagogía contemporánea</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Dr. C. José Manuel Perdomo Vázquez y Dr. C. Yanet Padilla Cuellar</w:t>
      </w:r>
    </w:p>
    <w:p w:rsidR="006E7D07" w:rsidRPr="006E7D07" w:rsidRDefault="006E7D07" w:rsidP="006E7D07">
      <w:pPr>
        <w:jc w:val="both"/>
        <w:rPr>
          <w:rFonts w:eastAsiaTheme="minorHAnsi"/>
          <w:bCs/>
          <w:lang w:eastAsia="en-US"/>
        </w:rPr>
      </w:pPr>
      <w:r w:rsidRPr="006E7D07">
        <w:rPr>
          <w:rFonts w:eastAsiaTheme="minorHAnsi"/>
          <w:bCs/>
          <w:lang w:eastAsia="en-US"/>
        </w:rPr>
        <w:t>Fecha: 7-28/octubre/2021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2-13000017</w:t>
      </w:r>
    </w:p>
    <w:p w:rsidR="006E7D07" w:rsidRPr="006E7D07" w:rsidRDefault="006E7D07" w:rsidP="006E7D07">
      <w:pPr>
        <w:spacing w:line="259" w:lineRule="auto"/>
        <w:jc w:val="both"/>
        <w:rPr>
          <w:rFonts w:eastAsia="Calibri"/>
          <w:lang w:eastAsia="en-US"/>
        </w:rPr>
      </w:pPr>
      <w:r w:rsidRPr="006E7D07">
        <w:rPr>
          <w:rFonts w:eastAsiaTheme="minorHAnsi"/>
          <w:bCs/>
          <w:szCs w:val="22"/>
          <w:u w:val="single"/>
          <w:lang w:val="es-ES_tradnl" w:eastAsia="en-US"/>
        </w:rPr>
        <w:t>Contenidos</w:t>
      </w:r>
      <w:r w:rsidRPr="006E7D07">
        <w:rPr>
          <w:rFonts w:eastAsiaTheme="minorHAnsi"/>
          <w:bCs/>
          <w:szCs w:val="22"/>
          <w:lang w:val="es-ES_tradnl" w:eastAsia="en-US"/>
        </w:rPr>
        <w:t>:</w:t>
      </w:r>
      <w:r w:rsidRPr="006E7D07">
        <w:rPr>
          <w:rFonts w:eastAsia="Calibri"/>
          <w:lang w:eastAsia="en-US"/>
        </w:rPr>
        <w:t xml:space="preserve"> La educación como fenómeno social. Tendencias pedagógicas y bases teóricas de la pedagogía. La pedagogía como ciencia. La polémica actual en relación con el carácter científico de la pedagogía. Ramas de la pedagogía. Las ciencias de la educación y el lugar que ocupa la pedagogía. Los retos y problemas actuales de la pedagogía. Análisis crítico de las tendencias actuales de la pedagogía. Características del Sistema Nacional de Educación. Principales momentos del desarrollo educativo del país en sus diferentes períodos históricos. La obra educativa de la Revolución Cubana.</w:t>
      </w:r>
    </w:p>
    <w:p w:rsidR="006E7D07" w:rsidRPr="006E7D07" w:rsidRDefault="006E7D07" w:rsidP="006E7D07">
      <w:pPr>
        <w:spacing w:line="259" w:lineRule="auto"/>
        <w:jc w:val="both"/>
        <w:rPr>
          <w:rFonts w:eastAsia="Calibri"/>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Metodología de la Investigación Educativa</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Dr. C. Nancy Mesa Carpio y Dr. C. Marilin Urbay Rodríguez</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xml:space="preserve"> 4/noviembre a 2 diciembre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3-13000018</w:t>
      </w:r>
    </w:p>
    <w:p w:rsidR="006E7D07" w:rsidRPr="006E7D07" w:rsidRDefault="006E7D07" w:rsidP="006E7D07">
      <w:pPr>
        <w:spacing w:after="160" w:line="259" w:lineRule="auto"/>
        <w:jc w:val="both"/>
        <w:rPr>
          <w:rFonts w:eastAsia="Calibri"/>
          <w:lang w:eastAsia="en-US"/>
        </w:rPr>
      </w:pPr>
      <w:r w:rsidRPr="006E7D07">
        <w:rPr>
          <w:rFonts w:eastAsiaTheme="minorHAnsi"/>
          <w:bCs/>
          <w:szCs w:val="22"/>
          <w:u w:val="single"/>
          <w:lang w:val="es-ES_tradnl" w:eastAsia="en-US"/>
        </w:rPr>
        <w:t>Contenidos</w:t>
      </w:r>
      <w:r w:rsidRPr="006E7D07">
        <w:rPr>
          <w:rFonts w:eastAsiaTheme="minorHAnsi"/>
          <w:bCs/>
          <w:szCs w:val="22"/>
          <w:lang w:val="es-ES_tradnl" w:eastAsia="en-US"/>
        </w:rPr>
        <w:t>:</w:t>
      </w:r>
      <w:r w:rsidRPr="006E7D07">
        <w:rPr>
          <w:rFonts w:eastAsia="Calibri"/>
          <w:lang w:eastAsia="en-US"/>
        </w:rPr>
        <w:t xml:space="preserve"> La investigación educativa. Fundamentos generales. Paradigmas de la investigación: Positivista, Interpretativo y Sociocrítico. El Marxismo Leninismo como fundamento de la investigación científica.Las etapas de la investigación. La lógica de la investigación. Sus etapas: características y principales resultados de cada una. Exploración de la realidad educativa La situación contradictoria. Su fundamentación</w:t>
      </w:r>
      <w:r w:rsidRPr="006E7D07">
        <w:rPr>
          <w:rFonts w:eastAsia="Calibri"/>
          <w:b/>
          <w:lang w:eastAsia="en-US"/>
        </w:rPr>
        <w:t xml:space="preserve">. </w:t>
      </w:r>
      <w:r w:rsidRPr="006E7D07">
        <w:rPr>
          <w:rFonts w:eastAsia="Calibri"/>
          <w:lang w:eastAsia="en-US"/>
        </w:rPr>
        <w:t>El diseño teórico de la investigación educativa.</w:t>
      </w:r>
    </w:p>
    <w:p w:rsidR="006E7D07" w:rsidRPr="006E7D07" w:rsidRDefault="006E7D07" w:rsidP="006E7D07">
      <w:pPr>
        <w:autoSpaceDE w:val="0"/>
        <w:autoSpaceDN w:val="0"/>
        <w:adjustRightInd w:val="0"/>
        <w:jc w:val="both"/>
        <w:rPr>
          <w:bCs/>
          <w:color w:val="000000"/>
        </w:rPr>
      </w:pPr>
    </w:p>
    <w:p w:rsidR="006E7D07" w:rsidRPr="006E7D07" w:rsidRDefault="006E7D07" w:rsidP="006E7D07">
      <w:pPr>
        <w:jc w:val="both"/>
        <w:rPr>
          <w:rFonts w:eastAsiaTheme="minorHAnsi"/>
          <w:b/>
          <w:color w:val="FF0000"/>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Maestría en Ciencias Pedagógicas (X Edición) </w:t>
      </w:r>
      <w:r w:rsidRPr="006E7D07">
        <w:rPr>
          <w:rFonts w:eastAsiaTheme="minorHAnsi"/>
          <w:b/>
          <w:color w:val="FF0000"/>
          <w:lang w:val="es-ES_tradnl" w:eastAsia="en-US"/>
        </w:rPr>
        <w:t>PROGRAMA ACREDITADO CERTIFICADO.</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Isabel Julia Veitía Arrieta. </w:t>
      </w:r>
      <w:hyperlink r:id="rId120" w:history="1">
        <w:r w:rsidRPr="006E7D07">
          <w:rPr>
            <w:rFonts w:eastAsiaTheme="minorHAnsi" w:cstheme="minorBidi"/>
            <w:color w:val="0563C1" w:themeColor="hyperlink"/>
            <w:u w:val="single"/>
            <w:lang w:val="es-ES_tradnl" w:eastAsia="en-US"/>
          </w:rPr>
          <w:t>iveitia@uclv.cu</w:t>
        </w:r>
      </w:hyperlink>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16/febrero/</w:t>
      </w:r>
      <w:r w:rsidRPr="006E7D07">
        <w:rPr>
          <w:rFonts w:eastAsiaTheme="minorHAnsi"/>
          <w:lang w:eastAsia="en-US"/>
        </w:rPr>
        <w:t xml:space="preserve">2021 </w:t>
      </w:r>
    </w:p>
    <w:p w:rsidR="006E7D07" w:rsidRPr="006E7D07" w:rsidRDefault="006E7D07" w:rsidP="006E7D07">
      <w:pPr>
        <w:jc w:val="both"/>
        <w:rPr>
          <w:rFonts w:eastAsiaTheme="minorHAnsi"/>
          <w:u w:val="single"/>
          <w:lang w:val="es-ES_tradnl" w:eastAsia="en-US"/>
        </w:rPr>
      </w:pPr>
      <w:r w:rsidRPr="006E7D07">
        <w:rPr>
          <w:rFonts w:eastAsiaTheme="minorHAnsi"/>
          <w:u w:val="single"/>
          <w:lang w:val="es-ES_tradnl" w:eastAsia="en-US"/>
        </w:rPr>
        <w:t>Cursos que la integran:</w:t>
      </w:r>
    </w:p>
    <w:p w:rsidR="006E7D07" w:rsidRPr="006E7D07" w:rsidRDefault="006E7D07" w:rsidP="006E7D07">
      <w:pPr>
        <w:rPr>
          <w:rFonts w:eastAsiaTheme="minorHAnsi"/>
          <w:lang w:eastAsia="en-US"/>
        </w:rPr>
      </w:pPr>
      <w:r w:rsidRPr="006E7D07">
        <w:rPr>
          <w:rFonts w:eastAsiaTheme="minorHAnsi"/>
          <w:lang w:eastAsia="en-US"/>
        </w:rPr>
        <w:t>Defensas de tesis</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b/>
          <w:color w:val="FF0000"/>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Maestría en Ciencias Pedagógicas (XI Edición) </w:t>
      </w:r>
      <w:r w:rsidRPr="006E7D07">
        <w:rPr>
          <w:rFonts w:eastAsiaTheme="minorHAnsi"/>
          <w:b/>
          <w:color w:val="FF0000"/>
          <w:lang w:val="es-ES_tradnl" w:eastAsia="en-US"/>
        </w:rPr>
        <w:t>PROGRAMA ACREDITADO CERTIFICADO.</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Isabel Julia Veitía Arrieta. </w:t>
      </w:r>
      <w:hyperlink r:id="rId121" w:history="1">
        <w:r w:rsidRPr="006E7D07">
          <w:rPr>
            <w:rFonts w:eastAsiaTheme="minorHAnsi" w:cstheme="minorBidi"/>
            <w:color w:val="0563C1" w:themeColor="hyperlink"/>
            <w:u w:val="single"/>
            <w:lang w:val="es-ES_tradnl" w:eastAsia="en-US"/>
          </w:rPr>
          <w:t>iveitia@uclv.cu</w:t>
        </w:r>
      </w:hyperlink>
    </w:p>
    <w:p w:rsidR="006E7D07" w:rsidRPr="006E7D07" w:rsidRDefault="006E7D07" w:rsidP="006E7D07">
      <w:pPr>
        <w:jc w:val="both"/>
        <w:rPr>
          <w:rFonts w:eastAsiaTheme="minorHAnsi"/>
          <w:color w:val="FF0000"/>
          <w:lang w:val="es-ES_tradnl" w:eastAsia="en-US"/>
        </w:rPr>
      </w:pPr>
      <w:r w:rsidRPr="006E7D07">
        <w:rPr>
          <w:rFonts w:eastAsiaTheme="minorHAnsi"/>
          <w:u w:val="single"/>
          <w:lang w:val="es-ES_tradnl" w:eastAsia="en-US"/>
        </w:rPr>
        <w:t>Fecha</w:t>
      </w:r>
      <w:r w:rsidRPr="006E7D07">
        <w:rPr>
          <w:rFonts w:eastAsiaTheme="minorHAnsi"/>
          <w:lang w:val="es-ES_tradnl" w:eastAsia="en-US"/>
        </w:rPr>
        <w:t xml:space="preserve">: 23/febrero/ 2021 </w:t>
      </w:r>
    </w:p>
    <w:p w:rsidR="006E7D07" w:rsidRPr="006E7D07" w:rsidRDefault="006E7D07" w:rsidP="006E7D07">
      <w:pPr>
        <w:jc w:val="both"/>
        <w:rPr>
          <w:rFonts w:eastAsiaTheme="minorHAnsi"/>
          <w:u w:val="single"/>
          <w:lang w:val="es-ES_tradnl" w:eastAsia="en-US"/>
        </w:rPr>
      </w:pPr>
      <w:r w:rsidRPr="006E7D07">
        <w:rPr>
          <w:rFonts w:eastAsiaTheme="minorHAnsi"/>
          <w:u w:val="single"/>
          <w:lang w:val="es-ES_tradnl" w:eastAsia="en-US"/>
        </w:rPr>
        <w:t>Cursos que la integran:</w:t>
      </w: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Theme="minorHAnsi"/>
          <w:lang w:val="es-ES_tradnl" w:eastAsia="en-US"/>
        </w:rPr>
        <w:t>Pensamiento pedagógico universal y latinoamericano</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Dr. C. Yanet Padilla Cuellar; Dr. C. Benito Pírez Noy y Dr. C. Ramiro Ramírez García.</w:t>
      </w:r>
    </w:p>
    <w:p w:rsidR="006E7D07" w:rsidRPr="006E7D07" w:rsidRDefault="006E7D07" w:rsidP="006E7D07">
      <w:pPr>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23/febrero a 9 abril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3-13000001</w:t>
      </w:r>
    </w:p>
    <w:p w:rsidR="006E7D07" w:rsidRPr="006E7D07" w:rsidRDefault="006E7D07" w:rsidP="006E7D07">
      <w:pPr>
        <w:jc w:val="both"/>
        <w:rPr>
          <w:rFonts w:eastAsiaTheme="minorHAnsi"/>
          <w:bCs/>
          <w:lang w:eastAsia="en-US"/>
        </w:rPr>
      </w:pPr>
      <w:r w:rsidRPr="006E7D07">
        <w:rPr>
          <w:rFonts w:eastAsiaTheme="minorHAnsi"/>
          <w:bCs/>
          <w:u w:val="single"/>
          <w:lang w:eastAsia="en-US"/>
        </w:rPr>
        <w:t>Contenidos:</w:t>
      </w:r>
      <w:r w:rsidRPr="006E7D07">
        <w:rPr>
          <w:rFonts w:eastAsiaTheme="minorHAnsi"/>
          <w:bCs/>
          <w:lang w:eastAsia="en-US"/>
        </w:rPr>
        <w:t xml:space="preserve"> La educación como fenómeno social. La relación educación, cultura e identidad. Estudio del pensamiento pedagógico: presupuestos teóricos y metodológicos. La filosofía de la educación como fundamento filosófico de la pedagogía. Objeto de estudio. Funciones. La reflexión filosófica de la </w:t>
      </w:r>
      <w:r w:rsidRPr="006E7D07">
        <w:rPr>
          <w:rFonts w:eastAsiaTheme="minorHAnsi"/>
          <w:bCs/>
          <w:lang w:eastAsia="en-US"/>
        </w:rPr>
        <w:lastRenderedPageBreak/>
        <w:t>educación en el pensamiento pedagógico de finales del siglo XVIII y primera mitad del siglo XIX y predominio de las concepciones burguesas de la época del imperialismo. Principales exponentes. El pensamiento pedagógico latinoamericano y cubano en la segunda mitad del siglo XX hasta nuestros días. Principales figuras.</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Theme="minorHAnsi"/>
          <w:bCs/>
          <w:lang w:val="es-ES_tradnl" w:eastAsia="en-US"/>
        </w:rPr>
        <w:t>Sociología de la Educación</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xml:space="preserve">: Dr. C. Isabel Julia Veitía Arrieta; Dr. C. Mirtha Cárdenas González y Dr. C. Felicia Lara Pérez. </w:t>
      </w:r>
    </w:p>
    <w:p w:rsidR="006E7D07" w:rsidRPr="006E7D07" w:rsidRDefault="006E7D07" w:rsidP="006E7D07">
      <w:pPr>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16/marzo a 30 abril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3-13000002</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val="es-ES_tradnl" w:eastAsia="en-US"/>
        </w:rPr>
        <w:t xml:space="preserve"> El objeto de la Sociología de la educación. El lugar de la Sociología de la educación entre la Pedagogía y la Sociología. El marco espiritual de la educación: la contradicción entre ideología y psicología social. Ideales y valores sociales. La contradicción sucesión-renovación generacional. La escuela como institución socializadora. Dinámica de roles escolares. Procesos grupales: variables sociológicas del contexto organizacional de la educación. Encargo social y misión asumida: función y disfunción educativa. La educación en Cuba. Alcance y limitaciones de la educación en Cuba, reflejo de ella en las contradicciones esenciales del organismo social cubano en el contexto actual.</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Theme="minorHAnsi"/>
          <w:lang w:val="es-ES_tradnl" w:eastAsia="en-US"/>
        </w:rPr>
        <w:t>Dirección del proceso pedagógico</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Profesores:</w:t>
      </w:r>
      <w:r w:rsidRPr="006E7D07">
        <w:rPr>
          <w:rFonts w:eastAsiaTheme="minorHAnsi"/>
          <w:bCs/>
          <w:lang w:eastAsia="en-US"/>
        </w:rPr>
        <w:t xml:space="preserve"> Dr. C. </w:t>
      </w:r>
      <w:r w:rsidRPr="006E7D07">
        <w:rPr>
          <w:rFonts w:eastAsiaTheme="minorHAnsi"/>
          <w:bCs/>
          <w:lang w:val="es-ES_tradnl" w:eastAsia="en-US"/>
        </w:rPr>
        <w:t>Roquelina Jaqueline Cabré Hernández, Dr. C. Julia Antonia Bermúdez Arbeláez y Dr. C. Melva García Martínez</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6/abril a 18 junio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3-13000003</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val="es-ES_tradnl" w:eastAsia="en-US"/>
        </w:rPr>
        <w:t xml:space="preserve"> El carácter de Ciencia de la Pedagogía. Objeto, categorías y leyes de la Pedagogía. Su relación con otras ciencias. Problemas y retos actuales de la Pedagogía.</w:t>
      </w:r>
    </w:p>
    <w:p w:rsidR="006E7D07" w:rsidRPr="006E7D07" w:rsidRDefault="006E7D07" w:rsidP="006E7D07">
      <w:pPr>
        <w:jc w:val="both"/>
        <w:rPr>
          <w:rFonts w:eastAsiaTheme="minorHAnsi"/>
          <w:bCs/>
          <w:lang w:val="es-ES_tradnl" w:eastAsia="en-US"/>
        </w:rPr>
      </w:pPr>
      <w:r w:rsidRPr="006E7D07">
        <w:rPr>
          <w:rFonts w:eastAsiaTheme="minorHAnsi"/>
          <w:bCs/>
          <w:lang w:val="es-ES_tradnl" w:eastAsia="en-US"/>
        </w:rPr>
        <w:t>La Didáctica como Ciencia pedagógica. Su objeto, características, principios y leyes. El Proceso de Enseñanza Aprendizaje sus componentes. Dinámica de los componentes del PEA. Tendencias actuales de la Didáctica. El enfoque integrador del contenido de la enseñanza en sus dimensiones instructivas, educativas y desarrolladora a la luz de las transformaciones del sistema educacional cubano. Papel del método y los medios en la formación de procedimientos lógicos. El carácter integral de la evaluación. Las formas organizativas como componente del proceso pedagógico. La investigación didáctica como vía de profesionalización docente.</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Theme="minorHAnsi"/>
          <w:lang w:eastAsia="en-US"/>
        </w:rPr>
        <w:t>Metodología de la investigación educativa</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Dr. C. Julio Leyva Haza; Dr. C. Yusimí Guerra Veliz y Dr. C. Esperanza Asencio Cabot.</w:t>
      </w:r>
    </w:p>
    <w:p w:rsidR="006E7D07" w:rsidRPr="006E7D07" w:rsidRDefault="006E7D07" w:rsidP="006E7D07">
      <w:pPr>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25/mayo a 20 julio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6-13000004</w:t>
      </w:r>
    </w:p>
    <w:p w:rsidR="006E7D07" w:rsidRPr="006E7D07" w:rsidRDefault="006E7D07" w:rsidP="006E7D07">
      <w:pPr>
        <w:jc w:val="both"/>
        <w:rPr>
          <w:rFonts w:eastAsiaTheme="minorHAnsi"/>
          <w:bCs/>
          <w:lang w:eastAsia="en-US"/>
        </w:rPr>
      </w:pPr>
      <w:r w:rsidRPr="006E7D07">
        <w:rPr>
          <w:rFonts w:eastAsiaTheme="minorHAnsi"/>
          <w:bCs/>
          <w:u w:val="single"/>
          <w:lang w:eastAsia="en-US"/>
        </w:rPr>
        <w:t>Contenidos</w:t>
      </w:r>
      <w:r w:rsidRPr="006E7D07">
        <w:rPr>
          <w:rFonts w:eastAsiaTheme="minorHAnsi"/>
          <w:bCs/>
          <w:lang w:eastAsia="en-US"/>
        </w:rPr>
        <w:t>: La investigación, ciencia y conocimiento; La investigación científica en el campo de la educación; El campo metodológico de la investigación; El proceso de investigación educativa; la experiencia pedagógica de avanzada; el proyecto de investigación científica; resultados científicos en la investigación y la comunicación de los resultados científicos.</w:t>
      </w:r>
    </w:p>
    <w:p w:rsidR="006E7D07" w:rsidRPr="006E7D07" w:rsidRDefault="006E7D07" w:rsidP="006E7D07">
      <w:pPr>
        <w:jc w:val="both"/>
        <w:rPr>
          <w:rFonts w:eastAsiaTheme="minorHAnsi"/>
          <w:bCs/>
          <w:lang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Tendencias Psicológicas y Pedagógicas Contemporáneas</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xml:space="preserve"> Dr. C. Marilin Urbay Rodríguez; Dr. C. Roquelina Yaquelin Cabré Hernández y Dr. C. Yakelin Gómez Morales. </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7/septiembre a 22 octubre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xml:space="preserve"> 3-13000005</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eastAsia="en-US"/>
        </w:rPr>
        <w:t>:</w:t>
      </w:r>
      <w:r w:rsidRPr="006E7D07">
        <w:rPr>
          <w:rFonts w:eastAsiaTheme="minorHAnsi"/>
          <w:bCs/>
          <w:lang w:val="es-ES_tradnl" w:eastAsia="en-US"/>
        </w:rPr>
        <w:t xml:space="preserve"> Fundamentos teóricos de partida para el estudio de las Tendencias Psicológicas y Pedagógicas Contemporáneas; Panorámica actual de los estudios de tendencias Psicológicas y </w:t>
      </w:r>
      <w:r w:rsidRPr="006E7D07">
        <w:rPr>
          <w:rFonts w:eastAsiaTheme="minorHAnsi"/>
          <w:bCs/>
          <w:lang w:val="es-ES_tradnl" w:eastAsia="en-US"/>
        </w:rPr>
        <w:lastRenderedPageBreak/>
        <w:t>Pedagógicas. Principales términos asociados a su estudio. Puntos de partida teóricos para los estudios de las tendencias Psicológicas y Pedagógicas.</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La personalidad y su desarrollo.</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xml:space="preserve"> Dr. C. Odalis Ruíz Pérez y Dr. C. Rosario Martínez Verde </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xml:space="preserve"> 28/ septiembre a 12 noviembre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3-13000006</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eastAsia="en-US"/>
        </w:rPr>
        <w:t>:</w:t>
      </w:r>
      <w:r w:rsidRPr="006E7D07">
        <w:rPr>
          <w:rFonts w:eastAsiaTheme="minorHAnsi"/>
          <w:bCs/>
          <w:lang w:val="es-ES_tradnl" w:eastAsia="en-US"/>
        </w:rPr>
        <w:t xml:space="preserve"> La personalidad como objeto de estudio de la ciencia psicológica</w:t>
      </w:r>
      <w:r w:rsidRPr="006E7D07">
        <w:rPr>
          <w:rFonts w:eastAsiaTheme="minorHAnsi"/>
          <w:bCs/>
          <w:lang w:eastAsia="en-US"/>
        </w:rPr>
        <w:t>. La concepción histórico-cultural como fundamento para el análisis de la personalidad a partir de un enfoque dialéctico materialista. Aspectos estructurales de la personalidad: aspectos de contenido y funcionales. La unidad de lo cognitivo y afectivo de la personalidad.</w:t>
      </w:r>
      <w:r w:rsidRPr="006E7D07">
        <w:rPr>
          <w:rFonts w:eastAsiaTheme="minorHAnsi"/>
          <w:bCs/>
          <w:lang w:val="es-ES_tradnl" w:eastAsia="en-US"/>
        </w:rPr>
        <w:t>Metodología para el estudio de la Personalidad.</w:t>
      </w:r>
      <w:r w:rsidRPr="006E7D07">
        <w:rPr>
          <w:rFonts w:eastAsiaTheme="minorHAnsi"/>
          <w:bCs/>
          <w:lang w:eastAsia="en-US"/>
        </w:rPr>
        <w:t>Principios metodológicos para el estudio de la personalidad. La utilización de técnicas psicológicas para la exploración de la estructura y funcionamiento de la Personalidad.</w:t>
      </w:r>
      <w:r w:rsidRPr="006E7D07">
        <w:rPr>
          <w:rFonts w:eastAsiaTheme="minorHAnsi"/>
          <w:bCs/>
          <w:lang w:val="es-ES_tradnl" w:eastAsia="en-US"/>
        </w:rPr>
        <w:t>La educación y desarrollo de la personalidad.</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Theme="minorHAnsi"/>
          <w:bCs/>
          <w:lang w:val="es-ES_tradnl" w:eastAsia="en-US"/>
        </w:rPr>
        <w:t>Dirección científica de la Educación</w:t>
      </w:r>
    </w:p>
    <w:p w:rsidR="006E7D07" w:rsidRPr="006E7D07" w:rsidRDefault="006E7D07" w:rsidP="006E7D07">
      <w:pPr>
        <w:jc w:val="both"/>
        <w:rPr>
          <w:rFonts w:eastAsiaTheme="minorHAnsi"/>
          <w:bCs/>
          <w:lang w:eastAsia="en-US"/>
        </w:rPr>
      </w:pPr>
      <w:r w:rsidRPr="006E7D07">
        <w:rPr>
          <w:rFonts w:eastAsiaTheme="minorHAnsi"/>
          <w:bCs/>
          <w:u w:val="single"/>
          <w:lang w:eastAsia="en-US"/>
        </w:rPr>
        <w:t>Profesores</w:t>
      </w:r>
      <w:r w:rsidRPr="006E7D07">
        <w:rPr>
          <w:rFonts w:eastAsiaTheme="minorHAnsi"/>
          <w:bCs/>
          <w:lang w:eastAsia="en-US"/>
        </w:rPr>
        <w:t xml:space="preserve">: Dr. C. Alicia Alfonso Serafín y Dr. C. Orlando López Abreu </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19/ octubre a 3 diciembre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xml:space="preserve"> 3-13000007</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val="es-ES_tradnl" w:eastAsia="en-US"/>
        </w:rPr>
        <w:t>: Bases teóricas de la Dirección científica. Principios. Planificación, organización, mando, control, prevención. Funciones de la Dirección. Los métodos y estilos. Éxito y fracaso en la dirección. Planificación, Organización, mando, control, prevención. Gestión del cambio desde la Dirección Educacional. Cambio y su vínculo a las necesidades de las escuelas. La reunión, uso del tiempo y su relación con la toma de decisiones y delegación de la autoridad. Dirección Educacional. La planeación estratégica educacional. La escuela abierta y creativa. Calidad educacional y la excelencia en la Dirección Científica. El proyecto educativo una visión estratégica</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Título</w:t>
      </w:r>
      <w:r w:rsidRPr="006E7D07">
        <w:rPr>
          <w:rFonts w:eastAsiaTheme="minorHAnsi"/>
          <w:bCs/>
          <w:lang w:eastAsia="en-US"/>
        </w:rPr>
        <w:t xml:space="preserve">: La </w:t>
      </w:r>
      <w:r w:rsidRPr="006E7D07">
        <w:rPr>
          <w:rFonts w:eastAsiaTheme="minorHAnsi"/>
          <w:lang w:val="es-ES_tradnl" w:eastAsia="es-ES_tradnl"/>
        </w:rPr>
        <w:t>estadística</w:t>
      </w:r>
      <w:r w:rsidRPr="006E7D07">
        <w:rPr>
          <w:rFonts w:eastAsiaTheme="minorHAnsi"/>
          <w:bCs/>
          <w:lang w:val="es-ES_tradnl" w:eastAsia="en-US"/>
        </w:rPr>
        <w:t xml:space="preserve"> aplicada a la investigación educativa</w:t>
      </w:r>
    </w:p>
    <w:p w:rsidR="006E7D07" w:rsidRPr="006E7D07" w:rsidRDefault="006E7D07" w:rsidP="006E7D07">
      <w:pPr>
        <w:jc w:val="both"/>
        <w:rPr>
          <w:rFonts w:eastAsiaTheme="minorHAnsi"/>
          <w:bCs/>
          <w:u w:val="single"/>
          <w:lang w:eastAsia="en-US"/>
        </w:rPr>
      </w:pPr>
      <w:r w:rsidRPr="006E7D07">
        <w:rPr>
          <w:rFonts w:eastAsiaTheme="minorHAnsi"/>
          <w:bCs/>
          <w:u w:val="single"/>
          <w:lang w:eastAsia="en-US"/>
        </w:rPr>
        <w:t>Profesores</w:t>
      </w:r>
      <w:r w:rsidRPr="006E7D07">
        <w:rPr>
          <w:rFonts w:eastAsiaTheme="minorHAnsi"/>
          <w:bCs/>
          <w:lang w:eastAsia="en-US"/>
        </w:rPr>
        <w:t>: Dr. C.</w:t>
      </w:r>
      <w:r w:rsidRPr="006E7D07">
        <w:rPr>
          <w:rFonts w:eastAsiaTheme="minorHAnsi"/>
          <w:lang w:val="es-ES_tradnl" w:eastAsia="en-US"/>
        </w:rPr>
        <w:t>Yusimí Guerra Véliz; Dr. C. Aida María Torres Alfonso y Dr. C. Miriam Carballo Barco</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9/noviembre a 22 diciembre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Modalidad de estudio:</w:t>
      </w:r>
      <w:r w:rsidRPr="006E7D07">
        <w:rPr>
          <w:rFonts w:eastAsiaTheme="minorHAnsi"/>
          <w:bCs/>
          <w:lang w:eastAsia="en-US"/>
        </w:rPr>
        <w:t xml:space="preserve"> a distancia</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xml:space="preserve"> 3-13000008</w:t>
      </w:r>
    </w:p>
    <w:p w:rsidR="006E7D07" w:rsidRPr="006E7D07" w:rsidRDefault="006E7D07" w:rsidP="006E7D07">
      <w:pPr>
        <w:jc w:val="both"/>
        <w:rPr>
          <w:rFonts w:eastAsiaTheme="minorHAnsi"/>
          <w:b/>
          <w:bCs/>
          <w:lang w:eastAsia="en-US"/>
        </w:rPr>
      </w:pPr>
      <w:r w:rsidRPr="006E7D07">
        <w:rPr>
          <w:rFonts w:eastAsiaTheme="minorHAnsi"/>
          <w:bCs/>
          <w:u w:val="single"/>
          <w:lang w:eastAsia="en-US"/>
        </w:rPr>
        <w:t>Contenidos</w:t>
      </w:r>
      <w:r w:rsidRPr="006E7D07">
        <w:rPr>
          <w:rFonts w:eastAsiaTheme="minorHAnsi"/>
          <w:bCs/>
          <w:lang w:val="es-ES_tradnl" w:eastAsia="en-US"/>
        </w:rPr>
        <w:t xml:space="preserve">: </w:t>
      </w:r>
      <w:r w:rsidRPr="006E7D07">
        <w:rPr>
          <w:rFonts w:eastAsiaTheme="minorHAnsi"/>
          <w:bCs/>
          <w:lang w:eastAsia="en-US"/>
        </w:rPr>
        <w:t>La Estadística en el proceso de investigación educativa. Variables en la investigación educativa. La operacionalización de las variables. Espacio muestral: sucesos aleatorios. Definiciones de probabilidad clásica, frecuencial y axiomática. Variable aleatoria, función de distribución. Distribución de frecuencias para variables aleatorias discretas. Estadísticos de tendencia central y de dispersión. Estadística descriptiva. Escalas y niveles de medida. Relación entre variables. Las correlaciones. Introducción a la estadística multivariada.  Análisis y tratamiento de los datos cuantitativos y cualitativos. Uso de programas estadísticos aplicados al procesamiento de datos: Excel, SPSS y el Statgraphics.</w:t>
      </w:r>
    </w:p>
    <w:p w:rsidR="006E7D07" w:rsidRPr="006E7D07" w:rsidRDefault="006E7D07" w:rsidP="006E7D07">
      <w:pPr>
        <w:jc w:val="both"/>
        <w:rPr>
          <w:rFonts w:eastAsiaTheme="minorHAnsi"/>
          <w:bCs/>
          <w:u w:val="single"/>
          <w:lang w:eastAsia="en-US"/>
        </w:rPr>
      </w:pPr>
    </w:p>
    <w:p w:rsidR="006E7D07" w:rsidRPr="006E7D07" w:rsidRDefault="006E7D07" w:rsidP="006E7D07">
      <w:pPr>
        <w:autoSpaceDE w:val="0"/>
        <w:autoSpaceDN w:val="0"/>
        <w:adjustRightInd w:val="0"/>
        <w:rPr>
          <w:bCs/>
          <w:color w:val="000000"/>
        </w:rPr>
      </w:pPr>
      <w:r w:rsidRPr="006E7D07">
        <w:rPr>
          <w:bCs/>
          <w:color w:val="000000"/>
          <w:u w:val="single"/>
        </w:rPr>
        <w:t>Título</w:t>
      </w:r>
      <w:r w:rsidRPr="006E7D07">
        <w:rPr>
          <w:bCs/>
          <w:color w:val="000000"/>
        </w:rPr>
        <w:t xml:space="preserve">: Diseño curricular </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Profesores:</w:t>
      </w:r>
      <w:r w:rsidRPr="006E7D07">
        <w:rPr>
          <w:rFonts w:eastAsiaTheme="minorHAnsi"/>
          <w:bCs/>
          <w:lang w:eastAsia="en-US"/>
        </w:rPr>
        <w:t xml:space="preserve"> Dr. C. </w:t>
      </w:r>
      <w:r w:rsidRPr="006E7D07">
        <w:rPr>
          <w:rFonts w:eastAsiaTheme="minorHAnsi"/>
          <w:bCs/>
          <w:lang w:val="es-ES_tradnl" w:eastAsia="en-US"/>
        </w:rPr>
        <w:t>Nancy Mesa Carpio; Dr. C. Berta Salvador Jiménez y Dr. C. Roxy Salvador Jiménez.</w:t>
      </w:r>
    </w:p>
    <w:p w:rsidR="006E7D07" w:rsidRPr="006E7D07" w:rsidRDefault="006E7D07" w:rsidP="006E7D07">
      <w:pPr>
        <w:jc w:val="both"/>
        <w:rPr>
          <w:rFonts w:eastAsiaTheme="minorHAnsi"/>
          <w:bCs/>
          <w:u w:val="single"/>
          <w:lang w:eastAsia="en-US"/>
        </w:rPr>
      </w:pPr>
      <w:r w:rsidRPr="006E7D07">
        <w:rPr>
          <w:rFonts w:eastAsiaTheme="minorHAnsi"/>
          <w:bCs/>
          <w:u w:val="single"/>
          <w:lang w:eastAsia="en-US"/>
        </w:rPr>
        <w:t>Fecha</w:t>
      </w:r>
      <w:r w:rsidRPr="006E7D07">
        <w:rPr>
          <w:rFonts w:eastAsiaTheme="minorHAnsi"/>
          <w:bCs/>
          <w:lang w:eastAsia="en-US"/>
        </w:rPr>
        <w:t>: 30/noviembre de 2021 a14/enero de 2022</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xml:space="preserve"> 3-13000009</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val="es-ES_tradnl" w:eastAsia="en-US"/>
        </w:rPr>
        <w:t xml:space="preserve"> Generalidades del currículo.</w:t>
      </w:r>
      <w:r w:rsidRPr="006E7D07">
        <w:rPr>
          <w:rFonts w:eastAsiaTheme="minorHAnsi"/>
          <w:bCs/>
          <w:lang w:val="es-PR" w:eastAsia="en-US"/>
        </w:rPr>
        <w:t xml:space="preserve"> Relación currículo ciencia y sociedad. Currículo y didáctica. El currículo como objeto de investigación. Importancia de su estudio. Bases y fundamentos del currículo.</w:t>
      </w:r>
      <w:r w:rsidRPr="006E7D07">
        <w:rPr>
          <w:rFonts w:eastAsiaTheme="minorHAnsi"/>
          <w:bCs/>
          <w:lang w:val="es-ES_tradnl" w:eastAsia="en-US"/>
        </w:rPr>
        <w:t xml:space="preserve"> El diseño curricular. </w:t>
      </w:r>
      <w:r w:rsidRPr="006E7D07">
        <w:rPr>
          <w:rFonts w:eastAsiaTheme="minorHAnsi"/>
          <w:bCs/>
          <w:lang w:val="es-PR" w:eastAsia="en-US"/>
        </w:rPr>
        <w:t xml:space="preserve">Las teorías y modelos curriculares. Tendencias actuales en el diseño curricular. La estrategia curricular, Fundamentar su importancia. Principios y estructura. Alternativas para la </w:t>
      </w:r>
      <w:r w:rsidRPr="006E7D07">
        <w:rPr>
          <w:rFonts w:eastAsiaTheme="minorHAnsi"/>
          <w:bCs/>
          <w:lang w:val="es-PR" w:eastAsia="en-US"/>
        </w:rPr>
        <w:lastRenderedPageBreak/>
        <w:t>estructuración del contenido curricular. Metodología para la elaboración del diseño curricular. Niveles de concreción en el desarrollo curricular. Contexto educativo y adecuación curricular.</w:t>
      </w:r>
      <w:r w:rsidRPr="006E7D07">
        <w:rPr>
          <w:rFonts w:eastAsiaTheme="minorHAnsi"/>
          <w:bCs/>
          <w:lang w:val="es-ES_tradnl" w:eastAsia="en-US"/>
        </w:rPr>
        <w:t xml:space="preserve"> Evaluación curricular. </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eastAsia="en-US"/>
        </w:rPr>
      </w:pPr>
      <w:r w:rsidRPr="006E7D07">
        <w:rPr>
          <w:rFonts w:eastAsiaTheme="minorHAnsi"/>
          <w:bCs/>
          <w:u w:val="single"/>
          <w:lang w:eastAsia="en-US"/>
        </w:rPr>
        <w:t>Título</w:t>
      </w:r>
      <w:r w:rsidRPr="006E7D07">
        <w:rPr>
          <w:rFonts w:eastAsiaTheme="minorHAnsi"/>
          <w:bCs/>
          <w:lang w:eastAsia="en-US"/>
        </w:rPr>
        <w:t>: Comunicación educativa</w:t>
      </w:r>
      <w:r w:rsidRPr="006E7D07">
        <w:rPr>
          <w:rFonts w:eastAsiaTheme="minorHAnsi"/>
          <w:bCs/>
          <w:lang w:eastAsia="en-US"/>
        </w:rPr>
        <w:tab/>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Profesores</w:t>
      </w:r>
      <w:r w:rsidRPr="006E7D07">
        <w:rPr>
          <w:rFonts w:eastAsiaTheme="minorHAnsi"/>
          <w:bCs/>
          <w:lang w:eastAsia="en-US"/>
        </w:rPr>
        <w:t>: Dr. C.</w:t>
      </w:r>
      <w:r w:rsidR="00E32502">
        <w:rPr>
          <w:rFonts w:eastAsiaTheme="minorHAnsi"/>
          <w:bCs/>
          <w:lang w:eastAsia="en-US"/>
        </w:rPr>
        <w:t xml:space="preserve"> </w:t>
      </w:r>
      <w:r w:rsidRPr="006E7D07">
        <w:rPr>
          <w:rFonts w:eastAsiaTheme="minorHAnsi"/>
          <w:bCs/>
          <w:lang w:val="es-ES_tradnl" w:eastAsia="en-US"/>
        </w:rPr>
        <w:t>Alicia Alfonso Serafín; Dr. C. Tania Hernández Nodarse y Dr. C. Odalis Ruíz Pérez</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23/ febrero a 9 abril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 xml:space="preserve">Créditos y código: </w:t>
      </w:r>
      <w:r w:rsidRPr="006E7D07">
        <w:rPr>
          <w:rFonts w:eastAsiaTheme="minorHAnsi"/>
          <w:bCs/>
          <w:lang w:eastAsia="en-US"/>
        </w:rPr>
        <w:t>3-13000010</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eastAsia="en-US"/>
        </w:rPr>
        <w:t>:</w:t>
      </w:r>
      <w:r w:rsidRPr="006E7D07">
        <w:rPr>
          <w:rFonts w:eastAsiaTheme="minorHAnsi"/>
          <w:bCs/>
          <w:lang w:val="es-ES_tradnl" w:eastAsia="en-US"/>
        </w:rPr>
        <w:t xml:space="preserve"> Fundamentos psicológicos de la inteligencia y la creatividad. La identificación de la inteligencia y la creatividad en el proceso de enseñanza -aprendizaje. Estrategias para 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6E7D07" w:rsidRPr="006E7D07" w:rsidRDefault="006E7D07" w:rsidP="006E7D07">
      <w:pPr>
        <w:jc w:val="both"/>
        <w:rPr>
          <w:rFonts w:eastAsiaTheme="minorHAnsi"/>
          <w:bCs/>
          <w:u w:val="single"/>
          <w:lang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Título</w:t>
      </w:r>
      <w:r w:rsidRPr="006E7D07">
        <w:rPr>
          <w:rFonts w:eastAsiaTheme="minorHAnsi"/>
          <w:bCs/>
          <w:lang w:val="es-ES_tradnl" w:eastAsia="en-US"/>
        </w:rPr>
        <w:t>: Educación ambiental para el desarrollo sostenible</w:t>
      </w:r>
      <w:r w:rsidRPr="006E7D07">
        <w:rPr>
          <w:rFonts w:eastAsiaTheme="minorHAnsi"/>
          <w:bCs/>
          <w:lang w:val="es-ES_tradnl" w:eastAsia="en-US"/>
        </w:rPr>
        <w:tab/>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Profesores</w:t>
      </w:r>
      <w:r w:rsidRPr="006E7D07">
        <w:rPr>
          <w:rFonts w:eastAsiaTheme="minorHAnsi"/>
          <w:bCs/>
          <w:lang w:val="es-ES_tradnl" w:eastAsia="en-US"/>
        </w:rPr>
        <w:t xml:space="preserve">: Dr. C. Mavel Moré Estupiñán; Dr. C. Gonzalo González Hernández y Dr. C. Georgina Villalón Legrá. </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Fecha:</w:t>
      </w:r>
      <w:r w:rsidRPr="006E7D07">
        <w:rPr>
          <w:rFonts w:eastAsiaTheme="minorHAnsi"/>
          <w:bCs/>
          <w:lang w:val="es-ES_tradnl" w:eastAsia="en-US"/>
        </w:rPr>
        <w:t xml:space="preserve"> 16/ marzo a 30 abril de 2021</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Modalidad de estudio:</w:t>
      </w:r>
      <w:r w:rsidRPr="006E7D07">
        <w:rPr>
          <w:rFonts w:eastAsiaTheme="minorHAnsi"/>
          <w:bCs/>
          <w:lang w:val="es-ES_tradnl" w:eastAsia="en-US"/>
        </w:rPr>
        <w:t xml:space="preserve"> a distancia</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Créditos y código</w:t>
      </w:r>
      <w:r w:rsidRPr="006E7D07">
        <w:rPr>
          <w:rFonts w:eastAsiaTheme="minorHAnsi"/>
          <w:bCs/>
          <w:lang w:val="es-ES_tradnl" w:eastAsia="en-US"/>
        </w:rPr>
        <w:t>: 3-13000011</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Contenidos</w:t>
      </w:r>
      <w:r w:rsidRPr="006E7D07">
        <w:rPr>
          <w:rFonts w:eastAsiaTheme="minorHAnsi"/>
          <w:bCs/>
          <w:lang w:val="es-ES_tradnl" w:eastAsia="en-US"/>
        </w:rPr>
        <w:t>: Fundamentos psicológicos de la inteligencia y la creatividad. La identificación de la inteligencia y la creatividad en el proceso de enseñanza -aprendizaje. Estrategias para 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Título:</w:t>
      </w:r>
      <w:r w:rsidRPr="006E7D07">
        <w:rPr>
          <w:rFonts w:eastAsiaTheme="minorHAnsi"/>
          <w:bCs/>
          <w:lang w:val="es-ES_tradnl" w:eastAsia="en-US"/>
        </w:rPr>
        <w:t xml:space="preserve"> El enfoque sistémico aplicado a la investigación educativa</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Profesores</w:t>
      </w:r>
      <w:r w:rsidRPr="006E7D07">
        <w:rPr>
          <w:rFonts w:eastAsiaTheme="minorHAnsi"/>
          <w:bCs/>
          <w:lang w:val="es-ES_tradnl" w:eastAsia="en-US"/>
        </w:rPr>
        <w:t xml:space="preserve">: Dr. C. Julio Leyva Haza y Dr. C. Yusimí Guerra Veliz </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Fecha</w:t>
      </w:r>
      <w:r w:rsidRPr="006E7D07">
        <w:rPr>
          <w:rFonts w:eastAsiaTheme="minorHAnsi"/>
          <w:bCs/>
          <w:lang w:val="es-ES_tradnl" w:eastAsia="en-US"/>
        </w:rPr>
        <w:t>: 6/abril a 28 mayo de 2021</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Créditos y código</w:t>
      </w:r>
      <w:r w:rsidRPr="006E7D07">
        <w:rPr>
          <w:rFonts w:eastAsiaTheme="minorHAnsi"/>
          <w:bCs/>
          <w:lang w:val="es-ES_tradnl" w:eastAsia="en-US"/>
        </w:rPr>
        <w:t>: 3-13000014</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Contenidos</w:t>
      </w:r>
      <w:r w:rsidRPr="006E7D07">
        <w:rPr>
          <w:rFonts w:eastAsiaTheme="minorHAnsi"/>
          <w:bCs/>
          <w:lang w:val="es-ES_tradnl" w:eastAsia="en-US"/>
        </w:rPr>
        <w:t>: El enfoque sistémico como tendencia metodológica contemporánea. Categorías del enfoque sistémico y sus relaciones. Construcción del conocimiento sistémico del proceso educativo. El enfoque sistémico en los resultados de la investigación educativa. El modelo del sistema. El proceso educativo como sistema. Relación del sistema como resultado científico con otros tipos de resultados de la investigación científica. La representación gráfica del sistema.</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Título</w:t>
      </w:r>
      <w:r w:rsidRPr="006E7D07">
        <w:rPr>
          <w:rFonts w:eastAsiaTheme="minorHAnsi"/>
          <w:bCs/>
          <w:lang w:val="es-ES_tradnl" w:eastAsia="en-US"/>
        </w:rPr>
        <w:t xml:space="preserve">: Desarrollo intelectual y creatividad  </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Profesores</w:t>
      </w:r>
      <w:r w:rsidRPr="006E7D07">
        <w:rPr>
          <w:rFonts w:eastAsiaTheme="minorHAnsi"/>
          <w:bCs/>
          <w:lang w:val="es-ES_tradnl" w:eastAsia="en-US"/>
        </w:rPr>
        <w:t>: Dr. C. Rosario Martínez Verde; Dr. C. Roxy Salvador Jiménez y Dr. C. Eraida Campos Maura</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Fecha</w:t>
      </w:r>
      <w:r w:rsidRPr="006E7D07">
        <w:rPr>
          <w:rFonts w:eastAsiaTheme="minorHAnsi"/>
          <w:bCs/>
          <w:lang w:val="es-ES_tradnl" w:eastAsia="en-US"/>
        </w:rPr>
        <w:t>: 4/ mayo a 18 junio de 2021</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Créditos y código</w:t>
      </w:r>
      <w:r w:rsidRPr="006E7D07">
        <w:rPr>
          <w:rFonts w:eastAsiaTheme="minorHAnsi"/>
          <w:bCs/>
          <w:lang w:val="es-ES_tradnl" w:eastAsia="en-US"/>
        </w:rPr>
        <w:t>: 3-13000012</w:t>
      </w:r>
    </w:p>
    <w:p w:rsidR="006E7D07" w:rsidRPr="006E7D07" w:rsidRDefault="006E7D07" w:rsidP="006E7D07">
      <w:pPr>
        <w:jc w:val="both"/>
        <w:rPr>
          <w:rFonts w:eastAsiaTheme="minorHAnsi"/>
          <w:bCs/>
          <w:lang w:val="es-ES_tradnl" w:eastAsia="en-US"/>
        </w:rPr>
      </w:pPr>
      <w:r w:rsidRPr="006E7D07">
        <w:rPr>
          <w:rFonts w:eastAsiaTheme="minorHAnsi"/>
          <w:bCs/>
          <w:u w:val="single"/>
          <w:lang w:val="es-ES_tradnl" w:eastAsia="en-US"/>
        </w:rPr>
        <w:t>Contenidos</w:t>
      </w:r>
      <w:r w:rsidRPr="006E7D07">
        <w:rPr>
          <w:rFonts w:eastAsiaTheme="minorHAnsi"/>
          <w:bCs/>
          <w:lang w:val="es-ES_tradnl" w:eastAsia="en-US"/>
        </w:rPr>
        <w:t>: Fundamentos psicológicos de la inteligencia y la creatividad. La identificación de la inteligencia y la creatividad en el proceso de enseñanza-aprendizaje. Estrategias para 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Título</w:t>
      </w:r>
      <w:r w:rsidRPr="006E7D07">
        <w:rPr>
          <w:rFonts w:eastAsiaTheme="minorHAnsi"/>
          <w:bCs/>
          <w:lang w:eastAsia="en-US"/>
        </w:rPr>
        <w:t>: Problemas</w:t>
      </w:r>
      <w:r w:rsidRPr="006E7D07">
        <w:rPr>
          <w:rFonts w:eastAsiaTheme="minorHAnsi"/>
          <w:bCs/>
          <w:lang w:val="es-ES_tradnl" w:eastAsia="en-US"/>
        </w:rPr>
        <w:t xml:space="preserve"> psicopedagógicos del aprendizaje</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lastRenderedPageBreak/>
        <w:t>Profesores:</w:t>
      </w:r>
      <w:r w:rsidRPr="006E7D07">
        <w:rPr>
          <w:rFonts w:eastAsiaTheme="minorHAnsi"/>
          <w:bCs/>
          <w:lang w:eastAsia="en-US"/>
        </w:rPr>
        <w:t xml:space="preserve"> Dr. C.</w:t>
      </w:r>
      <w:r w:rsidRPr="006E7D07">
        <w:rPr>
          <w:rFonts w:eastAsiaTheme="minorHAnsi"/>
          <w:bCs/>
          <w:lang w:val="es-ES_tradnl" w:eastAsia="en-US"/>
        </w:rPr>
        <w:t xml:space="preserve"> Mercedes Carrera Morales; Dr. C. Tania Hernández Nodarse; Dr. C. Lismay Pérez Rodríguez.</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xml:space="preserve"> 25/ mayo a 8 julio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 xml:space="preserve">Créditos y código: </w:t>
      </w:r>
      <w:r w:rsidRPr="006E7D07">
        <w:rPr>
          <w:rFonts w:eastAsiaTheme="minorHAnsi"/>
          <w:bCs/>
          <w:lang w:eastAsia="en-US"/>
        </w:rPr>
        <w:t>3-13000013</w:t>
      </w: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Contenidos</w:t>
      </w:r>
      <w:r w:rsidRPr="006E7D07">
        <w:rPr>
          <w:rFonts w:eastAsiaTheme="minorHAnsi"/>
          <w:bCs/>
          <w:lang w:eastAsia="en-US"/>
        </w:rPr>
        <w:t xml:space="preserve">: </w:t>
      </w:r>
      <w:r w:rsidRPr="006E7D07">
        <w:rPr>
          <w:rFonts w:eastAsiaTheme="minorHAnsi"/>
          <w:bCs/>
          <w:lang w:val="es-ES_tradnl" w:eastAsia="en-US"/>
        </w:rPr>
        <w:t>Desarrollo psíquico y aprendizaje. Tendencias actuales sobre los problemas en el aprendizaje. Problemas psicopedagógicos del aprendizaje. Atención en espacios inclusivos. Inclusión educativa. Concepciones contemporáneas. Inclusión educativa de escolares con dificultades en el aprendizaje. Estrategias de orientación educativa.</w:t>
      </w:r>
    </w:p>
    <w:p w:rsidR="006E7D07" w:rsidRPr="006E7D07" w:rsidRDefault="006E7D07" w:rsidP="006E7D07">
      <w:pPr>
        <w:jc w:val="both"/>
        <w:rPr>
          <w:rFonts w:eastAsiaTheme="minorHAnsi"/>
          <w:bCs/>
          <w:lang w:val="es-ES_tradnl" w:eastAsia="en-US"/>
        </w:rPr>
      </w:pPr>
    </w:p>
    <w:p w:rsidR="006E7D07" w:rsidRPr="006E7D07" w:rsidRDefault="006E7D07" w:rsidP="006E7D07">
      <w:pPr>
        <w:jc w:val="both"/>
        <w:rPr>
          <w:rFonts w:eastAsiaTheme="minorHAnsi"/>
          <w:bCs/>
          <w:lang w:val="es-ES_tradnl" w:eastAsia="en-US"/>
        </w:rPr>
      </w:pPr>
      <w:r w:rsidRPr="006E7D07">
        <w:rPr>
          <w:rFonts w:eastAsiaTheme="minorHAnsi"/>
          <w:bCs/>
          <w:u w:val="single"/>
          <w:lang w:eastAsia="en-US"/>
        </w:rPr>
        <w:t>Título:</w:t>
      </w:r>
      <w:r w:rsidRPr="006E7D07">
        <w:rPr>
          <w:rFonts w:eastAsiaTheme="minorHAnsi"/>
          <w:bCs/>
          <w:lang w:eastAsia="en-US"/>
        </w:rPr>
        <w:t xml:space="preserve"> Problemas de la formación profesional pedagógica</w:t>
      </w:r>
    </w:p>
    <w:p w:rsidR="006E7D07" w:rsidRPr="006E7D07" w:rsidRDefault="006E7D07" w:rsidP="006E7D07">
      <w:pPr>
        <w:jc w:val="both"/>
        <w:rPr>
          <w:rFonts w:eastAsiaTheme="minorHAnsi"/>
          <w:lang w:val="es-ES_tradnl" w:eastAsia="en-US"/>
        </w:rPr>
      </w:pPr>
      <w:r w:rsidRPr="006E7D07">
        <w:rPr>
          <w:rFonts w:eastAsiaTheme="minorHAnsi"/>
          <w:bCs/>
          <w:u w:val="single"/>
          <w:lang w:eastAsia="en-US"/>
        </w:rPr>
        <w:t>Profesores:</w:t>
      </w:r>
      <w:r w:rsidRPr="006E7D07">
        <w:rPr>
          <w:rFonts w:eastAsiaTheme="minorHAnsi"/>
          <w:bCs/>
          <w:lang w:eastAsia="en-US"/>
        </w:rPr>
        <w:t xml:space="preserve"> Dr. C. </w:t>
      </w:r>
      <w:r w:rsidRPr="006E7D07">
        <w:rPr>
          <w:rFonts w:eastAsiaTheme="minorHAnsi"/>
          <w:lang w:val="es-ES_tradnl" w:eastAsia="en-US"/>
        </w:rPr>
        <w:t xml:space="preserve">Melva García Martínez, Dr. C. José Julián García Muñoz; Dr. C. Imirsys Valdivia Martínez </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xml:space="preserve"> 15/ junio a 20julio de 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Modalidad de estudio</w:t>
      </w:r>
      <w:r w:rsidRPr="006E7D07">
        <w:rPr>
          <w:rFonts w:eastAsiaTheme="minorHAnsi"/>
          <w:bCs/>
          <w:lang w:eastAsia="en-US"/>
        </w:rPr>
        <w:t>: a distancia</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3-13000015</w:t>
      </w:r>
    </w:p>
    <w:p w:rsidR="006E7D07" w:rsidRPr="006E7D07" w:rsidRDefault="006E7D07" w:rsidP="006E7D07">
      <w:pPr>
        <w:autoSpaceDE w:val="0"/>
        <w:autoSpaceDN w:val="0"/>
        <w:adjustRightInd w:val="0"/>
        <w:jc w:val="both"/>
        <w:rPr>
          <w:bCs/>
          <w:color w:val="000000"/>
          <w:lang w:val="es-ES_tradnl"/>
        </w:rPr>
      </w:pPr>
      <w:r w:rsidRPr="006E7D07">
        <w:rPr>
          <w:bCs/>
          <w:color w:val="000000"/>
          <w:u w:val="single"/>
          <w:lang w:val="es-ES_tradnl"/>
        </w:rPr>
        <w:t xml:space="preserve">Contenidos: </w:t>
      </w:r>
      <w:r w:rsidRPr="006E7D07">
        <w:rPr>
          <w:bCs/>
          <w:color w:val="000000"/>
          <w:lang w:val="es-ES_tradnl"/>
        </w:rPr>
        <w:t xml:space="preserve">El proceso de formación de los profesionales. Sus fundamentos teóricos. La formación como proceso sustantivo de la universidad. El proceso de formación. La formación integral como cualidad de la Universidad como institución social. El proceso formativo, sus dimensiones. Ideas rectoras del proceso de formación. Modelo de formación de un profesional en Cuba. La carrera, la disciplina principal integradora. Las estrategias curriculares. Las modalidades de estudio. Problemas presentes en el proceso de formación. La formación profesional pedagógica: problemas, retos y perspectivas.  </w:t>
      </w:r>
    </w:p>
    <w:p w:rsidR="006E7D07" w:rsidRPr="006E7D07" w:rsidRDefault="006E7D07" w:rsidP="006E7D07">
      <w:pPr>
        <w:jc w:val="both"/>
        <w:rPr>
          <w:rFonts w:eastAsiaTheme="minorHAnsi"/>
          <w:bCs/>
          <w:u w:val="single"/>
          <w:lang w:eastAsia="en-US"/>
        </w:rPr>
      </w:pPr>
    </w:p>
    <w:p w:rsidR="006E7D07" w:rsidRPr="006E7D07" w:rsidRDefault="006E7D07" w:rsidP="006E7D07">
      <w:pPr>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xml:space="preserve">: Educación </w:t>
      </w:r>
      <w:r w:rsidRPr="006E7D07">
        <w:rPr>
          <w:rFonts w:eastAsiaTheme="minorHAnsi"/>
          <w:lang w:eastAsia="en-US"/>
        </w:rPr>
        <w:t>y desarrollo de la primera infancia. (I Edición)</w:t>
      </w:r>
    </w:p>
    <w:p w:rsidR="006E7D07" w:rsidRPr="006E7D07" w:rsidRDefault="006E7D07" w:rsidP="006E7D07">
      <w:pPr>
        <w:tabs>
          <w:tab w:val="num" w:pos="0"/>
        </w:tabs>
        <w:jc w:val="both"/>
        <w:rPr>
          <w:rFonts w:eastAsiaTheme="minorHAnsi"/>
          <w:u w:val="single"/>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Dr. C. Clara Luz Cruz Cruz.</w:t>
      </w:r>
      <w:hyperlink r:id="rId122" w:history="1">
        <w:r w:rsidRPr="006E7D07">
          <w:rPr>
            <w:rFonts w:eastAsiaTheme="minorHAnsi" w:cstheme="minorBidi"/>
            <w:color w:val="0563C1" w:themeColor="hyperlink"/>
            <w:u w:val="single"/>
            <w:lang w:val="es-ES_tradnl" w:eastAsia="en-US"/>
          </w:rPr>
          <w:t>claralc@uclv.cu</w:t>
        </w:r>
      </w:hyperlink>
    </w:p>
    <w:p w:rsidR="006E7D07" w:rsidRPr="006E7D07" w:rsidRDefault="006E7D07" w:rsidP="006E7D07">
      <w:pPr>
        <w:tabs>
          <w:tab w:val="num" w:pos="0"/>
        </w:tabs>
        <w:jc w:val="both"/>
        <w:rPr>
          <w:rFonts w:eastAsiaTheme="minorHAnsi"/>
          <w:u w:val="single"/>
          <w:lang w:val="es-ES_tradnl" w:eastAsia="en-US"/>
        </w:rPr>
      </w:pPr>
      <w:r w:rsidRPr="006E7D07">
        <w:rPr>
          <w:rFonts w:eastAsiaTheme="minorHAnsi"/>
          <w:u w:val="single"/>
          <w:lang w:val="es-ES_tradnl" w:eastAsia="en-US"/>
        </w:rPr>
        <w:t>Fecha</w:t>
      </w:r>
      <w:r w:rsidRPr="006E7D07">
        <w:rPr>
          <w:rFonts w:eastAsiaTheme="minorHAnsi"/>
          <w:lang w:val="es-ES_tradnl" w:eastAsia="en-US"/>
        </w:rPr>
        <w:t>: 11/enero/2021</w:t>
      </w:r>
    </w:p>
    <w:p w:rsidR="006E7D07" w:rsidRPr="006E7D07" w:rsidRDefault="006E7D07" w:rsidP="006E7D07">
      <w:pPr>
        <w:rPr>
          <w:rFonts w:eastAsiaTheme="minorHAnsi"/>
          <w:u w:val="single"/>
          <w:lang w:eastAsia="en-US"/>
        </w:rPr>
      </w:pPr>
      <w:r w:rsidRPr="006E7D07">
        <w:rPr>
          <w:rFonts w:eastAsiaTheme="minorHAnsi"/>
          <w:u w:val="single"/>
          <w:lang w:eastAsia="en-US"/>
        </w:rPr>
        <w:t xml:space="preserve">Cursos que la integran: </w:t>
      </w:r>
    </w:p>
    <w:p w:rsidR="006E7D07" w:rsidRPr="006E7D07" w:rsidRDefault="006E7D07" w:rsidP="006E7D07">
      <w:pPr>
        <w:rPr>
          <w:rFonts w:eastAsiaTheme="minorHAnsi"/>
          <w:lang w:eastAsia="en-US"/>
        </w:rPr>
      </w:pPr>
      <w:r w:rsidRPr="006E7D07">
        <w:rPr>
          <w:rFonts w:eastAsiaTheme="minorHAnsi"/>
          <w:lang w:eastAsia="en-US"/>
        </w:rPr>
        <w:t>Defensas de tesis.</w:t>
      </w:r>
    </w:p>
    <w:p w:rsidR="006E7D07" w:rsidRPr="006E7D07" w:rsidRDefault="006E7D07" w:rsidP="006E7D07">
      <w:pPr>
        <w:tabs>
          <w:tab w:val="num" w:pos="0"/>
        </w:tabs>
        <w:jc w:val="both"/>
        <w:rPr>
          <w:rFonts w:eastAsiaTheme="minorHAnsi"/>
          <w:u w:val="single"/>
          <w:lang w:val="es-ES_tradnl" w:eastAsia="en-US"/>
        </w:rPr>
      </w:pPr>
    </w:p>
    <w:p w:rsidR="006E7D07" w:rsidRPr="006E7D07" w:rsidRDefault="006E7D07" w:rsidP="006E7D07">
      <w:pPr>
        <w:rPr>
          <w:rFonts w:eastAsiaTheme="minorHAnsi"/>
          <w:b/>
          <w:u w:val="single"/>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Educación y desarrollo de la primera infancia. (II Edición)</w:t>
      </w:r>
      <w:r w:rsidRPr="006E7D07">
        <w:rPr>
          <w:rFonts w:eastAsia="Dotum"/>
          <w:b/>
          <w:lang w:eastAsia="en-US"/>
        </w:rPr>
        <w:t>.</w:t>
      </w:r>
      <w:r w:rsidRPr="006E7D07">
        <w:rPr>
          <w:rFonts w:eastAsiaTheme="minorHAnsi"/>
          <w:lang w:val="es-ES_tradnl" w:eastAsia="en-US"/>
        </w:rPr>
        <w:t xml:space="preserve"> (Continúa del año anterior)</w:t>
      </w:r>
    </w:p>
    <w:p w:rsidR="006E7D07" w:rsidRPr="006E7D07" w:rsidRDefault="006E7D07" w:rsidP="006E7D07">
      <w:pPr>
        <w:rPr>
          <w:rFonts w:eastAsiaTheme="minorHAnsi"/>
          <w:lang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Clara Luz Cruz Cruz.</w:t>
      </w:r>
      <w:hyperlink r:id="rId123" w:history="1">
        <w:r w:rsidRPr="006E7D07">
          <w:rPr>
            <w:rFonts w:eastAsiaTheme="minorHAnsi" w:cstheme="minorBidi"/>
            <w:color w:val="0563C1" w:themeColor="hyperlink"/>
            <w:u w:val="single"/>
            <w:lang w:val="es-ES_tradnl" w:eastAsia="en-US"/>
          </w:rPr>
          <w:t>claralc@uclv.cu</w:t>
        </w:r>
      </w:hyperlink>
    </w:p>
    <w:p w:rsidR="006E7D07" w:rsidRPr="006E7D07" w:rsidRDefault="006E7D07" w:rsidP="006E7D07">
      <w:pPr>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11/enero/2021</w:t>
      </w:r>
    </w:p>
    <w:p w:rsidR="006E7D07" w:rsidRPr="006E7D07" w:rsidRDefault="006E7D07" w:rsidP="006E7D07">
      <w:pPr>
        <w:rPr>
          <w:rFonts w:eastAsiaTheme="minorHAnsi"/>
          <w:u w:val="single"/>
          <w:lang w:eastAsia="en-US"/>
        </w:rPr>
      </w:pPr>
      <w:r w:rsidRPr="006E7D07">
        <w:rPr>
          <w:rFonts w:eastAsiaTheme="minorHAnsi"/>
          <w:u w:val="single"/>
          <w:lang w:eastAsia="en-US"/>
        </w:rPr>
        <w:t xml:space="preserve">Cursos que la integran: </w:t>
      </w:r>
    </w:p>
    <w:p w:rsidR="006E7D07" w:rsidRPr="006E7D07" w:rsidRDefault="006E7D07" w:rsidP="006E7D07">
      <w:pPr>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Prevención y atención integral a la primera infancia</w:t>
      </w:r>
    </w:p>
    <w:p w:rsidR="006E7D07" w:rsidRPr="006E7D07" w:rsidRDefault="006E7D07" w:rsidP="006E7D07">
      <w:pPr>
        <w:rPr>
          <w:rFonts w:eastAsiaTheme="minorHAnsi"/>
          <w:lang w:eastAsia="en-US"/>
        </w:rPr>
      </w:pPr>
      <w:r w:rsidRPr="006E7D07">
        <w:rPr>
          <w:rFonts w:eastAsiaTheme="minorHAnsi"/>
          <w:u w:val="single"/>
          <w:lang w:val="es-ES_tradnl" w:eastAsia="en-US"/>
        </w:rPr>
        <w:t>Profesores</w:t>
      </w:r>
      <w:r w:rsidRPr="006E7D07">
        <w:rPr>
          <w:rFonts w:eastAsiaTheme="minorHAnsi"/>
          <w:lang w:val="es-ES_tradnl" w:eastAsia="en-US"/>
        </w:rPr>
        <w:t>:</w:t>
      </w:r>
      <w:r w:rsidRPr="006E7D07">
        <w:rPr>
          <w:rFonts w:eastAsiaTheme="minorHAnsi"/>
          <w:lang w:eastAsia="en-US"/>
        </w:rPr>
        <w:t xml:space="preserve"> Dr. C. Tania Hernández Nodarse; Dr. C. Mercedes Carrera Morales y Dr. C. Lismay Pérez Rodríguez.</w:t>
      </w:r>
    </w:p>
    <w:p w:rsidR="006E7D07" w:rsidRPr="006E7D07" w:rsidRDefault="006E7D07" w:rsidP="006E7D07">
      <w:pPr>
        <w:rPr>
          <w:b/>
          <w:snapToGrid w:val="0"/>
          <w:lang w:eastAsia="es-MX"/>
        </w:rPr>
      </w:pPr>
      <w:r w:rsidRPr="006E7D07">
        <w:rPr>
          <w:rFonts w:eastAsiaTheme="minorHAnsi"/>
          <w:u w:val="single"/>
          <w:lang w:val="es-ES_tradnl" w:eastAsia="en-US"/>
        </w:rPr>
        <w:t>Fecha</w:t>
      </w:r>
      <w:r w:rsidRPr="006E7D07">
        <w:rPr>
          <w:rFonts w:eastAsiaTheme="minorHAnsi"/>
          <w:lang w:val="es-ES_tradnl" w:eastAsia="en-US"/>
        </w:rPr>
        <w:t>: 11-12/ enero/2021</w:t>
      </w:r>
    </w:p>
    <w:p w:rsidR="006E7D07" w:rsidRPr="006E7D07" w:rsidRDefault="006E7D07" w:rsidP="006E7D07">
      <w:pPr>
        <w:spacing w:line="276" w:lineRule="auto"/>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xml:space="preserve"> 3-13040101</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xml:space="preserve">: Principales postulados del enfoque histórico cultural en la comprensión del desarrollo humano. Fundamentos teórico-metodológicos para el trabajo preventivo y la atención integral a la primera infancia desde el enfoque histórico cultural. Factores de riesgo de origen genético, ambiental, biológico, psicológico y social que afectan el desarrollo infantil. Consecuencias. Tipos de necesidades educativas especiales. Trabajo preventivo. Principios, enfoques y beneficios del trabajo preventivo y la atención integral a la primera infancia. Rol de los docentes, especialistas, familias y agentes educativos de la comunidad en la prevención y atención integral a la primera infancia. </w:t>
      </w:r>
    </w:p>
    <w:p w:rsidR="006E7D07" w:rsidRPr="006E7D07" w:rsidRDefault="006E7D07" w:rsidP="006E7D07">
      <w:pPr>
        <w:rPr>
          <w:rFonts w:eastAsiaTheme="minorHAnsi"/>
          <w:u w:val="single"/>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El diagnóstico de la preparación para la vida escolar de los niños con necesidades educativas especiales.</w:t>
      </w:r>
    </w:p>
    <w:p w:rsidR="006E7D07" w:rsidRPr="006E7D07" w:rsidRDefault="006E7D07" w:rsidP="006E7D07">
      <w:pPr>
        <w:rPr>
          <w:rFonts w:eastAsiaTheme="minorHAnsi"/>
          <w:lang w:val="es-ES_tradnl" w:eastAsia="en-US"/>
        </w:rPr>
      </w:pPr>
      <w:r w:rsidRPr="006E7D07">
        <w:rPr>
          <w:rFonts w:eastAsiaTheme="minorHAnsi"/>
          <w:u w:val="single"/>
          <w:lang w:val="es-ES_tradnl" w:eastAsia="en-US"/>
        </w:rPr>
        <w:t>Profesor</w:t>
      </w:r>
      <w:r w:rsidRPr="006E7D07">
        <w:rPr>
          <w:rFonts w:eastAsiaTheme="minorHAnsi"/>
          <w:lang w:val="es-ES_tradnl" w:eastAsia="en-US"/>
        </w:rPr>
        <w:t>: Dr. C. Lismay Pérez Rodríguez</w:t>
      </w:r>
    </w:p>
    <w:p w:rsidR="006E7D07" w:rsidRPr="006E7D07" w:rsidRDefault="006E7D07" w:rsidP="006E7D07">
      <w:pPr>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13/enero/2021</w:t>
      </w:r>
    </w:p>
    <w:p w:rsidR="006E7D07" w:rsidRPr="006E7D07" w:rsidRDefault="006E7D07" w:rsidP="006E7D07">
      <w:pPr>
        <w:spacing w:line="276" w:lineRule="auto"/>
        <w:rPr>
          <w:rFonts w:eastAsiaTheme="minorHAnsi"/>
          <w:lang w:val="es-ES_tradnl" w:eastAsia="en-US"/>
        </w:rPr>
      </w:pPr>
      <w:r w:rsidRPr="006E7D07">
        <w:rPr>
          <w:rFonts w:eastAsiaTheme="minorHAnsi"/>
          <w:u w:val="single"/>
          <w:lang w:val="es-ES_tradnl" w:eastAsia="en-US"/>
        </w:rPr>
        <w:lastRenderedPageBreak/>
        <w:t>Créditos y código</w:t>
      </w:r>
      <w:r w:rsidRPr="006E7D07">
        <w:rPr>
          <w:rFonts w:eastAsiaTheme="minorHAnsi"/>
          <w:lang w:val="es-ES_tradnl" w:eastAsia="en-US"/>
        </w:rPr>
        <w:t>: 1-13040102</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Principales regularidades psicológicas de los niños de la primera infancia en las diferentes etapas del desarrollo ontogenético. Principales regularidades psicológicas de los niños de la primera infancia con necesidades educativas especiales. El diagnóstico psicopedagógico de los niños de la primera infancia con necesidades educativas especiales. El diagnóstico de la preparación para la vida escolar en los niños de la infancia preescolar con necesidades educativas especiales. El instrumento para el diagnóstico de la preparación para la vida escolar. Particularidades de la aplicación de las tareas diagnósticas en los niños de la infancia preescolar con necesidades educativas especiales.</w:t>
      </w:r>
    </w:p>
    <w:p w:rsidR="006E7D07" w:rsidRPr="006E7D07" w:rsidRDefault="006E7D07" w:rsidP="006E7D07">
      <w:pPr>
        <w:jc w:val="both"/>
        <w:rPr>
          <w:rFonts w:eastAsiaTheme="minorHAnsi"/>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Trastornos del lenguaje oral en la edad escolar. Prevención desde la primera infancia</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Profesores</w:t>
      </w:r>
      <w:r w:rsidRPr="006E7D07">
        <w:rPr>
          <w:rFonts w:eastAsiaTheme="minorHAnsi"/>
          <w:lang w:val="es-ES_tradnl" w:eastAsia="en-US"/>
        </w:rPr>
        <w:t>: Dr. C. Tania Hernández Nodarse; Dr. C. Mercedes Carrera Morales y Dr. C. Lismay Pérez Rodríguez.</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13/enero/2021</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1-13040105</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 xml:space="preserve">Contenidos: </w:t>
      </w:r>
      <w:r w:rsidRPr="006E7D07">
        <w:rPr>
          <w:rFonts w:eastAsiaTheme="minorHAnsi"/>
          <w:lang w:val="es-ES_tradnl" w:eastAsia="en-US"/>
        </w:rPr>
        <w:t xml:space="preserve">Fundamentos anatómicos y neurofisiológicos del desarrollo del lenguaje. Premisas personales, instructivo-educativas y sociales que lo condicionan. Evolución del desarrollo del lenguaje y signos de alerta en los niños de la primera infancia. Niveles de la comunicación oral. Principales trastornos del lenguaje oral en la edad escolar. Consecuencias psicológicas, pedagógicas y sociales. Acciones de estimulación del desarrollo del lenguaje en la primera infancia. Prevención de los trastornos del lenguaje oral desde el funcionamiento de las modalidades de atención institucional y no institucional. </w:t>
      </w:r>
    </w:p>
    <w:p w:rsidR="006E7D07" w:rsidRPr="006E7D07" w:rsidRDefault="006E7D07" w:rsidP="006E7D07">
      <w:pPr>
        <w:rPr>
          <w:rFonts w:eastAsiaTheme="minorHAnsi"/>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La Educación Ambiental para el Desarrollo Sostenible en la educación de los niños de la Primera Infancia.</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Profesores:</w:t>
      </w:r>
      <w:r w:rsidRPr="006E7D07">
        <w:rPr>
          <w:rFonts w:eastAsiaTheme="minorHAnsi"/>
          <w:lang w:val="es-ES_tradnl" w:eastAsia="en-US"/>
        </w:rPr>
        <w:t xml:space="preserve"> Dr. C. Teresa Elena Pérez-Borroto Baláez; </w:t>
      </w:r>
      <w:r w:rsidR="00A97B9F">
        <w:rPr>
          <w:rFonts w:eastAsiaTheme="minorHAnsi"/>
          <w:lang w:val="es-ES_tradnl" w:eastAsia="en-US"/>
        </w:rPr>
        <w:t xml:space="preserve">M. Sc. </w:t>
      </w:r>
      <w:r w:rsidRPr="006E7D07">
        <w:rPr>
          <w:rFonts w:eastAsiaTheme="minorHAnsi"/>
          <w:lang w:val="es-ES_tradnl" w:eastAsia="en-US"/>
        </w:rPr>
        <w:t xml:space="preserve">María Josefa González Calderón y </w:t>
      </w:r>
      <w:r w:rsidR="00A97B9F">
        <w:rPr>
          <w:rFonts w:eastAsiaTheme="minorHAnsi"/>
          <w:lang w:val="es-ES_tradnl" w:eastAsia="en-US"/>
        </w:rPr>
        <w:t xml:space="preserve">M. Sc. </w:t>
      </w:r>
      <w:r w:rsidRPr="006E7D07">
        <w:rPr>
          <w:rFonts w:eastAsiaTheme="minorHAnsi"/>
          <w:lang w:val="es-ES_tradnl" w:eastAsia="en-US"/>
        </w:rPr>
        <w:t>Juana Nélsida Paredes Pulido</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xml:space="preserve"> 14/enero/2021</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2-13040104</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Fundamentos de la Educación Ambiental para el Desarrollo Sostenible. Problemática Ambiental de interés para el proceso educativo que conducen los agentes educativos de la primera infancia. Política Ambiental. Incidencia para el proceso educativo en la primera infancia. Concepción general sobre el perfeccionamiento de la EapDS en el SNE. La Educación Ambiental para el Desarrollo Sostenible como componente del Currículo de la primera infancia. Concepción del perfeccionamiento de la EA p DS en la Educación de los niños de la primera infancia. Fundamento ambiental del currículo. Exigencias Psicopedagógicas para la dirección de la Educación Ambiental en estas edades. Especificidades de la Educación Ambiental en la primera infancia.</w:t>
      </w:r>
    </w:p>
    <w:p w:rsidR="006E7D07" w:rsidRPr="006E7D07" w:rsidRDefault="006E7D07" w:rsidP="006E7D07">
      <w:pPr>
        <w:jc w:val="both"/>
        <w:rPr>
          <w:rFonts w:eastAsiaTheme="minorHAnsi"/>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Retos y perspectivas de las escuelas asociadas a la UNESCO.</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 xml:space="preserve">Profesores: </w:t>
      </w:r>
      <w:r w:rsidRPr="006E7D07">
        <w:rPr>
          <w:rFonts w:eastAsiaTheme="minorHAnsi"/>
          <w:lang w:val="es-ES_tradnl" w:eastAsia="en-US"/>
        </w:rPr>
        <w:t xml:space="preserve">Dr. C. Yiliam Cárdenas Rodríguez; Dr. C.  Erlena Cruz Hernández y </w:t>
      </w:r>
      <w:r w:rsidR="00A97B9F">
        <w:rPr>
          <w:rFonts w:eastAsiaTheme="minorHAnsi"/>
          <w:lang w:val="es-ES_tradnl" w:eastAsia="en-US"/>
        </w:rPr>
        <w:t xml:space="preserve">M. Sc. </w:t>
      </w:r>
      <w:r w:rsidRPr="006E7D07">
        <w:rPr>
          <w:rFonts w:eastAsiaTheme="minorHAnsi"/>
          <w:lang w:val="es-ES_tradnl" w:eastAsia="en-US"/>
        </w:rPr>
        <w:t xml:space="preserve">María Josefa González Calderón. </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xml:space="preserve"> 14/enero/2021</w:t>
      </w:r>
    </w:p>
    <w:p w:rsidR="006E7D07" w:rsidRPr="006E7D07" w:rsidRDefault="006E7D07" w:rsidP="006E7D07">
      <w:pPr>
        <w:spacing w:line="276" w:lineRule="auto"/>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2-13040105</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xml:space="preserve">: </w:t>
      </w:r>
      <w:r w:rsidRPr="006E7D07">
        <w:rPr>
          <w:rFonts w:eastAsiaTheme="minorHAnsi"/>
          <w:lang w:eastAsia="en-US"/>
        </w:rPr>
        <w:t>Re</w:t>
      </w:r>
      <w:r w:rsidRPr="006E7D07">
        <w:rPr>
          <w:rFonts w:eastAsiaTheme="minorHAnsi"/>
          <w:lang w:val="es-ES_tradnl" w:eastAsia="en-US"/>
        </w:rPr>
        <w:t>tos y perspectivas del movimiento de la red de escuelas asociadas de la UNESCO en Cuba, su relación con el trabajo del educador de la Educación Infantil. Concepciones generales del desarrollo del Movimiento de la Red de escuelas asociadas de la UNESCO. Las prioridades. Objeto y objetivo. Estrategias de la red. La RedPEA en el plano internacional y regional. La Red PEA en el ámbito nacional y en el plano escolar. Estrategia y plan de acción en Cuba. Temas del decenio planteados por la UNESCO, representan una educación con miras al desarrollo sostenible, en el período 2005- 2014. Líneas temáticas y formas de organización que se trabajan en las escuelas cubanas.</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Atención educativa a la diversidad. (I Edición)</w:t>
      </w:r>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Diana Estela Pérez Chávez. </w:t>
      </w:r>
      <w:hyperlink r:id="rId124" w:history="1">
        <w:r w:rsidRPr="006E7D07">
          <w:rPr>
            <w:rFonts w:eastAsiaTheme="minorHAnsi" w:cstheme="minorBidi"/>
            <w:color w:val="0563C1" w:themeColor="hyperlink"/>
            <w:u w:val="single"/>
            <w:lang w:val="es-ES_tradnl" w:eastAsia="en-US"/>
          </w:rPr>
          <w:t>dianaep@uclv.cu</w:t>
        </w:r>
      </w:hyperlink>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15/febrero/2021</w:t>
      </w:r>
    </w:p>
    <w:p w:rsidR="006E7D07" w:rsidRPr="006E7D07" w:rsidRDefault="006E7D07" w:rsidP="006E7D07">
      <w:pPr>
        <w:tabs>
          <w:tab w:val="num" w:pos="0"/>
        </w:tabs>
        <w:jc w:val="both"/>
        <w:rPr>
          <w:rFonts w:eastAsiaTheme="minorHAnsi"/>
          <w:u w:val="single"/>
          <w:lang w:val="es-ES_tradnl" w:eastAsia="en-US"/>
        </w:rPr>
      </w:pPr>
      <w:r w:rsidRPr="006E7D07">
        <w:rPr>
          <w:rFonts w:eastAsiaTheme="minorHAnsi"/>
          <w:u w:val="single"/>
          <w:lang w:val="es-ES_tradnl" w:eastAsia="en-US"/>
        </w:rPr>
        <w:t>Cursos que la integran:</w:t>
      </w:r>
    </w:p>
    <w:p w:rsidR="006E7D07" w:rsidRPr="006E7D07" w:rsidRDefault="006E7D07" w:rsidP="006E7D07">
      <w:pPr>
        <w:rPr>
          <w:rFonts w:eastAsiaTheme="minorHAnsi"/>
          <w:lang w:eastAsia="en-US"/>
        </w:rPr>
      </w:pPr>
      <w:r w:rsidRPr="006E7D07">
        <w:rPr>
          <w:rFonts w:eastAsiaTheme="minorHAnsi"/>
          <w:lang w:eastAsia="en-US"/>
        </w:rPr>
        <w:t>Defensas de tesis.</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lang w:eastAsia="en-US"/>
        </w:rPr>
      </w:pPr>
      <w:r w:rsidRPr="006E7D07">
        <w:rPr>
          <w:rFonts w:eastAsiaTheme="minorHAnsi"/>
          <w:u w:val="single"/>
          <w:lang w:val="es-ES_tradnl" w:eastAsia="en-US"/>
        </w:rPr>
        <w:t>Título</w:t>
      </w:r>
      <w:r w:rsidRPr="006E7D07">
        <w:rPr>
          <w:rFonts w:eastAsiaTheme="minorHAnsi"/>
          <w:lang w:val="es-ES_tradnl" w:eastAsia="en-US"/>
        </w:rPr>
        <w:t>: Atención educativa a la diversidad. (II Edición)</w:t>
      </w:r>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Diana Estela Pérez Chávez. </w:t>
      </w:r>
      <w:hyperlink r:id="rId125" w:history="1">
        <w:r w:rsidRPr="006E7D07">
          <w:rPr>
            <w:rFonts w:eastAsiaTheme="minorHAnsi" w:cstheme="minorBidi"/>
            <w:color w:val="0563C1" w:themeColor="hyperlink"/>
            <w:u w:val="single"/>
            <w:lang w:val="es-ES_tradnl" w:eastAsia="en-US"/>
          </w:rPr>
          <w:t>dianaep@uclv.cu</w:t>
        </w:r>
      </w:hyperlink>
    </w:p>
    <w:p w:rsidR="006E7D07" w:rsidRPr="006E7D07" w:rsidRDefault="006E7D07" w:rsidP="006E7D07">
      <w:pPr>
        <w:tabs>
          <w:tab w:val="num" w:pos="0"/>
        </w:tabs>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18/enero/2021</w:t>
      </w:r>
    </w:p>
    <w:p w:rsidR="006E7D07" w:rsidRPr="006E7D07" w:rsidRDefault="006E7D07" w:rsidP="006E7D07">
      <w:pPr>
        <w:tabs>
          <w:tab w:val="num" w:pos="0"/>
        </w:tabs>
        <w:jc w:val="both"/>
        <w:rPr>
          <w:rFonts w:eastAsiaTheme="minorHAnsi"/>
          <w:u w:val="single"/>
          <w:lang w:val="es-ES_tradnl" w:eastAsia="en-US"/>
        </w:rPr>
      </w:pPr>
      <w:r w:rsidRPr="006E7D07">
        <w:rPr>
          <w:rFonts w:eastAsiaTheme="minorHAnsi"/>
          <w:u w:val="single"/>
          <w:lang w:val="es-ES_tradnl" w:eastAsia="en-US"/>
        </w:rPr>
        <w:t>Cursos que la integran:</w:t>
      </w:r>
    </w:p>
    <w:p w:rsidR="006E7D07" w:rsidRPr="006E7D07" w:rsidRDefault="006E7D07" w:rsidP="006E7D07">
      <w:pPr>
        <w:jc w:val="both"/>
        <w:rPr>
          <w:rFonts w:eastAsiaTheme="minorHAnsi"/>
          <w:lang w:eastAsia="en-US"/>
        </w:rPr>
      </w:pPr>
      <w:r w:rsidRPr="006E7D07">
        <w:rPr>
          <w:rFonts w:eastAsiaTheme="minorHAnsi"/>
          <w:u w:val="single"/>
          <w:lang w:val="es-ES_tradnl" w:eastAsia="en-US"/>
        </w:rPr>
        <w:t>Título:</w:t>
      </w:r>
      <w:r w:rsidRPr="006E7D07">
        <w:rPr>
          <w:rFonts w:eastAsiaTheme="minorHAnsi"/>
          <w:lang w:eastAsia="en-US"/>
        </w:rPr>
        <w:t xml:space="preserve"> Fundamentos filosóficos, sociológicos, legales y de derechos de la atención educativa a la diversidad.</w:t>
      </w:r>
    </w:p>
    <w:p w:rsidR="006E7D07" w:rsidRPr="006E7D07" w:rsidRDefault="006E7D07" w:rsidP="006E7D07">
      <w:pPr>
        <w:jc w:val="both"/>
        <w:rPr>
          <w:rFonts w:eastAsiaTheme="minorHAnsi"/>
          <w:lang w:eastAsia="en-US"/>
        </w:rPr>
      </w:pPr>
      <w:r w:rsidRPr="006E7D07">
        <w:rPr>
          <w:rFonts w:eastAsiaTheme="minorHAnsi"/>
          <w:u w:val="single"/>
          <w:lang w:val="es-ES_tradnl" w:eastAsia="en-US"/>
        </w:rPr>
        <w:t>Profesores</w:t>
      </w:r>
      <w:r w:rsidRPr="006E7D07">
        <w:rPr>
          <w:rFonts w:eastAsiaTheme="minorHAnsi"/>
          <w:lang w:val="es-ES_tradnl" w:eastAsia="en-US"/>
        </w:rPr>
        <w:t xml:space="preserve">: </w:t>
      </w:r>
      <w:r w:rsidRPr="006E7D07">
        <w:rPr>
          <w:rFonts w:eastAsiaTheme="minorHAnsi"/>
          <w:lang w:eastAsia="en-US"/>
        </w:rPr>
        <w:t xml:space="preserve">Dr. C. </w:t>
      </w:r>
      <w:r w:rsidRPr="006E7D07">
        <w:t>Mirta Cárdenas González; Dr. C. Lutgarda Hernández Alba y Dr. C.  Diana Estela Pérez Chávez</w:t>
      </w:r>
    </w:p>
    <w:p w:rsidR="006E7D07" w:rsidRPr="006E7D07" w:rsidRDefault="006E7D07" w:rsidP="006E7D07">
      <w:pPr>
        <w:jc w:val="both"/>
        <w:rPr>
          <w:rFonts w:eastAsiaTheme="minorHAnsi"/>
          <w:bCs/>
          <w:lang w:eastAsia="en-US"/>
        </w:rPr>
      </w:pPr>
      <w:r w:rsidRPr="006E7D07">
        <w:rPr>
          <w:rFonts w:eastAsiaTheme="minorHAnsi"/>
          <w:u w:val="single"/>
          <w:lang w:val="es-ES_tradnl" w:eastAsia="en-US"/>
        </w:rPr>
        <w:t>Fecha</w:t>
      </w:r>
      <w:r w:rsidRPr="006E7D07">
        <w:rPr>
          <w:rFonts w:eastAsiaTheme="minorHAnsi"/>
          <w:lang w:val="es-ES_tradnl" w:eastAsia="en-US"/>
        </w:rPr>
        <w:t>: 18/enero a 15 febrero de 2021</w:t>
      </w:r>
    </w:p>
    <w:p w:rsidR="006E7D07" w:rsidRPr="006E7D07" w:rsidRDefault="006E7D07" w:rsidP="006E7D07">
      <w:pPr>
        <w:jc w:val="both"/>
        <w:rPr>
          <w:rFonts w:eastAsiaTheme="minorHAnsi"/>
          <w:bCs/>
          <w:lang w:eastAsia="en-US"/>
        </w:rPr>
      </w:pPr>
      <w:r w:rsidRPr="006E7D07">
        <w:rPr>
          <w:rFonts w:eastAsiaTheme="minorHAnsi"/>
          <w:u w:val="single"/>
          <w:lang w:val="es-ES_tradnl" w:eastAsia="en-US"/>
        </w:rPr>
        <w:t>Créditos y código</w:t>
      </w:r>
      <w:r w:rsidRPr="006E7D07">
        <w:rPr>
          <w:rFonts w:eastAsiaTheme="minorHAnsi"/>
          <w:lang w:val="es-ES_tradnl" w:eastAsia="en-US"/>
        </w:rPr>
        <w:t xml:space="preserve">: </w:t>
      </w:r>
      <w:r w:rsidRPr="006E7D07">
        <w:rPr>
          <w:rFonts w:eastAsiaTheme="minorHAnsi"/>
          <w:bCs/>
          <w:lang w:eastAsia="en-US"/>
        </w:rPr>
        <w:t>2-13020201</w:t>
      </w:r>
    </w:p>
    <w:p w:rsidR="006E7D07" w:rsidRPr="006E7D07" w:rsidRDefault="006E7D07" w:rsidP="006E7D0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xml:space="preserve">: </w:t>
      </w:r>
      <w:r w:rsidRPr="006E7D07">
        <w:t>La Filosofía de la Educación. Principios generales. El fenómeno educativo. Funciones. El desarrollo humano. La calidad educativa y las finalidades de la educación. La política educacional cubana. Principios y funciones. La atención a la diversidad como expresión de l</w:t>
      </w:r>
      <w:r w:rsidRPr="006E7D07">
        <w:rPr>
          <w:vanish/>
        </w:rPr>
        <w:t>atenciestudio de la diversidad en el proceso educativo.tivo en niños, adolescentes y j</w:t>
      </w:r>
      <w:r w:rsidRPr="006E7D07">
        <w:t>a esencia humanista de la educación. Enfoque de equidad para la atención integral al niño con NEE. La sociología de la educación, bases teóricas. La educación como función de la práctica social. El maestro y sus funciones sociales. Carácter de su actividad. Cualidades esenciales. La ética profesional. El Sistema de Educación, estructura y funciones. Las relaciones sociales dentro del sistema. Factores sociales en el diseño de los sistemas escolares</w:t>
      </w:r>
    </w:p>
    <w:p w:rsidR="006E7D07" w:rsidRPr="006E7D07" w:rsidRDefault="006E7D07" w:rsidP="006E7D07">
      <w:pPr>
        <w:jc w:val="both"/>
        <w:rPr>
          <w:bCs/>
          <w:u w:val="single"/>
        </w:rPr>
      </w:pPr>
    </w:p>
    <w:p w:rsidR="006E7D07" w:rsidRPr="006E7D07" w:rsidRDefault="006E7D07" w:rsidP="006E7D07">
      <w:pPr>
        <w:jc w:val="both"/>
        <w:rPr>
          <w:bCs/>
        </w:rPr>
      </w:pPr>
      <w:r w:rsidRPr="006E7D07">
        <w:rPr>
          <w:bCs/>
          <w:u w:val="single"/>
        </w:rPr>
        <w:t>Título:</w:t>
      </w:r>
      <w:r w:rsidRPr="006E7D07">
        <w:rPr>
          <w:bCs/>
        </w:rPr>
        <w:t xml:space="preserve"> Fundamentos biológicos del desarrollo humano.</w:t>
      </w:r>
    </w:p>
    <w:p w:rsidR="006E7D07" w:rsidRPr="006E7D07" w:rsidRDefault="006E7D07" w:rsidP="006E7D07">
      <w:r w:rsidRPr="006E7D07">
        <w:rPr>
          <w:rFonts w:eastAsiaTheme="minorHAnsi"/>
          <w:u w:val="single"/>
          <w:lang w:eastAsia="en-US"/>
        </w:rPr>
        <w:t>Profesores</w:t>
      </w:r>
      <w:r w:rsidRPr="006E7D07">
        <w:rPr>
          <w:rFonts w:eastAsiaTheme="minorHAnsi"/>
          <w:lang w:eastAsia="en-US"/>
        </w:rPr>
        <w:t xml:space="preserve">: </w:t>
      </w:r>
      <w:r w:rsidRPr="006E7D07">
        <w:rPr>
          <w:lang w:val="pt-BR"/>
        </w:rPr>
        <w:t xml:space="preserve">Dr. C. Diana Estela Pérez Chávez y </w:t>
      </w:r>
      <w:r w:rsidRPr="006E7D07">
        <w:t>Dr. C. Marta Escalona Leyva.</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xml:space="preserve">: 16/febrero a 15 marzo de 2021 </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2-13020202</w:t>
      </w:r>
    </w:p>
    <w:p w:rsidR="006E7D07" w:rsidRPr="006E7D07" w:rsidRDefault="006E7D07" w:rsidP="006E7D07">
      <w:pPr>
        <w:jc w:val="both"/>
        <w:rPr>
          <w:snapToGrid w:val="0"/>
        </w:rPr>
      </w:pPr>
      <w:r w:rsidRPr="006E7D07">
        <w:rPr>
          <w:bCs/>
          <w:u w:val="single"/>
        </w:rPr>
        <w:t>Contenidos</w:t>
      </w:r>
      <w:r w:rsidRPr="006E7D07">
        <w:rPr>
          <w:bCs/>
        </w:rPr>
        <w:t xml:space="preserve">: </w:t>
      </w:r>
      <w:r w:rsidRPr="006E7D07">
        <w:t xml:space="preserve">Consideraciones generales sobre el desarrollo humano. Las regularidades del desarrollo humano y su manifestación en la diversidad. Periodización del desarrollo. Peculiaridades generales de las etapas y estadios del desarrollo humano. Genética Humana. Herencia y variación, su implicación en las manifestaciones de la diversidad en el desarrollo humano. Bases biológicas del desarrollo psíquico y su influencia en las manifestaciones de la diversidad. Bases morfofuncionales del control nervioso. Características generales del desarrollo del sistema nervioso. Bioética. La bioética como ciencia. Importancia de su estudio. </w:t>
      </w:r>
      <w:r w:rsidRPr="006E7D07">
        <w:rPr>
          <w:snapToGrid w:val="0"/>
        </w:rPr>
        <w:t>Conceptos básicos relacionados con la salud. La salud como producto social. La salud como contenido de trabajo social con la familia y la comunidad. Las acciones de promoción y educación para la salud y su manifestación en la atención a la diversidad.</w:t>
      </w:r>
    </w:p>
    <w:p w:rsidR="006E7D07" w:rsidRPr="006E7D07" w:rsidRDefault="006E7D07" w:rsidP="006E7D07">
      <w:pPr>
        <w:jc w:val="both"/>
        <w:rPr>
          <w:snapToGrid w:val="0"/>
        </w:rPr>
      </w:pPr>
    </w:p>
    <w:p w:rsidR="006E7D07" w:rsidRPr="006E7D07" w:rsidRDefault="006E7D07" w:rsidP="006E7D07">
      <w:pPr>
        <w:jc w:val="both"/>
        <w:rPr>
          <w:rFonts w:eastAsiaTheme="minorHAnsi"/>
          <w:lang w:eastAsia="en-US"/>
        </w:rPr>
      </w:pPr>
      <w:r w:rsidRPr="006E7D07">
        <w:rPr>
          <w:bCs/>
          <w:u w:val="single"/>
        </w:rPr>
        <w:t>Título</w:t>
      </w:r>
      <w:r w:rsidRPr="006E7D07">
        <w:rPr>
          <w:bCs/>
        </w:rPr>
        <w:t>:</w:t>
      </w:r>
      <w:r w:rsidRPr="006E7D07">
        <w:rPr>
          <w:rFonts w:eastAsiaTheme="minorHAnsi"/>
          <w:lang w:eastAsia="en-US"/>
        </w:rPr>
        <w:t xml:space="preserve"> Problemas actuales de la psicología educativa.</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Sonia Andrea García Sánchez; Dr. C.  Pablo Ángel Martínez Morales y </w:t>
      </w:r>
      <w:r w:rsidRPr="006E7D07">
        <w:t xml:space="preserve">Dr. C.  </w:t>
      </w:r>
      <w:r w:rsidRPr="006E7D07">
        <w:rPr>
          <w:rFonts w:eastAsiaTheme="minorHAnsi"/>
          <w:lang w:eastAsia="en-US"/>
        </w:rPr>
        <w:t>Pedro Luis Castro Alegret.</w:t>
      </w:r>
    </w:p>
    <w:p w:rsidR="006E7D07" w:rsidRPr="006E7D07" w:rsidRDefault="006E7D07" w:rsidP="006E7D07">
      <w:pPr>
        <w:jc w:val="both"/>
        <w:rPr>
          <w:rFonts w:eastAsiaTheme="minorHAnsi"/>
          <w:lang w:eastAsia="en-US"/>
        </w:rPr>
      </w:pPr>
      <w:r w:rsidRPr="006E7D07">
        <w:rPr>
          <w:rFonts w:eastAsiaTheme="minorHAnsi"/>
          <w:u w:val="single"/>
          <w:lang w:eastAsia="en-US"/>
        </w:rPr>
        <w:t xml:space="preserve">Fecha: </w:t>
      </w:r>
      <w:r w:rsidRPr="006E7D07">
        <w:rPr>
          <w:rFonts w:eastAsiaTheme="minorHAnsi"/>
          <w:lang w:eastAsia="en-US"/>
        </w:rPr>
        <w:t>16/marzo a 12 abril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2-13020203</w:t>
      </w:r>
    </w:p>
    <w:p w:rsidR="006E7D07" w:rsidRPr="006E7D07" w:rsidRDefault="006E7D07" w:rsidP="006E7D07">
      <w:pPr>
        <w:jc w:val="both"/>
      </w:pPr>
      <w:r w:rsidRPr="006E7D07">
        <w:rPr>
          <w:bCs/>
          <w:u w:val="single"/>
        </w:rPr>
        <w:t>Contenidos</w:t>
      </w:r>
      <w:r w:rsidRPr="006E7D07">
        <w:rPr>
          <w:bCs/>
        </w:rPr>
        <w:t xml:space="preserve">: </w:t>
      </w:r>
      <w:r w:rsidRPr="006E7D07">
        <w:t xml:space="preserve">Las teorías psicológicas que sustentan el proceso educativo. Sus implicaciones en el contexto de la educación cubana y la atención educativa a la diversidad. El conductismo: principales representantes. Supuestos teóricos generales. Aportes y limitaciones. La teoría cognitivista. La teoría constructivista. La teoría humanista. Teoría histórico-cultural. La personalidad. Concepciones teóricas y </w:t>
      </w:r>
      <w:r w:rsidRPr="006E7D07">
        <w:lastRenderedPageBreak/>
        <w:t>metodológicas. Precisiones conceptuales. Principios, lo biológico y lo social, lo afectivo y lo cognitivo. Relación de lo general, lo particular y lo singular en la personalidad. El aprendizaje. Concepto. Características del aprendizaje. Tipos y estilos de aprendizaje. Aprendizaje desarrollador.</w:t>
      </w:r>
    </w:p>
    <w:p w:rsidR="006E7D07" w:rsidRPr="006E7D07" w:rsidRDefault="006E7D07" w:rsidP="006E7D07">
      <w:pPr>
        <w:rPr>
          <w:rFonts w:eastAsiaTheme="minorHAnsi"/>
          <w:b/>
          <w:lang w:eastAsia="en-US"/>
        </w:rPr>
      </w:pPr>
    </w:p>
    <w:p w:rsidR="006E7D07" w:rsidRPr="006E7D07" w:rsidRDefault="006E7D07" w:rsidP="006E7D07">
      <w:pPr>
        <w:jc w:val="both"/>
        <w:rPr>
          <w:bCs/>
          <w:lang w:eastAsia="en-US"/>
        </w:rPr>
      </w:pPr>
      <w:r w:rsidRPr="006E7D07">
        <w:rPr>
          <w:bCs/>
          <w:u w:val="single"/>
        </w:rPr>
        <w:t>Título:</w:t>
      </w:r>
      <w:r w:rsidRPr="006E7D07">
        <w:rPr>
          <w:rFonts w:eastAsiaTheme="minorHAnsi"/>
          <w:lang w:eastAsia="en-US"/>
        </w:rPr>
        <w:t xml:space="preserve"> P</w:t>
      </w:r>
      <w:r w:rsidRPr="006E7D07">
        <w:rPr>
          <w:bCs/>
          <w:lang w:eastAsia="en-US"/>
        </w:rPr>
        <w:t>roblemas actuales de la Pedagogía y la Didáctica.</w:t>
      </w:r>
    </w:p>
    <w:p w:rsidR="006E7D07" w:rsidRPr="006E7D07" w:rsidRDefault="006E7D07" w:rsidP="006E7D07">
      <w:pPr>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w:t>
      </w:r>
      <w:r w:rsidRPr="006E7D07">
        <w:t>Dr. C.</w:t>
      </w:r>
      <w:r w:rsidRPr="006E7D07">
        <w:rPr>
          <w:rFonts w:eastAsiaTheme="minorHAnsi"/>
          <w:lang w:eastAsia="en-US"/>
        </w:rPr>
        <w:t xml:space="preserve">  Raúl González Peña; </w:t>
      </w:r>
      <w:r w:rsidRPr="006E7D07">
        <w:t>Dr. C.</w:t>
      </w:r>
      <w:r w:rsidRPr="006E7D07">
        <w:rPr>
          <w:rFonts w:eastAsiaTheme="minorHAnsi"/>
          <w:lang w:eastAsia="en-US"/>
        </w:rPr>
        <w:t xml:space="preserve">  Beatriz Rodríguez Rodríguez y </w:t>
      </w:r>
      <w:r w:rsidRPr="006E7D07">
        <w:rPr>
          <w:lang w:val="pt-BR"/>
        </w:rPr>
        <w:t xml:space="preserve">Dr. C.  </w:t>
      </w:r>
      <w:r w:rsidRPr="006E7D07">
        <w:rPr>
          <w:rFonts w:eastAsiaTheme="minorHAnsi"/>
          <w:lang w:eastAsia="en-US"/>
        </w:rPr>
        <w:t>Odalis Ruiz Pérez.</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13/ abril a 10 mayo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2-13020204</w:t>
      </w:r>
    </w:p>
    <w:p w:rsidR="006E7D07" w:rsidRPr="006E7D07" w:rsidRDefault="006E7D07" w:rsidP="006E7D07">
      <w:pPr>
        <w:jc w:val="both"/>
        <w:rPr>
          <w:rFonts w:eastAsiaTheme="minorHAnsi"/>
          <w:lang w:eastAsia="en-US"/>
        </w:rPr>
      </w:pPr>
      <w:r w:rsidRPr="006E7D07">
        <w:rPr>
          <w:bCs/>
          <w:u w:val="single"/>
        </w:rPr>
        <w:t xml:space="preserve">Contenidos: </w:t>
      </w:r>
      <w:r w:rsidRPr="006E7D07">
        <w:rPr>
          <w:rFonts w:eastAsiaTheme="minorHAnsi"/>
          <w:lang w:eastAsia="en-US"/>
        </w:rPr>
        <w:t xml:space="preserve">La educación como proceso de socialización. La escuela como agencia de socialización por excelencia. Métodos más adecuados para dirigir los procesos de socialización e individualización y sus principales contribuciones a la atención educativa integral a niños, adolescentes y jóvenes en su diversidad. Problemas actuales del proceso de enseñanza- aprendizaje. El proceso de enseñanza-aprendizaje y su relación con el proceso educativo. Rasgos esenciales que lo distinguen. Caracterización y dinámica de sus componentes. Didáctica y currículo. Las adaptaciones curriculares en el proceso de enseñanza-aprendizaje de niños, adolescentes y jóvenes en su diversidad. La actividad pedagógica profesional. </w:t>
      </w:r>
    </w:p>
    <w:p w:rsidR="006E7D07" w:rsidRPr="006E7D07" w:rsidRDefault="006E7D07" w:rsidP="006E7D07">
      <w:pPr>
        <w:jc w:val="both"/>
        <w:rPr>
          <w:rFonts w:eastAsiaTheme="minorHAnsi"/>
          <w:lang w:val="es-ES_tradnl" w:eastAsia="en-US"/>
        </w:rPr>
      </w:pPr>
    </w:p>
    <w:p w:rsidR="006E7D07" w:rsidRPr="006E7D07" w:rsidRDefault="006E7D07" w:rsidP="006E7D07">
      <w:pPr>
        <w:rPr>
          <w:rFonts w:eastAsiaTheme="minorHAnsi"/>
          <w:lang w:eastAsia="en-US"/>
        </w:rPr>
      </w:pPr>
      <w:r w:rsidRPr="006E7D07">
        <w:rPr>
          <w:bCs/>
          <w:u w:val="single"/>
        </w:rPr>
        <w:t>Título</w:t>
      </w:r>
      <w:r w:rsidRPr="006E7D07">
        <w:rPr>
          <w:bCs/>
        </w:rPr>
        <w:t xml:space="preserve">: </w:t>
      </w:r>
      <w:r w:rsidRPr="006E7D07">
        <w:rPr>
          <w:bCs/>
          <w:lang w:eastAsia="en-US"/>
        </w:rPr>
        <w:t>Metodología de la investigación educativa I.</w:t>
      </w:r>
    </w:p>
    <w:p w:rsidR="006E7D07" w:rsidRPr="006E7D07" w:rsidRDefault="006E7D07" w:rsidP="006E7D07">
      <w:r w:rsidRPr="006E7D07">
        <w:rPr>
          <w:rFonts w:eastAsiaTheme="minorHAnsi"/>
          <w:u w:val="single"/>
          <w:lang w:eastAsia="en-US"/>
        </w:rPr>
        <w:t xml:space="preserve">Profesores: </w:t>
      </w:r>
      <w:r w:rsidRPr="006E7D07">
        <w:rPr>
          <w:lang w:val="it-IT"/>
        </w:rPr>
        <w:t xml:space="preserve">Dr. C. Mercedes Alipia Carrera Morales y </w:t>
      </w:r>
      <w:r w:rsidRPr="006E7D07">
        <w:t>Dr. C. Tania Hernández Nodarse.</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11/ mayo a 14 junio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1-13020205 </w:t>
      </w:r>
    </w:p>
    <w:p w:rsidR="006E7D07" w:rsidRPr="006E7D07" w:rsidRDefault="006E7D07" w:rsidP="006E7D07">
      <w:pPr>
        <w:jc w:val="both"/>
      </w:pPr>
      <w:r w:rsidRPr="006E7D07">
        <w:rPr>
          <w:rFonts w:eastAsiaTheme="minorHAnsi"/>
          <w:u w:val="single"/>
          <w:lang w:eastAsia="en-US"/>
        </w:rPr>
        <w:t>Contenidos</w:t>
      </w:r>
      <w:r w:rsidRPr="006E7D07">
        <w:rPr>
          <w:rFonts w:eastAsiaTheme="minorHAnsi"/>
          <w:lang w:eastAsia="en-US"/>
        </w:rPr>
        <w:t xml:space="preserve">: </w:t>
      </w:r>
      <w:r w:rsidRPr="006E7D07">
        <w:t>Los fundamentos filosóficos, epistemológicos y sociológicos de la investigación científica. Teoría del conocimiento y la lógica del proceso de construcción del conocimiento científico en particular en la educación. El método científico y los procesos de problematización, teorización y demostración en la investigación científica en la educación. La teoría científica como sistema en la solución de los problemas profesionales de la práctica pedagógica desde la dialéctica materialista y sus componentes: Problema, hipótesis, conceptos y leyes científicas. El objeto y el campo de investigación. Métodos teóricos. Funciones. Tipos y características. Las preguntas científicas y las tareas de investigación. Los hechos científicos, sus requisitos.</w:t>
      </w:r>
    </w:p>
    <w:p w:rsidR="006E7D07" w:rsidRPr="006E7D07" w:rsidRDefault="006E7D07" w:rsidP="006E7D07">
      <w:pPr>
        <w:jc w:val="both"/>
        <w:rPr>
          <w:rFonts w:eastAsiaTheme="minorHAnsi"/>
          <w:lang w:val="es-ES_tradnl" w:eastAsia="en-US"/>
        </w:rPr>
      </w:pPr>
    </w:p>
    <w:p w:rsidR="006E7D07" w:rsidRPr="006E7D07" w:rsidRDefault="006E7D07" w:rsidP="006E7D07">
      <w:pPr>
        <w:rPr>
          <w:rFonts w:eastAsiaTheme="minorHAnsi"/>
          <w:lang w:eastAsia="en-US"/>
        </w:rPr>
      </w:pPr>
      <w:r w:rsidRPr="006E7D07">
        <w:rPr>
          <w:bCs/>
          <w:u w:val="single"/>
        </w:rPr>
        <w:t>Título</w:t>
      </w:r>
      <w:r w:rsidRPr="006E7D07">
        <w:rPr>
          <w:bCs/>
        </w:rPr>
        <w:t>: Metodología de la investigación educativa II. Estadística.</w:t>
      </w:r>
    </w:p>
    <w:p w:rsidR="006E7D07" w:rsidRPr="006E7D07" w:rsidRDefault="006E7D07" w:rsidP="006E7D07">
      <w:r w:rsidRPr="006E7D07">
        <w:rPr>
          <w:rFonts w:eastAsiaTheme="minorHAnsi"/>
          <w:u w:val="single"/>
          <w:lang w:eastAsia="en-US"/>
        </w:rPr>
        <w:t>Profesores</w:t>
      </w:r>
      <w:r w:rsidRPr="006E7D07">
        <w:rPr>
          <w:rFonts w:eastAsiaTheme="minorHAnsi"/>
          <w:lang w:eastAsia="en-US"/>
        </w:rPr>
        <w:t xml:space="preserve">: </w:t>
      </w:r>
      <w:r w:rsidRPr="006E7D07">
        <w:t>Dr. C. Pablo Ángel Martínez Morales y Dr. C. Yusimí Guerra.</w:t>
      </w:r>
    </w:p>
    <w:p w:rsidR="006E7D07" w:rsidRPr="006E7D07" w:rsidRDefault="006E7D07" w:rsidP="006E7D07">
      <w:pPr>
        <w:rPr>
          <w:rFonts w:eastAsiaTheme="minorHAnsi"/>
          <w:color w:val="FF0000"/>
          <w:lang w:eastAsia="en-US"/>
        </w:rPr>
      </w:pPr>
      <w:r w:rsidRPr="006E7D07">
        <w:rPr>
          <w:rFonts w:eastAsiaTheme="minorHAnsi"/>
          <w:u w:val="single"/>
          <w:lang w:eastAsia="en-US"/>
        </w:rPr>
        <w:t>Fecha</w:t>
      </w:r>
      <w:r w:rsidRPr="006E7D07">
        <w:rPr>
          <w:rFonts w:eastAsiaTheme="minorHAnsi"/>
          <w:lang w:eastAsia="en-US"/>
        </w:rPr>
        <w:t>: 15/Junio a 12 julio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4-13020206</w:t>
      </w:r>
    </w:p>
    <w:p w:rsidR="006E7D07" w:rsidRPr="006E7D07" w:rsidRDefault="006E7D07" w:rsidP="006E7D07">
      <w:pPr>
        <w:jc w:val="both"/>
      </w:pPr>
      <w:r w:rsidRPr="006E7D07">
        <w:rPr>
          <w:bCs/>
          <w:u w:val="single"/>
        </w:rPr>
        <w:t>Contenidos</w:t>
      </w:r>
      <w:r w:rsidRPr="006E7D07">
        <w:rPr>
          <w:bCs/>
        </w:rPr>
        <w:t xml:space="preserve">: </w:t>
      </w:r>
      <w:r w:rsidRPr="006E7D07">
        <w:t xml:space="preserve">La estrategia metodológica a seguir en la elaboración, validación e implementación de los resultados de la investigación desde los procesos de problematización, teorización y demostración del método científico. Su carácter sistémico. Importancia de la estadística descriptiva e inferencial. Procesamiento e interpretación integral desde lo cuantitativo y cualitativo de los resultados de la investigación. El procesamiento estadístico y su interpretación. El proceso de verificación empírica en la investigación educacional, el análisis e interpretación de los resultados. </w:t>
      </w:r>
    </w:p>
    <w:p w:rsidR="006E7D07" w:rsidRPr="006E7D07" w:rsidRDefault="006E7D07" w:rsidP="006E7D07">
      <w:pPr>
        <w:jc w:val="both"/>
        <w:rPr>
          <w:rFonts w:eastAsiaTheme="minorHAnsi"/>
          <w:b/>
          <w:u w:val="single"/>
          <w:lang w:val="es-ES_tradnl" w:eastAsia="en-US"/>
        </w:rPr>
      </w:pPr>
    </w:p>
    <w:p w:rsidR="006E7D07" w:rsidRPr="006E7D07" w:rsidRDefault="006E7D07" w:rsidP="006E7D07">
      <w:pPr>
        <w:rPr>
          <w:rFonts w:eastAsiaTheme="minorHAnsi"/>
          <w:lang w:eastAsia="en-US"/>
        </w:rPr>
      </w:pPr>
      <w:r w:rsidRPr="006E7D07">
        <w:rPr>
          <w:bCs/>
          <w:u w:val="single"/>
        </w:rPr>
        <w:t>Título:</w:t>
      </w:r>
      <w:r w:rsidRPr="006E7D07">
        <w:rPr>
          <w:bCs/>
        </w:rPr>
        <w:t xml:space="preserve"> Diagnóstico y evaluación psicopedagógica.</w:t>
      </w:r>
    </w:p>
    <w:p w:rsidR="006E7D07" w:rsidRPr="006E7D07" w:rsidRDefault="006E7D07" w:rsidP="006E7D07">
      <w:r w:rsidRPr="006E7D07">
        <w:rPr>
          <w:rFonts w:eastAsiaTheme="minorHAnsi"/>
          <w:u w:val="single"/>
          <w:lang w:eastAsia="en-US"/>
        </w:rPr>
        <w:t>Profesores</w:t>
      </w:r>
      <w:r w:rsidRPr="006E7D07">
        <w:rPr>
          <w:rFonts w:eastAsiaTheme="minorHAnsi"/>
          <w:lang w:eastAsia="en-US"/>
        </w:rPr>
        <w:t xml:space="preserve">: </w:t>
      </w:r>
      <w:r w:rsidRPr="006E7D07">
        <w:t>Dr. C. Lismay Pérez Rodríguez y Dr. C. Pablo Ángel Martínez Morales.</w:t>
      </w:r>
    </w:p>
    <w:p w:rsidR="006E7D07" w:rsidRPr="006E7D07" w:rsidRDefault="006E7D07" w:rsidP="006E7D07">
      <w:pPr>
        <w:rPr>
          <w:rFonts w:eastAsiaTheme="minorHAnsi"/>
          <w:lang w:eastAsia="en-US"/>
        </w:rPr>
      </w:pPr>
      <w:r w:rsidRPr="006E7D07">
        <w:rPr>
          <w:rFonts w:eastAsiaTheme="minorHAnsi"/>
          <w:u w:val="single"/>
          <w:lang w:eastAsia="en-US"/>
        </w:rPr>
        <w:t xml:space="preserve">Fecha: </w:t>
      </w:r>
      <w:r w:rsidRPr="006E7D07">
        <w:rPr>
          <w:rFonts w:eastAsiaTheme="minorHAnsi"/>
          <w:lang w:eastAsia="en-US"/>
        </w:rPr>
        <w:t>13/septiembre a 11 octubre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2-13020207</w:t>
      </w:r>
    </w:p>
    <w:p w:rsidR="006E7D07" w:rsidRPr="006E7D07" w:rsidRDefault="006E7D07" w:rsidP="006E7D07">
      <w:pPr>
        <w:jc w:val="both"/>
        <w:rPr>
          <w:lang w:val="es-MX" w:eastAsia="es-ES_tradnl"/>
        </w:rPr>
      </w:pPr>
      <w:r w:rsidRPr="006E7D07">
        <w:rPr>
          <w:bCs/>
          <w:u w:val="single"/>
        </w:rPr>
        <w:t>Contenidos</w:t>
      </w:r>
      <w:r w:rsidRPr="006E7D07">
        <w:rPr>
          <w:bCs/>
        </w:rPr>
        <w:t xml:space="preserve">: </w:t>
      </w:r>
      <w:r w:rsidRPr="006E7D07">
        <w:t xml:space="preserve">Antecedentes, fundamentos teórico-metodológicos generales del proceso de diagnóstico para la atención educativa a la diversidad. La caracterización psicopedagógica. La escuela, la Comisión de Apoyo al Diagnóstico y el Centro de Diagnóstico y Orientación en el proceso de diagnóstico. Bases </w:t>
      </w:r>
      <w:r w:rsidRPr="006E7D07">
        <w:lastRenderedPageBreak/>
        <w:t>metodológicas del diagnóstico para la práctica educativa con niños, adolescentes y jóvenes en su diversidad.  Aplicación, análisis e interpretación de técnicas para la evaluación psicopedagógica. El estudio de caso como método de investigación en la escuela y en el Centro de Diagnóstico y Orientación. El diagnóstico especializado.</w:t>
      </w:r>
      <w:r w:rsidRPr="006E7D07">
        <w:rPr>
          <w:lang w:val="es-MX"/>
        </w:rPr>
        <w:t xml:space="preserve"> La orientación e intervención psicopedagógica en el escenario escolar, familiar y comunitario.</w:t>
      </w:r>
    </w:p>
    <w:p w:rsidR="006E7D07" w:rsidRPr="006E7D07" w:rsidRDefault="006E7D07" w:rsidP="006E7D07">
      <w:pPr>
        <w:jc w:val="both"/>
        <w:rPr>
          <w:rFonts w:eastAsiaTheme="minorHAnsi"/>
          <w:b/>
          <w:u w:val="single"/>
          <w:lang w:val="es-ES_tradnl" w:eastAsia="en-US"/>
        </w:rPr>
      </w:pPr>
    </w:p>
    <w:p w:rsidR="006E7D07" w:rsidRPr="006E7D07" w:rsidRDefault="006E7D07" w:rsidP="006E7D07">
      <w:pPr>
        <w:jc w:val="both"/>
        <w:rPr>
          <w:b/>
          <w:bCs/>
          <w:lang w:val="es-ES_tradnl"/>
        </w:rPr>
      </w:pPr>
      <w:r w:rsidRPr="006E7D07">
        <w:rPr>
          <w:bCs/>
          <w:u w:val="single"/>
        </w:rPr>
        <w:t>Título</w:t>
      </w:r>
      <w:r w:rsidRPr="006E7D07">
        <w:rPr>
          <w:bCs/>
        </w:rPr>
        <w:t>: Organización y dirección del proceso educativo en la atención a la diversidad.</w:t>
      </w:r>
    </w:p>
    <w:p w:rsidR="006E7D07" w:rsidRPr="006E7D07" w:rsidRDefault="006E7D07" w:rsidP="006E7D07">
      <w:r w:rsidRPr="006E7D07">
        <w:rPr>
          <w:rFonts w:eastAsiaTheme="minorHAnsi"/>
          <w:u w:val="single"/>
          <w:lang w:eastAsia="en-US"/>
        </w:rPr>
        <w:t>Profesores</w:t>
      </w:r>
      <w:r w:rsidRPr="006E7D07">
        <w:rPr>
          <w:rFonts w:eastAsiaTheme="minorHAnsi"/>
          <w:lang w:eastAsia="en-US"/>
        </w:rPr>
        <w:t xml:space="preserve">: </w:t>
      </w:r>
      <w:r w:rsidRPr="006E7D07">
        <w:t>Dr. C. Adalberto Portal Camellón y Dr. C. Lutgarda Hernández Alba.</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12/octubre a 15 noviembre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2-13020208 </w:t>
      </w:r>
    </w:p>
    <w:p w:rsidR="006E7D07" w:rsidRPr="006E7D07" w:rsidRDefault="006E7D07" w:rsidP="006E7D07">
      <w:pPr>
        <w:jc w:val="both"/>
      </w:pPr>
      <w:r w:rsidRPr="006E7D07">
        <w:rPr>
          <w:bCs/>
          <w:u w:val="single"/>
        </w:rPr>
        <w:t>Contenidos</w:t>
      </w:r>
      <w:r w:rsidRPr="006E7D07">
        <w:rPr>
          <w:bCs/>
        </w:rPr>
        <w:t xml:space="preserve">: </w:t>
      </w:r>
      <w:r w:rsidRPr="006E7D07">
        <w:t>Fundamentos teórico- metodológicos generales de la dirección y organización del proceso educativo para la atención a la diversidad. El sistema de dirección de las instituciones educativas. La comunicación en los procesos de organización de regulación y control. Métodos y estilos de dirección. Liderazgo institucional. El diagnóstico institucional y trabajo en equipo. Técnicas que posibilitan su desarrollo. Desempeño profesional pedagógico de calidad para la atención educativa a la diversidad.  Su desarrollo y evaluación. Problemas profesionales asociados al desempeño. Su diagnóstico. La dirección del trabajo metodológico, la investigación y la superación. Evaluación del desempeño individual e institucional</w:t>
      </w:r>
    </w:p>
    <w:p w:rsidR="006E7D07" w:rsidRPr="006E7D07" w:rsidRDefault="006E7D07" w:rsidP="006E7D07">
      <w:pPr>
        <w:jc w:val="both"/>
        <w:rPr>
          <w:rFonts w:eastAsiaTheme="minorHAnsi"/>
          <w:b/>
          <w:u w:val="single"/>
          <w:lang w:val="es-ES_tradnl" w:eastAsia="en-US"/>
        </w:rPr>
      </w:pPr>
    </w:p>
    <w:p w:rsidR="006E7D07" w:rsidRPr="006E7D07" w:rsidRDefault="006E7D07" w:rsidP="006E7D07">
      <w:pPr>
        <w:rPr>
          <w:rFonts w:eastAsiaTheme="minorHAnsi"/>
          <w:lang w:eastAsia="en-US"/>
        </w:rPr>
      </w:pPr>
      <w:r w:rsidRPr="006E7D07">
        <w:rPr>
          <w:bCs/>
          <w:u w:val="single"/>
        </w:rPr>
        <w:t>Título</w:t>
      </w:r>
      <w:r w:rsidRPr="006E7D07">
        <w:rPr>
          <w:bCs/>
        </w:rPr>
        <w:t xml:space="preserve">: </w:t>
      </w:r>
      <w:r w:rsidRPr="006E7D07">
        <w:rPr>
          <w:bCs/>
          <w:lang w:eastAsia="en-US"/>
        </w:rPr>
        <w:t>Educación y desarrollo del lenguaje y la comunicación.</w:t>
      </w:r>
    </w:p>
    <w:p w:rsidR="006E7D07" w:rsidRPr="006E7D07" w:rsidRDefault="006E7D07" w:rsidP="006E7D07">
      <w:r w:rsidRPr="006E7D07">
        <w:rPr>
          <w:rFonts w:eastAsiaTheme="minorHAnsi"/>
          <w:u w:val="single"/>
          <w:lang w:eastAsia="en-US"/>
        </w:rPr>
        <w:t>Profesores</w:t>
      </w:r>
      <w:r w:rsidRPr="006E7D07">
        <w:rPr>
          <w:rFonts w:eastAsiaTheme="minorHAnsi"/>
          <w:lang w:eastAsia="en-US"/>
        </w:rPr>
        <w:t xml:space="preserve">: </w:t>
      </w:r>
      <w:r w:rsidRPr="006E7D07">
        <w:t xml:space="preserve">Dr. C. Tania Hernández Nodarse y </w:t>
      </w:r>
      <w:r w:rsidR="00A97B9F">
        <w:t xml:space="preserve">M. Sc. </w:t>
      </w:r>
      <w:r w:rsidRPr="006E7D07">
        <w:t>Tamara Beatriz Hernández Ortega.</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16/noviembre a 13 diciembre de 2021</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2-13020309 </w:t>
      </w:r>
    </w:p>
    <w:p w:rsidR="006E7D07" w:rsidRPr="006E7D07" w:rsidRDefault="006E7D07" w:rsidP="006E7D07">
      <w:pPr>
        <w:jc w:val="both"/>
      </w:pPr>
      <w:r w:rsidRPr="006E7D07">
        <w:rPr>
          <w:bCs/>
          <w:u w:val="single"/>
        </w:rPr>
        <w:t>Contenidos</w:t>
      </w:r>
      <w:r w:rsidRPr="006E7D07">
        <w:rPr>
          <w:bCs/>
        </w:rPr>
        <w:t xml:space="preserve">: </w:t>
      </w:r>
      <w:r w:rsidRPr="006E7D07">
        <w:t>Concepciones actuales sobre el diagnóstico y la caracterización del desarrollo del lenguaje y la comunicación en la atención educativa a niños, adolescentes y jóvenes en su diversidad. Caracterización del desarrollo del lenguaje y la comunicación en niños, adolescentes y jóvenes. Estrategias de atención educativa para el desarrollo del lenguaje, la comunicación y la atención especializada a los trastornos del lenguaje en niños, adolescentes y jóvenes. La orientación educativa a familias, educadores y agentes comunitarios en la labor preventiva para el desarrollo del lenguaje y la comunicación de niños, adolescentes y jóvenes.</w:t>
      </w:r>
    </w:p>
    <w:p w:rsidR="006E7D07" w:rsidRPr="006E7D07" w:rsidRDefault="006E7D07" w:rsidP="006E7D07">
      <w:pPr>
        <w:jc w:val="both"/>
        <w:rPr>
          <w:rFonts w:eastAsiaTheme="minorHAnsi"/>
          <w:b/>
          <w:u w:val="single"/>
          <w:lang w:val="es-ES_tradnl" w:eastAsia="en-US"/>
        </w:rPr>
      </w:pPr>
    </w:p>
    <w:p w:rsidR="006E7D07" w:rsidRPr="006E7D07" w:rsidRDefault="006E7D07" w:rsidP="006E7D07">
      <w:pPr>
        <w:jc w:val="both"/>
        <w:rPr>
          <w:rFonts w:eastAsiaTheme="minorHAnsi"/>
          <w:u w:val="single"/>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Maestría en </w:t>
      </w:r>
      <w:r w:rsidRPr="006E7D07">
        <w:rPr>
          <w:rFonts w:eastAsia="Calibri"/>
          <w:lang w:eastAsia="en-US"/>
        </w:rPr>
        <w:t xml:space="preserve">Educación Primaria. </w:t>
      </w:r>
      <w:r w:rsidRPr="006E7D07">
        <w:rPr>
          <w:rFonts w:eastAsiaTheme="minorHAnsi"/>
          <w:lang w:val="es-ES_tradnl" w:eastAsia="en-US"/>
        </w:rPr>
        <w:t>(Continúa del año anterior)</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Coordinador:</w:t>
      </w:r>
      <w:r w:rsidRPr="006E7D07">
        <w:rPr>
          <w:rFonts w:eastAsiaTheme="minorHAnsi"/>
          <w:lang w:val="es-ES_tradnl" w:eastAsia="en-US"/>
        </w:rPr>
        <w:t xml:space="preserve"> Dr. C. Milagros Mederos Piñeiro. </w:t>
      </w:r>
      <w:hyperlink r:id="rId126" w:history="1">
        <w:r w:rsidRPr="006E7D07">
          <w:rPr>
            <w:rFonts w:eastAsiaTheme="minorHAnsi" w:cstheme="minorBidi"/>
            <w:color w:val="0563C1" w:themeColor="hyperlink"/>
            <w:u w:val="single"/>
            <w:lang w:val="es-ES_tradnl" w:eastAsia="en-US"/>
          </w:rPr>
          <w:t>milagrosmp@uclv.cu</w:t>
        </w:r>
      </w:hyperlink>
    </w:p>
    <w:p w:rsidR="006E7D07" w:rsidRPr="006E7D07" w:rsidRDefault="006E7D07" w:rsidP="006E7D07">
      <w:pPr>
        <w:jc w:val="both"/>
        <w:rPr>
          <w:rFonts w:eastAsiaTheme="minorHAnsi"/>
          <w:color w:val="00B050"/>
          <w:lang w:val="es-ES_tradnl" w:eastAsia="en-US"/>
        </w:rPr>
      </w:pPr>
      <w:r w:rsidRPr="006E7D07">
        <w:rPr>
          <w:rFonts w:eastAsiaTheme="minorHAnsi"/>
          <w:u w:val="single"/>
          <w:lang w:val="es-ES_tradnl" w:eastAsia="en-US"/>
        </w:rPr>
        <w:t>Fecha</w:t>
      </w:r>
      <w:r w:rsidRPr="006E7D07">
        <w:rPr>
          <w:rFonts w:eastAsiaTheme="minorHAnsi"/>
          <w:lang w:val="es-ES_tradnl" w:eastAsia="en-US"/>
        </w:rPr>
        <w:t>: 8/enero/2021</w:t>
      </w:r>
    </w:p>
    <w:p w:rsidR="006E7D07" w:rsidRPr="006E7D07" w:rsidRDefault="006E7D07" w:rsidP="006E7D07">
      <w:pPr>
        <w:jc w:val="both"/>
        <w:rPr>
          <w:rFonts w:eastAsiaTheme="minorHAnsi"/>
          <w:u w:val="single"/>
          <w:lang w:val="es-ES_tradnl" w:eastAsia="en-US"/>
        </w:rPr>
      </w:pPr>
      <w:r w:rsidRPr="006E7D07">
        <w:rPr>
          <w:rFonts w:eastAsiaTheme="minorHAnsi"/>
          <w:u w:val="single"/>
          <w:lang w:val="es-ES_tradnl" w:eastAsia="en-US"/>
        </w:rPr>
        <w:t>Cursos que la integran:</w:t>
      </w:r>
    </w:p>
    <w:p w:rsidR="006E7D07" w:rsidRPr="006E7D07" w:rsidRDefault="006E7D07" w:rsidP="006E7D07">
      <w:pPr>
        <w:jc w:val="both"/>
        <w:rPr>
          <w:rFonts w:eastAsiaTheme="minorHAnsi"/>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Calibri"/>
          <w:lang w:eastAsia="en-US"/>
        </w:rPr>
        <w:t>Teorías del aprendizaje y su expresión en las prácticas educativas</w:t>
      </w:r>
    </w:p>
    <w:p w:rsidR="006E7D07" w:rsidRPr="006E7D07" w:rsidRDefault="006E7D07" w:rsidP="006E7D07">
      <w:pPr>
        <w:jc w:val="both"/>
        <w:rPr>
          <w:rFonts w:eastAsia="Calibri"/>
          <w:lang w:eastAsia="en-US"/>
        </w:rPr>
      </w:pPr>
      <w:r w:rsidRPr="006E7D07">
        <w:rPr>
          <w:rFonts w:eastAsiaTheme="minorHAnsi"/>
          <w:bCs/>
          <w:u w:val="single"/>
          <w:lang w:eastAsia="en-US"/>
        </w:rPr>
        <w:t>Profesores</w:t>
      </w:r>
      <w:r w:rsidRPr="006E7D07">
        <w:rPr>
          <w:rFonts w:eastAsiaTheme="minorHAnsi"/>
          <w:bCs/>
          <w:lang w:eastAsia="en-US"/>
        </w:rPr>
        <w:t xml:space="preserve">: </w:t>
      </w:r>
      <w:r w:rsidRPr="006E7D07">
        <w:rPr>
          <w:rFonts w:eastAsia="Calibri"/>
          <w:lang w:eastAsia="en-US"/>
        </w:rPr>
        <w:t>Dr. C. Marilin Urbay Rodríguez y Dr. C. Pablo Ángel Martínez Morales</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color w:val="00B050"/>
          <w:lang w:eastAsia="en-US"/>
        </w:rPr>
        <w:t>:</w:t>
      </w:r>
      <w:r w:rsidRPr="006E7D07">
        <w:rPr>
          <w:rFonts w:eastAsiaTheme="minorHAnsi"/>
          <w:bCs/>
          <w:lang w:eastAsia="en-US"/>
        </w:rPr>
        <w:t xml:space="preserve"> 8-29/enero/2021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2-13030103</w:t>
      </w:r>
    </w:p>
    <w:p w:rsidR="006E7D07" w:rsidRPr="006E7D07" w:rsidRDefault="006E7D07" w:rsidP="006E7D07">
      <w:pPr>
        <w:jc w:val="both"/>
        <w:rPr>
          <w:rFonts w:eastAsia="Calibri"/>
          <w:lang w:eastAsia="en-US"/>
        </w:rPr>
      </w:pPr>
      <w:r w:rsidRPr="006E7D07">
        <w:rPr>
          <w:rFonts w:eastAsiaTheme="minorHAnsi"/>
          <w:bCs/>
          <w:u w:val="single"/>
          <w:lang w:val="es-ES_tradnl" w:eastAsia="en-US"/>
        </w:rPr>
        <w:t>Contenidos</w:t>
      </w:r>
      <w:r w:rsidRPr="006E7D07">
        <w:rPr>
          <w:rFonts w:eastAsiaTheme="minorHAnsi"/>
          <w:bCs/>
          <w:lang w:val="es-ES_tradnl" w:eastAsia="en-US"/>
        </w:rPr>
        <w:t xml:space="preserve">: </w:t>
      </w:r>
      <w:r w:rsidRPr="006E7D07">
        <w:rPr>
          <w:rFonts w:eastAsia="Calibri"/>
          <w:lang w:eastAsia="en-US"/>
        </w:rPr>
        <w:t xml:space="preserve">Educación, aprendizaje y desarrollo. Teorías contemporáneas del aprendizaje humano. Los contenidos, procesos y condiciones del aprendizaje. Una visión a la luz de la educación para el Siglo XXI. La complejidad de los procesos de enseñanza-aprendizaje desde los aportes de las teorías del aprendizaje. </w:t>
      </w:r>
    </w:p>
    <w:p w:rsidR="006E7D07" w:rsidRPr="006E7D07" w:rsidRDefault="006E7D07" w:rsidP="006E7D07">
      <w:pPr>
        <w:jc w:val="both"/>
        <w:rPr>
          <w:rFonts w:eastAsiaTheme="minorHAnsi"/>
          <w:bCs/>
          <w:u w:val="single"/>
          <w:lang w:eastAsia="en-US"/>
        </w:rPr>
      </w:pPr>
    </w:p>
    <w:p w:rsidR="006E7D07" w:rsidRPr="006E7D07" w:rsidRDefault="006E7D07" w:rsidP="006E7D07">
      <w:pPr>
        <w:jc w:val="both"/>
        <w:rPr>
          <w:rFonts w:eastAsiaTheme="minorHAnsi"/>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Calibri"/>
          <w:lang w:eastAsia="en-US"/>
        </w:rPr>
        <w:t>Retos de una educación inclusiva en la escuela primaria</w:t>
      </w:r>
    </w:p>
    <w:p w:rsidR="006E7D07" w:rsidRPr="006E7D07" w:rsidRDefault="006E7D07" w:rsidP="006E7D07">
      <w:pPr>
        <w:jc w:val="both"/>
        <w:rPr>
          <w:rFonts w:eastAsia="Calibri"/>
          <w:lang w:eastAsia="en-US"/>
        </w:rPr>
      </w:pPr>
      <w:r w:rsidRPr="006E7D07">
        <w:rPr>
          <w:rFonts w:eastAsiaTheme="minorHAnsi"/>
          <w:bCs/>
          <w:u w:val="single"/>
          <w:lang w:eastAsia="en-US"/>
        </w:rPr>
        <w:t>Profesores</w:t>
      </w:r>
      <w:r w:rsidRPr="006E7D07">
        <w:rPr>
          <w:rFonts w:eastAsiaTheme="minorHAnsi"/>
          <w:bCs/>
          <w:lang w:eastAsia="en-US"/>
        </w:rPr>
        <w:t xml:space="preserve">: </w:t>
      </w:r>
      <w:r w:rsidRPr="006E7D07">
        <w:rPr>
          <w:rFonts w:eastAsia="Calibri"/>
          <w:lang w:eastAsia="en-US"/>
        </w:rPr>
        <w:t>Dr. C. Tania Hernández Nodarse y Dr. C. Mercedes Alipia Carrera Morales</w:t>
      </w:r>
    </w:p>
    <w:p w:rsidR="006E7D07" w:rsidRPr="006E7D07" w:rsidRDefault="006E7D07" w:rsidP="006E7D07">
      <w:pPr>
        <w:jc w:val="both"/>
        <w:rPr>
          <w:rFonts w:eastAsiaTheme="minorHAnsi"/>
          <w:bCs/>
          <w:color w:val="00B050"/>
          <w:lang w:eastAsia="en-US"/>
        </w:rPr>
      </w:pPr>
      <w:r w:rsidRPr="006E7D07">
        <w:rPr>
          <w:rFonts w:eastAsiaTheme="minorHAnsi"/>
          <w:bCs/>
          <w:u w:val="single"/>
          <w:lang w:eastAsia="en-US"/>
        </w:rPr>
        <w:t>Fecha</w:t>
      </w:r>
      <w:r w:rsidRPr="006E7D07">
        <w:rPr>
          <w:rFonts w:eastAsiaTheme="minorHAnsi"/>
          <w:bCs/>
          <w:lang w:eastAsia="en-US"/>
        </w:rPr>
        <w:t>: 5-26/febrero/2021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3-13030104</w:t>
      </w:r>
    </w:p>
    <w:p w:rsidR="006E7D07" w:rsidRPr="006E7D07" w:rsidRDefault="006E7D07" w:rsidP="006E7D07">
      <w:pPr>
        <w:jc w:val="both"/>
        <w:rPr>
          <w:rFonts w:eastAsiaTheme="minorHAnsi"/>
          <w:lang w:eastAsia="en-US"/>
        </w:rPr>
      </w:pPr>
      <w:r w:rsidRPr="006E7D07">
        <w:rPr>
          <w:rFonts w:eastAsiaTheme="minorHAnsi"/>
          <w:bCs/>
          <w:u w:val="single"/>
          <w:lang w:val="es-ES_tradnl" w:eastAsia="en-US"/>
        </w:rPr>
        <w:lastRenderedPageBreak/>
        <w:t>Contenidos</w:t>
      </w:r>
      <w:r w:rsidRPr="006E7D07">
        <w:rPr>
          <w:rFonts w:eastAsiaTheme="minorHAnsi"/>
          <w:bCs/>
          <w:lang w:val="es-ES_tradnl" w:eastAsia="en-US"/>
        </w:rPr>
        <w:t xml:space="preserve">: </w:t>
      </w:r>
      <w:r w:rsidRPr="006E7D07">
        <w:rPr>
          <w:rFonts w:eastAsia="Calibri"/>
          <w:bCs/>
          <w:lang w:eastAsia="en-US"/>
        </w:rPr>
        <w:t>Principales postulados del enfoque histórico cultural en la comprensión del desarrollo humano en los contextos educativos inclusivos. Reflexiones acerca de la integración, la inclusión educativa y la educación inclusiva Antecedentes y tendencias actuales. La atención educativa en el contexto de la educación inclusiva. La escuela inclusiva y la preparación de los docentes de la educación primaria para la atención educativa y la inclusión de escolares con necesidades educativas espaciales. Tipos de necesidades educativas especiales. Trabajo preventivo.</w:t>
      </w:r>
    </w:p>
    <w:p w:rsidR="006E7D07" w:rsidRPr="006E7D07" w:rsidRDefault="006E7D07" w:rsidP="006E7D07">
      <w:pPr>
        <w:jc w:val="both"/>
        <w:rPr>
          <w:rFonts w:eastAsiaTheme="minorHAnsi"/>
          <w:bCs/>
          <w:u w:val="single"/>
          <w:lang w:eastAsia="en-US"/>
        </w:rPr>
      </w:pPr>
    </w:p>
    <w:p w:rsidR="006E7D07" w:rsidRPr="006E7D07" w:rsidRDefault="006E7D07" w:rsidP="006E7D07">
      <w:pPr>
        <w:jc w:val="both"/>
        <w:rPr>
          <w:rFonts w:eastAsiaTheme="minorHAnsi"/>
          <w:lang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Calibri"/>
          <w:lang w:eastAsia="en-US"/>
        </w:rPr>
        <w:t>Tendencias actuales de la pedagogía en el siglo XXI</w:t>
      </w:r>
    </w:p>
    <w:p w:rsidR="006E7D07" w:rsidRPr="006E7D07" w:rsidRDefault="006E7D07" w:rsidP="006E7D07">
      <w:pPr>
        <w:jc w:val="both"/>
        <w:rPr>
          <w:rFonts w:eastAsia="Calibri"/>
          <w:b/>
          <w:lang w:eastAsia="en-US"/>
        </w:rPr>
      </w:pPr>
      <w:r w:rsidRPr="006E7D07">
        <w:rPr>
          <w:rFonts w:eastAsiaTheme="minorHAnsi"/>
          <w:bCs/>
          <w:u w:val="single"/>
          <w:lang w:eastAsia="en-US"/>
        </w:rPr>
        <w:t>Profesores</w:t>
      </w:r>
      <w:r w:rsidRPr="006E7D07">
        <w:rPr>
          <w:rFonts w:eastAsiaTheme="minorHAnsi"/>
          <w:bCs/>
          <w:lang w:eastAsia="en-US"/>
        </w:rPr>
        <w:t xml:space="preserve">: </w:t>
      </w:r>
      <w:r w:rsidRPr="006E7D07">
        <w:rPr>
          <w:rFonts w:eastAsia="Calibri"/>
          <w:lang w:eastAsia="en-US"/>
        </w:rPr>
        <w:t xml:space="preserve">Dr. C. Adalberto Portal Camellón y Dr. C. </w:t>
      </w:r>
      <w:r w:rsidRPr="006E7D07">
        <w:t>Julia Antonia Bermúdez Arboláez</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5-26/marzo/2021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3-13030105</w:t>
      </w:r>
    </w:p>
    <w:p w:rsidR="006E7D07" w:rsidRPr="006E7D07" w:rsidRDefault="006E7D07" w:rsidP="006E7D07">
      <w:pPr>
        <w:jc w:val="both"/>
        <w:rPr>
          <w:rFonts w:eastAsia="Calibri"/>
          <w:lang w:eastAsia="en-US"/>
        </w:rPr>
      </w:pPr>
      <w:r w:rsidRPr="006E7D07">
        <w:rPr>
          <w:rFonts w:eastAsiaTheme="minorHAnsi"/>
          <w:bCs/>
          <w:u w:val="single"/>
          <w:lang w:val="es-ES_tradnl" w:eastAsia="en-US"/>
        </w:rPr>
        <w:t>Contenidos</w:t>
      </w:r>
      <w:r w:rsidRPr="006E7D07">
        <w:rPr>
          <w:rFonts w:eastAsiaTheme="minorHAnsi"/>
          <w:bCs/>
          <w:lang w:val="es-ES_tradnl" w:eastAsia="en-US"/>
        </w:rPr>
        <w:t xml:space="preserve">: </w:t>
      </w:r>
      <w:r w:rsidRPr="006E7D07">
        <w:rPr>
          <w:rFonts w:eastAsia="Calibri"/>
          <w:lang w:eastAsia="en-US"/>
        </w:rPr>
        <w:t>Consecuencias de la globalización en los procesos educacionales en el mundo. Pilares de la educación hacia el siglo XXI. Principales problemas de la educación en América Latina y el Caribe. Tendencias actuales de la educación y la pedagogía en el siglo XXI. Debate actual de la pedagogía como ciencia. Ideario pedagógico cubano y su aplicación en el sistema educativo. La pedagogía cubana, bases teóricas que la sustentan.</w:t>
      </w:r>
    </w:p>
    <w:p w:rsidR="006E7D07" w:rsidRPr="006E7D07" w:rsidRDefault="006E7D07" w:rsidP="006E7D07">
      <w:pPr>
        <w:jc w:val="both"/>
        <w:rPr>
          <w:rFonts w:eastAsiaTheme="minorHAnsi"/>
          <w:lang w:eastAsia="en-US"/>
        </w:rPr>
      </w:pPr>
    </w:p>
    <w:p w:rsidR="006E7D07" w:rsidRPr="006E7D07" w:rsidRDefault="006E7D07" w:rsidP="006E7D07">
      <w:pPr>
        <w:jc w:val="both"/>
        <w:rPr>
          <w:rFonts w:eastAsiaTheme="minorHAnsi"/>
          <w:bCs/>
          <w:u w:val="single"/>
          <w:lang w:val="es-ES_tradnl" w:eastAsia="en-US"/>
        </w:rPr>
      </w:pPr>
      <w:r w:rsidRPr="006E7D07">
        <w:rPr>
          <w:rFonts w:eastAsiaTheme="minorHAnsi"/>
          <w:bCs/>
          <w:u w:val="single"/>
          <w:lang w:eastAsia="en-US"/>
        </w:rPr>
        <w:t>Título</w:t>
      </w:r>
      <w:r w:rsidRPr="006E7D07">
        <w:rPr>
          <w:rFonts w:eastAsiaTheme="minorHAnsi"/>
          <w:bCs/>
          <w:lang w:eastAsia="en-US"/>
        </w:rPr>
        <w:t xml:space="preserve">: </w:t>
      </w:r>
      <w:r w:rsidRPr="006E7D07">
        <w:rPr>
          <w:rFonts w:eastAsia="Calibri"/>
          <w:lang w:eastAsia="en-US"/>
        </w:rPr>
        <w:t>Problemas contemporáneos de la didáctica en el siglo XXI</w:t>
      </w:r>
    </w:p>
    <w:p w:rsidR="006E7D07" w:rsidRPr="006E7D07" w:rsidRDefault="006E7D07" w:rsidP="006E7D07">
      <w:pPr>
        <w:jc w:val="both"/>
        <w:rPr>
          <w:rFonts w:eastAsia="Calibri"/>
          <w:lang w:eastAsia="en-US"/>
        </w:rPr>
      </w:pPr>
      <w:r w:rsidRPr="006E7D07">
        <w:rPr>
          <w:rFonts w:eastAsiaTheme="minorHAnsi"/>
          <w:bCs/>
          <w:u w:val="single"/>
          <w:lang w:eastAsia="en-US"/>
        </w:rPr>
        <w:t>Profesores</w:t>
      </w:r>
      <w:r w:rsidRPr="006E7D07">
        <w:rPr>
          <w:rFonts w:eastAsiaTheme="minorHAnsi"/>
          <w:bCs/>
          <w:lang w:eastAsia="en-US"/>
        </w:rPr>
        <w:t xml:space="preserve">: </w:t>
      </w:r>
      <w:r w:rsidRPr="006E7D07">
        <w:rPr>
          <w:rFonts w:eastAsia="Calibri"/>
          <w:lang w:eastAsia="en-US"/>
        </w:rPr>
        <w:t>Dr. C. Milagros Mederos Piñeiro y Dr. C. Liset Veitía Mederos</w:t>
      </w:r>
    </w:p>
    <w:p w:rsidR="006E7D07" w:rsidRPr="006E7D07" w:rsidRDefault="006E7D07" w:rsidP="006E7D07">
      <w:pPr>
        <w:jc w:val="both"/>
        <w:rPr>
          <w:rFonts w:eastAsiaTheme="minorHAnsi"/>
          <w:bCs/>
          <w:lang w:eastAsia="en-US"/>
        </w:rPr>
      </w:pPr>
      <w:r w:rsidRPr="006E7D07">
        <w:rPr>
          <w:rFonts w:eastAsiaTheme="minorHAnsi"/>
          <w:bCs/>
          <w:u w:val="single"/>
          <w:lang w:eastAsia="en-US"/>
        </w:rPr>
        <w:t>Fecha:</w:t>
      </w:r>
      <w:r w:rsidRPr="006E7D07">
        <w:rPr>
          <w:rFonts w:eastAsiaTheme="minorHAnsi"/>
          <w:bCs/>
          <w:lang w:eastAsia="en-US"/>
        </w:rPr>
        <w:t xml:space="preserve"> 9-30/abril/2021</w:t>
      </w:r>
    </w:p>
    <w:p w:rsidR="006E7D07" w:rsidRPr="006E7D07" w:rsidRDefault="006E7D07" w:rsidP="006E7D07">
      <w:pPr>
        <w:jc w:val="both"/>
        <w:rPr>
          <w:rFonts w:eastAsiaTheme="minorHAnsi"/>
          <w:bCs/>
          <w:lang w:eastAsia="en-US"/>
        </w:rPr>
      </w:pPr>
      <w:r w:rsidRPr="006E7D07">
        <w:rPr>
          <w:rFonts w:eastAsiaTheme="minorHAnsi"/>
          <w:bCs/>
          <w:u w:val="single"/>
          <w:lang w:eastAsia="en-US"/>
        </w:rPr>
        <w:t>Créditos y código</w:t>
      </w:r>
      <w:r w:rsidRPr="006E7D07">
        <w:rPr>
          <w:rFonts w:eastAsiaTheme="minorHAnsi"/>
          <w:bCs/>
          <w:lang w:eastAsia="en-US"/>
        </w:rPr>
        <w:t>: 3-13030106</w:t>
      </w:r>
    </w:p>
    <w:p w:rsidR="006E7D07" w:rsidRPr="006E7D07" w:rsidRDefault="006E7D07" w:rsidP="006E7D07">
      <w:pPr>
        <w:jc w:val="both"/>
        <w:rPr>
          <w:rFonts w:eastAsia="Calibri"/>
          <w:lang w:eastAsia="en-US"/>
        </w:rPr>
      </w:pPr>
      <w:r w:rsidRPr="006E7D07">
        <w:rPr>
          <w:rFonts w:eastAsiaTheme="minorHAnsi"/>
          <w:bCs/>
          <w:u w:val="single"/>
          <w:lang w:val="es-ES_tradnl" w:eastAsia="en-US"/>
        </w:rPr>
        <w:t>Contenidos</w:t>
      </w:r>
      <w:r w:rsidRPr="006E7D07">
        <w:rPr>
          <w:rFonts w:eastAsiaTheme="minorHAnsi"/>
          <w:bCs/>
          <w:lang w:val="es-ES_tradnl" w:eastAsia="en-US"/>
        </w:rPr>
        <w:t xml:space="preserve">: </w:t>
      </w:r>
      <w:r w:rsidRPr="006E7D07">
        <w:rPr>
          <w:rFonts w:eastAsia="Calibri"/>
          <w:lang w:eastAsia="en-US"/>
        </w:rPr>
        <w:t xml:space="preserve">Principales tendencias de la didáctica en el siglo XXI a nivel internacional y nacional. Relación de la didáctica con la pedagogía. Los principios didácticos: su evolución socio-histórica y su manifestación en la práctica pedagógica. Relación entre educación, enseñanza, aprendizaje y desarrollo. Principales tendencias en la dirección del proceso de enseñanza-aprendizaje a partir de las teorías psicológicas del aprendizaje que la sustentan. Concepciones actuales respecto al uso de los métodos y medios de enseñanza. El uso de la tecnología y su influencia en la concepción didáctica del PEA. La evaluación como aprendizaje. </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Educación y desarrollo de la creatividad en la escuela primaria</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Profesores:</w:t>
      </w:r>
      <w:r w:rsidRPr="006E7D07">
        <w:rPr>
          <w:rFonts w:eastAsiaTheme="minorHAnsi"/>
          <w:lang w:val="es-ES_tradnl" w:eastAsia="en-US"/>
        </w:rPr>
        <w:t xml:space="preserve"> Dr. C. Milagros Mederos Piñeiro y Dr. C. Marieta Álvarez Insua</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7-28/mayo/2021</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3-13030107</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Contenidos</w:t>
      </w:r>
      <w:r w:rsidRPr="006E7D07">
        <w:rPr>
          <w:rFonts w:eastAsiaTheme="minorHAnsi"/>
          <w:lang w:val="es-ES_tradnl" w:eastAsia="en-US"/>
        </w:rPr>
        <w:t>: Bases epistemológicas de la Creatividad. El enfoque histórico-cultural en el estudio de la creatividad. La creatividad como un desafío para la educación del siglo XX. El proceso creativo y sus características. Diferentes criterios acerca de las etapas del proceso creativo. El pensamiento creativo y la personalidad creativa. La inteligencia, la creatividad y el talento. El maestro cómo identificador y promotor de la inteligencia, la creatividad y el talento. La práctica pedagógica que desarrolla la inteligencia, la creatividad y el talento. El maestro creativo. La proyección didáctica de la creatividad en la escuela. Estrategias para la enseñanza y el aprendizaje creativo y la atención al talento.</w:t>
      </w:r>
    </w:p>
    <w:p w:rsidR="006E7D07" w:rsidRPr="006E7D07" w:rsidRDefault="006E7D07" w:rsidP="006E7D07">
      <w:pPr>
        <w:jc w:val="both"/>
        <w:rPr>
          <w:rFonts w:eastAsiaTheme="minorHAnsi"/>
          <w:u w:val="single"/>
          <w:lang w:val="es-ES_tradnl" w:eastAsia="en-US"/>
        </w:rPr>
      </w:pP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Título:</w:t>
      </w:r>
      <w:r w:rsidRPr="006E7D07">
        <w:rPr>
          <w:rFonts w:eastAsiaTheme="minorHAnsi"/>
          <w:lang w:val="es-ES_tradnl" w:eastAsia="en-US"/>
        </w:rPr>
        <w:t xml:space="preserve"> Aprender y enseñar con las Tecnologías de la Comunicación y la Información. Nuevas tendencias.</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Profesores</w:t>
      </w:r>
      <w:r w:rsidRPr="006E7D07">
        <w:rPr>
          <w:rFonts w:eastAsiaTheme="minorHAnsi"/>
          <w:lang w:val="es-ES_tradnl" w:eastAsia="en-US"/>
        </w:rPr>
        <w:t>: Dr. C. Nancy Andreu Gómez y Dr. C. Maida Librada Bilbao Consuegras</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Fecha</w:t>
      </w:r>
      <w:r w:rsidRPr="006E7D07">
        <w:rPr>
          <w:rFonts w:eastAsiaTheme="minorHAnsi"/>
          <w:lang w:val="es-ES_tradnl" w:eastAsia="en-US"/>
        </w:rPr>
        <w:t>: 4-25/junio/2021</w:t>
      </w:r>
    </w:p>
    <w:p w:rsidR="006E7D07" w:rsidRPr="006E7D07" w:rsidRDefault="006E7D07" w:rsidP="006E7D07">
      <w:pPr>
        <w:jc w:val="both"/>
        <w:rPr>
          <w:rFonts w:eastAsiaTheme="minorHAnsi"/>
          <w:lang w:val="es-ES_tradnl" w:eastAsia="en-US"/>
        </w:rPr>
      </w:pPr>
      <w:r w:rsidRPr="006E7D07">
        <w:rPr>
          <w:rFonts w:eastAsiaTheme="minorHAnsi"/>
          <w:u w:val="single"/>
          <w:lang w:val="es-ES_tradnl" w:eastAsia="en-US"/>
        </w:rPr>
        <w:t>Créditos y código</w:t>
      </w:r>
      <w:r w:rsidRPr="006E7D07">
        <w:rPr>
          <w:rFonts w:eastAsiaTheme="minorHAnsi"/>
          <w:lang w:val="es-ES_tradnl" w:eastAsia="en-US"/>
        </w:rPr>
        <w:t>: 3-13030308</w:t>
      </w:r>
    </w:p>
    <w:p w:rsidR="006E7D07" w:rsidRPr="006E7D07" w:rsidRDefault="006E7D07" w:rsidP="00E32502">
      <w:pPr>
        <w:jc w:val="both"/>
        <w:rPr>
          <w:rFonts w:eastAsiaTheme="minorHAnsi"/>
          <w:lang w:val="es-ES_tradnl" w:eastAsia="en-US"/>
        </w:rPr>
      </w:pPr>
      <w:r w:rsidRPr="006E7D07">
        <w:rPr>
          <w:rFonts w:eastAsiaTheme="minorHAnsi"/>
          <w:u w:val="single"/>
          <w:lang w:val="es-ES_tradnl" w:eastAsia="en-US"/>
        </w:rPr>
        <w:t xml:space="preserve">Contenidos: </w:t>
      </w:r>
      <w:r w:rsidRPr="006E7D07">
        <w:rPr>
          <w:rFonts w:eastAsiaTheme="minorHAnsi"/>
          <w:lang w:val="es-ES_tradnl" w:eastAsia="en-US"/>
        </w:rPr>
        <w:t xml:space="preserve">Las nuevas tendencias de las TICs en función de la enseñanza y aprendizaje, tanto en el mundo como en Cuba. Potencialidades las TICs como medios de enseñanza y como herramientas de trabajo tanto en la docencia como en la investigación. Las TICs como herramientas de trabajo. Las opciones de avanzada de procesadores de textos y hojas de cálculos con fines docentes e investigativos. </w:t>
      </w:r>
      <w:r w:rsidRPr="006E7D07">
        <w:rPr>
          <w:rFonts w:eastAsiaTheme="minorHAnsi"/>
          <w:lang w:val="es-ES_tradnl" w:eastAsia="en-US"/>
        </w:rPr>
        <w:lastRenderedPageBreak/>
        <w:t xml:space="preserve">La creación de multimedias educativas para la educación primaria a partir de las potencialidades de Microsoft Power Point. Potencialidades del Software educativo cubano para la educación primaria. Sitios de interés nacionales e internacionales con recursos de aprendizaje útiles en el nivel educativo.   </w:t>
      </w:r>
    </w:p>
    <w:p w:rsidR="006E7D07" w:rsidRDefault="006E7D07" w:rsidP="00E32502">
      <w:pPr>
        <w:jc w:val="both"/>
        <w:rPr>
          <w:rFonts w:eastAsiaTheme="minorHAnsi"/>
          <w:b/>
          <w:lang w:eastAsia="en-US"/>
        </w:rPr>
      </w:pPr>
    </w:p>
    <w:p w:rsidR="00E32502" w:rsidRPr="00E32502" w:rsidRDefault="00E32502" w:rsidP="00E32502">
      <w:pPr>
        <w:jc w:val="both"/>
        <w:rPr>
          <w:rFonts w:eastAsiaTheme="minorHAnsi"/>
          <w:b/>
          <w:lang w:eastAsia="en-US"/>
        </w:rPr>
      </w:pPr>
    </w:p>
    <w:p w:rsidR="006E7D07" w:rsidRPr="006E7D07" w:rsidRDefault="006E7D07" w:rsidP="00E32502">
      <w:pPr>
        <w:jc w:val="both"/>
        <w:rPr>
          <w:rFonts w:eastAsiaTheme="minorHAnsi"/>
          <w:b/>
          <w:sz w:val="36"/>
          <w:szCs w:val="36"/>
          <w:u w:val="single"/>
          <w:lang w:eastAsia="en-US"/>
        </w:rPr>
      </w:pPr>
      <w:r w:rsidRPr="006E7D07">
        <w:rPr>
          <w:rFonts w:eastAsiaTheme="minorHAnsi"/>
          <w:b/>
          <w:sz w:val="36"/>
          <w:szCs w:val="36"/>
          <w:lang w:eastAsia="en-US"/>
        </w:rPr>
        <w:t>III.</w:t>
      </w:r>
      <w:r w:rsidR="00E32502">
        <w:rPr>
          <w:rFonts w:eastAsiaTheme="minorHAnsi"/>
          <w:b/>
          <w:sz w:val="36"/>
          <w:szCs w:val="36"/>
          <w:lang w:eastAsia="en-US"/>
        </w:rPr>
        <w:t>-</w:t>
      </w:r>
      <w:r w:rsidRPr="006E7D07">
        <w:rPr>
          <w:rFonts w:eastAsiaTheme="minorHAnsi"/>
          <w:b/>
          <w:sz w:val="36"/>
          <w:szCs w:val="36"/>
          <w:lang w:eastAsia="en-US"/>
        </w:rPr>
        <w:t xml:space="preserve"> </w:t>
      </w:r>
      <w:r w:rsidRPr="00E32502">
        <w:rPr>
          <w:rFonts w:eastAsiaTheme="minorHAnsi"/>
          <w:b/>
          <w:sz w:val="36"/>
          <w:szCs w:val="36"/>
          <w:lang w:eastAsia="en-US"/>
        </w:rPr>
        <w:t>DIPLOMADOS</w:t>
      </w:r>
      <w:r w:rsidR="00E32502">
        <w:rPr>
          <w:rFonts w:eastAsiaTheme="minorHAnsi"/>
          <w:b/>
          <w:sz w:val="36"/>
          <w:szCs w:val="36"/>
          <w:lang w:eastAsia="en-US"/>
        </w:rPr>
        <w:t>.</w:t>
      </w:r>
    </w:p>
    <w:p w:rsidR="00E32502" w:rsidRDefault="00E32502" w:rsidP="00E32502">
      <w:pPr>
        <w:tabs>
          <w:tab w:val="left" w:pos="0"/>
          <w:tab w:val="left" w:pos="426"/>
        </w:tabs>
        <w:jc w:val="both"/>
        <w:rPr>
          <w:rFonts w:eastAsiaTheme="minorHAnsi"/>
          <w:u w:val="single"/>
          <w:lang w:eastAsia="en-US"/>
        </w:rPr>
      </w:pPr>
    </w:p>
    <w:p w:rsidR="006E7D07" w:rsidRPr="006E7D07" w:rsidRDefault="006E7D07" w:rsidP="00E32502">
      <w:pPr>
        <w:tabs>
          <w:tab w:val="left" w:pos="0"/>
          <w:tab w:val="left" w:pos="426"/>
        </w:tabs>
        <w:jc w:val="both"/>
        <w:rPr>
          <w:rFonts w:eastAsiaTheme="minorHAnsi"/>
          <w:color w:val="00B050"/>
          <w:lang w:eastAsia="en-US"/>
        </w:rPr>
      </w:pPr>
      <w:r w:rsidRPr="006E7D07">
        <w:rPr>
          <w:rFonts w:eastAsiaTheme="minorHAnsi"/>
          <w:u w:val="single"/>
          <w:lang w:eastAsia="en-US"/>
        </w:rPr>
        <w:t>Título</w:t>
      </w:r>
      <w:r w:rsidRPr="006E7D07">
        <w:rPr>
          <w:rFonts w:eastAsiaTheme="minorHAnsi"/>
          <w:lang w:eastAsia="en-US"/>
        </w:rPr>
        <w:t>: Perfeccionamiento de la actividad pedagógica de los profesionales de la Educación (V Edición)</w:t>
      </w:r>
    </w:p>
    <w:p w:rsidR="006E7D07" w:rsidRPr="006E7D07" w:rsidRDefault="006E7D07" w:rsidP="00E32502">
      <w:pPr>
        <w:jc w:val="both"/>
        <w:rPr>
          <w:rFonts w:eastAsiaTheme="minorHAnsi"/>
          <w:lang w:eastAsia="en-US"/>
        </w:rPr>
      </w:pPr>
      <w:r w:rsidRPr="006E7D07">
        <w:rPr>
          <w:rFonts w:eastAsiaTheme="minorHAnsi"/>
          <w:u w:val="single"/>
          <w:lang w:eastAsia="en-US"/>
        </w:rPr>
        <w:t>Coordinador</w:t>
      </w:r>
      <w:r w:rsidRPr="006E7D07">
        <w:rPr>
          <w:rFonts w:eastAsiaTheme="minorHAnsi"/>
          <w:b/>
          <w:lang w:eastAsia="en-US"/>
        </w:rPr>
        <w:t>:</w:t>
      </w:r>
      <w:r w:rsidRPr="006E7D07">
        <w:rPr>
          <w:rFonts w:eastAsiaTheme="minorHAnsi"/>
          <w:lang w:eastAsia="en-US"/>
        </w:rPr>
        <w:t xml:space="preserve"> Dr. C. Julio Leyva Haza </w:t>
      </w:r>
      <w:hyperlink r:id="rId127" w:history="1">
        <w:r w:rsidRPr="006E7D07">
          <w:rPr>
            <w:rFonts w:eastAsiaTheme="minorHAnsi" w:cstheme="minorBidi"/>
            <w:color w:val="0563C1" w:themeColor="hyperlink"/>
            <w:u w:val="single"/>
            <w:lang w:eastAsia="en-US"/>
          </w:rPr>
          <w:t>haza@uclv.cu</w:t>
        </w:r>
      </w:hyperlink>
    </w:p>
    <w:p w:rsidR="006E7D07" w:rsidRPr="006E7D07" w:rsidRDefault="006E7D07" w:rsidP="00E32502">
      <w:pPr>
        <w:jc w:val="both"/>
        <w:rPr>
          <w:rFonts w:eastAsiaTheme="minorHAnsi"/>
          <w:lang w:val="es-ES_tradnl" w:eastAsia="en-US"/>
        </w:rPr>
      </w:pPr>
      <w:r w:rsidRPr="006E7D07">
        <w:rPr>
          <w:rFonts w:eastAsiaTheme="minorHAnsi"/>
          <w:u w:val="single"/>
          <w:lang w:eastAsia="en-US"/>
        </w:rPr>
        <w:t>Fecha</w:t>
      </w:r>
      <w:r w:rsidRPr="006E7D07">
        <w:rPr>
          <w:rFonts w:eastAsiaTheme="minorHAnsi"/>
          <w:lang w:eastAsia="en-US"/>
        </w:rPr>
        <w:t>: 3/febrero/</w:t>
      </w:r>
      <w:r w:rsidRPr="006E7D07">
        <w:rPr>
          <w:rFonts w:eastAsiaTheme="minorHAnsi"/>
          <w:lang w:val="es-ES_tradnl" w:eastAsia="en-US"/>
        </w:rPr>
        <w:t>2021.</w:t>
      </w:r>
    </w:p>
    <w:p w:rsidR="006E7D07" w:rsidRPr="006E7D07" w:rsidRDefault="006E7D07" w:rsidP="00E32502">
      <w:pPr>
        <w:tabs>
          <w:tab w:val="left" w:pos="0"/>
          <w:tab w:val="left" w:pos="426"/>
        </w:tabs>
        <w:rPr>
          <w:rFonts w:eastAsiaTheme="minorHAnsi"/>
          <w:u w:val="single"/>
          <w:lang w:eastAsia="en-US"/>
        </w:rPr>
      </w:pPr>
      <w:r w:rsidRPr="006E7D07">
        <w:rPr>
          <w:rFonts w:eastAsiaTheme="minorHAnsi"/>
          <w:u w:val="single"/>
          <w:lang w:val="es-ES_tradnl" w:eastAsia="en-US"/>
        </w:rPr>
        <w:t>Cursos que lo integran:</w:t>
      </w:r>
    </w:p>
    <w:p w:rsidR="006E7D07" w:rsidRPr="006E7D07" w:rsidRDefault="006E7D07" w:rsidP="006E7D07">
      <w:pPr>
        <w:autoSpaceDE w:val="0"/>
        <w:autoSpaceDN w:val="0"/>
        <w:adjustRightInd w:val="0"/>
        <w:rPr>
          <w:rFonts w:eastAsia="Calibri"/>
        </w:rPr>
      </w:pPr>
      <w:r w:rsidRPr="006E7D07">
        <w:rPr>
          <w:u w:val="single"/>
        </w:rPr>
        <w:t>Título</w:t>
      </w:r>
      <w:r w:rsidRPr="006E7D07">
        <w:t xml:space="preserve">: </w:t>
      </w:r>
      <w:r w:rsidRPr="006E7D07">
        <w:rPr>
          <w:rFonts w:eastAsia="Calibri"/>
        </w:rPr>
        <w:t>Pedagogía</w:t>
      </w:r>
    </w:p>
    <w:p w:rsidR="006E7D07" w:rsidRPr="006E7D07" w:rsidRDefault="006E7D07" w:rsidP="006E7D07">
      <w:pPr>
        <w:autoSpaceDE w:val="0"/>
        <w:autoSpaceDN w:val="0"/>
        <w:adjustRightInd w:val="0"/>
        <w:rPr>
          <w:color w:val="000000"/>
          <w:lang w:val="es-PE" w:eastAsia="es-PE"/>
        </w:rPr>
      </w:pPr>
      <w:r w:rsidRPr="006E7D07">
        <w:rPr>
          <w:color w:val="000000"/>
          <w:u w:val="single"/>
          <w:lang w:val="es-PE" w:eastAsia="es-PE"/>
        </w:rPr>
        <w:t>Profesor</w:t>
      </w:r>
      <w:r w:rsidRPr="006E7D07">
        <w:rPr>
          <w:color w:val="000000"/>
          <w:lang w:val="es-PE" w:eastAsia="es-PE"/>
        </w:rPr>
        <w:t>: Dr. C. Gonzalo González Hernández</w:t>
      </w:r>
    </w:p>
    <w:p w:rsidR="006E7D07" w:rsidRPr="006E7D07" w:rsidRDefault="006E7D07" w:rsidP="006E7D07">
      <w:pPr>
        <w:autoSpaceDE w:val="0"/>
        <w:autoSpaceDN w:val="0"/>
        <w:adjustRightInd w:val="0"/>
        <w:rPr>
          <w:color w:val="000000"/>
          <w:lang w:val="es-PE" w:eastAsia="es-PE"/>
        </w:rPr>
      </w:pPr>
      <w:r w:rsidRPr="006E7D07">
        <w:rPr>
          <w:color w:val="000000"/>
          <w:u w:val="single"/>
          <w:lang w:val="es-PE" w:eastAsia="es-PE"/>
        </w:rPr>
        <w:t>Fecha</w:t>
      </w:r>
      <w:r w:rsidRPr="006E7D07">
        <w:rPr>
          <w:color w:val="000000"/>
          <w:lang w:val="es-PE" w:eastAsia="es-PE"/>
        </w:rPr>
        <w:t>: 3/ febrero a 17marzo de 2021</w:t>
      </w:r>
    </w:p>
    <w:p w:rsidR="006E7D07" w:rsidRPr="006E7D07" w:rsidRDefault="006E7D07" w:rsidP="006E7D07">
      <w:pPr>
        <w:autoSpaceDE w:val="0"/>
        <w:autoSpaceDN w:val="0"/>
        <w:adjustRightInd w:val="0"/>
        <w:rPr>
          <w:color w:val="000000"/>
          <w:lang w:val="es-PE" w:eastAsia="es-PE"/>
        </w:rPr>
      </w:pPr>
      <w:r w:rsidRPr="006E7D07">
        <w:rPr>
          <w:color w:val="000000"/>
          <w:u w:val="single"/>
          <w:lang w:val="es-PE" w:eastAsia="es-PE"/>
        </w:rPr>
        <w:t>Créditos y código</w:t>
      </w:r>
      <w:r w:rsidRPr="006E7D07">
        <w:rPr>
          <w:color w:val="000000"/>
          <w:lang w:val="es-PE" w:eastAsia="es-PE"/>
        </w:rPr>
        <w:t>: 3-13000045</w:t>
      </w:r>
    </w:p>
    <w:p w:rsidR="006E7D07" w:rsidRPr="006E7D07" w:rsidRDefault="006E7D07" w:rsidP="006E7D07">
      <w:pPr>
        <w:autoSpaceDE w:val="0"/>
        <w:autoSpaceDN w:val="0"/>
        <w:adjustRightInd w:val="0"/>
        <w:jc w:val="both"/>
        <w:rPr>
          <w:color w:val="000000"/>
          <w:lang w:val="es-PE" w:eastAsia="es-PE"/>
        </w:rPr>
      </w:pPr>
      <w:r w:rsidRPr="006E7D07">
        <w:rPr>
          <w:bCs/>
          <w:color w:val="000000"/>
          <w:u w:val="single"/>
        </w:rPr>
        <w:t>Contenidos</w:t>
      </w:r>
      <w:r w:rsidRPr="006E7D07">
        <w:rPr>
          <w:bCs/>
          <w:color w:val="000000"/>
        </w:rPr>
        <w:t xml:space="preserve">: </w:t>
      </w:r>
      <w:r w:rsidRPr="006E7D07">
        <w:rPr>
          <w:color w:val="000000"/>
          <w:lang w:val="es-PE" w:eastAsia="es-PE"/>
        </w:rPr>
        <w:t>La Pedagogía en el sistema de ciencias contemporáneas. El carácter científico de la Pedagogía. Las relaciones de la Pedagogía con otras ciencias. Las ramas de la Pedagogía. La educación como objeto de estudio de la Pedagogía. La educación en el sentido amplio y estrecho. Aspectos y funciones de la educación. El fin de la educación en Cuba. Las leyes y principios de la Pedagogía. Las categorías de la Pedagogía. Las principales corrientes pedagógicas contemporáneas. El proceso pedagógico. Características.  Los procesos que se desarrollan en las instituciones educativas cubanas. El proyecto educativo institucional y de aula, su vínculo con los individuales y con el currículo institucional.</w:t>
      </w:r>
    </w:p>
    <w:p w:rsidR="006E7D07" w:rsidRPr="006E7D07" w:rsidRDefault="006E7D07" w:rsidP="006E7D07">
      <w:pPr>
        <w:autoSpaceDE w:val="0"/>
        <w:autoSpaceDN w:val="0"/>
        <w:adjustRightInd w:val="0"/>
        <w:jc w:val="both"/>
        <w:rPr>
          <w:color w:val="000000"/>
          <w:lang w:val="es-PE" w:eastAsia="es-PE"/>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Didáctica</w:t>
      </w:r>
      <w:r w:rsidR="0043327C">
        <w:rPr>
          <w:rFonts w:eastAsiaTheme="minorHAnsi"/>
          <w:lang w:eastAsia="en-US"/>
        </w:rPr>
        <w:t>.</w:t>
      </w:r>
    </w:p>
    <w:p w:rsidR="006E7D07" w:rsidRPr="006E7D07" w:rsidRDefault="006E7D07" w:rsidP="006E7D07">
      <w:pPr>
        <w:jc w:val="both"/>
        <w:rPr>
          <w:lang w:val="es-PE" w:eastAsia="es-PE"/>
        </w:rPr>
      </w:pPr>
      <w:r w:rsidRPr="006E7D07">
        <w:rPr>
          <w:u w:val="single"/>
          <w:lang w:val="es-PE" w:eastAsia="es-PE"/>
        </w:rPr>
        <w:t>Profesor</w:t>
      </w:r>
      <w:r w:rsidRPr="006E7D07">
        <w:rPr>
          <w:lang w:val="es-PE" w:eastAsia="es-PE"/>
        </w:rPr>
        <w:t>: Dr. C. Melva García Martínez</w:t>
      </w:r>
    </w:p>
    <w:p w:rsidR="006E7D07" w:rsidRPr="006E7D07" w:rsidRDefault="006E7D07" w:rsidP="006E7D07">
      <w:pPr>
        <w:jc w:val="both"/>
        <w:rPr>
          <w:lang w:val="es-PE" w:eastAsia="es-PE"/>
        </w:rPr>
      </w:pPr>
      <w:r w:rsidRPr="006E7D07">
        <w:rPr>
          <w:u w:val="single"/>
          <w:lang w:val="es-PE" w:eastAsia="es-PE"/>
        </w:rPr>
        <w:t>Fecha</w:t>
      </w:r>
      <w:r w:rsidRPr="006E7D07">
        <w:rPr>
          <w:lang w:val="es-PE" w:eastAsia="es-PE"/>
        </w:rPr>
        <w:t>: 24/marzo a 8 junio de 2021</w:t>
      </w:r>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3-13000047</w:t>
      </w:r>
    </w:p>
    <w:p w:rsidR="006E7D07" w:rsidRPr="006E7D07" w:rsidRDefault="006E7D07" w:rsidP="006E7D07">
      <w:pPr>
        <w:jc w:val="both"/>
        <w:rPr>
          <w:lang w:val="es-PE" w:eastAsia="es-PE"/>
        </w:rPr>
      </w:pPr>
      <w:r w:rsidRPr="006E7D07">
        <w:rPr>
          <w:u w:val="single"/>
          <w:lang w:val="es-PE" w:eastAsia="es-PE"/>
        </w:rPr>
        <w:t>Contenidos</w:t>
      </w:r>
      <w:r w:rsidRPr="006E7D07">
        <w:rPr>
          <w:lang w:val="es-PE" w:eastAsia="es-PE"/>
        </w:rPr>
        <w:t>: La Didáctica y su relación con la Pedagogía. Las leyes, principios y categorías de la Didáctica. El proceso de enseñanza aprendizaje. Rasgos, niveles o eslabones y componentes fundamentales del proceso de enseñanza aprendizaje. Las funciones didácticas.  Las estrategias didácticas y su relación con la formación de estrategias de aprendizaje.</w:t>
      </w:r>
    </w:p>
    <w:p w:rsidR="006E7D07" w:rsidRPr="006E7D07" w:rsidRDefault="006E7D07" w:rsidP="006E7D07">
      <w:pPr>
        <w:jc w:val="both"/>
        <w:rPr>
          <w:rFonts w:eastAsiaTheme="minorHAnsi"/>
          <w:iCs/>
          <w:color w:val="000000"/>
          <w:lang w:eastAsia="en-US"/>
        </w:rPr>
      </w:pPr>
    </w:p>
    <w:p w:rsidR="006E7D07" w:rsidRPr="006E7D07" w:rsidRDefault="006E7D07" w:rsidP="006E7D07">
      <w:pPr>
        <w:rPr>
          <w:rFonts w:eastAsiaTheme="minorHAnsi"/>
          <w:iCs/>
          <w:lang w:val="es-US" w:eastAsia="en-US"/>
        </w:rPr>
      </w:pPr>
      <w:r w:rsidRPr="006E7D07">
        <w:rPr>
          <w:u w:val="single"/>
          <w:lang w:val="es-PE" w:eastAsia="es-PE"/>
        </w:rPr>
        <w:t xml:space="preserve">Título: </w:t>
      </w:r>
      <w:r w:rsidRPr="006E7D07">
        <w:rPr>
          <w:rFonts w:eastAsia="Calibri"/>
          <w:lang w:eastAsia="en-US"/>
        </w:rPr>
        <w:t xml:space="preserve">Filosofía Marxista –Leninista </w:t>
      </w:r>
      <w:r w:rsidRPr="006E7D07">
        <w:rPr>
          <w:rFonts w:eastAsiaTheme="minorHAnsi"/>
          <w:iCs/>
          <w:lang w:eastAsia="en-US"/>
        </w:rPr>
        <w:t>como basamento</w:t>
      </w:r>
      <w:r w:rsidRPr="006E7D07">
        <w:rPr>
          <w:rFonts w:eastAsiaTheme="minorHAnsi"/>
          <w:iCs/>
          <w:lang w:val="es-US" w:eastAsia="en-US"/>
        </w:rPr>
        <w:t xml:space="preserve"> de la actividad profesional</w:t>
      </w:r>
    </w:p>
    <w:p w:rsidR="006E7D07" w:rsidRPr="006E7D07" w:rsidRDefault="006E7D07" w:rsidP="006E7D07">
      <w:pPr>
        <w:rPr>
          <w:lang w:val="es-PE" w:eastAsia="es-PE"/>
        </w:rPr>
      </w:pPr>
      <w:r w:rsidRPr="006E7D07">
        <w:rPr>
          <w:u w:val="single"/>
          <w:lang w:val="es-PE" w:eastAsia="es-PE"/>
        </w:rPr>
        <w:t>Profesor</w:t>
      </w:r>
      <w:r w:rsidRPr="006E7D07">
        <w:rPr>
          <w:lang w:val="es-PE" w:eastAsia="es-PE"/>
        </w:rPr>
        <w:t>: Dr. C. Susana Arteaga González</w:t>
      </w:r>
    </w:p>
    <w:p w:rsidR="006E7D07" w:rsidRPr="006E7D07" w:rsidRDefault="006E7D07" w:rsidP="006E7D07">
      <w:pPr>
        <w:rPr>
          <w:lang w:val="es-PE" w:eastAsia="es-PE"/>
        </w:rPr>
      </w:pPr>
      <w:r w:rsidRPr="006E7D07">
        <w:rPr>
          <w:u w:val="single"/>
          <w:lang w:val="es-PE" w:eastAsia="es-PE"/>
        </w:rPr>
        <w:t>Fecha</w:t>
      </w:r>
      <w:r w:rsidRPr="006E7D07">
        <w:rPr>
          <w:lang w:val="es-PE" w:eastAsia="es-PE"/>
        </w:rPr>
        <w:t>: 1/febrero a 31 marzo de 2021</w:t>
      </w:r>
    </w:p>
    <w:p w:rsidR="006E7D07" w:rsidRPr="006E7D07" w:rsidRDefault="006E7D07" w:rsidP="006E7D07">
      <w:pPr>
        <w:rPr>
          <w:lang w:val="es-PE" w:eastAsia="es-PE"/>
        </w:rPr>
      </w:pPr>
      <w:r w:rsidRPr="006E7D07">
        <w:rPr>
          <w:u w:val="single"/>
          <w:lang w:val="es-PE" w:eastAsia="es-PE"/>
        </w:rPr>
        <w:t>Créditos y código</w:t>
      </w:r>
      <w:r w:rsidRPr="006E7D07">
        <w:rPr>
          <w:lang w:val="es-PE" w:eastAsia="es-PE"/>
        </w:rPr>
        <w:t>: 3-13000046</w:t>
      </w:r>
    </w:p>
    <w:p w:rsidR="006E7D07" w:rsidRPr="006E7D07" w:rsidRDefault="006E7D07" w:rsidP="006E7D07">
      <w:pPr>
        <w:jc w:val="both"/>
        <w:rPr>
          <w:rFonts w:eastAsiaTheme="minorHAnsi"/>
          <w:iCs/>
          <w:lang w:val="es-US" w:eastAsia="en-US"/>
        </w:rPr>
      </w:pPr>
      <w:r w:rsidRPr="006E7D07">
        <w:rPr>
          <w:rFonts w:eastAsiaTheme="minorHAnsi"/>
          <w:iCs/>
          <w:u w:val="single"/>
          <w:lang w:val="es-US" w:eastAsia="en-US"/>
        </w:rPr>
        <w:t>Contenidos</w:t>
      </w:r>
      <w:r w:rsidRPr="006E7D07">
        <w:rPr>
          <w:rFonts w:eastAsiaTheme="minorHAnsi"/>
          <w:iCs/>
          <w:lang w:val="es-US" w:eastAsia="en-US"/>
        </w:rPr>
        <w:t xml:space="preserve">: Concepción dialéctico materialista de la actividad humana. El papel del trabajo. La práctica. La concepción dialéctico materialista del desarrollo. Principios, leyes y categorías. La teoría del conocimiento del materialismo dialéctico. La verdad como proceso. Los métodos teóricos, la crítica como arma de investigación. La concepción materialista de la historia. La sociedad como sistema. La necesidad y la libertad. La relación base económica superestructura. Especificidad de la ciencia en el sistema social. La cultura como medida de realización humana universal. La ideología y sus particularidades. La moral. Los principios filosóficos y sociológicos de los valores Ética de la ciencia. </w:t>
      </w:r>
    </w:p>
    <w:p w:rsidR="006E7D07" w:rsidRPr="006E7D07" w:rsidRDefault="006E7D07" w:rsidP="006E7D07">
      <w:pPr>
        <w:jc w:val="both"/>
        <w:rPr>
          <w:rFonts w:eastAsiaTheme="minorHAnsi"/>
          <w:iCs/>
          <w:lang w:val="es-US" w:eastAsia="en-US"/>
        </w:rPr>
      </w:pPr>
    </w:p>
    <w:p w:rsidR="006E7D07" w:rsidRPr="006E7D07" w:rsidRDefault="006E7D07" w:rsidP="006E7D07">
      <w:pPr>
        <w:contextualSpacing/>
        <w:jc w:val="both"/>
        <w:rPr>
          <w:rFonts w:eastAsia="Calibri"/>
          <w:lang w:eastAsia="en-US"/>
        </w:rPr>
      </w:pPr>
      <w:r w:rsidRPr="006E7D07">
        <w:rPr>
          <w:u w:val="single"/>
          <w:lang w:val="es-PE" w:eastAsia="es-PE"/>
        </w:rPr>
        <w:t>Título:</w:t>
      </w:r>
      <w:r w:rsidRPr="006E7D07">
        <w:rPr>
          <w:rFonts w:eastAsia="Calibri"/>
          <w:lang w:eastAsia="en-US"/>
        </w:rPr>
        <w:t xml:space="preserve"> Metodología de la Investigación Educativa</w:t>
      </w:r>
      <w:r w:rsidR="0043327C">
        <w:rPr>
          <w:rFonts w:eastAsia="Calibri"/>
          <w:lang w:eastAsia="en-US"/>
        </w:rPr>
        <w:t>.</w:t>
      </w:r>
    </w:p>
    <w:p w:rsidR="006E7D07" w:rsidRPr="006E7D07" w:rsidRDefault="006E7D07" w:rsidP="006E7D07">
      <w:pPr>
        <w:contextualSpacing/>
        <w:mirrorIndents/>
        <w:jc w:val="both"/>
        <w:rPr>
          <w:lang w:val="es-PE" w:eastAsia="es-PE"/>
        </w:rPr>
      </w:pPr>
      <w:r w:rsidRPr="006E7D07">
        <w:rPr>
          <w:u w:val="single"/>
          <w:lang w:val="es-PE" w:eastAsia="es-PE"/>
        </w:rPr>
        <w:t>Profesores</w:t>
      </w:r>
      <w:r w:rsidRPr="006E7D07">
        <w:rPr>
          <w:lang w:val="es-PE" w:eastAsia="es-PE"/>
        </w:rPr>
        <w:t xml:space="preserve">: Dr. C. Julio Leyva Haza, </w:t>
      </w:r>
      <w:r w:rsidRPr="006E7D07">
        <w:rPr>
          <w:rFonts w:eastAsia="Calibri"/>
          <w:lang w:eastAsia="en-US"/>
        </w:rPr>
        <w:t xml:space="preserve">Dr. C. </w:t>
      </w:r>
      <w:r w:rsidRPr="006E7D07">
        <w:rPr>
          <w:lang w:val="es-PE" w:eastAsia="es-PE"/>
        </w:rPr>
        <w:t xml:space="preserve">Mercedes Carrera Morales y </w:t>
      </w:r>
      <w:r w:rsidRPr="006E7D07">
        <w:rPr>
          <w:rFonts w:eastAsia="Calibri"/>
          <w:lang w:eastAsia="en-US"/>
        </w:rPr>
        <w:t xml:space="preserve">Dr. C. </w:t>
      </w:r>
      <w:r w:rsidRPr="006E7D07">
        <w:rPr>
          <w:lang w:val="es-PE" w:eastAsia="es-PE"/>
        </w:rPr>
        <w:t>Yakelín Gómez Morales.</w:t>
      </w:r>
    </w:p>
    <w:p w:rsidR="006E7D07" w:rsidRPr="006E7D07" w:rsidRDefault="006E7D07" w:rsidP="006E7D07">
      <w:pPr>
        <w:contextualSpacing/>
        <w:jc w:val="both"/>
        <w:rPr>
          <w:lang w:val="es-PE" w:eastAsia="es-PE"/>
        </w:rPr>
      </w:pPr>
      <w:r w:rsidRPr="006E7D07">
        <w:rPr>
          <w:u w:val="single"/>
          <w:lang w:val="es-PE" w:eastAsia="es-PE"/>
        </w:rPr>
        <w:t>Fecha</w:t>
      </w:r>
      <w:r w:rsidRPr="006E7D07">
        <w:rPr>
          <w:lang w:val="es-PE" w:eastAsia="es-PE"/>
        </w:rPr>
        <w:t>: 7/abril a 8 junio de 2021</w:t>
      </w:r>
    </w:p>
    <w:p w:rsidR="006E7D07" w:rsidRPr="006E7D07" w:rsidRDefault="006E7D07" w:rsidP="006E7D07">
      <w:pPr>
        <w:contextualSpacing/>
        <w:jc w:val="both"/>
        <w:rPr>
          <w:lang w:val="es-PE" w:eastAsia="es-PE"/>
        </w:rPr>
      </w:pPr>
      <w:r w:rsidRPr="006E7D07">
        <w:rPr>
          <w:u w:val="single"/>
          <w:lang w:val="es-PE" w:eastAsia="es-PE"/>
        </w:rPr>
        <w:t>Créditos y código</w:t>
      </w:r>
      <w:r w:rsidRPr="006E7D07">
        <w:rPr>
          <w:lang w:val="es-PE" w:eastAsia="es-PE"/>
        </w:rPr>
        <w:t>: 3-13000048</w:t>
      </w:r>
    </w:p>
    <w:p w:rsidR="006E7D07" w:rsidRPr="006E7D07" w:rsidRDefault="006E7D07" w:rsidP="006E7D07">
      <w:pPr>
        <w:contextualSpacing/>
        <w:jc w:val="both"/>
        <w:rPr>
          <w:lang w:val="es-PE" w:eastAsia="es-PE"/>
        </w:rPr>
      </w:pPr>
      <w:r w:rsidRPr="006E7D07">
        <w:rPr>
          <w:u w:val="single"/>
          <w:lang w:val="es-PE" w:eastAsia="es-PE"/>
        </w:rPr>
        <w:lastRenderedPageBreak/>
        <w:t>Contenidos</w:t>
      </w:r>
      <w:r w:rsidRPr="006E7D07">
        <w:rPr>
          <w:lang w:val="es-PE" w:eastAsia="es-PE"/>
        </w:rPr>
        <w:t>: Necesidad de la metodología de la investigación a un profesional de la educación. Ciencia. Investigación científica. Método científico. Enfoques de investigación. Enfoque dialéctico materialista. Etapas de la investigación en dependencia del grado de desarrollo de la teoría, del objetivo y en correspondencia con el objeto de estudio. El camino metodológico de la investigación. Diseños de investigación. Diseño teórico y metodológico de la investigación. Elaboración de la propuesta. Resultados científicos. Comunicación de los resultados. Elaboración del informe de investigación.</w:t>
      </w:r>
    </w:p>
    <w:p w:rsidR="006E7D07" w:rsidRPr="006E7D07" w:rsidRDefault="006E7D07" w:rsidP="006E7D07">
      <w:pPr>
        <w:contextualSpacing/>
        <w:jc w:val="both"/>
        <w:rPr>
          <w:lang w:val="es-PE" w:eastAsia="es-PE"/>
        </w:rPr>
      </w:pPr>
    </w:p>
    <w:p w:rsidR="006E7D07" w:rsidRPr="006E7D07" w:rsidRDefault="006E7D07" w:rsidP="006E7D07">
      <w:pPr>
        <w:rPr>
          <w:u w:val="single"/>
          <w:lang w:val="es-PE" w:eastAsia="es-PE"/>
        </w:rPr>
      </w:pPr>
    </w:p>
    <w:p w:rsidR="006E7D07" w:rsidRPr="006E7D07" w:rsidRDefault="006E7D07" w:rsidP="006E7D07">
      <w:pPr>
        <w:rPr>
          <w:rFonts w:eastAsia="Calibri"/>
          <w:lang w:eastAsia="en-US"/>
        </w:rPr>
      </w:pPr>
      <w:r w:rsidRPr="006E7D07">
        <w:rPr>
          <w:u w:val="single"/>
          <w:lang w:val="es-PE" w:eastAsia="es-PE"/>
        </w:rPr>
        <w:t>Título</w:t>
      </w:r>
      <w:r w:rsidRPr="006E7D07">
        <w:rPr>
          <w:lang w:val="es-PE" w:eastAsia="es-PE"/>
        </w:rPr>
        <w:t>:</w:t>
      </w:r>
      <w:r w:rsidRPr="006E7D07">
        <w:rPr>
          <w:rFonts w:eastAsia="Calibri"/>
          <w:lang w:eastAsia="en-US"/>
        </w:rPr>
        <w:t xml:space="preserve"> Informática</w:t>
      </w:r>
      <w:r w:rsidR="0043327C">
        <w:rPr>
          <w:rFonts w:eastAsia="Calibri"/>
          <w:lang w:eastAsia="en-US"/>
        </w:rPr>
        <w:t>.</w:t>
      </w:r>
    </w:p>
    <w:p w:rsidR="006E7D07" w:rsidRPr="006E7D07" w:rsidRDefault="006E7D07" w:rsidP="006E7D07">
      <w:pPr>
        <w:rPr>
          <w:rFonts w:eastAsia="Calibri"/>
          <w:lang w:eastAsia="en-US"/>
        </w:rPr>
      </w:pPr>
      <w:r w:rsidRPr="006E7D07">
        <w:rPr>
          <w:rFonts w:eastAsia="Calibri"/>
          <w:u w:val="single"/>
          <w:lang w:eastAsia="en-US"/>
        </w:rPr>
        <w:t>Profesor</w:t>
      </w:r>
      <w:r w:rsidRPr="006E7D07">
        <w:rPr>
          <w:rFonts w:eastAsia="Calibri"/>
          <w:lang w:eastAsia="en-US"/>
        </w:rPr>
        <w:t>: Dr. C. Keila Irene Díaz Tejera</w:t>
      </w:r>
    </w:p>
    <w:p w:rsidR="006E7D07" w:rsidRPr="006E7D07" w:rsidRDefault="006E7D07" w:rsidP="006E7D07">
      <w:pPr>
        <w:rPr>
          <w:rFonts w:eastAsia="Calibri"/>
          <w:lang w:eastAsia="en-US"/>
        </w:rPr>
      </w:pPr>
      <w:r w:rsidRPr="006E7D07">
        <w:rPr>
          <w:rFonts w:eastAsia="Calibri"/>
          <w:u w:val="single"/>
          <w:lang w:eastAsia="en-US"/>
        </w:rPr>
        <w:t>Fecha</w:t>
      </w:r>
      <w:r w:rsidRPr="006E7D07">
        <w:rPr>
          <w:rFonts w:eastAsia="Calibri"/>
          <w:lang w:eastAsia="en-US"/>
        </w:rPr>
        <w:t>: 29/septiembre a 20 octubre de 2021</w:t>
      </w:r>
    </w:p>
    <w:p w:rsidR="006E7D07" w:rsidRPr="006E7D07" w:rsidRDefault="006E7D07" w:rsidP="006E7D07">
      <w:pPr>
        <w:rPr>
          <w:lang w:val="es-PE" w:eastAsia="es-PE"/>
        </w:rPr>
      </w:pPr>
      <w:r w:rsidRPr="006E7D07">
        <w:rPr>
          <w:u w:val="single"/>
          <w:lang w:val="es-PE" w:eastAsia="es-PE"/>
        </w:rPr>
        <w:t>Créditos y código</w:t>
      </w:r>
      <w:r w:rsidRPr="006E7D07">
        <w:rPr>
          <w:lang w:val="es-PE" w:eastAsia="es-PE"/>
        </w:rPr>
        <w:t>: 2-13000050</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xml:space="preserve"> Estructura funcional de una computadora digital. Sistemas de Aplicaciones y Lenguajes de Programación. Definición de sistema operativo. Interfaz del sistema operativo, su evolución y función. Filosofía del trabajo con Windows. Estructura de un mensaje. Interpretación de los mensajes. El Microsoft Word. La edición de textos. Hojas Electrónicas de Cálculo. Microsoft Excel. Edición de presentaciones electrónicas.</w:t>
      </w:r>
    </w:p>
    <w:p w:rsidR="006E7D07" w:rsidRPr="006E7D07" w:rsidRDefault="006E7D07" w:rsidP="006E7D07">
      <w:pPr>
        <w:rPr>
          <w:rFonts w:eastAsia="Calibri"/>
          <w:u w:val="single"/>
          <w:lang w:eastAsia="en-US"/>
        </w:rPr>
      </w:pPr>
    </w:p>
    <w:p w:rsidR="006E7D07" w:rsidRPr="006E7D07" w:rsidRDefault="006E7D07" w:rsidP="006E7D07">
      <w:pPr>
        <w:rPr>
          <w:rFonts w:eastAsia="Calibri"/>
          <w:lang w:eastAsia="en-US"/>
        </w:rPr>
      </w:pPr>
      <w:r w:rsidRPr="006E7D07">
        <w:rPr>
          <w:rFonts w:eastAsia="Calibri"/>
          <w:u w:val="single"/>
          <w:lang w:eastAsia="en-US"/>
        </w:rPr>
        <w:t>Título</w:t>
      </w:r>
      <w:r w:rsidRPr="006E7D07">
        <w:rPr>
          <w:rFonts w:eastAsia="Calibri"/>
          <w:lang w:eastAsia="en-US"/>
        </w:rPr>
        <w:t>: Idioma Inglés</w:t>
      </w:r>
      <w:r w:rsidR="0043327C">
        <w:rPr>
          <w:rFonts w:eastAsia="Calibri"/>
          <w:lang w:eastAsia="en-US"/>
        </w:rPr>
        <w:t>.</w:t>
      </w:r>
      <w:r w:rsidRPr="006E7D07">
        <w:rPr>
          <w:rFonts w:eastAsia="Calibri"/>
          <w:lang w:eastAsia="en-US"/>
        </w:rPr>
        <w:t xml:space="preserve"> </w:t>
      </w:r>
    </w:p>
    <w:p w:rsidR="006E7D07" w:rsidRPr="006E7D07" w:rsidRDefault="006E7D07" w:rsidP="006E7D07">
      <w:pPr>
        <w:rPr>
          <w:rFonts w:eastAsia="Calibri"/>
          <w:lang w:eastAsia="en-US"/>
        </w:rPr>
      </w:pPr>
      <w:r w:rsidRPr="006E7D07">
        <w:rPr>
          <w:rFonts w:eastAsia="Calibri"/>
          <w:u w:val="single"/>
          <w:lang w:eastAsia="en-US"/>
        </w:rPr>
        <w:t>Profesor</w:t>
      </w:r>
      <w:r w:rsidRPr="006E7D07">
        <w:rPr>
          <w:rFonts w:eastAsia="Calibri"/>
          <w:lang w:eastAsia="en-US"/>
        </w:rPr>
        <w:t>: Dr. C. Eida de la Paz Gálvez</w:t>
      </w:r>
    </w:p>
    <w:p w:rsidR="006E7D07" w:rsidRPr="006E7D07" w:rsidRDefault="006E7D07" w:rsidP="006E7D07">
      <w:pPr>
        <w:rPr>
          <w:rFonts w:eastAsia="Calibri"/>
          <w:lang w:eastAsia="en-US"/>
        </w:rPr>
      </w:pPr>
      <w:r w:rsidRPr="006E7D07">
        <w:rPr>
          <w:rFonts w:eastAsia="Calibri"/>
          <w:u w:val="single"/>
          <w:lang w:eastAsia="en-US"/>
        </w:rPr>
        <w:t>Fecha</w:t>
      </w:r>
      <w:r w:rsidRPr="006E7D07">
        <w:rPr>
          <w:rFonts w:eastAsia="Calibri"/>
          <w:lang w:eastAsia="en-US"/>
        </w:rPr>
        <w:t>: 15/junio a 22 septiembre de 2021</w:t>
      </w:r>
    </w:p>
    <w:p w:rsidR="006E7D07" w:rsidRPr="006E7D07" w:rsidRDefault="006E7D07" w:rsidP="006E7D07">
      <w:pPr>
        <w:rPr>
          <w:rFonts w:eastAsia="Calibri"/>
          <w:lang w:eastAsia="en-US"/>
        </w:rPr>
      </w:pPr>
      <w:r w:rsidRPr="006E7D07">
        <w:rPr>
          <w:rFonts w:eastAsia="Calibri"/>
          <w:u w:val="single"/>
          <w:lang w:eastAsia="en-US"/>
        </w:rPr>
        <w:t>Créditos y código</w:t>
      </w:r>
      <w:r w:rsidRPr="006E7D07">
        <w:rPr>
          <w:rFonts w:eastAsia="Calibri"/>
          <w:lang w:eastAsia="en-US"/>
        </w:rPr>
        <w:t>: 2-13000049</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La idea global del texto. La idea central de cada párrafo e ideas secundarias. Ventajas de la confección de glosarios de vocabulario técnico. Importancia de las fichas bibliográficas y de contenido en español a partir de la lectura   de textos escritos en inglés. Utilización del diccionario bilingüe. Señales gramaticales fundamentales para la codificación de mensajes escritos en inglés al español. Algunos aspectos lingüísticos esenciales para la comprensión y la traducción.</w:t>
      </w:r>
    </w:p>
    <w:p w:rsidR="006E7D07" w:rsidRPr="006E7D07" w:rsidRDefault="006E7D07" w:rsidP="006E7D07">
      <w:pPr>
        <w:jc w:val="both"/>
        <w:rPr>
          <w:rFonts w:eastAsiaTheme="minorHAnsi"/>
          <w:color w:val="FF0000"/>
          <w:lang w:eastAsia="en-US"/>
        </w:rPr>
      </w:pPr>
    </w:p>
    <w:p w:rsidR="006E7D07" w:rsidRPr="006E7D07" w:rsidRDefault="006E7D07" w:rsidP="006E7D07">
      <w:pPr>
        <w:tabs>
          <w:tab w:val="left" w:pos="0"/>
          <w:tab w:val="left" w:pos="426"/>
        </w:tabs>
        <w:rPr>
          <w:rFonts w:eastAsiaTheme="minorHAnsi"/>
          <w:bCs/>
          <w:color w:val="00B050"/>
          <w:lang w:eastAsia="en-US"/>
        </w:rPr>
      </w:pPr>
      <w:r w:rsidRPr="006E7D07">
        <w:rPr>
          <w:rFonts w:eastAsiaTheme="minorHAnsi"/>
          <w:u w:val="single"/>
          <w:lang w:eastAsia="en-US"/>
        </w:rPr>
        <w:t>Título</w:t>
      </w:r>
      <w:r w:rsidRPr="006E7D07">
        <w:rPr>
          <w:rFonts w:eastAsiaTheme="minorHAnsi"/>
          <w:lang w:eastAsia="en-US"/>
        </w:rPr>
        <w:t xml:space="preserve">: </w:t>
      </w:r>
      <w:r w:rsidRPr="006E7D07">
        <w:rPr>
          <w:rFonts w:eastAsiaTheme="minorHAnsi"/>
          <w:bCs/>
          <w:lang w:eastAsia="en-US"/>
        </w:rPr>
        <w:t>Formación Básica para Profesores Universitarios (V Edición)</w:t>
      </w:r>
    </w:p>
    <w:p w:rsidR="006E7D07" w:rsidRPr="006E7D07" w:rsidRDefault="006E7D07" w:rsidP="006E7D07">
      <w:pPr>
        <w:jc w:val="both"/>
        <w:rPr>
          <w:rFonts w:eastAsiaTheme="minorHAnsi"/>
          <w:lang w:eastAsia="en-US"/>
        </w:rPr>
      </w:pPr>
      <w:r w:rsidRPr="006E7D07">
        <w:rPr>
          <w:rFonts w:eastAsiaTheme="minorHAnsi"/>
          <w:u w:val="single"/>
          <w:lang w:eastAsia="en-US"/>
        </w:rPr>
        <w:t>Coordinador</w:t>
      </w:r>
      <w:r w:rsidRPr="006E7D07">
        <w:rPr>
          <w:rFonts w:eastAsiaTheme="minorHAnsi"/>
          <w:b/>
          <w:lang w:eastAsia="en-US"/>
        </w:rPr>
        <w:t>:</w:t>
      </w:r>
      <w:r w:rsidRPr="006E7D07">
        <w:rPr>
          <w:rFonts w:eastAsiaTheme="minorHAnsi"/>
          <w:lang w:eastAsia="en-US"/>
        </w:rPr>
        <w:t xml:space="preserve"> Dr. C. José Manuel Perdomo Vázquez </w:t>
      </w:r>
      <w:hyperlink r:id="rId128" w:history="1">
        <w:r w:rsidRPr="006E7D07">
          <w:rPr>
            <w:rFonts w:eastAsiaTheme="minorHAnsi" w:cstheme="minorBidi"/>
            <w:color w:val="0563C1" w:themeColor="hyperlink"/>
            <w:u w:val="single"/>
            <w:lang w:eastAsia="en-US"/>
          </w:rPr>
          <w:t>perdomo@uclv.edu.cu</w:t>
        </w:r>
      </w:hyperlink>
    </w:p>
    <w:p w:rsidR="006E7D07" w:rsidRPr="006E7D07" w:rsidRDefault="006E7D07" w:rsidP="006E7D07">
      <w:pPr>
        <w:jc w:val="both"/>
        <w:rPr>
          <w:rFonts w:eastAsiaTheme="minorHAnsi"/>
          <w:lang w:val="es-ES_tradnl" w:eastAsia="en-US"/>
        </w:rPr>
      </w:pPr>
      <w:r w:rsidRPr="006E7D07">
        <w:rPr>
          <w:rFonts w:eastAsiaTheme="minorHAnsi"/>
          <w:u w:val="single"/>
          <w:lang w:eastAsia="en-US"/>
        </w:rPr>
        <w:t>Fecha</w:t>
      </w:r>
      <w:r w:rsidRPr="006E7D07">
        <w:rPr>
          <w:rFonts w:eastAsiaTheme="minorHAnsi"/>
          <w:lang w:eastAsia="en-US"/>
        </w:rPr>
        <w:t>: 2/febrero/</w:t>
      </w:r>
      <w:r w:rsidRPr="006E7D07">
        <w:rPr>
          <w:rFonts w:eastAsiaTheme="minorHAnsi"/>
          <w:lang w:val="es-ES_tradnl" w:eastAsia="en-US"/>
        </w:rPr>
        <w:t>2021</w:t>
      </w:r>
    </w:p>
    <w:p w:rsidR="006E7D07" w:rsidRPr="006E7D07" w:rsidRDefault="006E7D07" w:rsidP="006E7D07">
      <w:pPr>
        <w:jc w:val="both"/>
        <w:rPr>
          <w:rFonts w:eastAsiaTheme="minorHAnsi"/>
          <w:u w:val="single"/>
          <w:lang w:eastAsia="en-US"/>
        </w:rPr>
      </w:pPr>
      <w:r w:rsidRPr="006E7D07">
        <w:rPr>
          <w:rFonts w:eastAsiaTheme="minorHAnsi"/>
          <w:u w:val="single"/>
          <w:lang w:eastAsia="en-US"/>
        </w:rPr>
        <w:t>Cursos que lo integran:</w:t>
      </w:r>
    </w:p>
    <w:p w:rsidR="006E7D07" w:rsidRPr="006E7D07" w:rsidRDefault="006E7D07" w:rsidP="006E7D07">
      <w:pPr>
        <w:autoSpaceDE w:val="0"/>
        <w:autoSpaceDN w:val="0"/>
        <w:adjustRightInd w:val="0"/>
        <w:rPr>
          <w:rFonts w:eastAsia="Calibri"/>
          <w:color w:val="FF0000"/>
        </w:rPr>
      </w:pPr>
      <w:r w:rsidRPr="006E7D07">
        <w:rPr>
          <w:u w:val="single"/>
        </w:rPr>
        <w:t>Título:</w:t>
      </w:r>
      <w:r w:rsidRPr="006E7D07">
        <w:t xml:space="preserve"> Actualidad política y económica</w:t>
      </w:r>
    </w:p>
    <w:p w:rsidR="006E7D07" w:rsidRPr="006E7D07" w:rsidRDefault="006E7D07" w:rsidP="006E7D07">
      <w:pPr>
        <w:autoSpaceDE w:val="0"/>
        <w:autoSpaceDN w:val="0"/>
        <w:adjustRightInd w:val="0"/>
        <w:jc w:val="both"/>
        <w:rPr>
          <w:lang w:val="es-PE" w:eastAsia="es-PE"/>
        </w:rPr>
      </w:pPr>
      <w:r w:rsidRPr="006E7D07">
        <w:rPr>
          <w:color w:val="000000"/>
          <w:u w:val="single"/>
          <w:lang w:val="es-PE" w:eastAsia="es-PE"/>
        </w:rPr>
        <w:t>Profesores</w:t>
      </w:r>
      <w:r w:rsidRPr="006E7D07">
        <w:rPr>
          <w:color w:val="000000"/>
          <w:lang w:val="es-PE" w:eastAsia="es-PE"/>
        </w:rPr>
        <w:t xml:space="preserve">: Dr. C. Imirsy Valdivia Martínez; Dr. C. Ricardo Hernández Pérez y Dr. C.  </w:t>
      </w:r>
      <w:r w:rsidRPr="006E7D07">
        <w:rPr>
          <w:lang w:val="es-PE" w:eastAsia="es-PE"/>
        </w:rPr>
        <w:t>Anayansy Castellón Jiménez</w:t>
      </w:r>
    </w:p>
    <w:p w:rsidR="006E7D07" w:rsidRPr="006E7D07" w:rsidRDefault="006E7D07" w:rsidP="006E7D07">
      <w:pPr>
        <w:autoSpaceDE w:val="0"/>
        <w:autoSpaceDN w:val="0"/>
        <w:adjustRightInd w:val="0"/>
        <w:rPr>
          <w:color w:val="000000"/>
          <w:lang w:val="es-PE" w:eastAsia="es-PE"/>
        </w:rPr>
      </w:pPr>
      <w:r w:rsidRPr="006E7D07">
        <w:rPr>
          <w:color w:val="000000"/>
          <w:u w:val="single"/>
          <w:lang w:val="es-PE" w:eastAsia="es-PE"/>
        </w:rPr>
        <w:t>Fecha</w:t>
      </w:r>
      <w:r w:rsidRPr="006E7D07">
        <w:rPr>
          <w:color w:val="000000"/>
          <w:lang w:val="es-PE" w:eastAsia="es-PE"/>
        </w:rPr>
        <w:t xml:space="preserve">: </w:t>
      </w:r>
      <w:r w:rsidRPr="006E7D07">
        <w:rPr>
          <w:lang w:val="es-PE" w:eastAsia="es-PE"/>
        </w:rPr>
        <w:t>25/febrero a 11 marzo de 2021</w:t>
      </w:r>
    </w:p>
    <w:p w:rsidR="006E7D07" w:rsidRPr="006E7D07" w:rsidRDefault="006E7D07" w:rsidP="006E7D07">
      <w:pPr>
        <w:autoSpaceDE w:val="0"/>
        <w:autoSpaceDN w:val="0"/>
        <w:adjustRightInd w:val="0"/>
        <w:rPr>
          <w:lang w:val="es-PE" w:eastAsia="es-PE"/>
        </w:rPr>
      </w:pPr>
      <w:r w:rsidRPr="006E7D07">
        <w:rPr>
          <w:color w:val="000000"/>
          <w:u w:val="single"/>
          <w:lang w:val="es-PE" w:eastAsia="es-PE"/>
        </w:rPr>
        <w:t xml:space="preserve">Créditos </w:t>
      </w:r>
      <w:r w:rsidRPr="006E7D07">
        <w:rPr>
          <w:color w:val="000000"/>
          <w:u w:val="single"/>
          <w:lang w:val="es-ES_tradnl"/>
        </w:rPr>
        <w:t>y código</w:t>
      </w:r>
      <w:r w:rsidRPr="006E7D07">
        <w:rPr>
          <w:lang w:val="es-PE" w:eastAsia="es-PE"/>
        </w:rPr>
        <w:t>: 2-13000037</w:t>
      </w:r>
    </w:p>
    <w:p w:rsidR="006E7D07" w:rsidRPr="006E7D07" w:rsidRDefault="006E7D07" w:rsidP="006E7D07">
      <w:pPr>
        <w:autoSpaceDE w:val="0"/>
        <w:autoSpaceDN w:val="0"/>
        <w:adjustRightInd w:val="0"/>
        <w:jc w:val="both"/>
        <w:rPr>
          <w:bCs/>
          <w:color w:val="000000"/>
        </w:rPr>
      </w:pPr>
      <w:r w:rsidRPr="006E7D07">
        <w:rPr>
          <w:bCs/>
          <w:color w:val="000000"/>
          <w:u w:val="single"/>
        </w:rPr>
        <w:t>Contenidos</w:t>
      </w:r>
      <w:r w:rsidRPr="006E7D07">
        <w:rPr>
          <w:bCs/>
          <w:color w:val="000000"/>
        </w:rPr>
        <w:t>: Principales concepciones teóricas y metodológicas en el abordaje de la Revolución Cubana. Caracterización de este proceso a partir de su periodización y presentación de sus principales conflictos políticos e ideológicos. El carácter de la revolución cubana y sus fuentes ideológicas: el pensamiento martiano y el marxismo.  Escenario actual de la revolución cubana en el ámbito político- ideológico. El sostenimiento del proyecto socialista y la consecución del ideal comunista desde la Cuba actual: sus perspectivas. Evaluar las respuestas del pueblo cubano ante la situación nacional e internacional. Distinguir el papel de la educación en el desarrollo de la cultura económica y política del pueblo específicamente de los estudiantes universitarios.</w:t>
      </w:r>
    </w:p>
    <w:p w:rsidR="006E7D07" w:rsidRPr="006E7D07" w:rsidRDefault="006E7D07" w:rsidP="006E7D07">
      <w:pPr>
        <w:autoSpaceDE w:val="0"/>
        <w:autoSpaceDN w:val="0"/>
        <w:adjustRightInd w:val="0"/>
        <w:jc w:val="both"/>
        <w:rPr>
          <w:bCs/>
          <w:color w:val="000000"/>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Problemas actuales de la Educación Superior</w:t>
      </w:r>
    </w:p>
    <w:p w:rsidR="006E7D07" w:rsidRPr="006E7D07" w:rsidRDefault="006E7D07" w:rsidP="006E7D07">
      <w:pPr>
        <w:jc w:val="both"/>
        <w:rPr>
          <w:lang w:val="es-PE" w:eastAsia="es-PE"/>
        </w:rPr>
      </w:pPr>
      <w:r w:rsidRPr="006E7D07">
        <w:rPr>
          <w:u w:val="single"/>
          <w:lang w:val="es-PE" w:eastAsia="es-PE"/>
        </w:rPr>
        <w:t>Profesores</w:t>
      </w:r>
      <w:r w:rsidRPr="006E7D07">
        <w:rPr>
          <w:lang w:val="es-PE" w:eastAsia="es-PE"/>
        </w:rPr>
        <w:t xml:space="preserve">: Dr. C. Yanet Padilla Cuellar y Dr. C. Liset Perdomo Blanco </w:t>
      </w:r>
    </w:p>
    <w:p w:rsidR="006E7D07" w:rsidRPr="006E7D07" w:rsidRDefault="006E7D07" w:rsidP="006E7D07">
      <w:pPr>
        <w:jc w:val="both"/>
        <w:rPr>
          <w:lang w:val="es-PE" w:eastAsia="es-PE"/>
        </w:rPr>
      </w:pPr>
      <w:r w:rsidRPr="006E7D07">
        <w:rPr>
          <w:u w:val="single"/>
          <w:lang w:val="es-PE" w:eastAsia="es-PE"/>
        </w:rPr>
        <w:t>Fecha</w:t>
      </w:r>
      <w:r w:rsidRPr="006E7D07">
        <w:rPr>
          <w:lang w:val="es-PE" w:eastAsia="es-PE"/>
        </w:rPr>
        <w:t>: 18/marzo a 8 abril de 2021</w:t>
      </w:r>
    </w:p>
    <w:p w:rsidR="006E7D07" w:rsidRPr="006E7D07" w:rsidRDefault="006E7D07" w:rsidP="006E7D07">
      <w:pPr>
        <w:jc w:val="both"/>
        <w:rPr>
          <w:lang w:val="es-PE" w:eastAsia="es-PE"/>
        </w:rPr>
      </w:pPr>
      <w:r w:rsidRPr="006E7D07">
        <w:rPr>
          <w:u w:val="single"/>
          <w:lang w:val="es-PE" w:eastAsia="es-PE"/>
        </w:rPr>
        <w:lastRenderedPageBreak/>
        <w:t>Créditos y código</w:t>
      </w:r>
      <w:r w:rsidRPr="006E7D07">
        <w:rPr>
          <w:lang w:val="es-PE" w:eastAsia="es-PE"/>
        </w:rPr>
        <w:t>: 2-13000038</w:t>
      </w:r>
    </w:p>
    <w:p w:rsidR="006E7D07" w:rsidRPr="006E7D07" w:rsidRDefault="006E7D07" w:rsidP="006E7D07">
      <w:pPr>
        <w:jc w:val="both"/>
        <w:rPr>
          <w:rFonts w:eastAsiaTheme="minorHAnsi"/>
          <w:iCs/>
          <w:color w:val="FF0000"/>
          <w:lang w:eastAsia="en-US"/>
        </w:rPr>
      </w:pPr>
      <w:r w:rsidRPr="006E7D07">
        <w:rPr>
          <w:u w:val="single"/>
          <w:lang w:val="es-PE" w:eastAsia="es-PE"/>
        </w:rPr>
        <w:t>Contenidos</w:t>
      </w:r>
      <w:r w:rsidRPr="006E7D07">
        <w:rPr>
          <w:lang w:val="es-PE" w:eastAsia="es-PE"/>
        </w:rPr>
        <w:t>: Tendencias de la Educación Superior contemporánea. Problemas actuales de la educación superior en Cuba y en el mundo que están relacionados con la formación del estudiante universitario. El modelo de formación de la universidad cubana. Los procesos sustantivos universitarios. La labor educativa en la universidad cubana y la formación integral de la personalidad. Particularidades evolutivas de la formación y el desarrollo de la personalidad del joven. La pedagogía como ciencia en la educación superior. Su objeto de estudio. Las nuevas transformaciones en la educación superior cubana. El plan de estudios D y E. Proceso de perfeccionamiento.</w:t>
      </w:r>
    </w:p>
    <w:p w:rsidR="006E7D07" w:rsidRPr="006E7D07" w:rsidRDefault="006E7D07" w:rsidP="006E7D07">
      <w:pPr>
        <w:autoSpaceDE w:val="0"/>
        <w:autoSpaceDN w:val="0"/>
        <w:adjustRightInd w:val="0"/>
        <w:jc w:val="both"/>
        <w:rPr>
          <w:bCs/>
          <w:color w:val="000000"/>
        </w:rPr>
      </w:pPr>
    </w:p>
    <w:p w:rsidR="006E7D07" w:rsidRPr="006E7D07" w:rsidRDefault="006E7D07" w:rsidP="006E7D07">
      <w:pPr>
        <w:jc w:val="both"/>
        <w:rPr>
          <w:rFonts w:eastAsiaTheme="minorHAnsi"/>
          <w:iCs/>
          <w:lang w:val="es-US" w:eastAsia="en-US"/>
        </w:rPr>
      </w:pPr>
      <w:r w:rsidRPr="006E7D07">
        <w:rPr>
          <w:u w:val="single"/>
          <w:lang w:val="es-PE" w:eastAsia="es-PE"/>
        </w:rPr>
        <w:t>Título</w:t>
      </w:r>
      <w:r w:rsidRPr="006E7D07">
        <w:rPr>
          <w:lang w:val="es-PE" w:eastAsia="es-PE"/>
        </w:rPr>
        <w:t xml:space="preserve">: </w:t>
      </w:r>
      <w:r w:rsidRPr="006E7D07">
        <w:rPr>
          <w:rFonts w:eastAsiaTheme="minorHAnsi"/>
          <w:lang w:eastAsia="en-US"/>
        </w:rPr>
        <w:t>Didáctica de la Educación Superior</w:t>
      </w:r>
    </w:p>
    <w:p w:rsidR="006E7D07" w:rsidRPr="006E7D07" w:rsidRDefault="006E7D07" w:rsidP="006E7D07">
      <w:pPr>
        <w:jc w:val="both"/>
        <w:rPr>
          <w:lang w:val="es-PE" w:eastAsia="es-PE"/>
        </w:rPr>
      </w:pPr>
      <w:r w:rsidRPr="006E7D07">
        <w:rPr>
          <w:u w:val="single"/>
          <w:lang w:val="es-PE" w:eastAsia="es-PE"/>
        </w:rPr>
        <w:t>Profesores</w:t>
      </w:r>
      <w:r w:rsidRPr="006E7D07">
        <w:rPr>
          <w:lang w:val="es-PE" w:eastAsia="es-PE"/>
        </w:rPr>
        <w:t>: Dr. C. José Manuel Perdomo Vázquez y Dr. C. Liset Perdomo Blanco</w:t>
      </w:r>
    </w:p>
    <w:p w:rsidR="006E7D07" w:rsidRPr="006E7D07" w:rsidRDefault="006E7D07" w:rsidP="006E7D07">
      <w:pPr>
        <w:jc w:val="both"/>
        <w:rPr>
          <w:lang w:val="es-PE" w:eastAsia="es-PE"/>
        </w:rPr>
      </w:pPr>
      <w:r w:rsidRPr="006E7D07">
        <w:rPr>
          <w:u w:val="single"/>
          <w:lang w:val="es-PE" w:eastAsia="es-PE"/>
        </w:rPr>
        <w:t>Fecha</w:t>
      </w:r>
      <w:r w:rsidRPr="006E7D07">
        <w:rPr>
          <w:lang w:val="es-PE" w:eastAsia="es-PE"/>
        </w:rPr>
        <w:t>: 22/abril a 20 mayo de 2021</w:t>
      </w:r>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4-13000039</w:t>
      </w:r>
    </w:p>
    <w:p w:rsidR="006E7D07" w:rsidRPr="006E7D07" w:rsidRDefault="006E7D07" w:rsidP="006E7D07">
      <w:pPr>
        <w:jc w:val="both"/>
        <w:rPr>
          <w:rFonts w:eastAsiaTheme="minorHAnsi"/>
          <w:lang w:eastAsia="en-US"/>
        </w:rPr>
      </w:pPr>
      <w:r w:rsidRPr="006E7D07">
        <w:rPr>
          <w:rFonts w:eastAsiaTheme="minorHAnsi"/>
          <w:iCs/>
          <w:u w:val="single"/>
          <w:lang w:val="es-US" w:eastAsia="en-US"/>
        </w:rPr>
        <w:t>Contenidos</w:t>
      </w:r>
      <w:r w:rsidRPr="006E7D07">
        <w:rPr>
          <w:rFonts w:eastAsiaTheme="minorHAnsi"/>
          <w:iCs/>
          <w:lang w:val="es-US" w:eastAsia="en-US"/>
        </w:rPr>
        <w:t xml:space="preserve">: </w:t>
      </w:r>
      <w:r w:rsidRPr="006E7D07">
        <w:rPr>
          <w:rFonts w:eastAsiaTheme="minorHAnsi"/>
          <w:lang w:eastAsia="en-US"/>
        </w:rPr>
        <w:t xml:space="preserve">La Didáctica y su objeto de estudio. Lugar de la Didáctica dentro de las ciencias pedagógicas. Leyes de la Didáctica. Principios didácticos Particularidades de la Didáctica en la Educación Superior. El proceso de enseñanza aprendizaje. Sus componentes. Problemas didácticos presentes en la Educación Superior. Dirección del proceso de enseñanza – aprendizaje en la universidad y su relación con los documentos normativos. </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contextualSpacing/>
        <w:jc w:val="both"/>
        <w:rPr>
          <w:rFonts w:eastAsia="Calibri"/>
          <w:lang w:eastAsia="en-US"/>
        </w:rPr>
      </w:pPr>
      <w:r w:rsidRPr="006E7D07">
        <w:rPr>
          <w:u w:val="single"/>
          <w:lang w:val="es-PE" w:eastAsia="es-PE"/>
        </w:rPr>
        <w:t>Título:</w:t>
      </w:r>
      <w:r w:rsidRPr="006E7D07">
        <w:rPr>
          <w:rFonts w:eastAsia="Calibri"/>
          <w:lang w:eastAsia="en-US"/>
        </w:rPr>
        <w:t xml:space="preserve"> Talleres de didáctica y Currículo</w:t>
      </w:r>
    </w:p>
    <w:p w:rsidR="006E7D07" w:rsidRPr="006E7D07" w:rsidRDefault="006E7D07" w:rsidP="006E7D07">
      <w:pPr>
        <w:jc w:val="both"/>
        <w:rPr>
          <w:color w:val="FF0000"/>
          <w:lang w:val="es-PE" w:eastAsia="es-PE"/>
        </w:rPr>
      </w:pPr>
      <w:r w:rsidRPr="006E7D07">
        <w:rPr>
          <w:u w:val="single"/>
          <w:lang w:val="es-PE" w:eastAsia="es-PE"/>
        </w:rPr>
        <w:t>Profesores</w:t>
      </w:r>
      <w:r w:rsidRPr="006E7D07">
        <w:rPr>
          <w:lang w:val="es-PE" w:eastAsia="es-PE"/>
        </w:rPr>
        <w:t xml:space="preserve">: Dr. C. </w:t>
      </w:r>
      <w:r w:rsidRPr="006E7D07">
        <w:rPr>
          <w:rFonts w:eastAsiaTheme="minorHAnsi"/>
          <w:lang w:val="es-PE" w:eastAsia="es-PE"/>
        </w:rPr>
        <w:t xml:space="preserve">Gonzalo González Hernández, </w:t>
      </w:r>
      <w:r w:rsidRPr="006E7D07">
        <w:rPr>
          <w:rFonts w:eastAsia="Calibri"/>
          <w:lang w:eastAsia="en-US"/>
        </w:rPr>
        <w:t>Dr. C. José Manuel Perdomo Vázquez y Dr. C. Liset Perdomo Blanco</w:t>
      </w:r>
      <w:r w:rsidRPr="006E7D07">
        <w:rPr>
          <w:color w:val="FF0000"/>
          <w:lang w:val="es-PE" w:eastAsia="es-PE"/>
        </w:rPr>
        <w:t>.</w:t>
      </w:r>
    </w:p>
    <w:p w:rsidR="006E7D07" w:rsidRPr="006E7D07" w:rsidRDefault="006E7D07" w:rsidP="006E7D07">
      <w:pPr>
        <w:contextualSpacing/>
        <w:jc w:val="both"/>
        <w:rPr>
          <w:lang w:val="es-PE" w:eastAsia="es-PE"/>
        </w:rPr>
      </w:pPr>
      <w:r w:rsidRPr="006E7D07">
        <w:rPr>
          <w:u w:val="single"/>
          <w:lang w:val="es-PE" w:eastAsia="es-PE"/>
        </w:rPr>
        <w:t>Fecha</w:t>
      </w:r>
      <w:r w:rsidRPr="006E7D07">
        <w:rPr>
          <w:lang w:val="es-PE" w:eastAsia="es-PE"/>
        </w:rPr>
        <w:t>: 27/mayo a 1 julio de 2021</w:t>
      </w:r>
    </w:p>
    <w:p w:rsidR="006E7D07" w:rsidRPr="006E7D07" w:rsidRDefault="006E7D07" w:rsidP="006E7D07">
      <w:pPr>
        <w:contextualSpacing/>
        <w:jc w:val="both"/>
        <w:rPr>
          <w:lang w:val="es-PE" w:eastAsia="es-PE"/>
        </w:rPr>
      </w:pPr>
      <w:r w:rsidRPr="006E7D07">
        <w:rPr>
          <w:u w:val="single"/>
          <w:lang w:val="es-PE" w:eastAsia="es-PE"/>
        </w:rPr>
        <w:t>Créditos y código</w:t>
      </w:r>
      <w:r w:rsidRPr="006E7D07">
        <w:rPr>
          <w:lang w:val="es-PE" w:eastAsia="es-PE"/>
        </w:rPr>
        <w:t>: 4-13000040</w:t>
      </w:r>
    </w:p>
    <w:p w:rsidR="006E7D07" w:rsidRPr="006E7D07" w:rsidRDefault="006E7D07" w:rsidP="006E7D07">
      <w:pPr>
        <w:jc w:val="both"/>
        <w:rPr>
          <w:rFonts w:eastAsiaTheme="minorHAnsi"/>
          <w:lang w:eastAsia="en-US"/>
        </w:rPr>
      </w:pPr>
      <w:r w:rsidRPr="006E7D07">
        <w:rPr>
          <w:u w:val="single"/>
          <w:lang w:val="es-PE" w:eastAsia="es-PE"/>
        </w:rPr>
        <w:t>Contenidos</w:t>
      </w:r>
      <w:r w:rsidRPr="006E7D07">
        <w:rPr>
          <w:lang w:val="es-PE" w:eastAsia="es-PE"/>
        </w:rPr>
        <w:t xml:space="preserve">: </w:t>
      </w:r>
      <w:r w:rsidRPr="006E7D07">
        <w:rPr>
          <w:rFonts w:eastAsiaTheme="minorHAnsi"/>
          <w:lang w:eastAsia="en-US"/>
        </w:rPr>
        <w:t>Docencia universitaria, la clase y las formas de docencia. La planificación de la clase. Conformación del sistema de objetivos, los contenidos, métodos medios de enseñanza y la evaluación. Desarrollo de las actividades docentes criterios para su evaluación debate en torno a lo que se considera una “buena clase” El diseño y evaluación curricular, los planes de estudio D y E. Una mirada desde la práctica. El programa de Carrera, Disciplina y Asignatura.</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lang w:val="es-PE" w:eastAsia="es-PE"/>
        </w:rPr>
        <w:t>Título:</w:t>
      </w:r>
      <w:r w:rsidRPr="006E7D07">
        <w:rPr>
          <w:rFonts w:eastAsia="Calibri"/>
          <w:lang w:eastAsia="en-US"/>
        </w:rPr>
        <w:t xml:space="preserve"> Competencias básicas en Idioma Inglés (curso optativo 1)</w:t>
      </w:r>
    </w:p>
    <w:p w:rsidR="006E7D07" w:rsidRPr="006E7D07" w:rsidRDefault="006E7D07" w:rsidP="006E7D07">
      <w:pPr>
        <w:jc w:val="both"/>
        <w:rPr>
          <w:rFonts w:eastAsia="Calibri"/>
          <w:lang w:eastAsia="en-US"/>
        </w:rPr>
      </w:pPr>
      <w:r w:rsidRPr="006E7D07">
        <w:rPr>
          <w:rFonts w:eastAsia="Calibri"/>
          <w:u w:val="single"/>
          <w:lang w:eastAsia="en-US"/>
        </w:rPr>
        <w:t>Profesor</w:t>
      </w:r>
      <w:r w:rsidRPr="006E7D07">
        <w:rPr>
          <w:rFonts w:eastAsia="Calibri"/>
          <w:lang w:eastAsia="en-US"/>
        </w:rPr>
        <w:t>: Dr. C. Norma Melitina Nodarse González</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xml:space="preserve">: </w:t>
      </w:r>
      <w:bookmarkStart w:id="22" w:name="_Hlk54064431"/>
      <w:r w:rsidRPr="006E7D07">
        <w:rPr>
          <w:rFonts w:eastAsia="Calibri"/>
          <w:lang w:eastAsia="en-US"/>
        </w:rPr>
        <w:t xml:space="preserve">25/marzo a 22abril de 2021.  29/ abril a 20 mayo de 2021 </w:t>
      </w:r>
      <w:bookmarkEnd w:id="22"/>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2-13000044</w:t>
      </w:r>
    </w:p>
    <w:p w:rsidR="006E7D07" w:rsidRPr="006E7D07" w:rsidRDefault="006E7D07" w:rsidP="006E7D07">
      <w:pPr>
        <w:contextualSpacing/>
        <w:jc w:val="both"/>
        <w:rPr>
          <w:iCs/>
          <w:lang w:val="es-PE" w:eastAsia="es-PE"/>
        </w:rPr>
      </w:pPr>
      <w:r w:rsidRPr="006E7D07">
        <w:rPr>
          <w:u w:val="single"/>
          <w:lang w:val="es-PE" w:eastAsia="es-PE"/>
        </w:rPr>
        <w:t>Contenidos:</w:t>
      </w:r>
      <w:r w:rsidRPr="006E7D07">
        <w:rPr>
          <w:lang w:val="es-PE" w:eastAsia="es-PE"/>
        </w:rPr>
        <w:t xml:space="preserve"> </w:t>
      </w:r>
      <w:r w:rsidRPr="006E7D07">
        <w:rPr>
          <w:iCs/>
          <w:lang w:val="es-PE" w:eastAsia="es-PE"/>
        </w:rPr>
        <w:t>Personal information</w:t>
      </w:r>
    </w:p>
    <w:p w:rsidR="006E7D07" w:rsidRPr="006E7D07" w:rsidRDefault="006E7D07" w:rsidP="006E7D07">
      <w:pPr>
        <w:contextualSpacing/>
        <w:jc w:val="both"/>
        <w:rPr>
          <w:lang w:val="es-PE" w:eastAsia="es-PE"/>
        </w:rPr>
      </w:pPr>
    </w:p>
    <w:p w:rsidR="006E7D07" w:rsidRPr="006E7D07" w:rsidRDefault="006E7D07" w:rsidP="006E7D07">
      <w:pPr>
        <w:jc w:val="both"/>
        <w:rPr>
          <w:rFonts w:eastAsia="Calibri"/>
          <w:lang w:eastAsia="en-US"/>
        </w:rPr>
      </w:pPr>
      <w:r w:rsidRPr="006E7D07">
        <w:rPr>
          <w:rFonts w:eastAsia="Calibri"/>
          <w:lang w:eastAsia="en-US"/>
        </w:rPr>
        <w:t>Título: Comunicación Científica (curso optativo 2)</w:t>
      </w:r>
    </w:p>
    <w:p w:rsidR="006E7D07" w:rsidRPr="006E7D07" w:rsidRDefault="006E7D07" w:rsidP="006E7D07">
      <w:pPr>
        <w:jc w:val="both"/>
        <w:rPr>
          <w:rFonts w:eastAsia="Calibri"/>
          <w:lang w:eastAsia="en-US"/>
        </w:rPr>
      </w:pPr>
      <w:r w:rsidRPr="006E7D07">
        <w:rPr>
          <w:rFonts w:eastAsia="Calibri"/>
          <w:u w:val="single"/>
          <w:lang w:eastAsia="en-US"/>
        </w:rPr>
        <w:t>Profesores</w:t>
      </w:r>
      <w:r w:rsidRPr="006E7D07">
        <w:rPr>
          <w:rFonts w:eastAsia="Calibri"/>
          <w:lang w:eastAsia="en-US"/>
        </w:rPr>
        <w:t>: Dr. C. Grizly Meneses Placeres; Dr. C. Darlen Méndez Yoret y Dr. C. Yakelin Gómez Morales</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25/marzo a 22 abril de 2021.  27/mayo a 24junio de 2021</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2-13000042</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Comunicación científica. Lenguaje científico. Texto científico. Géneros discursivos en la comunicación científica escrita. Canales informales de la comunicación escrita. Tipologías y estrategias textuales. Ortografía. Uso de mayúsculas. Signos de puntuación. Abreviaturas y siglas. Comunicación científica oral. Géneros orales de la comunicación científica. Sistema de citas y referencias en gestores bibliográficos.</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rFonts w:eastAsia="Calibri"/>
          <w:u w:val="single"/>
          <w:lang w:eastAsia="en-US"/>
        </w:rPr>
        <w:t>Título</w:t>
      </w:r>
      <w:r w:rsidRPr="006E7D07">
        <w:rPr>
          <w:rFonts w:eastAsia="Calibri"/>
          <w:lang w:eastAsia="en-US"/>
        </w:rPr>
        <w:t>: TIC aplicadas a la docencia (curso optativo 3)</w:t>
      </w:r>
    </w:p>
    <w:p w:rsidR="006E7D07" w:rsidRPr="006E7D07" w:rsidRDefault="006E7D07" w:rsidP="006E7D07">
      <w:pPr>
        <w:jc w:val="both"/>
        <w:rPr>
          <w:rFonts w:eastAsia="Calibri"/>
          <w:lang w:val="en-US" w:eastAsia="en-US"/>
        </w:rPr>
      </w:pPr>
      <w:r w:rsidRPr="006E7D07">
        <w:rPr>
          <w:rFonts w:eastAsia="Calibri"/>
          <w:u w:val="single"/>
          <w:lang w:val="es-ES_tradnl" w:eastAsia="en-US"/>
        </w:rPr>
        <w:t>Profesor</w:t>
      </w:r>
      <w:r w:rsidRPr="006E7D07">
        <w:rPr>
          <w:rFonts w:eastAsia="Calibri"/>
          <w:lang w:val="en-US" w:eastAsia="en-US"/>
        </w:rPr>
        <w:t>: Dr. C. Irving Batte Monter</w:t>
      </w:r>
    </w:p>
    <w:p w:rsidR="006E7D07" w:rsidRPr="006E7D07" w:rsidRDefault="006E7D07" w:rsidP="006E7D07">
      <w:pPr>
        <w:jc w:val="both"/>
        <w:rPr>
          <w:rFonts w:eastAsia="Calibri"/>
          <w:lang w:eastAsia="en-US"/>
        </w:rPr>
      </w:pPr>
      <w:r w:rsidRPr="006E7D07">
        <w:rPr>
          <w:rFonts w:eastAsia="Calibri"/>
          <w:u w:val="single"/>
          <w:lang w:eastAsia="en-US"/>
        </w:rPr>
        <w:lastRenderedPageBreak/>
        <w:t>Fecha</w:t>
      </w:r>
      <w:r w:rsidRPr="006E7D07">
        <w:rPr>
          <w:rFonts w:eastAsia="Calibri"/>
          <w:lang w:eastAsia="en-US"/>
        </w:rPr>
        <w:t>: 25/marzo a 22 abril de 2021.  29/abril a 20 mayo de 2021</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2-13000043</w:t>
      </w:r>
    </w:p>
    <w:p w:rsidR="006E7D07" w:rsidRPr="006E7D07" w:rsidRDefault="006E7D07" w:rsidP="006E7D07">
      <w:pPr>
        <w:contextualSpacing/>
        <w:jc w:val="both"/>
        <w:rPr>
          <w:rFonts w:eastAsiaTheme="minorHAnsi"/>
          <w:color w:val="000000" w:themeColor="text1"/>
          <w:lang w:eastAsia="en-US"/>
        </w:rPr>
      </w:pPr>
      <w:r w:rsidRPr="006E7D07">
        <w:rPr>
          <w:u w:val="single"/>
          <w:lang w:val="es-PE" w:eastAsia="es-PE"/>
        </w:rPr>
        <w:t>Contenidos</w:t>
      </w:r>
      <w:r w:rsidRPr="006E7D07">
        <w:rPr>
          <w:lang w:val="es-PE" w:eastAsia="es-PE"/>
        </w:rPr>
        <w:t xml:space="preserve">: </w:t>
      </w:r>
      <w:r w:rsidRPr="006E7D07">
        <w:rPr>
          <w:rFonts w:eastAsiaTheme="minorHAnsi"/>
          <w:color w:val="000000" w:themeColor="text1"/>
          <w:lang w:eastAsia="en-US"/>
        </w:rPr>
        <w:t>El desarrollo de las tecnologías informáticas y su reflejo como contenido escolar. Impacto de los MOOC y su capacidad para transformar el modelo universitario. Buenas prácticas de aprendizaje con el uso de las TIC en el PEA universitario. Las TIC como medio de enseñanza. Potencialidades didácticas de portales y repositorios Web de contenidos educativos en la dirección del aprendizaje. Sistemas de aplicación. Informática para elaborar materiales didácticos en escenarios virtuales de aprendizaje y en función de la comunicación científica. Ejemplos de buenas prácticas de investigación con el uso de las TIC como herramienta de trabajo.</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rFonts w:eastAsia="Calibri"/>
          <w:u w:val="single"/>
          <w:lang w:eastAsia="en-US"/>
        </w:rPr>
        <w:t>Título</w:t>
      </w:r>
      <w:r w:rsidRPr="006E7D07">
        <w:rPr>
          <w:rFonts w:eastAsia="Calibri"/>
          <w:lang w:eastAsia="en-US"/>
        </w:rPr>
        <w:t>: Iniciación en la investigación científica (curso optativo 4)</w:t>
      </w:r>
    </w:p>
    <w:p w:rsidR="006E7D07" w:rsidRPr="006E7D07" w:rsidRDefault="006E7D07" w:rsidP="006E7D07">
      <w:pPr>
        <w:jc w:val="both"/>
        <w:rPr>
          <w:rFonts w:eastAsia="Calibri"/>
          <w:lang w:eastAsia="en-US"/>
        </w:rPr>
      </w:pPr>
      <w:r w:rsidRPr="006E7D07">
        <w:rPr>
          <w:rFonts w:eastAsia="Calibri"/>
          <w:u w:val="single"/>
          <w:lang w:eastAsia="en-US"/>
        </w:rPr>
        <w:t>Profesor</w:t>
      </w:r>
      <w:r w:rsidRPr="006E7D07">
        <w:rPr>
          <w:rFonts w:eastAsia="Calibri"/>
          <w:lang w:eastAsia="en-US"/>
        </w:rPr>
        <w:t xml:space="preserve">: Dr. C. Benito Pírez Noy. </w:t>
      </w:r>
    </w:p>
    <w:p w:rsidR="006E7D07" w:rsidRPr="006E7D07" w:rsidRDefault="006E7D07" w:rsidP="006E7D07">
      <w:pPr>
        <w:jc w:val="both"/>
        <w:rPr>
          <w:rFonts w:eastAsia="Calibri"/>
          <w:color w:val="00B050"/>
          <w:lang w:eastAsia="en-US"/>
        </w:rPr>
      </w:pPr>
      <w:r w:rsidRPr="006E7D07">
        <w:rPr>
          <w:rFonts w:eastAsia="Calibri"/>
          <w:u w:val="single"/>
          <w:lang w:eastAsia="en-US"/>
        </w:rPr>
        <w:t>Fecha</w:t>
      </w:r>
      <w:r w:rsidRPr="006E7D07">
        <w:rPr>
          <w:rFonts w:eastAsia="Calibri"/>
          <w:lang w:eastAsia="en-US"/>
        </w:rPr>
        <w:t xml:space="preserve">: 25/marzo a 22 abril de 2021. 29/abril a 20 mayo de 2021.  </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2-13000041</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La investigación científica como parte fundamental de la labor del profesional universitario, para la solución de problemas desde el ángulo de la ciencia y para el perfeccionamiento continuo de su desempeño. La investigación científica en educación. Sus peculiaridades. Los paradigmas de la investigación científica. Su carácter histórico. Las etapas del proceso investigativo. El diseño de una investigación desde el enfoque cuantitativo: diseño teórico y diseño metodológico. El diseño de una investigación desde el enfoque cualitativo. Algunos tipos de investigaciones cualitativas y sus principales exigencias en el diseño teórico y metodológico. Propuestas de posibles diseños de investigación.</w:t>
      </w:r>
    </w:p>
    <w:p w:rsidR="006E7D07" w:rsidRPr="006E7D07" w:rsidRDefault="006E7D07" w:rsidP="006E7D07">
      <w:pPr>
        <w:jc w:val="both"/>
        <w:rPr>
          <w:rFonts w:eastAsiaTheme="minorHAnsi"/>
          <w:b/>
          <w:lang w:eastAsia="en-US"/>
        </w:rPr>
      </w:pPr>
    </w:p>
    <w:p w:rsidR="006E7D07" w:rsidRPr="006E7D07" w:rsidRDefault="006E7D07" w:rsidP="006E7D07">
      <w:pPr>
        <w:tabs>
          <w:tab w:val="left" w:pos="0"/>
          <w:tab w:val="left" w:pos="426"/>
        </w:tabs>
        <w:jc w:val="both"/>
        <w:rPr>
          <w:rFonts w:eastAsiaTheme="minorHAnsi"/>
          <w:bCs/>
          <w:color w:val="00B050"/>
          <w:lang w:eastAsia="en-US"/>
        </w:rPr>
      </w:pPr>
      <w:r w:rsidRPr="006E7D07">
        <w:rPr>
          <w:rFonts w:eastAsiaTheme="minorHAnsi"/>
          <w:u w:val="single"/>
          <w:lang w:eastAsia="en-US"/>
        </w:rPr>
        <w:t>Título</w:t>
      </w:r>
      <w:r w:rsidRPr="006E7D07">
        <w:rPr>
          <w:rFonts w:eastAsiaTheme="minorHAnsi"/>
          <w:lang w:eastAsia="en-US"/>
        </w:rPr>
        <w:t xml:space="preserve">: </w:t>
      </w:r>
      <w:r w:rsidRPr="006E7D07">
        <w:rPr>
          <w:rFonts w:eastAsiaTheme="minorHAnsi"/>
          <w:bCs/>
          <w:lang w:eastAsia="en-US"/>
        </w:rPr>
        <w:t>Formación Básica para Profesores Universitarios (VI Edición)</w:t>
      </w:r>
    </w:p>
    <w:p w:rsidR="006E7D07" w:rsidRPr="006E7D07" w:rsidRDefault="006E7D07" w:rsidP="006E7D07">
      <w:pPr>
        <w:jc w:val="both"/>
        <w:rPr>
          <w:rFonts w:eastAsiaTheme="minorHAnsi"/>
          <w:lang w:eastAsia="en-US"/>
        </w:rPr>
      </w:pPr>
      <w:r w:rsidRPr="006E7D07">
        <w:rPr>
          <w:rFonts w:eastAsiaTheme="minorHAnsi"/>
          <w:u w:val="single"/>
          <w:lang w:eastAsia="en-US"/>
        </w:rPr>
        <w:t>Coordinador</w:t>
      </w:r>
      <w:r w:rsidRPr="006E7D07">
        <w:rPr>
          <w:rFonts w:eastAsiaTheme="minorHAnsi"/>
          <w:b/>
          <w:lang w:eastAsia="en-US"/>
        </w:rPr>
        <w:t>:</w:t>
      </w:r>
      <w:r w:rsidRPr="006E7D07">
        <w:rPr>
          <w:rFonts w:eastAsiaTheme="minorHAnsi"/>
          <w:lang w:eastAsia="en-US"/>
        </w:rPr>
        <w:t xml:space="preserve"> Dr. C. José Manuel Perdomo Vázquez </w:t>
      </w:r>
      <w:hyperlink r:id="rId129" w:history="1">
        <w:r w:rsidRPr="006E7D07">
          <w:rPr>
            <w:rFonts w:eastAsiaTheme="minorHAnsi" w:cstheme="minorBidi"/>
            <w:color w:val="0563C1" w:themeColor="hyperlink"/>
            <w:u w:val="single"/>
            <w:lang w:eastAsia="en-US"/>
          </w:rPr>
          <w:t>perdomo@uclv.edu.cu</w:t>
        </w:r>
      </w:hyperlink>
    </w:p>
    <w:p w:rsidR="006E7D07" w:rsidRPr="006E7D07" w:rsidRDefault="006E7D07" w:rsidP="006E7D07">
      <w:pPr>
        <w:jc w:val="both"/>
        <w:rPr>
          <w:rFonts w:eastAsiaTheme="minorHAnsi"/>
          <w:lang w:val="es-ES_tradnl" w:eastAsia="en-US"/>
        </w:rPr>
      </w:pPr>
      <w:r w:rsidRPr="006E7D07">
        <w:rPr>
          <w:rFonts w:eastAsiaTheme="minorHAnsi"/>
          <w:u w:val="single"/>
          <w:lang w:eastAsia="en-US"/>
        </w:rPr>
        <w:t>Fecha</w:t>
      </w:r>
      <w:r w:rsidRPr="006E7D07">
        <w:rPr>
          <w:rFonts w:eastAsiaTheme="minorHAnsi"/>
          <w:lang w:eastAsia="en-US"/>
        </w:rPr>
        <w:t>: 2/septiembre/</w:t>
      </w:r>
      <w:r w:rsidRPr="006E7D07">
        <w:rPr>
          <w:rFonts w:eastAsiaTheme="minorHAnsi"/>
          <w:lang w:val="es-ES_tradnl" w:eastAsia="en-US"/>
        </w:rPr>
        <w:t>2021</w:t>
      </w:r>
    </w:p>
    <w:p w:rsidR="006E7D07" w:rsidRPr="006E7D07" w:rsidRDefault="006E7D07" w:rsidP="006E7D07">
      <w:pPr>
        <w:jc w:val="both"/>
        <w:rPr>
          <w:rFonts w:eastAsiaTheme="minorHAnsi"/>
          <w:u w:val="single"/>
          <w:lang w:eastAsia="en-US"/>
        </w:rPr>
      </w:pPr>
      <w:r w:rsidRPr="006E7D07">
        <w:rPr>
          <w:rFonts w:eastAsiaTheme="minorHAnsi"/>
          <w:u w:val="single"/>
          <w:lang w:eastAsia="en-US"/>
        </w:rPr>
        <w:t>Cursos que lo integran:</w:t>
      </w:r>
    </w:p>
    <w:p w:rsidR="006E7D07" w:rsidRPr="006E7D07" w:rsidRDefault="006E7D07" w:rsidP="006E7D07">
      <w:pPr>
        <w:autoSpaceDE w:val="0"/>
        <w:autoSpaceDN w:val="0"/>
        <w:adjustRightInd w:val="0"/>
        <w:jc w:val="both"/>
        <w:rPr>
          <w:rFonts w:eastAsia="Calibri"/>
          <w:color w:val="FF0000"/>
        </w:rPr>
      </w:pPr>
      <w:r w:rsidRPr="006E7D07">
        <w:rPr>
          <w:u w:val="single"/>
        </w:rPr>
        <w:t>Título:</w:t>
      </w:r>
      <w:r w:rsidRPr="006E7D07">
        <w:t xml:space="preserve"> Actualidad política y económica</w:t>
      </w:r>
    </w:p>
    <w:p w:rsidR="006E7D07" w:rsidRPr="006E7D07" w:rsidRDefault="006E7D07" w:rsidP="006E7D07">
      <w:pPr>
        <w:autoSpaceDE w:val="0"/>
        <w:autoSpaceDN w:val="0"/>
        <w:adjustRightInd w:val="0"/>
        <w:jc w:val="both"/>
        <w:rPr>
          <w:lang w:val="es-PE" w:eastAsia="es-PE"/>
        </w:rPr>
      </w:pPr>
      <w:r w:rsidRPr="006E7D07">
        <w:rPr>
          <w:color w:val="000000"/>
          <w:u w:val="single"/>
          <w:lang w:val="es-PE" w:eastAsia="es-PE"/>
        </w:rPr>
        <w:t>Profesores</w:t>
      </w:r>
      <w:r w:rsidRPr="006E7D07">
        <w:rPr>
          <w:color w:val="000000"/>
          <w:lang w:val="es-PE" w:eastAsia="es-PE"/>
        </w:rPr>
        <w:t xml:space="preserve">: Dr. C. Imirsy Valdivia Martínez; Dr. C. Ricardo Hernández Pérez y Dr. C. </w:t>
      </w:r>
      <w:r w:rsidRPr="006E7D07">
        <w:rPr>
          <w:lang w:val="es-PE" w:eastAsia="es-PE"/>
        </w:rPr>
        <w:t>Anayansy Castellón Jiménez</w:t>
      </w:r>
    </w:p>
    <w:p w:rsidR="006E7D07" w:rsidRPr="006E7D07" w:rsidRDefault="006E7D07" w:rsidP="006E7D07">
      <w:pPr>
        <w:autoSpaceDE w:val="0"/>
        <w:autoSpaceDN w:val="0"/>
        <w:adjustRightInd w:val="0"/>
        <w:jc w:val="both"/>
        <w:rPr>
          <w:lang w:val="es-PE" w:eastAsia="es-PE"/>
        </w:rPr>
      </w:pPr>
      <w:r w:rsidRPr="006E7D07">
        <w:rPr>
          <w:color w:val="000000"/>
          <w:u w:val="single"/>
          <w:lang w:val="es-PE" w:eastAsia="es-PE"/>
        </w:rPr>
        <w:t>Fecha</w:t>
      </w:r>
      <w:r w:rsidRPr="006E7D07">
        <w:rPr>
          <w:color w:val="000000"/>
          <w:lang w:val="es-PE" w:eastAsia="es-PE"/>
        </w:rPr>
        <w:t xml:space="preserve">: </w:t>
      </w:r>
      <w:r w:rsidRPr="006E7D07">
        <w:rPr>
          <w:lang w:val="es-PE" w:eastAsia="es-PE"/>
        </w:rPr>
        <w:t>2/septiembre a 7 octubre de 2021</w:t>
      </w:r>
    </w:p>
    <w:p w:rsidR="006E7D07" w:rsidRPr="006E7D07" w:rsidRDefault="006E7D07" w:rsidP="006E7D07">
      <w:pPr>
        <w:autoSpaceDE w:val="0"/>
        <w:autoSpaceDN w:val="0"/>
        <w:adjustRightInd w:val="0"/>
        <w:jc w:val="both"/>
        <w:rPr>
          <w:lang w:val="es-PE" w:eastAsia="es-PE"/>
        </w:rPr>
      </w:pPr>
      <w:r w:rsidRPr="006E7D07">
        <w:rPr>
          <w:color w:val="000000"/>
          <w:u w:val="single"/>
          <w:lang w:val="es-PE" w:eastAsia="es-PE"/>
        </w:rPr>
        <w:t xml:space="preserve">Créditos </w:t>
      </w:r>
      <w:r w:rsidRPr="006E7D07">
        <w:rPr>
          <w:color w:val="000000"/>
          <w:u w:val="single"/>
          <w:lang w:val="es-ES_tradnl"/>
        </w:rPr>
        <w:t>y código</w:t>
      </w:r>
      <w:r w:rsidRPr="006E7D07">
        <w:rPr>
          <w:lang w:val="es-PE" w:eastAsia="es-PE"/>
        </w:rPr>
        <w:t>: 2-13000037</w:t>
      </w:r>
    </w:p>
    <w:p w:rsidR="006E7D07" w:rsidRPr="006E7D07" w:rsidRDefault="006E7D07" w:rsidP="006E7D07">
      <w:pPr>
        <w:autoSpaceDE w:val="0"/>
        <w:autoSpaceDN w:val="0"/>
        <w:adjustRightInd w:val="0"/>
        <w:jc w:val="both"/>
        <w:rPr>
          <w:bCs/>
          <w:color w:val="000000"/>
        </w:rPr>
      </w:pPr>
      <w:r w:rsidRPr="006E7D07">
        <w:rPr>
          <w:bCs/>
          <w:color w:val="000000"/>
          <w:u w:val="single"/>
        </w:rPr>
        <w:t>Contenidos</w:t>
      </w:r>
      <w:r w:rsidRPr="006E7D07">
        <w:rPr>
          <w:bCs/>
          <w:color w:val="000000"/>
        </w:rPr>
        <w:t>: Principales concepciones teóricas y metodológicas en el abordaje de la Revolución Cubana. Caracterización de este proceso a partir de su periodización y presentación de sus principales conflictos políticos e ideológicos. El carácter de la revolución cubana y sus fuentes ideológicas: el pensamiento martiano y el marxismo.  Escenario actual de la revolución cubana en el ámbito político- ideológico. El sostenimiento del proyecto socialista y la consecución del ideal comunista desde la Cuba actual: sus perspectivas. Evaluar las respuestas del pueblo cubano ante la situación nacional e internacional. Distinguir el papel de la educación en el desarrollo de la cultura económica y política del pueblo específicamente de los estudiantes universitarios.</w:t>
      </w:r>
    </w:p>
    <w:p w:rsidR="006E7D07" w:rsidRPr="006E7D07" w:rsidRDefault="006E7D07" w:rsidP="006E7D07">
      <w:pPr>
        <w:autoSpaceDE w:val="0"/>
        <w:autoSpaceDN w:val="0"/>
        <w:adjustRightInd w:val="0"/>
        <w:jc w:val="both"/>
        <w:rPr>
          <w:bCs/>
          <w:color w:val="000000"/>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Problemas actuales de la Educación Superior</w:t>
      </w:r>
    </w:p>
    <w:p w:rsidR="006E7D07" w:rsidRPr="006E7D07" w:rsidRDefault="006E7D07" w:rsidP="006E7D07">
      <w:pPr>
        <w:jc w:val="both"/>
        <w:rPr>
          <w:lang w:val="es-PE" w:eastAsia="es-PE"/>
        </w:rPr>
      </w:pPr>
      <w:r w:rsidRPr="006E7D07">
        <w:rPr>
          <w:u w:val="single"/>
          <w:lang w:val="es-PE" w:eastAsia="es-PE"/>
        </w:rPr>
        <w:t>Profesores</w:t>
      </w:r>
      <w:r w:rsidRPr="006E7D07">
        <w:rPr>
          <w:lang w:val="es-PE" w:eastAsia="es-PE"/>
        </w:rPr>
        <w:t xml:space="preserve">: Dr. C. Yanet Padilla Cuellar y Dr. C. Liset Perdomo Blanco </w:t>
      </w:r>
    </w:p>
    <w:p w:rsidR="006E7D07" w:rsidRPr="006E7D07" w:rsidRDefault="006E7D07" w:rsidP="006E7D07">
      <w:pPr>
        <w:jc w:val="both"/>
        <w:rPr>
          <w:lang w:val="es-PE" w:eastAsia="es-PE"/>
        </w:rPr>
      </w:pPr>
      <w:r w:rsidRPr="006E7D07">
        <w:rPr>
          <w:u w:val="single"/>
          <w:lang w:val="es-PE" w:eastAsia="es-PE"/>
        </w:rPr>
        <w:t>Fecha</w:t>
      </w:r>
      <w:r w:rsidRPr="006E7D07">
        <w:rPr>
          <w:lang w:val="es-PE" w:eastAsia="es-PE"/>
        </w:rPr>
        <w:t>: 14/ octubre a 11 noviembre de 2021</w:t>
      </w:r>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2-13000038</w:t>
      </w:r>
    </w:p>
    <w:p w:rsidR="006E7D07" w:rsidRPr="006E7D07" w:rsidRDefault="006E7D07" w:rsidP="006E7D07">
      <w:pPr>
        <w:jc w:val="both"/>
        <w:rPr>
          <w:rFonts w:eastAsiaTheme="minorHAnsi"/>
          <w:iCs/>
          <w:color w:val="FF0000"/>
          <w:lang w:eastAsia="en-US"/>
        </w:rPr>
      </w:pPr>
      <w:r w:rsidRPr="006E7D07">
        <w:rPr>
          <w:u w:val="single"/>
          <w:lang w:val="es-PE" w:eastAsia="es-PE"/>
        </w:rPr>
        <w:t>Contenidos</w:t>
      </w:r>
      <w:r w:rsidRPr="006E7D07">
        <w:rPr>
          <w:lang w:val="es-PE" w:eastAsia="es-PE"/>
        </w:rPr>
        <w:t xml:space="preserve">: Tendencias de la Educación Superior contemporánea. Problemas actuales de la educación superior en Cuba y en el mundo que están relacionados con la formación del estudiante universitario. El modelo de formación de la universidad cubana. Los procesos sustantivos universitarios. La labor educativa en la universidad cubana y la formación integral de la personalidad. Particularidades evolutivas de la formación y el desarrollo de la personalidad del joven. La pedagogía como ciencia en la educación </w:t>
      </w:r>
      <w:r w:rsidRPr="006E7D07">
        <w:rPr>
          <w:lang w:val="es-PE" w:eastAsia="es-PE"/>
        </w:rPr>
        <w:lastRenderedPageBreak/>
        <w:t>superior. Su objeto de estudio. Las nuevas transformaciones en la educación superior cubana. El plan de estudios D y E. Proceso de perfeccionamiento.</w:t>
      </w:r>
    </w:p>
    <w:p w:rsidR="006E7D07" w:rsidRPr="006E7D07" w:rsidRDefault="006E7D07" w:rsidP="006E7D07">
      <w:pPr>
        <w:jc w:val="both"/>
        <w:rPr>
          <w:rFonts w:eastAsiaTheme="minorHAnsi"/>
          <w:b/>
          <w:u w:val="single"/>
          <w:lang w:eastAsia="en-US"/>
        </w:rPr>
      </w:pPr>
    </w:p>
    <w:p w:rsidR="006E7D07" w:rsidRPr="006E7D07" w:rsidRDefault="006E7D07" w:rsidP="006E7D07">
      <w:pPr>
        <w:jc w:val="both"/>
        <w:rPr>
          <w:rFonts w:eastAsiaTheme="minorHAnsi"/>
          <w:iCs/>
          <w:lang w:val="es-US" w:eastAsia="en-US"/>
        </w:rPr>
      </w:pPr>
      <w:r w:rsidRPr="006E7D07">
        <w:rPr>
          <w:u w:val="single"/>
          <w:lang w:val="es-PE" w:eastAsia="es-PE"/>
        </w:rPr>
        <w:t>Título</w:t>
      </w:r>
      <w:r w:rsidRPr="006E7D07">
        <w:rPr>
          <w:lang w:val="es-PE" w:eastAsia="es-PE"/>
        </w:rPr>
        <w:t xml:space="preserve">: </w:t>
      </w:r>
      <w:r w:rsidRPr="006E7D07">
        <w:rPr>
          <w:rFonts w:eastAsiaTheme="minorHAnsi"/>
          <w:lang w:eastAsia="en-US"/>
        </w:rPr>
        <w:t>Didáctica de la Educación Superior</w:t>
      </w:r>
    </w:p>
    <w:p w:rsidR="006E7D07" w:rsidRPr="006E7D07" w:rsidRDefault="006E7D07" w:rsidP="006E7D07">
      <w:pPr>
        <w:jc w:val="both"/>
        <w:rPr>
          <w:lang w:val="es-PE" w:eastAsia="es-PE"/>
        </w:rPr>
      </w:pPr>
      <w:r w:rsidRPr="006E7D07">
        <w:rPr>
          <w:u w:val="single"/>
          <w:lang w:val="es-PE" w:eastAsia="es-PE"/>
        </w:rPr>
        <w:t>Profesores</w:t>
      </w:r>
      <w:r w:rsidRPr="006E7D07">
        <w:rPr>
          <w:lang w:val="es-PE" w:eastAsia="es-PE"/>
        </w:rPr>
        <w:t>: Dr. C. José Manuel Perdomo Vázquez y Dr. C. Liset Perdomo Blanco</w:t>
      </w:r>
    </w:p>
    <w:p w:rsidR="006E7D07" w:rsidRPr="006E7D07" w:rsidRDefault="006E7D07" w:rsidP="006E7D07">
      <w:pPr>
        <w:jc w:val="both"/>
        <w:rPr>
          <w:lang w:val="es-PE" w:eastAsia="es-PE"/>
        </w:rPr>
      </w:pPr>
      <w:r w:rsidRPr="006E7D07">
        <w:rPr>
          <w:u w:val="single"/>
          <w:lang w:val="es-PE" w:eastAsia="es-PE"/>
        </w:rPr>
        <w:t>Fecha</w:t>
      </w:r>
      <w:r w:rsidRPr="006E7D07">
        <w:rPr>
          <w:lang w:val="es-PE" w:eastAsia="es-PE"/>
        </w:rPr>
        <w:t>: 18/ noviembre a 16 diciembre de 2021</w:t>
      </w:r>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4-13000039</w:t>
      </w:r>
    </w:p>
    <w:p w:rsidR="006E7D07" w:rsidRPr="006E7D07" w:rsidRDefault="006E7D07" w:rsidP="006E7D07">
      <w:pPr>
        <w:jc w:val="both"/>
        <w:rPr>
          <w:rFonts w:eastAsiaTheme="minorHAnsi"/>
          <w:lang w:eastAsia="en-US"/>
        </w:rPr>
      </w:pPr>
      <w:r w:rsidRPr="006E7D07">
        <w:rPr>
          <w:rFonts w:eastAsiaTheme="minorHAnsi"/>
          <w:iCs/>
          <w:u w:val="single"/>
          <w:lang w:val="es-US" w:eastAsia="en-US"/>
        </w:rPr>
        <w:t>Contenidos</w:t>
      </w:r>
      <w:r w:rsidRPr="006E7D07">
        <w:rPr>
          <w:rFonts w:eastAsiaTheme="minorHAnsi"/>
          <w:iCs/>
          <w:lang w:val="es-US" w:eastAsia="en-US"/>
        </w:rPr>
        <w:t xml:space="preserve">: </w:t>
      </w:r>
      <w:r w:rsidRPr="006E7D07">
        <w:rPr>
          <w:rFonts w:eastAsiaTheme="minorHAnsi"/>
          <w:lang w:eastAsia="en-US"/>
        </w:rPr>
        <w:t xml:space="preserve">La Didáctica y su objeto de estudio. Lugar de la Didáctica dentro de las ciencias pedagógicas. Leyes de la Didáctica. Principios didácticos Particularidades de la Didáctica en la Educación Superior. El proceso de enseñanza aprendizaje. Sus componentes. Problemas didácticos presentes en la Educación Superior. Dirección del proceso de enseñanza – aprendizaje en la universidad y su relación con los documentos normativos. </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contextualSpacing/>
        <w:jc w:val="both"/>
        <w:rPr>
          <w:rFonts w:eastAsia="Calibri"/>
          <w:lang w:eastAsia="en-US"/>
        </w:rPr>
      </w:pPr>
      <w:r w:rsidRPr="006E7D07">
        <w:rPr>
          <w:u w:val="single"/>
          <w:lang w:val="es-PE" w:eastAsia="es-PE"/>
        </w:rPr>
        <w:t>Título:</w:t>
      </w:r>
      <w:r w:rsidRPr="006E7D07">
        <w:rPr>
          <w:rFonts w:eastAsia="Calibri"/>
          <w:lang w:eastAsia="en-US"/>
        </w:rPr>
        <w:t xml:space="preserve"> Talleres de didáctica y Currículo</w:t>
      </w:r>
    </w:p>
    <w:p w:rsidR="006E7D07" w:rsidRPr="006E7D07" w:rsidRDefault="006E7D07" w:rsidP="006E7D07">
      <w:pPr>
        <w:jc w:val="both"/>
        <w:rPr>
          <w:color w:val="FF0000"/>
          <w:lang w:val="es-PE" w:eastAsia="es-PE"/>
        </w:rPr>
      </w:pPr>
      <w:r w:rsidRPr="006E7D07">
        <w:rPr>
          <w:u w:val="single"/>
          <w:lang w:val="es-PE" w:eastAsia="es-PE"/>
        </w:rPr>
        <w:t>Profesores</w:t>
      </w:r>
      <w:r w:rsidRPr="006E7D07">
        <w:rPr>
          <w:lang w:val="es-PE" w:eastAsia="es-PE"/>
        </w:rPr>
        <w:t xml:space="preserve">: Dr. C. </w:t>
      </w:r>
      <w:r w:rsidRPr="006E7D07">
        <w:rPr>
          <w:rFonts w:eastAsiaTheme="minorHAnsi"/>
          <w:lang w:val="es-PE" w:eastAsia="es-PE"/>
        </w:rPr>
        <w:t xml:space="preserve">Gonzalo González Hernández, </w:t>
      </w:r>
      <w:r w:rsidRPr="006E7D07">
        <w:rPr>
          <w:rFonts w:eastAsia="Calibri"/>
          <w:lang w:eastAsia="en-US"/>
        </w:rPr>
        <w:t>Dr. C. José Manuel Perdomo Vázquez y Dr. C. Liset Perdomo Blanco</w:t>
      </w:r>
      <w:r w:rsidRPr="006E7D07">
        <w:rPr>
          <w:color w:val="FF0000"/>
          <w:lang w:val="es-PE" w:eastAsia="es-PE"/>
        </w:rPr>
        <w:t>.</w:t>
      </w:r>
    </w:p>
    <w:p w:rsidR="006E7D07" w:rsidRPr="006E7D07" w:rsidRDefault="006E7D07" w:rsidP="006E7D07">
      <w:pPr>
        <w:contextualSpacing/>
        <w:jc w:val="both"/>
        <w:rPr>
          <w:lang w:val="es-PE" w:eastAsia="es-PE"/>
        </w:rPr>
      </w:pPr>
      <w:r w:rsidRPr="006E7D07">
        <w:rPr>
          <w:u w:val="single"/>
          <w:lang w:val="es-PE" w:eastAsia="es-PE"/>
        </w:rPr>
        <w:t>Fecha</w:t>
      </w:r>
      <w:r w:rsidRPr="006E7D07">
        <w:rPr>
          <w:lang w:val="es-PE" w:eastAsia="es-PE"/>
        </w:rPr>
        <w:t>: 17/noviembre a 15 diciembre de 2021</w:t>
      </w:r>
    </w:p>
    <w:p w:rsidR="006E7D07" w:rsidRPr="006E7D07" w:rsidRDefault="006E7D07" w:rsidP="006E7D07">
      <w:pPr>
        <w:contextualSpacing/>
        <w:jc w:val="both"/>
        <w:rPr>
          <w:lang w:val="es-PE" w:eastAsia="es-PE"/>
        </w:rPr>
      </w:pPr>
      <w:r w:rsidRPr="006E7D07">
        <w:rPr>
          <w:u w:val="single"/>
          <w:lang w:val="es-PE" w:eastAsia="es-PE"/>
        </w:rPr>
        <w:t>Créditos y código</w:t>
      </w:r>
      <w:r w:rsidRPr="006E7D07">
        <w:rPr>
          <w:lang w:val="es-PE" w:eastAsia="es-PE"/>
        </w:rPr>
        <w:t>: 4-13000040</w:t>
      </w:r>
    </w:p>
    <w:p w:rsidR="006E7D07" w:rsidRPr="006E7D07" w:rsidRDefault="006E7D07" w:rsidP="006E7D07">
      <w:pPr>
        <w:jc w:val="both"/>
        <w:rPr>
          <w:rFonts w:eastAsiaTheme="minorHAnsi"/>
          <w:lang w:eastAsia="en-US"/>
        </w:rPr>
      </w:pPr>
      <w:r w:rsidRPr="006E7D07">
        <w:rPr>
          <w:u w:val="single"/>
          <w:lang w:val="es-PE" w:eastAsia="es-PE"/>
        </w:rPr>
        <w:t>Contenidos</w:t>
      </w:r>
      <w:r w:rsidRPr="006E7D07">
        <w:rPr>
          <w:lang w:val="es-PE" w:eastAsia="es-PE"/>
        </w:rPr>
        <w:t xml:space="preserve">: </w:t>
      </w:r>
      <w:r w:rsidRPr="006E7D07">
        <w:rPr>
          <w:rFonts w:eastAsiaTheme="minorHAnsi"/>
          <w:lang w:eastAsia="en-US"/>
        </w:rPr>
        <w:t>Docencia universitaria, la clase y las formas de docencia. La planificación de la clase. Conformación del sistema de objetivos, los contenidos, métodos medios de enseñanza y la evaluación. Desarrollo de las actividades docentes criterios para su evaluación debate en torno a lo que se considera una “buena clase” El diseño y evaluación curricular, los planes de estudio D y E. Una mirada desde la práctica. El programa de Carrera, Disciplina y Asignatura.</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lang w:val="es-PE" w:eastAsia="es-PE"/>
        </w:rPr>
        <w:t>Título:</w:t>
      </w:r>
      <w:r w:rsidRPr="006E7D07">
        <w:rPr>
          <w:rFonts w:eastAsia="Calibri"/>
          <w:lang w:eastAsia="en-US"/>
        </w:rPr>
        <w:t xml:space="preserve"> Formación de Competencias en Idioma Inglés (curso optativo 1)</w:t>
      </w:r>
    </w:p>
    <w:p w:rsidR="006E7D07" w:rsidRPr="006E7D07" w:rsidRDefault="006E7D07" w:rsidP="006E7D07">
      <w:pPr>
        <w:jc w:val="both"/>
        <w:rPr>
          <w:rFonts w:eastAsia="Calibri"/>
          <w:lang w:eastAsia="en-US"/>
        </w:rPr>
      </w:pPr>
      <w:r w:rsidRPr="006E7D07">
        <w:rPr>
          <w:rFonts w:eastAsia="Calibri"/>
          <w:u w:val="single"/>
          <w:lang w:eastAsia="en-US"/>
        </w:rPr>
        <w:t>Profesor</w:t>
      </w:r>
      <w:r w:rsidRPr="006E7D07">
        <w:rPr>
          <w:rFonts w:eastAsia="Calibri"/>
          <w:lang w:eastAsia="en-US"/>
        </w:rPr>
        <w:t>: Dr. C. Norma Melitina Nodarse González</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14/octubre a 11noviembre de 2021.  18/ noviembre a 16 diciembre de 2021</w:t>
      </w:r>
    </w:p>
    <w:p w:rsidR="006E7D07" w:rsidRPr="006E7D07" w:rsidRDefault="006E7D07" w:rsidP="006E7D07">
      <w:pPr>
        <w:jc w:val="both"/>
        <w:rPr>
          <w:lang w:val="es-PE" w:eastAsia="es-PE"/>
        </w:rPr>
      </w:pPr>
      <w:r w:rsidRPr="006E7D07">
        <w:rPr>
          <w:u w:val="single"/>
          <w:lang w:val="es-PE" w:eastAsia="es-PE"/>
        </w:rPr>
        <w:t>Créditos y código</w:t>
      </w:r>
      <w:r w:rsidRPr="006E7D07">
        <w:rPr>
          <w:lang w:val="es-PE" w:eastAsia="es-PE"/>
        </w:rPr>
        <w:t>: 2-13000044</w:t>
      </w:r>
    </w:p>
    <w:p w:rsidR="006E7D07" w:rsidRPr="006E7D07" w:rsidRDefault="006E7D07" w:rsidP="006E7D07">
      <w:pPr>
        <w:contextualSpacing/>
        <w:jc w:val="both"/>
        <w:rPr>
          <w:iCs/>
          <w:lang w:val="es-PE" w:eastAsia="es-PE"/>
        </w:rPr>
      </w:pPr>
      <w:r w:rsidRPr="006E7D07">
        <w:rPr>
          <w:u w:val="single"/>
          <w:lang w:val="es-PE" w:eastAsia="es-PE"/>
        </w:rPr>
        <w:t xml:space="preserve">Contenidos: </w:t>
      </w:r>
      <w:r w:rsidRPr="006E7D07">
        <w:rPr>
          <w:iCs/>
          <w:lang w:val="es-PE" w:eastAsia="es-PE"/>
        </w:rPr>
        <w:t>Personal information</w:t>
      </w:r>
    </w:p>
    <w:p w:rsidR="006E7D07" w:rsidRPr="006E7D07" w:rsidRDefault="006E7D07" w:rsidP="006E7D07">
      <w:pPr>
        <w:contextualSpacing/>
        <w:jc w:val="both"/>
        <w:rPr>
          <w:lang w:val="es-PE" w:eastAsia="es-PE"/>
        </w:rPr>
      </w:pPr>
    </w:p>
    <w:p w:rsidR="006E7D07" w:rsidRPr="006E7D07" w:rsidRDefault="006E7D07" w:rsidP="006E7D07">
      <w:pPr>
        <w:jc w:val="both"/>
        <w:rPr>
          <w:rFonts w:eastAsia="Calibri"/>
          <w:lang w:eastAsia="en-US"/>
        </w:rPr>
      </w:pPr>
      <w:r w:rsidRPr="006E7D07">
        <w:rPr>
          <w:rFonts w:eastAsia="Calibri"/>
          <w:lang w:eastAsia="en-US"/>
        </w:rPr>
        <w:t>Título: Comunicación Científica (curso optativo 2)</w:t>
      </w:r>
    </w:p>
    <w:p w:rsidR="006E7D07" w:rsidRPr="006E7D07" w:rsidRDefault="006E7D07" w:rsidP="006E7D07">
      <w:pPr>
        <w:jc w:val="both"/>
        <w:rPr>
          <w:rFonts w:eastAsia="Calibri"/>
          <w:lang w:eastAsia="en-US"/>
        </w:rPr>
      </w:pPr>
      <w:r w:rsidRPr="006E7D07">
        <w:rPr>
          <w:rFonts w:eastAsia="Calibri"/>
          <w:u w:val="single"/>
          <w:lang w:eastAsia="en-US"/>
        </w:rPr>
        <w:t>Profesores</w:t>
      </w:r>
      <w:r w:rsidRPr="006E7D07">
        <w:rPr>
          <w:rFonts w:eastAsia="Calibri"/>
          <w:lang w:eastAsia="en-US"/>
        </w:rPr>
        <w:t>: Dr. C. Grizly Meneses Placeres; Dr. C. Darlen Méndez Yoret y Dr. C. Yakelin Gómez Morales</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14/octubre a 11noviembre de 2021.  18/ noviembre a 16 diciembre de 2021</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2-13000042</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Comunicación científica. Lenguaje científico. Texto científico. Géneros discursivos en la comunicación científica escrita. Canales informales de la comunicación escrita. Tipologías y estrategias textuales. Ortografía. Uso de mayúsculas. Signos de puntuación. Abreviaturas y siglas. Comunicación científica oral. Géneros orales de la comunicación científica. Sistema de citas y referencias en gestores bibliográficos.</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rFonts w:eastAsia="Calibri"/>
          <w:u w:val="single"/>
          <w:lang w:eastAsia="en-US"/>
        </w:rPr>
        <w:t>Título</w:t>
      </w:r>
      <w:r w:rsidRPr="006E7D07">
        <w:rPr>
          <w:rFonts w:eastAsia="Calibri"/>
          <w:lang w:eastAsia="en-US"/>
        </w:rPr>
        <w:t>: TIC aplicadas a la docencia (curso optativo 3)</w:t>
      </w:r>
    </w:p>
    <w:p w:rsidR="006E7D07" w:rsidRPr="006E7D07" w:rsidRDefault="006E7D07" w:rsidP="006E7D07">
      <w:pPr>
        <w:jc w:val="both"/>
        <w:rPr>
          <w:rFonts w:eastAsia="Calibri"/>
          <w:lang w:val="en-US" w:eastAsia="en-US"/>
        </w:rPr>
      </w:pPr>
      <w:r w:rsidRPr="006E7D07">
        <w:rPr>
          <w:rFonts w:eastAsia="Calibri"/>
          <w:u w:val="single"/>
          <w:lang w:val="en-US" w:eastAsia="en-US"/>
        </w:rPr>
        <w:t>Profesor</w:t>
      </w:r>
      <w:r w:rsidRPr="006E7D07">
        <w:rPr>
          <w:rFonts w:eastAsia="Calibri"/>
          <w:lang w:val="en-US" w:eastAsia="en-US"/>
        </w:rPr>
        <w:t>: Dr. C. Irving Batte Monter</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14/octubre a 11noviembre de 2021.  18/ noviembre a 16 diciembre de 2021</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2-13000043</w:t>
      </w:r>
    </w:p>
    <w:p w:rsidR="006E7D07" w:rsidRPr="006E7D07" w:rsidRDefault="006E7D07" w:rsidP="006E7D07">
      <w:pPr>
        <w:contextualSpacing/>
        <w:jc w:val="both"/>
        <w:rPr>
          <w:rFonts w:eastAsiaTheme="minorHAnsi"/>
          <w:color w:val="000000" w:themeColor="text1"/>
          <w:lang w:eastAsia="en-US"/>
        </w:rPr>
      </w:pPr>
      <w:r w:rsidRPr="006E7D07">
        <w:rPr>
          <w:u w:val="single"/>
          <w:lang w:val="es-PE" w:eastAsia="es-PE"/>
        </w:rPr>
        <w:t>Contenidos</w:t>
      </w:r>
      <w:r w:rsidRPr="006E7D07">
        <w:rPr>
          <w:lang w:val="es-PE" w:eastAsia="es-PE"/>
        </w:rPr>
        <w:t xml:space="preserve">: </w:t>
      </w:r>
      <w:r w:rsidRPr="006E7D07">
        <w:rPr>
          <w:rFonts w:eastAsiaTheme="minorHAnsi"/>
          <w:color w:val="000000" w:themeColor="text1"/>
          <w:lang w:eastAsia="en-US"/>
        </w:rPr>
        <w:t xml:space="preserve">El desarrollo de las tecnologías informáticas y su reflejo como contenido escolar. Impacto de los MOOC y su capacidad para transformar el modelo universitario. Buenas prácticas de aprendizaje con el uso de las TIC en el PEA universitario. Las TIC como medio de enseñanza. Potencialidades didácticas de portales y repositorios Web de contenidos educativos en la dirección del aprendizaje. </w:t>
      </w:r>
      <w:r w:rsidRPr="006E7D07">
        <w:rPr>
          <w:rFonts w:eastAsiaTheme="minorHAnsi"/>
          <w:color w:val="000000" w:themeColor="text1"/>
          <w:lang w:eastAsia="en-US"/>
        </w:rPr>
        <w:lastRenderedPageBreak/>
        <w:t>Sistemas de aplicación. Informática para elaborar materiales didácticos en escenarios virtuales de aprendizaje y en función de la comunicación científica. Ejemplos de buenas prácticas de investigación con el uso de las TIC como herramienta de trabajo.</w:t>
      </w:r>
    </w:p>
    <w:p w:rsidR="006E7D07" w:rsidRPr="006E7D07" w:rsidRDefault="006E7D07" w:rsidP="006E7D07">
      <w:pPr>
        <w:tabs>
          <w:tab w:val="left" w:pos="0"/>
          <w:tab w:val="left" w:pos="426"/>
        </w:tabs>
        <w:rPr>
          <w:rFonts w:eastAsiaTheme="minorHAnsi"/>
          <w:u w:val="single"/>
          <w:lang w:eastAsia="en-US"/>
        </w:rPr>
      </w:pPr>
    </w:p>
    <w:p w:rsidR="006E7D07" w:rsidRPr="006E7D07" w:rsidRDefault="006E7D07" w:rsidP="006E7D07">
      <w:pPr>
        <w:jc w:val="both"/>
        <w:rPr>
          <w:rFonts w:eastAsia="Calibri"/>
          <w:lang w:eastAsia="en-US"/>
        </w:rPr>
      </w:pPr>
      <w:r w:rsidRPr="006E7D07">
        <w:rPr>
          <w:rFonts w:eastAsia="Calibri"/>
          <w:u w:val="single"/>
          <w:lang w:eastAsia="en-US"/>
        </w:rPr>
        <w:t>Título</w:t>
      </w:r>
      <w:r w:rsidRPr="006E7D07">
        <w:rPr>
          <w:rFonts w:eastAsia="Calibri"/>
          <w:lang w:eastAsia="en-US"/>
        </w:rPr>
        <w:t>: Iniciación en la investigación científica (curso optativo 4)</w:t>
      </w:r>
    </w:p>
    <w:p w:rsidR="006E7D07" w:rsidRPr="006E7D07" w:rsidRDefault="006E7D07" w:rsidP="006E7D07">
      <w:pPr>
        <w:jc w:val="both"/>
        <w:rPr>
          <w:rFonts w:eastAsia="Calibri"/>
          <w:lang w:eastAsia="en-US"/>
        </w:rPr>
      </w:pPr>
      <w:r w:rsidRPr="006E7D07">
        <w:rPr>
          <w:rFonts w:eastAsia="Calibri"/>
          <w:u w:val="single"/>
          <w:lang w:eastAsia="en-US"/>
        </w:rPr>
        <w:t>Profesor</w:t>
      </w:r>
      <w:r w:rsidRPr="006E7D07">
        <w:rPr>
          <w:rFonts w:eastAsia="Calibri"/>
          <w:lang w:eastAsia="en-US"/>
        </w:rPr>
        <w:t xml:space="preserve">: Dr. C. Benito Pírez Noy. </w:t>
      </w:r>
    </w:p>
    <w:p w:rsidR="006E7D07" w:rsidRPr="006E7D07" w:rsidRDefault="006E7D07" w:rsidP="006E7D07">
      <w:pPr>
        <w:jc w:val="both"/>
        <w:rPr>
          <w:rFonts w:eastAsia="Calibri"/>
          <w:lang w:eastAsia="en-US"/>
        </w:rPr>
      </w:pPr>
      <w:r w:rsidRPr="006E7D07">
        <w:rPr>
          <w:rFonts w:eastAsia="Calibri"/>
          <w:u w:val="single"/>
          <w:lang w:eastAsia="en-US"/>
        </w:rPr>
        <w:t>Fecha</w:t>
      </w:r>
      <w:r w:rsidRPr="006E7D07">
        <w:rPr>
          <w:rFonts w:eastAsia="Calibri"/>
          <w:lang w:eastAsia="en-US"/>
        </w:rPr>
        <w:t>: 14/octubre a 11noviembre de 2021.  18/ noviembre a 16 diciembre de 2021</w:t>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2-13000041</w:t>
      </w:r>
    </w:p>
    <w:p w:rsidR="006E7D07" w:rsidRPr="006E7D07" w:rsidRDefault="006E7D07" w:rsidP="006E7D07">
      <w:pPr>
        <w:contextualSpacing/>
        <w:jc w:val="both"/>
        <w:rPr>
          <w:lang w:val="es-PE" w:eastAsia="es-PE"/>
        </w:rPr>
      </w:pPr>
      <w:r w:rsidRPr="006E7D07">
        <w:rPr>
          <w:u w:val="single"/>
          <w:lang w:val="es-PE" w:eastAsia="es-PE"/>
        </w:rPr>
        <w:t>Contenidos</w:t>
      </w:r>
      <w:r w:rsidRPr="006E7D07">
        <w:rPr>
          <w:lang w:val="es-PE" w:eastAsia="es-PE"/>
        </w:rPr>
        <w:t>: La investigación científica como parte fundamental de la labor del profesional universitario, para la solución de problemas desde el ángulo de la ciencia y para el perfeccionamiento continuo de su desempeño. La investigación científica en educación. Sus peculiaridades. Los paradigmas de la investigación científica. Su carácter histórico. Las etapas del proceso investigativo. El diseño de una investigación desde el enfoque cuantitativo: diseño teórico y diseño metodológico. El diseño de una investigación desde el enfoque cualitativo. Algunos tipos de investigaciones cualitativas y sus principales exigencias en el diseño teórico y metodológico. Propuestas de posibles diseños de investigación.</w:t>
      </w:r>
    </w:p>
    <w:p w:rsidR="006E7D07" w:rsidRDefault="006E7D07" w:rsidP="006E7D07">
      <w:pPr>
        <w:jc w:val="both"/>
        <w:rPr>
          <w:rFonts w:eastAsiaTheme="minorHAnsi"/>
          <w:b/>
          <w:u w:val="single"/>
          <w:lang w:eastAsia="en-US"/>
        </w:rPr>
      </w:pPr>
    </w:p>
    <w:p w:rsidR="00E32502" w:rsidRPr="006E7D07" w:rsidRDefault="00E32502" w:rsidP="006E7D07">
      <w:pPr>
        <w:jc w:val="both"/>
        <w:rPr>
          <w:rFonts w:eastAsiaTheme="minorHAnsi"/>
          <w:b/>
          <w:u w:val="single"/>
          <w:lang w:eastAsia="en-US"/>
        </w:rPr>
      </w:pPr>
    </w:p>
    <w:p w:rsidR="006E7D07" w:rsidRPr="006E7D07" w:rsidRDefault="006E7D07" w:rsidP="006E7D07">
      <w:pPr>
        <w:spacing w:before="120" w:after="120" w:line="276" w:lineRule="auto"/>
        <w:jc w:val="both"/>
        <w:rPr>
          <w:rFonts w:eastAsiaTheme="minorHAnsi"/>
          <w:b/>
          <w:u w:val="single"/>
          <w:lang w:eastAsia="en-US"/>
        </w:rPr>
      </w:pPr>
      <w:r w:rsidRPr="006E7D07">
        <w:rPr>
          <w:rFonts w:eastAsiaTheme="minorHAnsi"/>
          <w:b/>
          <w:sz w:val="36"/>
          <w:szCs w:val="36"/>
          <w:lang w:eastAsia="en-US"/>
        </w:rPr>
        <w:t>IV.</w:t>
      </w:r>
      <w:r w:rsidR="00E32502">
        <w:rPr>
          <w:rFonts w:eastAsiaTheme="minorHAnsi"/>
          <w:b/>
          <w:sz w:val="36"/>
          <w:szCs w:val="36"/>
          <w:lang w:eastAsia="en-US"/>
        </w:rPr>
        <w:t>-</w:t>
      </w:r>
      <w:r w:rsidRPr="006E7D07">
        <w:rPr>
          <w:rFonts w:eastAsiaTheme="minorHAnsi"/>
          <w:b/>
          <w:sz w:val="36"/>
          <w:szCs w:val="36"/>
          <w:lang w:eastAsia="en-US"/>
        </w:rPr>
        <w:t xml:space="preserve"> </w:t>
      </w:r>
      <w:r w:rsidRPr="00E32502">
        <w:rPr>
          <w:rFonts w:eastAsiaTheme="minorHAnsi"/>
          <w:b/>
          <w:sz w:val="36"/>
          <w:szCs w:val="36"/>
          <w:lang w:eastAsia="en-US"/>
        </w:rPr>
        <w:t>CURSOS</w:t>
      </w:r>
      <w:r w:rsidR="00E32502" w:rsidRPr="00E32502">
        <w:rPr>
          <w:rFonts w:eastAsiaTheme="minorHAnsi"/>
          <w:b/>
          <w:sz w:val="36"/>
          <w:szCs w:val="36"/>
          <w:lang w:eastAsia="en-US"/>
        </w:rPr>
        <w:t>.</w:t>
      </w:r>
    </w:p>
    <w:p w:rsidR="006E7D07" w:rsidRPr="006E7D07" w:rsidRDefault="006E7D07" w:rsidP="006E7D07">
      <w:pPr>
        <w:rPr>
          <w:rFonts w:eastAsiaTheme="minorHAnsi"/>
          <w:lang w:eastAsia="en-US"/>
        </w:rPr>
      </w:pPr>
      <w:r w:rsidRPr="006E7D07">
        <w:rPr>
          <w:rFonts w:eastAsiaTheme="minorHAnsi"/>
          <w:u w:val="single"/>
          <w:lang w:eastAsia="en-US"/>
        </w:rPr>
        <w:t>Título</w:t>
      </w:r>
      <w:r w:rsidRPr="006E7D07">
        <w:rPr>
          <w:rFonts w:eastAsiaTheme="minorHAnsi"/>
          <w:b/>
          <w:lang w:eastAsia="en-US"/>
        </w:rPr>
        <w:t xml:space="preserve">: </w:t>
      </w:r>
      <w:r w:rsidRPr="006E7D07">
        <w:rPr>
          <w:rFonts w:eastAsiaTheme="minorHAnsi"/>
          <w:lang w:eastAsia="en-US"/>
        </w:rPr>
        <w:t xml:space="preserve">Educación para el cambio climático. (II Edición) </w:t>
      </w:r>
    </w:p>
    <w:p w:rsidR="006E7D07" w:rsidRPr="006E7D07" w:rsidRDefault="006E7D07" w:rsidP="006E7D07">
      <w:pPr>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Mavel Moré Estupiñán y Dr. C. Georgina Villalón Legrá</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15/marzo a 15 juniode 2021</w:t>
      </w:r>
    </w:p>
    <w:p w:rsidR="006E7D07" w:rsidRPr="006E7D07" w:rsidRDefault="006E7D07" w:rsidP="006E7D07">
      <w:pPr>
        <w:rPr>
          <w:rFonts w:eastAsiaTheme="minorHAnsi"/>
          <w:lang w:eastAsia="en-US"/>
        </w:rPr>
      </w:pPr>
      <w:r w:rsidRPr="006E7D07">
        <w:rPr>
          <w:rFonts w:eastAsiaTheme="minorHAnsi"/>
          <w:u w:val="single"/>
          <w:lang w:val="es-ES_tradnl" w:eastAsia="en-US"/>
        </w:rPr>
        <w:t>Modalidad de estudio</w:t>
      </w:r>
      <w:r w:rsidRPr="006E7D07">
        <w:rPr>
          <w:rFonts w:eastAsiaTheme="minorHAnsi"/>
          <w:lang w:val="es-ES_tradnl" w:eastAsia="en-US"/>
        </w:rPr>
        <w:t xml:space="preserve">: </w:t>
      </w:r>
      <w:r w:rsidRPr="006E7D07">
        <w:rPr>
          <w:rFonts w:eastAsiaTheme="minorHAnsi"/>
          <w:lang w:eastAsia="en-US"/>
        </w:rPr>
        <w:t>a distancia</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2-13000055</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El sistema climático. Cambio Climático. Variabilidad del clima. Efecto invernadero. Evidencias científicas. Escenarios actuales y proyectados. Peligro, vulnerabilidad y riesgos. Principales impactos. Implicaciones para el desarrollo sostenible. Mitigación y adaptación: retos y oportunidades. Respuesta internacional al cambio climático. Cuba y el cambio climático. Experiencias de educación, formación y sensibilización del público para la Adaptación al Cambio Climático y la Reducción del Riesgo de Desastres en América Latina, el Caribe y Cuba. Potencialidades de los estudios locales de peligro vulnerabilidad y riesgos ante el cambio climático en la gestión localy fortalecimiento de la resiliencia en situaciones de desastres y emergencias en </w:t>
      </w:r>
      <w:r w:rsidRPr="006E7D07">
        <w:rPr>
          <w:rFonts w:eastAsiaTheme="minorHAnsi"/>
          <w:lang w:val="es-CO" w:eastAsia="en-US"/>
        </w:rPr>
        <w:t>escuelas y comunidades</w:t>
      </w:r>
      <w:r w:rsidRPr="006E7D07">
        <w:rPr>
          <w:rFonts w:eastAsiaTheme="minorHAnsi"/>
          <w:lang w:eastAsia="en-US"/>
        </w:rPr>
        <w:t>.</w:t>
      </w:r>
    </w:p>
    <w:p w:rsidR="006E7D07" w:rsidRPr="006E7D07" w:rsidRDefault="006E7D07" w:rsidP="006E7D07">
      <w:pPr>
        <w:rPr>
          <w:rFonts w:eastAsiaTheme="minorHAnsi"/>
          <w:u w:val="single"/>
          <w:lang w:eastAsia="en-US"/>
        </w:rPr>
      </w:pPr>
    </w:p>
    <w:p w:rsidR="006E7D07" w:rsidRPr="006E7D07" w:rsidRDefault="006E7D07" w:rsidP="006E7D07">
      <w:pPr>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TIC en la docencia y la investigación </w:t>
      </w:r>
    </w:p>
    <w:p w:rsidR="006E7D07" w:rsidRPr="006E7D07" w:rsidRDefault="006E7D07" w:rsidP="006E7D07">
      <w:pPr>
        <w:rPr>
          <w:rFonts w:eastAsiaTheme="minorHAnsi"/>
          <w:lang w:val="en-US" w:eastAsia="en-US"/>
        </w:rPr>
      </w:pPr>
      <w:r w:rsidRPr="006E7D07">
        <w:rPr>
          <w:rFonts w:eastAsiaTheme="minorHAnsi"/>
          <w:u w:val="single"/>
          <w:lang w:val="en-US" w:eastAsia="en-US"/>
        </w:rPr>
        <w:t>Profesor</w:t>
      </w:r>
      <w:r w:rsidRPr="006E7D07">
        <w:rPr>
          <w:rFonts w:eastAsiaTheme="minorHAnsi"/>
          <w:lang w:val="en-US" w:eastAsia="en-US"/>
        </w:rPr>
        <w:t>: Dr. C. Irving Batte Monter</w:t>
      </w:r>
    </w:p>
    <w:p w:rsidR="006E7D07" w:rsidRPr="006E7D07" w:rsidRDefault="006E7D07" w:rsidP="006E7D07">
      <w:pPr>
        <w:rPr>
          <w:rFonts w:eastAsiaTheme="minorHAnsi"/>
          <w:color w:val="00B050"/>
          <w:lang w:eastAsia="en-US"/>
        </w:rPr>
      </w:pPr>
      <w:r w:rsidRPr="006E7D07">
        <w:rPr>
          <w:rFonts w:eastAsiaTheme="minorHAnsi"/>
          <w:u w:val="single"/>
          <w:lang w:eastAsia="en-US"/>
        </w:rPr>
        <w:t>Fecha</w:t>
      </w:r>
      <w:r w:rsidRPr="006E7D07">
        <w:rPr>
          <w:rFonts w:eastAsiaTheme="minorHAnsi"/>
          <w:lang w:eastAsia="en-US"/>
        </w:rPr>
        <w:t>: 8/abril a 8 julio de 2021.</w:t>
      </w:r>
    </w:p>
    <w:p w:rsidR="006E7D07" w:rsidRPr="006E7D07" w:rsidRDefault="006E7D07" w:rsidP="006E7D07">
      <w:pPr>
        <w:rPr>
          <w:rFonts w:eastAsiaTheme="minorHAnsi"/>
          <w:lang w:eastAsia="en-US"/>
        </w:rPr>
      </w:pPr>
      <w:r w:rsidRPr="006E7D07">
        <w:rPr>
          <w:rFonts w:eastAsiaTheme="minorHAnsi"/>
          <w:u w:val="single"/>
          <w:lang w:val="es-ES_tradnl" w:eastAsia="en-US"/>
        </w:rPr>
        <w:t>Modalidad de estudio</w:t>
      </w:r>
      <w:r w:rsidRPr="006E7D07">
        <w:rPr>
          <w:rFonts w:eastAsiaTheme="minorHAnsi"/>
          <w:lang w:val="es-ES_tradnl" w:eastAsia="en-US"/>
        </w:rPr>
        <w:t xml:space="preserve">: </w:t>
      </w:r>
      <w:r w:rsidRPr="006E7D07">
        <w:rPr>
          <w:rFonts w:eastAsiaTheme="minorHAnsi"/>
          <w:lang w:eastAsia="en-US"/>
        </w:rPr>
        <w:t>a distancia</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2-13000056</w:t>
      </w:r>
    </w:p>
    <w:p w:rsidR="006E7D07" w:rsidRPr="006E7D07" w:rsidRDefault="006E7D07" w:rsidP="006E7D07">
      <w:pPr>
        <w:jc w:val="both"/>
        <w:rPr>
          <w:rFonts w:eastAsiaTheme="minorHAnsi"/>
          <w:color w:val="000000"/>
        </w:rPr>
      </w:pPr>
      <w:r w:rsidRPr="006E7D07">
        <w:rPr>
          <w:rFonts w:eastAsiaTheme="minorHAnsi"/>
          <w:color w:val="000000"/>
          <w:u w:val="single"/>
        </w:rPr>
        <w:t>Contenidos</w:t>
      </w:r>
      <w:r w:rsidRPr="006E7D07">
        <w:rPr>
          <w:rFonts w:eastAsiaTheme="minorHAnsi"/>
          <w:color w:val="000000"/>
        </w:rPr>
        <w:t>: Tendencias actuales del aprendizaje mediado por tecnologías y el papel de las Educaciones en el logro de este propósito. La Educación Virtual y las modalidades de aprendizaje. Las TIC como medio de enseñanza. Potencialidades didácticas de portales y repositorios Web de contenidos educativos en la dirección del aprendizaje. La softarea como recurso didáctico en apoyo a la docencia universitaria. Las TIC como herramienta de trabajo. Búsqueda de información, perfiles de investigador, redes de investigadores, tecnologías para redacción científica y en función de la comunicación científica.</w:t>
      </w:r>
    </w:p>
    <w:p w:rsidR="006E7D07" w:rsidRPr="006E7D07" w:rsidRDefault="006E7D07" w:rsidP="006E7D07">
      <w:pPr>
        <w:jc w:val="both"/>
        <w:rPr>
          <w:rFonts w:eastAsiaTheme="minorHAnsi"/>
          <w:color w:val="000000"/>
        </w:rPr>
      </w:pPr>
    </w:p>
    <w:p w:rsidR="006E7D07" w:rsidRPr="006E7D07" w:rsidRDefault="006E7D07" w:rsidP="006E7D07">
      <w:pPr>
        <w:rPr>
          <w:rFonts w:eastAsiaTheme="minorHAnsi"/>
          <w:lang w:eastAsia="en-US"/>
        </w:rPr>
      </w:pPr>
      <w:r w:rsidRPr="006E7D07">
        <w:rPr>
          <w:rFonts w:eastAsiaTheme="minorHAnsi"/>
          <w:u w:val="single"/>
          <w:lang w:eastAsia="en-US"/>
        </w:rPr>
        <w:t>Título</w:t>
      </w:r>
      <w:r w:rsidRPr="006E7D07">
        <w:rPr>
          <w:rFonts w:eastAsiaTheme="minorHAnsi"/>
          <w:b/>
          <w:lang w:eastAsia="en-US"/>
        </w:rPr>
        <w:t xml:space="preserve">: </w:t>
      </w:r>
      <w:r w:rsidRPr="006E7D07">
        <w:rPr>
          <w:rFonts w:eastAsiaTheme="minorHAnsi"/>
          <w:lang w:eastAsia="en-US"/>
        </w:rPr>
        <w:t>El Análisis Exploratorio de Datos (A.E.D) con SPSS aplicado a la investigación en las Ciencias Sociales</w:t>
      </w:r>
    </w:p>
    <w:p w:rsidR="006E7D07" w:rsidRPr="006E7D07" w:rsidRDefault="006E7D07" w:rsidP="006E7D07">
      <w:pPr>
        <w:rPr>
          <w:rFonts w:eastAsiaTheme="minorHAnsi"/>
          <w:lang w:eastAsia="en-US"/>
        </w:rPr>
      </w:pPr>
      <w:r w:rsidRPr="006E7D07">
        <w:rPr>
          <w:rFonts w:eastAsiaTheme="minorHAnsi"/>
          <w:u w:val="single"/>
          <w:lang w:eastAsia="en-US"/>
        </w:rPr>
        <w:lastRenderedPageBreak/>
        <w:t>Profesores:</w:t>
      </w:r>
      <w:r w:rsidRPr="006E7D07">
        <w:rPr>
          <w:rFonts w:eastAsiaTheme="minorHAnsi"/>
          <w:lang w:eastAsia="en-US"/>
        </w:rPr>
        <w:t xml:space="preserve"> Dr. C. Eric Crespo Hurtado; Dr. C. Raúl López Fernández, yDr. C. Tomás Pascual Crespo Borges</w:t>
      </w:r>
    </w:p>
    <w:p w:rsidR="006E7D07" w:rsidRPr="006E7D07" w:rsidRDefault="006E7D07" w:rsidP="006E7D07">
      <w:pPr>
        <w:rPr>
          <w:rFonts w:eastAsiaTheme="minorHAnsi"/>
          <w:lang w:eastAsia="en-US"/>
        </w:rPr>
      </w:pPr>
      <w:r w:rsidRPr="006E7D07">
        <w:rPr>
          <w:rFonts w:eastAsiaTheme="minorHAnsi"/>
          <w:u w:val="single"/>
          <w:lang w:eastAsia="en-US"/>
        </w:rPr>
        <w:t>Fecha</w:t>
      </w:r>
      <w:r w:rsidRPr="006E7D07">
        <w:rPr>
          <w:rFonts w:eastAsiaTheme="minorHAnsi"/>
          <w:lang w:eastAsia="en-US"/>
        </w:rPr>
        <w:t>: 6/septiembre a 17diciembre de 2021</w:t>
      </w:r>
    </w:p>
    <w:p w:rsidR="006E7D07" w:rsidRPr="006E7D07" w:rsidRDefault="006E7D07" w:rsidP="006E7D07">
      <w:pPr>
        <w:rPr>
          <w:rFonts w:eastAsiaTheme="minorHAnsi"/>
          <w:lang w:eastAsia="en-US"/>
        </w:rPr>
      </w:pPr>
      <w:r w:rsidRPr="006E7D07">
        <w:rPr>
          <w:rFonts w:eastAsiaTheme="minorHAnsi"/>
          <w:u w:val="single"/>
          <w:lang w:val="es-ES_tradnl" w:eastAsia="en-US"/>
        </w:rPr>
        <w:t>Modalidad de estudio:</w:t>
      </w:r>
      <w:r w:rsidRPr="006E7D07">
        <w:rPr>
          <w:rFonts w:eastAsiaTheme="minorHAnsi"/>
          <w:lang w:eastAsia="en-US"/>
        </w:rPr>
        <w:t xml:space="preserve"> a distancia </w:t>
      </w:r>
    </w:p>
    <w:p w:rsidR="006E7D07" w:rsidRPr="006E7D07" w:rsidRDefault="006E7D07" w:rsidP="006E7D07">
      <w:pPr>
        <w:rPr>
          <w:rFonts w:eastAsiaTheme="minorHAnsi"/>
          <w:lang w:eastAsia="en-US"/>
        </w:rPr>
      </w:pPr>
      <w:r w:rsidRPr="006E7D07">
        <w:rPr>
          <w:rFonts w:eastAsiaTheme="minorHAnsi"/>
          <w:u w:val="single"/>
          <w:lang w:eastAsia="en-US"/>
        </w:rPr>
        <w:t>Créditos y código</w:t>
      </w:r>
      <w:r w:rsidRPr="006E7D07">
        <w:rPr>
          <w:rFonts w:eastAsiaTheme="minorHAnsi"/>
          <w:lang w:eastAsia="en-US"/>
        </w:rPr>
        <w:t>: 4-13000057</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Introducción al tema. A.E.D con SPSS ¿Qué es A.E.D.? Algo más sobre variables y datos. Preparar los datos para hacerlos accesibles a cualquier técnica estadística. Del trabajo de mesa al almacenamiento en SPSS. La ventana principal de SPSS: el editor de datos de SPSS. El análisis de los datos individuales como primer paso del análisis multivariante de datos. Análisis de componentes principales. Medida de Adecuación de la Muestra. El análisis factorial. Comparación de análisis factorial con el análisis del componente principal. Ejemplo de análisis factorial exploratorio. Ejemplo de análisis factorial confirmatorio. El análisis discriminante y la regresión logística. Conglomerados y correspondencias.</w:t>
      </w:r>
    </w:p>
    <w:p w:rsidR="006E7D07" w:rsidRPr="006E7D07" w:rsidRDefault="006E7D07" w:rsidP="006E7D07">
      <w:pPr>
        <w:jc w:val="both"/>
        <w:rPr>
          <w:rFonts w:eastAsiaTheme="minorHAnsi"/>
          <w:lang w:eastAsia="en-US"/>
        </w:rPr>
      </w:pP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La profesionalización del docente en la educación superior Cubana.</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Lutgarda Hernández Alba y </w:t>
      </w:r>
      <w:r w:rsidR="00A97B9F">
        <w:rPr>
          <w:rFonts w:eastAsiaTheme="minorHAnsi"/>
          <w:lang w:eastAsia="en-US"/>
        </w:rPr>
        <w:t xml:space="preserve">M. Sc. </w:t>
      </w:r>
      <w:r w:rsidRPr="006E7D07">
        <w:rPr>
          <w:rFonts w:eastAsiaTheme="minorHAnsi"/>
          <w:lang w:eastAsia="en-US"/>
        </w:rPr>
        <w:t>Yaima Delgado González</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Fecha</w:t>
      </w:r>
      <w:r w:rsidRPr="006E7D07">
        <w:rPr>
          <w:rFonts w:eastAsiaTheme="minorHAnsi"/>
          <w:lang w:eastAsia="en-US"/>
        </w:rPr>
        <w:t>: 10/mayo a 12 julio de 2021</w:t>
      </w:r>
    </w:p>
    <w:p w:rsidR="006E7D07" w:rsidRPr="006E7D07" w:rsidRDefault="006E7D07" w:rsidP="006E7D07">
      <w:pPr>
        <w:widowControl w:val="0"/>
        <w:suppressAutoHyphens/>
        <w:jc w:val="both"/>
        <w:rPr>
          <w:kern w:val="1"/>
          <w:lang w:eastAsia="en-US"/>
        </w:rPr>
      </w:pPr>
      <w:r w:rsidRPr="006E7D07">
        <w:rPr>
          <w:kern w:val="1"/>
          <w:u w:val="single"/>
          <w:lang w:eastAsia="en-US"/>
        </w:rPr>
        <w:t xml:space="preserve">Créditos y código: </w:t>
      </w:r>
      <w:r w:rsidRPr="006E7D07">
        <w:rPr>
          <w:kern w:val="1"/>
          <w:lang w:eastAsia="en-US"/>
        </w:rPr>
        <w:t>2-13010302</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Tendencias en la profesionalización de los docentes. El papel de la formación pedagógica. Elementos teórico-metodológicos que sustentan los procesos de profesionalización pedagógica en su articulación con la formación permanente y la superación profesional. El aporte de la creatividad en el rol profesional. La autonomía profesional. Desarrollo profesional y profesionalización docente en la Educación Superior Cubana.</w:t>
      </w:r>
    </w:p>
    <w:p w:rsidR="006E7D07" w:rsidRPr="006E7D07" w:rsidRDefault="006E7D07" w:rsidP="006E7D07">
      <w:pPr>
        <w:jc w:val="both"/>
        <w:rPr>
          <w:rFonts w:eastAsiaTheme="minorHAnsi"/>
          <w:u w:val="single"/>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Tratamiento a los conceptos matemáticos por la vía inductiva</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Dr. C. José Julián García Muñoz y </w:t>
      </w:r>
      <w:r w:rsidR="00A97B9F">
        <w:rPr>
          <w:rFonts w:eastAsiaTheme="minorHAnsi"/>
          <w:lang w:eastAsia="en-US"/>
        </w:rPr>
        <w:t xml:space="preserve">M. Sc. </w:t>
      </w:r>
      <w:r w:rsidRPr="006E7D07">
        <w:rPr>
          <w:rFonts w:eastAsiaTheme="minorHAnsi"/>
          <w:lang w:eastAsia="en-US"/>
        </w:rPr>
        <w:t xml:space="preserve">Odayme Abreu Rodríguez. </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17/febrero a 19 mayo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1-13030201 </w:t>
      </w:r>
    </w:p>
    <w:p w:rsidR="006E7D07" w:rsidRPr="006E7D07" w:rsidRDefault="006E7D07" w:rsidP="006E7D07">
      <w:pPr>
        <w:suppressAutoHyphens/>
        <w:autoSpaceDN w:val="0"/>
        <w:jc w:val="both"/>
        <w:textAlignment w:val="baseline"/>
        <w:rPr>
          <w:rFonts w:eastAsia="Lucida Sans Unicode"/>
          <w:kern w:val="3"/>
          <w:lang w:eastAsia="en-US"/>
        </w:rPr>
      </w:pPr>
      <w:r w:rsidRPr="006E7D07">
        <w:rPr>
          <w:rFonts w:eastAsiaTheme="minorHAnsi"/>
          <w:u w:val="single"/>
          <w:lang w:eastAsia="en-US"/>
        </w:rPr>
        <w:t>Contenidos</w:t>
      </w:r>
      <w:r w:rsidRPr="006E7D07">
        <w:rPr>
          <w:rFonts w:eastAsiaTheme="minorHAnsi"/>
          <w:lang w:eastAsia="en-US"/>
        </w:rPr>
        <w:t>: E</w:t>
      </w:r>
      <w:r w:rsidRPr="006E7D07">
        <w:rPr>
          <w:rFonts w:eastAsia="Lucida Sans Unicode"/>
          <w:kern w:val="3"/>
          <w:lang w:eastAsia="en-US"/>
        </w:rPr>
        <w:t>laboración de conceptos matemáticos en la escuela primaria por la vía inductiva y deductiva. Trabajo metodológico del docente para el tratamiento didáctico de la elaboración de conceptos. Concepción de ejercicios prácticos. Vías de evaluación.</w:t>
      </w:r>
    </w:p>
    <w:p w:rsidR="006E7D07" w:rsidRPr="006E7D07" w:rsidRDefault="006E7D07" w:rsidP="006E7D07">
      <w:pPr>
        <w:suppressAutoHyphens/>
        <w:autoSpaceDN w:val="0"/>
        <w:jc w:val="both"/>
        <w:textAlignment w:val="baseline"/>
        <w:rPr>
          <w:rFonts w:eastAsia="Lucida Sans Unicode"/>
          <w:kern w:val="3"/>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El laboratorio de Ciencias Naturales como recurso didáctico.</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w:t>
      </w:r>
      <w:r w:rsidR="00A97B9F">
        <w:rPr>
          <w:rFonts w:eastAsiaTheme="minorHAnsi"/>
          <w:lang w:eastAsia="en-US"/>
        </w:rPr>
        <w:t xml:space="preserve">M. Sc. </w:t>
      </w:r>
      <w:r w:rsidRPr="006E7D07">
        <w:rPr>
          <w:rFonts w:eastAsiaTheme="minorHAnsi"/>
          <w:lang w:eastAsia="en-US"/>
        </w:rPr>
        <w:t xml:space="preserve">Daisy Valdés Romero y </w:t>
      </w:r>
      <w:r w:rsidR="00A97B9F">
        <w:rPr>
          <w:rFonts w:eastAsiaTheme="minorHAnsi"/>
          <w:lang w:eastAsia="en-US"/>
        </w:rPr>
        <w:t xml:space="preserve">M. Sc. </w:t>
      </w:r>
      <w:r w:rsidRPr="006E7D07">
        <w:rPr>
          <w:rFonts w:eastAsiaTheme="minorHAnsi"/>
          <w:lang w:eastAsia="en-US"/>
        </w:rPr>
        <w:t>Ismaray Clemente Ponce</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22/febrero a 24 mayo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1-13030202</w:t>
      </w:r>
    </w:p>
    <w:p w:rsidR="006E7D07" w:rsidRPr="006E7D07" w:rsidRDefault="006E7D07" w:rsidP="006E7D07">
      <w:pPr>
        <w:jc w:val="both"/>
      </w:pPr>
      <w:r w:rsidRPr="006E7D07">
        <w:rPr>
          <w:rFonts w:eastAsiaTheme="minorHAnsi"/>
          <w:u w:val="single"/>
          <w:lang w:eastAsia="en-US"/>
        </w:rPr>
        <w:t>Contenidos</w:t>
      </w:r>
      <w:r w:rsidRPr="006E7D07">
        <w:rPr>
          <w:rFonts w:eastAsiaTheme="minorHAnsi"/>
          <w:lang w:eastAsia="en-US"/>
        </w:rPr>
        <w:t>: El laboratorio como recurso didáctico para potenciar el aprendizaje. R</w:t>
      </w:r>
      <w:r w:rsidRPr="006E7D07">
        <w:t>ecomendaciones metodológicas para el trabajo en el laboratorio.  La actividad práctica en el laboratorio y su importancia en el aprendizaje de las Ciencias Naturales. Tratamiento didáctico al contenido relacionado con el circuito eléctrico. El diseño experimental desde las ciencias naturales.</w:t>
      </w:r>
    </w:p>
    <w:p w:rsidR="006E7D07" w:rsidRPr="006E7D07" w:rsidRDefault="006E7D07" w:rsidP="006E7D07">
      <w:pPr>
        <w:jc w:val="both"/>
        <w:rPr>
          <w:rFonts w:eastAsiaTheme="minorHAnsi"/>
          <w:lang w:eastAsia="en-US"/>
        </w:rPr>
      </w:pPr>
    </w:p>
    <w:p w:rsidR="006E7D07" w:rsidRPr="006E7D07" w:rsidRDefault="006E7D07" w:rsidP="006E7D07">
      <w:pPr>
        <w:jc w:val="both"/>
        <w:rPr>
          <w:rFonts w:eastAsia="Calibri"/>
          <w:lang w:eastAsia="en-US"/>
        </w:rPr>
      </w:pPr>
      <w:r w:rsidRPr="006E7D07">
        <w:rPr>
          <w:rFonts w:eastAsia="Calibri"/>
          <w:u w:val="single"/>
          <w:lang w:eastAsia="en-US"/>
        </w:rPr>
        <w:t>Título:</w:t>
      </w:r>
      <w:r w:rsidRPr="006E7D07">
        <w:rPr>
          <w:rFonts w:eastAsia="Calibri"/>
          <w:lang w:eastAsia="en-US"/>
        </w:rPr>
        <w:t xml:space="preserve"> Vinculación de los programas de Ciencias Naturales a la tarea Vida.</w:t>
      </w:r>
    </w:p>
    <w:p w:rsidR="006E7D07" w:rsidRPr="006E7D07" w:rsidRDefault="006E7D07" w:rsidP="006E7D07">
      <w:pPr>
        <w:jc w:val="both"/>
        <w:rPr>
          <w:rFonts w:eastAsia="Calibri"/>
          <w:lang w:eastAsia="en-US"/>
        </w:rPr>
      </w:pPr>
      <w:r w:rsidRPr="006E7D07">
        <w:rPr>
          <w:rFonts w:eastAsia="Calibri"/>
          <w:u w:val="single"/>
          <w:lang w:eastAsia="en-US"/>
        </w:rPr>
        <w:t>Profesor</w:t>
      </w:r>
      <w:r w:rsidRPr="006E7D07">
        <w:rPr>
          <w:rFonts w:eastAsia="Calibri"/>
          <w:lang w:eastAsia="en-US"/>
        </w:rPr>
        <w:t xml:space="preserve">: </w:t>
      </w:r>
      <w:r w:rsidR="00A97B9F">
        <w:rPr>
          <w:rFonts w:eastAsia="Calibri"/>
          <w:lang w:eastAsia="en-US"/>
        </w:rPr>
        <w:t xml:space="preserve">M. Sc. </w:t>
      </w:r>
      <w:r w:rsidRPr="006E7D07">
        <w:rPr>
          <w:rFonts w:eastAsia="Calibri"/>
          <w:lang w:eastAsia="en-US"/>
        </w:rPr>
        <w:t>Daisy Valdés Romero</w:t>
      </w:r>
    </w:p>
    <w:p w:rsidR="006E7D07" w:rsidRPr="006E7D07" w:rsidRDefault="006E7D07" w:rsidP="006E7D07">
      <w:pPr>
        <w:jc w:val="both"/>
        <w:rPr>
          <w:rFonts w:eastAsia="Calibri"/>
          <w:color w:val="00B050"/>
          <w:lang w:eastAsia="en-US"/>
        </w:rPr>
      </w:pPr>
      <w:r w:rsidRPr="006E7D07">
        <w:rPr>
          <w:rFonts w:eastAsia="Calibri"/>
          <w:u w:val="single"/>
          <w:lang w:eastAsia="en-US"/>
        </w:rPr>
        <w:t>Fecha</w:t>
      </w:r>
      <w:r w:rsidRPr="006E7D07">
        <w:rPr>
          <w:rFonts w:eastAsia="Calibri"/>
          <w:lang w:eastAsia="en-US"/>
        </w:rPr>
        <w:t>: 27/septiembre a 22 noviembre de 2021</w:t>
      </w:r>
      <w:r w:rsidRPr="006E7D07">
        <w:rPr>
          <w:rFonts w:eastAsia="Calibri"/>
          <w:lang w:eastAsia="en-US"/>
        </w:rPr>
        <w:tab/>
      </w:r>
    </w:p>
    <w:p w:rsidR="006E7D07" w:rsidRPr="006E7D07" w:rsidRDefault="006E7D07" w:rsidP="006E7D07">
      <w:pPr>
        <w:jc w:val="both"/>
        <w:rPr>
          <w:rFonts w:eastAsia="Calibri"/>
          <w:lang w:eastAsia="en-US"/>
        </w:rPr>
      </w:pPr>
      <w:r w:rsidRPr="006E7D07">
        <w:rPr>
          <w:rFonts w:eastAsia="Calibri"/>
          <w:u w:val="single"/>
          <w:lang w:eastAsia="en-US"/>
        </w:rPr>
        <w:t>Créditos y código</w:t>
      </w:r>
      <w:r w:rsidRPr="006E7D07">
        <w:rPr>
          <w:rFonts w:eastAsia="Calibri"/>
          <w:lang w:eastAsia="en-US"/>
        </w:rPr>
        <w:t>: 1-13030203</w:t>
      </w:r>
    </w:p>
    <w:p w:rsidR="006E7D07" w:rsidRPr="006E7D07" w:rsidRDefault="006E7D07" w:rsidP="006E7D07">
      <w:pPr>
        <w:jc w:val="both"/>
        <w:rPr>
          <w:rFonts w:eastAsia="Calibri"/>
          <w:lang w:eastAsia="en-US"/>
        </w:rPr>
      </w:pPr>
      <w:r w:rsidRPr="006E7D07">
        <w:rPr>
          <w:rFonts w:eastAsia="Calibri"/>
          <w:u w:val="single"/>
          <w:lang w:eastAsia="en-US"/>
        </w:rPr>
        <w:t>Contenidos</w:t>
      </w:r>
      <w:r w:rsidRPr="006E7D07">
        <w:rPr>
          <w:rFonts w:eastAsia="Calibri"/>
          <w:lang w:eastAsia="en-US"/>
        </w:rPr>
        <w:t>: Tendencias actuales de la Didáctica de El Mundo en que Vivimos y las Ciencias Naturales en la Escuela Primaria. El conocimiento de las Ciencias Naturales vinculado a la educación Ambiental para un desarrollo sostenible.  Las tareas de aprendizaje con enfoque interdisciplinar en la Educación Primaria. El tratamiento de la dimensión Ambiental.</w:t>
      </w:r>
    </w:p>
    <w:p w:rsidR="006E7D07" w:rsidRPr="006E7D07" w:rsidRDefault="006E7D07" w:rsidP="006E7D07">
      <w:pPr>
        <w:jc w:val="both"/>
        <w:rPr>
          <w:rFonts w:eastAsiaTheme="minorHAnsi"/>
          <w:lang w:eastAsia="en-US"/>
        </w:rPr>
      </w:pPr>
    </w:p>
    <w:p w:rsidR="006E7D07" w:rsidRPr="006E7D07" w:rsidRDefault="006E7D07" w:rsidP="006E7D07">
      <w:pPr>
        <w:jc w:val="both"/>
        <w:rPr>
          <w:rFonts w:eastAsia="Calibri"/>
          <w:lang w:eastAsia="en-US"/>
        </w:rPr>
      </w:pPr>
      <w:r w:rsidRPr="006E7D07">
        <w:rPr>
          <w:rFonts w:eastAsiaTheme="minorHAnsi"/>
          <w:u w:val="single"/>
          <w:lang w:eastAsia="en-US"/>
        </w:rPr>
        <w:t>Título</w:t>
      </w:r>
      <w:r w:rsidRPr="006E7D07">
        <w:rPr>
          <w:rFonts w:eastAsiaTheme="minorHAnsi"/>
          <w:lang w:eastAsia="en-US"/>
        </w:rPr>
        <w:t>: Los impulsos didácticos en la dirección del aprendizaje.</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w:t>
      </w:r>
      <w:r w:rsidR="00A97B9F">
        <w:rPr>
          <w:rFonts w:eastAsiaTheme="minorHAnsi"/>
          <w:lang w:eastAsia="en-US"/>
        </w:rPr>
        <w:t xml:space="preserve">M. Sc. </w:t>
      </w:r>
      <w:r w:rsidRPr="006E7D07">
        <w:rPr>
          <w:rFonts w:eastAsiaTheme="minorHAnsi"/>
          <w:lang w:eastAsia="en-US"/>
        </w:rPr>
        <w:t>Elsy Fuentes Garí</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14 septiembre a 9 noviembre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1-13030104</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El impulso didáctico como recurso en la dirección del aprendizaje. El uso del método de enseñanza aprendizaje, su relación con el impulso didáctico. Tipos de impulsos didácticos La formulación de impulsos didácticos desde la clase. Tipos de impulsos didácticos. Procedimientos a utilizar.</w:t>
      </w:r>
    </w:p>
    <w:p w:rsidR="006E7D07" w:rsidRPr="006E7D07" w:rsidRDefault="006E7D07" w:rsidP="006E7D07">
      <w:pPr>
        <w:jc w:val="both"/>
        <w:rPr>
          <w:rFonts w:eastAsiaTheme="minorHAnsi"/>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educación para la paz en el contexto de la educación primaria.</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Dr. C. Elisabeth Martínez Mondejar; Dr. C. Sandra Guerra Mederos y </w:t>
      </w:r>
      <w:r w:rsidR="00A97B9F">
        <w:rPr>
          <w:rFonts w:eastAsiaTheme="minorHAnsi"/>
          <w:lang w:eastAsia="en-US"/>
        </w:rPr>
        <w:t xml:space="preserve">M. Sc. </w:t>
      </w:r>
      <w:r w:rsidRPr="006E7D07">
        <w:rPr>
          <w:rFonts w:eastAsiaTheme="minorHAnsi"/>
          <w:lang w:eastAsia="en-US"/>
        </w:rPr>
        <w:t xml:space="preserve">Yolexy Delgado Veitía. </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30/septiembre a 2 diciembre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1-13030105</w:t>
      </w:r>
    </w:p>
    <w:p w:rsidR="006E7D07" w:rsidRPr="006E7D07" w:rsidRDefault="006E7D07" w:rsidP="006E7D07">
      <w:pPr>
        <w:tabs>
          <w:tab w:val="left" w:pos="1260"/>
          <w:tab w:val="left" w:pos="1575"/>
        </w:tabs>
        <w:jc w:val="both"/>
      </w:pPr>
      <w:r w:rsidRPr="006E7D07">
        <w:rPr>
          <w:rFonts w:eastAsiaTheme="minorHAnsi"/>
          <w:u w:val="single"/>
          <w:lang w:eastAsia="en-US"/>
        </w:rPr>
        <w:t>Contenidos</w:t>
      </w:r>
      <w:r w:rsidRPr="006E7D07">
        <w:rPr>
          <w:rFonts w:eastAsiaTheme="minorHAnsi"/>
          <w:lang w:eastAsia="en-US"/>
        </w:rPr>
        <w:t xml:space="preserve">: </w:t>
      </w:r>
      <w:r w:rsidRPr="006E7D07">
        <w:rPr>
          <w:bCs/>
        </w:rPr>
        <w:t>Papel del maestro en la sociedad cubana actual.</w:t>
      </w:r>
      <w:r w:rsidRPr="006E7D07">
        <w:t xml:space="preserve"> La violencia como fenómeno social. Grupos sociales vulnerables a la violencia. Familia, escuela y comunidad como contextos significativos ante la violencia. La educación para la paz. Sinergia necesaria con la educación en valores y la educación ciudadana. Dimensiones de la educación para la paz. La prevención educativa desde la perspectiva de la educación para la paz. Herramientas pedagógicas para el desarrollo de la educación para la paz.</w:t>
      </w:r>
    </w:p>
    <w:p w:rsidR="006E7D07" w:rsidRPr="006E7D07" w:rsidRDefault="006E7D07" w:rsidP="006E7D07">
      <w:pPr>
        <w:jc w:val="both"/>
        <w:rPr>
          <w:rFonts w:eastAsiaTheme="minorHAnsi"/>
          <w:u w:val="single"/>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inserción de la robótica educativa en la educación primaria.</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Dr. C. Adalberto Portal Camellón. </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18/febrero a 27 mayo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1-13030106</w:t>
      </w:r>
    </w:p>
    <w:p w:rsidR="006E7D07" w:rsidRPr="006E7D07" w:rsidRDefault="006E7D07" w:rsidP="00E32502">
      <w:pPr>
        <w:widowControl w:val="0"/>
        <w:autoSpaceDE w:val="0"/>
        <w:autoSpaceDN w:val="0"/>
        <w:adjustRightInd w:val="0"/>
        <w:jc w:val="both"/>
        <w:rPr>
          <w:rFonts w:eastAsiaTheme="minorHAnsi"/>
          <w:szCs w:val="22"/>
          <w:lang w:eastAsia="en-US"/>
        </w:rPr>
      </w:pPr>
      <w:r w:rsidRPr="006E7D07">
        <w:rPr>
          <w:rFonts w:eastAsiaTheme="minorHAnsi"/>
          <w:u w:val="single"/>
          <w:lang w:eastAsia="en-US"/>
        </w:rPr>
        <w:t>Contenidos</w:t>
      </w:r>
      <w:r w:rsidRPr="006E7D07">
        <w:rPr>
          <w:rFonts w:eastAsiaTheme="minorHAnsi"/>
          <w:lang w:eastAsia="en-US"/>
        </w:rPr>
        <w:t xml:space="preserve">: </w:t>
      </w:r>
      <w:r w:rsidRPr="006E7D07">
        <w:rPr>
          <w:rFonts w:eastAsiaTheme="minorHAnsi"/>
          <w:bCs/>
          <w:szCs w:val="22"/>
          <w:lang w:eastAsia="en-US"/>
        </w:rPr>
        <w:t>El III Perfeccionamiento del Sistema Nacional de Educación y la nueva concepción curricular. R/M 186/2014</w:t>
      </w:r>
      <w:r w:rsidRPr="006E7D07">
        <w:rPr>
          <w:rFonts w:eastAsiaTheme="minorHAnsi"/>
          <w:bCs/>
          <w:szCs w:val="22"/>
          <w:lang w:val="es-ES_tradnl" w:eastAsia="en-US"/>
        </w:rPr>
        <w:t>.</w:t>
      </w:r>
      <w:r w:rsidRPr="006E7D07">
        <w:rPr>
          <w:rFonts w:eastAsiaTheme="minorHAnsi"/>
          <w:szCs w:val="22"/>
          <w:lang w:eastAsia="en-US"/>
        </w:rPr>
        <w:t xml:space="preserve"> Consideraciones generales sobre la Robótica Educativa y la inserción paulatina de su enseñanza en el nivel educativo primario.</w:t>
      </w:r>
      <w:r w:rsidRPr="006E7D07">
        <w:rPr>
          <w:rFonts w:eastAsiaTheme="minorHAnsi"/>
          <w:color w:val="000000"/>
          <w:szCs w:val="22"/>
          <w:lang w:eastAsia="en-US"/>
        </w:rPr>
        <w:t xml:space="preserve"> Potencialidades del currículo primario para la </w:t>
      </w:r>
      <w:r w:rsidRPr="006E7D07">
        <w:rPr>
          <w:rFonts w:eastAsiaTheme="minorHAnsi"/>
          <w:szCs w:val="22"/>
          <w:lang w:eastAsia="en-US"/>
        </w:rPr>
        <w:t>inserción paulatina de la enseñanza de la Robótica Educativa.</w:t>
      </w:r>
      <w:r w:rsidRPr="006E7D07">
        <w:rPr>
          <w:rFonts w:eastAsiaTheme="minorHAnsi"/>
          <w:color w:val="000000"/>
          <w:szCs w:val="22"/>
          <w:lang w:eastAsia="en-US"/>
        </w:rPr>
        <w:t xml:space="preserve"> Potencialidades de las esferas de la personalidad del niño en correspondencia con los momentos o etapas del desarrollo que permita determinar en cuáles de estas esferas la robótica proporciona mayor efecto.</w:t>
      </w:r>
      <w:r w:rsidRPr="006E7D07">
        <w:rPr>
          <w:rFonts w:eastAsiaTheme="minorHAnsi"/>
          <w:szCs w:val="22"/>
          <w:lang w:eastAsia="en-US"/>
        </w:rPr>
        <w:t xml:space="preserve"> Gestión de la institución educativa para garantizar la inserción paulatina de la enseñanza de la Robótica Educativa en el nivel educativo primario</w:t>
      </w:r>
    </w:p>
    <w:p w:rsidR="006E7D07" w:rsidRPr="006E7D07" w:rsidRDefault="006E7D07" w:rsidP="00E32502">
      <w:pPr>
        <w:tabs>
          <w:tab w:val="left" w:pos="1260"/>
          <w:tab w:val="left" w:pos="1575"/>
        </w:tabs>
        <w:jc w:val="both"/>
        <w:rPr>
          <w:color w:val="00B050"/>
        </w:rPr>
      </w:pPr>
    </w:p>
    <w:p w:rsidR="006E7D07" w:rsidRPr="006E7D07" w:rsidRDefault="006E7D07" w:rsidP="00E32502">
      <w:pPr>
        <w:tabs>
          <w:tab w:val="left" w:pos="284"/>
        </w:tabs>
        <w:jc w:val="both"/>
        <w:rPr>
          <w:rFonts w:eastAsiaTheme="minorHAnsi"/>
          <w:u w:val="single"/>
          <w:lang w:eastAsia="en-US"/>
        </w:rPr>
      </w:pPr>
      <w:r w:rsidRPr="006E7D07">
        <w:rPr>
          <w:u w:val="single"/>
          <w:lang w:eastAsia="en-US"/>
        </w:rPr>
        <w:t>Título</w:t>
      </w:r>
      <w:r w:rsidRPr="006E7D07">
        <w:rPr>
          <w:lang w:eastAsia="en-US"/>
        </w:rPr>
        <w:t xml:space="preserve">: </w:t>
      </w:r>
      <w:r w:rsidRPr="006E7D07">
        <w:rPr>
          <w:rFonts w:eastAsiaTheme="minorHAnsi"/>
          <w:lang w:eastAsia="en-US"/>
        </w:rPr>
        <w:t>Fundamentos teóricos metodológicos que sustentan el proceso de perfeccionamiento en la enseñanza primaria.</w:t>
      </w:r>
    </w:p>
    <w:p w:rsidR="006E7D07" w:rsidRPr="006E7D07" w:rsidRDefault="006E7D07" w:rsidP="00E32502">
      <w:pPr>
        <w:jc w:val="both"/>
        <w:rPr>
          <w:lang w:eastAsia="en-US"/>
        </w:rPr>
      </w:pPr>
      <w:r w:rsidRPr="006E7D07">
        <w:rPr>
          <w:u w:val="single"/>
          <w:lang w:eastAsia="en-US"/>
        </w:rPr>
        <w:t>Profesor</w:t>
      </w:r>
      <w:r w:rsidRPr="006E7D07">
        <w:rPr>
          <w:lang w:eastAsia="en-US"/>
        </w:rPr>
        <w:t xml:space="preserve">: </w:t>
      </w:r>
      <w:r w:rsidR="00A97B9F">
        <w:rPr>
          <w:lang w:eastAsia="en-US"/>
        </w:rPr>
        <w:t xml:space="preserve">M. Sc. </w:t>
      </w:r>
      <w:r w:rsidRPr="006E7D07">
        <w:rPr>
          <w:rFonts w:eastAsiaTheme="minorHAnsi"/>
          <w:lang w:eastAsia="en-US"/>
        </w:rPr>
        <w:t>María del Carmen Morales Pérez</w:t>
      </w:r>
    </w:p>
    <w:p w:rsidR="006E7D07" w:rsidRPr="006E7D07" w:rsidRDefault="006E7D07" w:rsidP="00E32502">
      <w:pPr>
        <w:jc w:val="both"/>
        <w:rPr>
          <w:lang w:eastAsia="en-US"/>
        </w:rPr>
      </w:pPr>
      <w:r w:rsidRPr="006E7D07">
        <w:rPr>
          <w:u w:val="single"/>
          <w:lang w:eastAsia="en-US"/>
        </w:rPr>
        <w:t>Fecha</w:t>
      </w:r>
      <w:r w:rsidRPr="006E7D07">
        <w:rPr>
          <w:lang w:eastAsia="en-US"/>
        </w:rPr>
        <w:t>: 17/febrero a19 mayo de 2021. 15 septiembre a17 noviembre de 2021</w:t>
      </w:r>
    </w:p>
    <w:p w:rsidR="006E7D07" w:rsidRPr="006E7D07" w:rsidRDefault="006E7D07" w:rsidP="00E32502">
      <w:pPr>
        <w:tabs>
          <w:tab w:val="left" w:pos="284"/>
        </w:tabs>
        <w:contextualSpacing/>
        <w:jc w:val="both"/>
        <w:rPr>
          <w:rFonts w:eastAsia="Calibri"/>
          <w:lang w:eastAsia="en-US"/>
        </w:rPr>
      </w:pPr>
      <w:r w:rsidRPr="006E7D07">
        <w:rPr>
          <w:u w:val="single"/>
          <w:lang w:eastAsia="en-US"/>
        </w:rPr>
        <w:t>Créditos y código:</w:t>
      </w:r>
      <w:r w:rsidRPr="006E7D07">
        <w:rPr>
          <w:lang w:eastAsia="en-US"/>
        </w:rPr>
        <w:t xml:space="preserve"> 1-</w:t>
      </w:r>
      <w:r w:rsidRPr="006E7D07">
        <w:rPr>
          <w:rFonts w:eastAsia="Calibri"/>
          <w:lang w:eastAsia="en-US"/>
        </w:rPr>
        <w:t>13</w:t>
      </w:r>
      <w:r w:rsidRPr="006E7D07">
        <w:rPr>
          <w:rFonts w:eastAsiaTheme="minorHAnsi"/>
          <w:lang w:eastAsia="en-US"/>
        </w:rPr>
        <w:t>0301</w:t>
      </w:r>
      <w:r w:rsidRPr="006E7D07">
        <w:rPr>
          <w:rFonts w:eastAsia="Calibri"/>
          <w:lang w:eastAsia="en-US"/>
        </w:rPr>
        <w:t>0</w:t>
      </w:r>
      <w:r w:rsidRPr="006E7D07">
        <w:rPr>
          <w:rFonts w:eastAsiaTheme="minorHAnsi"/>
          <w:lang w:eastAsia="en-US"/>
        </w:rPr>
        <w:t>6</w:t>
      </w:r>
    </w:p>
    <w:p w:rsidR="006E7D07" w:rsidRPr="006E7D07" w:rsidRDefault="006E7D07" w:rsidP="006E7D07">
      <w:pPr>
        <w:tabs>
          <w:tab w:val="left" w:pos="284"/>
        </w:tab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Fundamentos teóricos y metodológicos del perfeccionamiento en el nivel educativo primario, las nuevas formas de trabajo, elaboración del currículo institucional: el proyecto educativo institucional y de grupo. La implicación del maestro en este proceso. Procederes metodológicos para la elaboración de los programas complementarios que complementan el aprendizaje de los escolares. Los proyectos sociales y círculos de interés en relación con las agencias y agentes socializadores familia y comunidad.</w:t>
      </w:r>
    </w:p>
    <w:p w:rsidR="006E7D07" w:rsidRPr="006E7D07" w:rsidRDefault="006E7D07" w:rsidP="006E7D07">
      <w:pPr>
        <w:tabs>
          <w:tab w:val="left" w:pos="284"/>
        </w:tabs>
        <w:jc w:val="both"/>
        <w:rPr>
          <w:rFonts w:eastAsiaTheme="minorHAnsi"/>
          <w:lang w:eastAsia="en-US"/>
        </w:rPr>
      </w:pPr>
    </w:p>
    <w:p w:rsidR="006E7D07" w:rsidRPr="006E7D07" w:rsidRDefault="006E7D07" w:rsidP="006E7D07">
      <w:pPr>
        <w:spacing w:line="259" w:lineRule="auto"/>
        <w:jc w:val="both"/>
        <w:rPr>
          <w:lang w:eastAsia="en-US"/>
        </w:rPr>
      </w:pPr>
      <w:r w:rsidRPr="006E7D07">
        <w:rPr>
          <w:u w:val="single"/>
          <w:lang w:eastAsia="en-US"/>
        </w:rPr>
        <w:t>Título:</w:t>
      </w:r>
      <w:r w:rsidRPr="006E7D07">
        <w:rPr>
          <w:lang w:eastAsia="en-US"/>
        </w:rPr>
        <w:t xml:space="preserve"> Manejo creativo de las Aulas Virtuales para Educación Artística.   </w:t>
      </w:r>
    </w:p>
    <w:p w:rsidR="006E7D07" w:rsidRPr="006E7D07" w:rsidRDefault="006E7D07" w:rsidP="006E7D07">
      <w:pPr>
        <w:spacing w:line="259" w:lineRule="auto"/>
        <w:jc w:val="both"/>
        <w:rPr>
          <w:lang w:eastAsia="en-US"/>
        </w:rPr>
      </w:pPr>
      <w:r w:rsidRPr="006E7D07">
        <w:rPr>
          <w:u w:val="single"/>
          <w:lang w:eastAsia="en-US"/>
        </w:rPr>
        <w:t>Profesor</w:t>
      </w:r>
      <w:r w:rsidRPr="006E7D07">
        <w:rPr>
          <w:lang w:eastAsia="en-US"/>
        </w:rPr>
        <w:t xml:space="preserve">: </w:t>
      </w:r>
      <w:r w:rsidR="00A97B9F">
        <w:rPr>
          <w:lang w:eastAsia="en-US"/>
        </w:rPr>
        <w:t xml:space="preserve">M. Sc. </w:t>
      </w:r>
      <w:r w:rsidRPr="006E7D07">
        <w:rPr>
          <w:lang w:eastAsia="en-US"/>
        </w:rPr>
        <w:t>Nelson Monzón Padrón</w:t>
      </w:r>
    </w:p>
    <w:p w:rsidR="006E7D07" w:rsidRPr="006E7D07" w:rsidRDefault="006E7D07" w:rsidP="006E7D07">
      <w:pPr>
        <w:spacing w:line="259" w:lineRule="auto"/>
        <w:jc w:val="both"/>
        <w:rPr>
          <w:lang w:eastAsia="en-US"/>
        </w:rPr>
      </w:pPr>
      <w:r w:rsidRPr="006E7D07">
        <w:rPr>
          <w:u w:val="single"/>
          <w:lang w:eastAsia="en-US"/>
        </w:rPr>
        <w:t>Fecha</w:t>
      </w:r>
      <w:r w:rsidRPr="006E7D07">
        <w:rPr>
          <w:lang w:eastAsia="en-US"/>
        </w:rPr>
        <w:t xml:space="preserve">: 24/febrero a 30junio de 2021  </w:t>
      </w:r>
    </w:p>
    <w:p w:rsidR="006E7D07" w:rsidRPr="006E7D07" w:rsidRDefault="006E7D07" w:rsidP="006E7D07">
      <w:pPr>
        <w:spacing w:line="259" w:lineRule="auto"/>
        <w:jc w:val="both"/>
        <w:rPr>
          <w:lang w:eastAsia="en-US"/>
        </w:rPr>
      </w:pPr>
      <w:r w:rsidRPr="006E7D07">
        <w:rPr>
          <w:u w:val="single"/>
          <w:lang w:eastAsia="en-US"/>
        </w:rPr>
        <w:lastRenderedPageBreak/>
        <w:t>Créditos y código</w:t>
      </w:r>
      <w:r w:rsidRPr="006E7D07">
        <w:rPr>
          <w:lang w:eastAsia="en-US"/>
        </w:rPr>
        <w:t>: 1- 13050401</w:t>
      </w:r>
    </w:p>
    <w:p w:rsidR="006E7D07" w:rsidRPr="006E7D07" w:rsidRDefault="006E7D07" w:rsidP="006E7D07">
      <w:pPr>
        <w:spacing w:line="259" w:lineRule="auto"/>
        <w:ind w:right="-81"/>
        <w:jc w:val="both"/>
        <w:rPr>
          <w:rFonts w:eastAsiaTheme="minorHAnsi"/>
          <w:lang w:eastAsia="en-US"/>
        </w:rPr>
      </w:pPr>
      <w:r w:rsidRPr="006E7D07">
        <w:rPr>
          <w:u w:val="single"/>
          <w:lang w:eastAsia="en-US"/>
        </w:rPr>
        <w:t>Contenido</w:t>
      </w:r>
      <w:r w:rsidRPr="006E7D07">
        <w:rPr>
          <w:lang w:eastAsia="en-US"/>
        </w:rPr>
        <w:t>: R</w:t>
      </w:r>
      <w:r w:rsidRPr="006E7D07">
        <w:rPr>
          <w:rFonts w:eastAsiaTheme="minorHAnsi"/>
          <w:lang w:eastAsia="en-US"/>
        </w:rPr>
        <w:t xml:space="preserve">ecursos en el manejo de aulas virtuales; </w:t>
      </w:r>
      <w:r w:rsidRPr="006E7D07">
        <w:rPr>
          <w:rFonts w:eastAsiaTheme="minorHAnsi"/>
          <w:lang w:val="es-ES_tradnl" w:eastAsia="en-US"/>
        </w:rPr>
        <w:t xml:space="preserve">concepción didáctica, familiarización con la Interfaz, y configuración para el control; </w:t>
      </w:r>
      <w:r w:rsidRPr="006E7D07">
        <w:rPr>
          <w:rFonts w:eastAsiaTheme="minorHAnsi"/>
          <w:lang w:eastAsia="en-US"/>
        </w:rPr>
        <w:t>diseño de la guía didáctica de acuerdo a la variante de aula virtual como apoyo a la docencia presencial; diseño de la guía didáctica de aula virtual para la educación a distancia. Modelo artístico de la carrera. Montaje de aulas virtuales en cualquiera de sus variantes.</w:t>
      </w:r>
    </w:p>
    <w:p w:rsidR="006E7D07" w:rsidRPr="006E7D07" w:rsidRDefault="006E7D07" w:rsidP="006E7D07">
      <w:pPr>
        <w:spacing w:line="259" w:lineRule="auto"/>
        <w:rPr>
          <w:rFonts w:eastAsiaTheme="minorHAnsi"/>
          <w:lang w:val="es-MX" w:eastAsia="en-US"/>
        </w:rPr>
      </w:pPr>
    </w:p>
    <w:p w:rsidR="006E7D07" w:rsidRPr="006E7D07" w:rsidRDefault="006E7D07" w:rsidP="006E7D07">
      <w:pPr>
        <w:tabs>
          <w:tab w:val="left" w:pos="284"/>
        </w:tabs>
        <w:jc w:val="both"/>
        <w:rPr>
          <w:rFonts w:eastAsiaTheme="minorHAnsi"/>
          <w:lang w:val="es-MX" w:eastAsia="en-US"/>
        </w:rPr>
      </w:pPr>
    </w:p>
    <w:p w:rsidR="006E7D07" w:rsidRPr="006E7D07" w:rsidRDefault="006E7D07" w:rsidP="006E7D07">
      <w:pPr>
        <w:spacing w:before="120" w:after="120" w:line="276" w:lineRule="auto"/>
        <w:jc w:val="both"/>
        <w:rPr>
          <w:rFonts w:eastAsiaTheme="minorHAnsi"/>
          <w:b/>
          <w:sz w:val="36"/>
          <w:szCs w:val="36"/>
          <w:u w:val="single"/>
          <w:lang w:eastAsia="en-US"/>
        </w:rPr>
      </w:pPr>
      <w:r w:rsidRPr="006E7D07">
        <w:rPr>
          <w:rFonts w:eastAsiaTheme="minorHAnsi"/>
          <w:b/>
          <w:sz w:val="36"/>
          <w:szCs w:val="36"/>
          <w:lang w:eastAsia="en-US"/>
        </w:rPr>
        <w:t>V.</w:t>
      </w:r>
      <w:r w:rsidR="00E32502">
        <w:rPr>
          <w:rFonts w:eastAsiaTheme="minorHAnsi"/>
          <w:b/>
          <w:sz w:val="36"/>
          <w:szCs w:val="36"/>
          <w:lang w:eastAsia="en-US"/>
        </w:rPr>
        <w:t>-</w:t>
      </w:r>
      <w:r w:rsidRPr="006E7D07">
        <w:rPr>
          <w:rFonts w:eastAsiaTheme="minorHAnsi"/>
          <w:b/>
          <w:sz w:val="36"/>
          <w:szCs w:val="36"/>
          <w:lang w:eastAsia="en-US"/>
        </w:rPr>
        <w:t xml:space="preserve"> </w:t>
      </w:r>
      <w:r w:rsidRPr="00E32502">
        <w:rPr>
          <w:rFonts w:eastAsiaTheme="minorHAnsi"/>
          <w:b/>
          <w:sz w:val="36"/>
          <w:szCs w:val="36"/>
          <w:lang w:eastAsia="en-US"/>
        </w:rPr>
        <w:t>ENTRENAMIENTOS</w:t>
      </w:r>
      <w:r w:rsidR="00E32502" w:rsidRPr="00E32502">
        <w:rPr>
          <w:rFonts w:eastAsiaTheme="minorHAnsi"/>
          <w:b/>
          <w:sz w:val="36"/>
          <w:szCs w:val="36"/>
          <w:lang w:eastAsia="en-US"/>
        </w:rPr>
        <w:t>.</w:t>
      </w:r>
    </w:p>
    <w:p w:rsidR="006E7D07" w:rsidRPr="006E7D07" w:rsidRDefault="006E7D07" w:rsidP="006E7D07">
      <w:pPr>
        <w:autoSpaceDE w:val="0"/>
        <w:autoSpaceDN w:val="0"/>
        <w:adjustRightInd w:val="0"/>
        <w:jc w:val="both"/>
        <w:rPr>
          <w:color w:val="000000"/>
        </w:rPr>
      </w:pPr>
      <w:r w:rsidRPr="006E7D07">
        <w:rPr>
          <w:color w:val="000000"/>
          <w:u w:val="single"/>
        </w:rPr>
        <w:t>Título</w:t>
      </w:r>
      <w:r w:rsidRPr="006E7D07">
        <w:rPr>
          <w:color w:val="000000"/>
        </w:rPr>
        <w:t xml:space="preserve">: Gestión del Posgrado en la Modalidad a Distancia. </w:t>
      </w:r>
    </w:p>
    <w:p w:rsidR="006E7D07" w:rsidRPr="006E7D07" w:rsidRDefault="006E7D07" w:rsidP="006E7D07">
      <w:pPr>
        <w:jc w:val="both"/>
        <w:rPr>
          <w:rFonts w:eastAsiaTheme="minorHAnsi"/>
          <w:lang w:eastAsia="en-US"/>
        </w:rPr>
      </w:pPr>
      <w:r w:rsidRPr="006E7D07">
        <w:rPr>
          <w:rFonts w:eastAsiaTheme="minorHAnsi"/>
          <w:szCs w:val="22"/>
          <w:u w:val="single"/>
          <w:lang w:eastAsia="en-US"/>
        </w:rPr>
        <w:t>Profesores:</w:t>
      </w:r>
      <w:r w:rsidRPr="006E7D07">
        <w:rPr>
          <w:rFonts w:eastAsiaTheme="minorHAnsi"/>
          <w:szCs w:val="22"/>
          <w:lang w:eastAsia="en-US"/>
        </w:rPr>
        <w:t xml:space="preserve"> Dr. C. Aida María Torres Alfonso; Dr. C.Estrella de la Paz Martínez</w:t>
      </w:r>
      <w:r w:rsidRPr="006E7D07">
        <w:rPr>
          <w:rFonts w:eastAsiaTheme="minorHAnsi"/>
          <w:color w:val="0462C1"/>
          <w:szCs w:val="22"/>
          <w:lang w:eastAsia="en-US"/>
        </w:rPr>
        <w:t xml:space="preserve">, </w:t>
      </w:r>
      <w:r w:rsidRPr="006E7D07">
        <w:rPr>
          <w:rFonts w:eastAsiaTheme="minorHAnsi"/>
          <w:szCs w:val="22"/>
          <w:lang w:eastAsia="en-US"/>
        </w:rPr>
        <w:t>Dr. C.</w:t>
      </w:r>
      <w:r w:rsidRPr="006E7D07">
        <w:rPr>
          <w:rFonts w:eastAsiaTheme="minorHAnsi"/>
          <w:lang w:eastAsia="en-US"/>
        </w:rPr>
        <w:t>Nancy Andreu Gómez y Dr. C. Irving Batte Mons.</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color w:val="00B050"/>
          <w:lang w:eastAsia="en-US"/>
        </w:rPr>
        <w:t xml:space="preserve">: </w:t>
      </w:r>
      <w:r w:rsidRPr="006E7D07">
        <w:rPr>
          <w:rFonts w:eastAsiaTheme="minorHAnsi"/>
          <w:lang w:eastAsia="en-US"/>
        </w:rPr>
        <w:t>18/ marzo a 30abril de 2021</w:t>
      </w:r>
    </w:p>
    <w:p w:rsidR="006E7D07" w:rsidRPr="006E7D07" w:rsidRDefault="006E7D07" w:rsidP="006E7D07">
      <w:pPr>
        <w:autoSpaceDE w:val="0"/>
        <w:autoSpaceDN w:val="0"/>
        <w:adjustRightInd w:val="0"/>
        <w:jc w:val="both"/>
        <w:rPr>
          <w:color w:val="000000"/>
        </w:rPr>
      </w:pPr>
      <w:r w:rsidRPr="006E7D07">
        <w:rPr>
          <w:color w:val="000000"/>
          <w:u w:val="single"/>
        </w:rPr>
        <w:t>Modalidad de estudio</w:t>
      </w:r>
      <w:r w:rsidRPr="006E7D07">
        <w:rPr>
          <w:color w:val="000000"/>
        </w:rPr>
        <w:t>: a distancia</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2-13000058</w:t>
      </w:r>
    </w:p>
    <w:p w:rsidR="006E7D07" w:rsidRPr="006E7D07" w:rsidRDefault="006E7D07" w:rsidP="006E7D07">
      <w:pPr>
        <w:jc w:val="both"/>
        <w:rPr>
          <w:rFonts w:eastAsiaTheme="minorHAnsi"/>
          <w:szCs w:val="22"/>
          <w:lang w:eastAsia="en-US"/>
        </w:rPr>
      </w:pPr>
      <w:r w:rsidRPr="006E7D07">
        <w:rPr>
          <w:rFonts w:eastAsiaTheme="minorHAnsi"/>
          <w:szCs w:val="22"/>
          <w:u w:val="single"/>
          <w:lang w:eastAsia="en-US"/>
        </w:rPr>
        <w:t>Contenidos</w:t>
      </w:r>
      <w:r w:rsidRPr="006E7D07">
        <w:rPr>
          <w:rFonts w:eastAsiaTheme="minorHAnsi"/>
          <w:szCs w:val="22"/>
          <w:lang w:eastAsia="en-US"/>
        </w:rPr>
        <w:t xml:space="preserve">: La Agenda 2030 y los Objetivos de Desarrollo Sostenible (ODS). Papel de la Educación de posgrado en la modalidad a distancia en correspondencia con los Objetivos Estratégicos (OE) del Ministerio de Educación Superior (MES) para el año 2020. </w:t>
      </w:r>
      <w:r w:rsidRPr="006E7D07">
        <w:rPr>
          <w:rFonts w:eastAsiaTheme="minorHAnsi"/>
          <w:bCs/>
          <w:iCs/>
          <w:szCs w:val="22"/>
          <w:lang w:eastAsia="en-US"/>
        </w:rPr>
        <w:t xml:space="preserve">En este tema los estudiantes conformarán una WIKI con las propuestas de programas que se pudieran impartir desde su área, centro, facultad o línea científica, en correspondencia con los ODS y los OE. </w:t>
      </w:r>
      <w:r w:rsidRPr="006E7D07">
        <w:rPr>
          <w:rFonts w:eastAsiaTheme="minorHAnsi"/>
          <w:szCs w:val="22"/>
          <w:lang w:eastAsia="en-US"/>
        </w:rPr>
        <w:t xml:space="preserve">La Educación de posgrado en la modalidad a distancia, sus fundamentos teóricos y metodológicos. El Modelo de Educación a distancia de la Educación Superior cubana. Marco legal y metodológico para desarrollar la Educación de Posgrado en la modalidad a distancia en Cuba. </w:t>
      </w:r>
    </w:p>
    <w:p w:rsidR="006E7D07" w:rsidRPr="006E7D07" w:rsidRDefault="006E7D07" w:rsidP="006E7D07">
      <w:pPr>
        <w:spacing w:line="259" w:lineRule="auto"/>
        <w:jc w:val="both"/>
        <w:rPr>
          <w:rFonts w:eastAsiaTheme="minorHAnsi"/>
          <w:szCs w:val="22"/>
          <w:lang w:eastAsia="en-US"/>
        </w:rPr>
      </w:pPr>
    </w:p>
    <w:p w:rsidR="006E7D07" w:rsidRPr="006E7D07" w:rsidRDefault="006E7D07" w:rsidP="006E7D07">
      <w:pPr>
        <w:spacing w:line="259" w:lineRule="auto"/>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publicación de artículos en revistas científicas. (IV Edición).</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Esperanza Asencio Cabot; </w:t>
      </w:r>
      <w:r w:rsidR="00A97B9F">
        <w:rPr>
          <w:rFonts w:eastAsiaTheme="minorHAnsi"/>
          <w:lang w:eastAsia="en-US"/>
        </w:rPr>
        <w:t xml:space="preserve">M. Sc. </w:t>
      </w:r>
      <w:r w:rsidRPr="006E7D07">
        <w:rPr>
          <w:rFonts w:eastAsiaTheme="minorHAnsi"/>
          <w:lang w:eastAsia="en-US"/>
        </w:rPr>
        <w:t xml:space="preserve">Nilda Ibarra López y </w:t>
      </w:r>
      <w:r w:rsidR="00A97B9F">
        <w:rPr>
          <w:rFonts w:eastAsiaTheme="minorHAnsi"/>
          <w:lang w:eastAsia="en-US"/>
        </w:rPr>
        <w:t xml:space="preserve">M. Sc. </w:t>
      </w:r>
      <w:r w:rsidRPr="006E7D07">
        <w:rPr>
          <w:rFonts w:eastAsiaTheme="minorHAnsi"/>
          <w:lang w:eastAsia="en-US"/>
        </w:rPr>
        <w:t>Lourdes Miriam Santana Botana.</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15/febrero a 30 junio de 2021</w:t>
      </w:r>
    </w:p>
    <w:p w:rsidR="006E7D07" w:rsidRPr="006E7D07" w:rsidRDefault="006E7D07" w:rsidP="006E7D07">
      <w:pPr>
        <w:rPr>
          <w:rFonts w:eastAsiaTheme="minorHAnsi"/>
          <w:lang w:eastAsia="en-US"/>
        </w:rPr>
      </w:pPr>
      <w:r w:rsidRPr="006E7D07">
        <w:rPr>
          <w:rFonts w:eastAsiaTheme="minorHAnsi"/>
          <w:u w:val="single"/>
          <w:lang w:val="es-ES_tradnl" w:eastAsia="en-US"/>
        </w:rPr>
        <w:t>Modalidad de estudio:</w:t>
      </w:r>
      <w:r w:rsidRPr="006E7D07">
        <w:rPr>
          <w:rFonts w:eastAsiaTheme="minorHAnsi"/>
          <w:lang w:eastAsia="en-US"/>
        </w:rPr>
        <w:t xml:space="preserve"> a distancia </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2-13010205</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Consideraciones generales sobre la información científica en la época actual. Las revistas científicas en la investigación en el escenario internacional. Las publicaciones en revistas de reconocimiento internacional como indicadores del desarrollo científico. Los sistemas de identificación y registro internacional de investigadores. Los problemas éticos en la publicación de resultados investigativos en revistas. La elaboración de artículos para su publicación en revistas científicas. El proceso editorial en las revistas científicas. La ética en el trabajo editorial de las revistas científicas. Los modelos de arbitraje en las revistas científicas. La revisión de expertos en la calidad del trabajo editorial. El rol de revisores de los entrenados de las propuestas de artículos entregados. </w:t>
      </w:r>
    </w:p>
    <w:p w:rsidR="006E7D07" w:rsidRPr="006E7D07" w:rsidRDefault="006E7D07" w:rsidP="006E7D07">
      <w:pPr>
        <w:jc w:val="both"/>
        <w:rPr>
          <w:rFonts w:eastAsiaTheme="minorHAnsi"/>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profesionalización de los contenidos de las asignaturas de Formación general para metodólogos de la Educación Técnica Profesional.</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Dr. C. Lutgarda Hernández Alba</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10/febrero a 17junio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2-13010205</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Retos en la formación del profesional. Perspectiva actual de la Educación para el Desarrollo Sostenible. La declaración de Aichi-Nagoya sobre la Educación para el Desarrollo Sostenible y su </w:t>
      </w:r>
      <w:r w:rsidRPr="006E7D07">
        <w:rPr>
          <w:rFonts w:eastAsiaTheme="minorHAnsi"/>
          <w:lang w:eastAsia="en-US"/>
        </w:rPr>
        <w:lastRenderedPageBreak/>
        <w:t>impacto en la ETP. La concepción desarrolladora del proceso de enseñanza aprendizaje. El desarrollo de estrategias y estilos de enseñanza aprendizaje metacognitivos.</w:t>
      </w:r>
    </w:p>
    <w:p w:rsidR="006E7D07" w:rsidRPr="006E7D07" w:rsidRDefault="006E7D07" w:rsidP="006E7D07">
      <w:pPr>
        <w:jc w:val="both"/>
        <w:rPr>
          <w:rFonts w:eastAsiaTheme="minorHAnsi"/>
          <w:lang w:eastAsia="en-US"/>
        </w:rPr>
      </w:pPr>
      <w:r w:rsidRPr="006E7D07">
        <w:rPr>
          <w:rFonts w:eastAsiaTheme="minorHAnsi"/>
          <w:lang w:eastAsia="en-US"/>
        </w:rPr>
        <w:t>El perfeccionamiento del proceso de profesionalización de los contenidos de las asignaturas de Formación general. Desarrollo profesional y profesionalización docente en la ETP. La evaluación y su función educativa en la ETP.</w:t>
      </w:r>
    </w:p>
    <w:p w:rsidR="006E7D07" w:rsidRPr="006E7D07" w:rsidRDefault="006E7D07" w:rsidP="006E7D07">
      <w:pPr>
        <w:jc w:val="both"/>
        <w:rPr>
          <w:rFonts w:eastAsiaTheme="minorHAnsi"/>
          <w:sz w:val="22"/>
          <w:szCs w:val="22"/>
          <w:lang w:eastAsia="en-US"/>
        </w:rPr>
      </w:pPr>
    </w:p>
    <w:p w:rsidR="006E7D07" w:rsidRPr="006E7D07" w:rsidRDefault="006E7D07" w:rsidP="006E7D07">
      <w:pPr>
        <w:widowControl w:val="0"/>
        <w:tabs>
          <w:tab w:val="left" w:pos="360"/>
        </w:tabs>
        <w:jc w:val="both"/>
        <w:rPr>
          <w:rFonts w:eastAsiaTheme="minorHAnsi"/>
          <w:b/>
          <w:sz w:val="56"/>
          <w:szCs w:val="56"/>
          <w:lang w:eastAsia="en-US"/>
        </w:rPr>
      </w:pPr>
    </w:p>
    <w:p w:rsidR="006E7D07" w:rsidRPr="006E7D07" w:rsidRDefault="006E7D07" w:rsidP="006E7D07">
      <w:pPr>
        <w:widowControl w:val="0"/>
        <w:tabs>
          <w:tab w:val="left" w:pos="360"/>
        </w:tabs>
        <w:jc w:val="both"/>
        <w:rPr>
          <w:rFonts w:eastAsiaTheme="minorHAnsi"/>
          <w:b/>
          <w:sz w:val="56"/>
          <w:szCs w:val="56"/>
          <w:lang w:eastAsia="en-US"/>
        </w:rPr>
      </w:pPr>
      <w:r w:rsidRPr="006E7D07">
        <w:rPr>
          <w:rFonts w:eastAsiaTheme="minorHAnsi"/>
          <w:b/>
          <w:sz w:val="56"/>
          <w:szCs w:val="56"/>
          <w:lang w:eastAsia="en-US"/>
        </w:rPr>
        <w:t>B.- POSTGRADO FUERA DE LA SEDE CENTRAL DE LA UCLV</w:t>
      </w:r>
    </w:p>
    <w:p w:rsidR="006E7D07" w:rsidRPr="006E7D07" w:rsidRDefault="006E7D07" w:rsidP="006E7D07">
      <w:pPr>
        <w:widowControl w:val="0"/>
        <w:tabs>
          <w:tab w:val="left" w:pos="360"/>
        </w:tabs>
        <w:jc w:val="both"/>
        <w:rPr>
          <w:rFonts w:eastAsiaTheme="minorHAnsi"/>
          <w:b/>
          <w:sz w:val="22"/>
          <w:szCs w:val="22"/>
          <w:lang w:eastAsia="en-US"/>
        </w:rPr>
      </w:pPr>
    </w:p>
    <w:p w:rsidR="006E7D07" w:rsidRPr="006E7D07" w:rsidRDefault="006E7D07" w:rsidP="006E7D07">
      <w:pPr>
        <w:spacing w:after="160" w:line="276" w:lineRule="auto"/>
        <w:ind w:right="-427"/>
        <w:jc w:val="both"/>
        <w:rPr>
          <w:rFonts w:eastAsiaTheme="minorHAnsi"/>
          <w:b/>
          <w:sz w:val="36"/>
          <w:szCs w:val="36"/>
          <w:lang w:eastAsia="en-US"/>
        </w:rPr>
      </w:pPr>
      <w:r w:rsidRPr="006E7D07">
        <w:rPr>
          <w:rFonts w:eastAsiaTheme="minorHAnsi"/>
          <w:b/>
          <w:sz w:val="36"/>
          <w:szCs w:val="36"/>
          <w:lang w:eastAsia="en-US"/>
        </w:rPr>
        <w:t xml:space="preserve">I. </w:t>
      </w:r>
      <w:r w:rsidRPr="006E7D07">
        <w:rPr>
          <w:rFonts w:eastAsiaTheme="minorHAnsi"/>
          <w:b/>
          <w:sz w:val="36"/>
          <w:szCs w:val="36"/>
          <w:u w:val="single"/>
          <w:lang w:eastAsia="en-US"/>
        </w:rPr>
        <w:t>CURSOS</w:t>
      </w: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Educación ambiental en las escuelas del Plan Turquino de Villa Clara (II Edición)</w:t>
      </w:r>
    </w:p>
    <w:p w:rsidR="006E7D07" w:rsidRPr="006E7D07" w:rsidRDefault="006E7D07" w:rsidP="006E7D07">
      <w:pPr>
        <w:autoSpaceDE w:val="0"/>
        <w:autoSpaceDN w:val="0"/>
        <w:adjustRightInd w:val="0"/>
        <w:rPr>
          <w:color w:val="000000"/>
        </w:rPr>
      </w:pPr>
      <w:r w:rsidRPr="006E7D07">
        <w:rPr>
          <w:color w:val="000000"/>
          <w:u w:val="single"/>
        </w:rPr>
        <w:t>Profesores</w:t>
      </w:r>
      <w:r w:rsidRPr="006E7D07">
        <w:rPr>
          <w:color w:val="000000"/>
        </w:rPr>
        <w:t xml:space="preserve">: Dr. C. Gonzalo González Hernández; Dr. C. Tomás Raúl Gómez Hernández; </w:t>
      </w:r>
      <w:r w:rsidR="00A97B9F">
        <w:rPr>
          <w:color w:val="000000"/>
        </w:rPr>
        <w:t xml:space="preserve">M. Sc. </w:t>
      </w:r>
      <w:r w:rsidRPr="006E7D07">
        <w:rPr>
          <w:color w:val="000000"/>
        </w:rPr>
        <w:t>María Alexi Fuesté Jiménez y Dr. C. Lourdes de la Caridad Rodríguez Martínez.</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lang w:eastAsia="en-US"/>
        </w:rPr>
        <w:t>: 23/enero a 26 junio de 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1-13000054</w:t>
      </w:r>
    </w:p>
    <w:p w:rsidR="006E7D07" w:rsidRPr="006E7D07" w:rsidRDefault="006E7D07" w:rsidP="006E7D07">
      <w:pPr>
        <w:jc w:val="both"/>
        <w:rPr>
          <w:rFonts w:ascii="Arial" w:eastAsiaTheme="minorHAnsi" w:hAnsi="Arial" w:cstheme="minorBidi"/>
          <w:lang w:eastAsia="en-US"/>
        </w:rPr>
      </w:pPr>
      <w:r w:rsidRPr="006E7D07">
        <w:rPr>
          <w:rFonts w:eastAsiaTheme="minorHAnsi"/>
          <w:u w:val="single"/>
          <w:lang w:eastAsia="en-US"/>
        </w:rPr>
        <w:t>Contenidos</w:t>
      </w:r>
      <w:r w:rsidRPr="006E7D07">
        <w:rPr>
          <w:rFonts w:eastAsiaTheme="minorHAnsi"/>
          <w:lang w:eastAsia="en-US"/>
        </w:rPr>
        <w:t xml:space="preserve">: </w:t>
      </w:r>
      <w:r w:rsidRPr="006E7D07">
        <w:rPr>
          <w:rFonts w:eastAsiaTheme="minorHAnsi"/>
          <w:color w:val="000000"/>
          <w:lang w:eastAsia="en-US"/>
        </w:rPr>
        <w:t>En la provincia de Villa Clara, el Plan Turquino comprende las áreas de mayor elevación que se encuentran al sur, en el municipio de Manicaragua, además la zona denominada Bamburanao, elevaciones ubicadas al noreste de la provincia en los municipios de Remedios y Caibarién. El papel de la escuela y el proceso pedagógico que se desarrolla en ella y se multiplica a las familias y comunidades.</w:t>
      </w:r>
    </w:p>
    <w:p w:rsidR="006E7D07" w:rsidRPr="006E7D07" w:rsidRDefault="006E7D07" w:rsidP="006E7D07">
      <w:pPr>
        <w:tabs>
          <w:tab w:val="left" w:pos="284"/>
        </w:tabs>
        <w:contextualSpacing/>
        <w:jc w:val="both"/>
        <w:rPr>
          <w:rFonts w:eastAsiaTheme="minorHAnsi"/>
          <w:b/>
          <w:color w:val="FF0000"/>
          <w:lang w:eastAsia="en-US"/>
        </w:rPr>
      </w:pPr>
    </w:p>
    <w:p w:rsidR="006E7D07" w:rsidRPr="006E7D07" w:rsidRDefault="006E7D07" w:rsidP="006E7D07">
      <w:pPr>
        <w:rPr>
          <w:rFonts w:eastAsiaTheme="minorHAnsi"/>
          <w:lang w:eastAsia="en-US"/>
        </w:rPr>
      </w:pPr>
      <w:r w:rsidRPr="006E7D07">
        <w:rPr>
          <w:rFonts w:eastAsiaTheme="minorHAnsi"/>
          <w:u w:val="single"/>
          <w:lang w:eastAsia="en-US"/>
        </w:rPr>
        <w:t>Título</w:t>
      </w:r>
      <w:r w:rsidRPr="006E7D07">
        <w:rPr>
          <w:rFonts w:eastAsiaTheme="minorHAnsi"/>
          <w:b/>
          <w:lang w:eastAsia="en-US"/>
        </w:rPr>
        <w:t>:</w:t>
      </w:r>
      <w:r w:rsidRPr="006E7D07">
        <w:rPr>
          <w:rFonts w:eastAsiaTheme="minorHAnsi"/>
          <w:lang w:eastAsia="en-US"/>
        </w:rPr>
        <w:t xml:space="preserve"> La inclusión educativa en la escuela cubana actual</w:t>
      </w:r>
    </w:p>
    <w:p w:rsidR="006E7D07" w:rsidRPr="006E7D07" w:rsidRDefault="006E7D07" w:rsidP="006E7D07">
      <w:pPr>
        <w:jc w:val="both"/>
        <w:rPr>
          <w:rFonts w:eastAsiaTheme="minorHAnsi"/>
          <w:u w:val="single"/>
          <w:lang w:eastAsia="en-US"/>
        </w:rPr>
      </w:pPr>
      <w:r w:rsidRPr="006E7D07">
        <w:rPr>
          <w:rFonts w:eastAsiaTheme="minorHAnsi"/>
          <w:u w:val="single"/>
          <w:lang w:eastAsia="en-US"/>
        </w:rPr>
        <w:t>Profesores</w:t>
      </w:r>
      <w:r w:rsidRPr="006E7D07">
        <w:rPr>
          <w:rFonts w:eastAsiaTheme="minorHAnsi"/>
          <w:lang w:eastAsia="en-US"/>
        </w:rPr>
        <w:t xml:space="preserve">: Dr. C.  Raúl González; </w:t>
      </w:r>
      <w:r w:rsidR="00A97B9F">
        <w:rPr>
          <w:rFonts w:eastAsiaTheme="minorHAnsi"/>
          <w:lang w:eastAsia="en-US"/>
        </w:rPr>
        <w:t xml:space="preserve">M. Sc. </w:t>
      </w:r>
      <w:r w:rsidRPr="006E7D07">
        <w:rPr>
          <w:rFonts w:eastAsiaTheme="minorHAnsi"/>
          <w:lang w:eastAsia="en-US"/>
        </w:rPr>
        <w:t xml:space="preserve">Lina Alba Benítez y </w:t>
      </w:r>
      <w:r w:rsidR="00A97B9F">
        <w:rPr>
          <w:rFonts w:eastAsiaTheme="minorHAnsi"/>
          <w:lang w:eastAsia="en-US"/>
        </w:rPr>
        <w:t xml:space="preserve">M. Sc. </w:t>
      </w:r>
      <w:r w:rsidRPr="006E7D07">
        <w:rPr>
          <w:rFonts w:eastAsiaTheme="minorHAnsi"/>
          <w:lang w:eastAsia="en-US"/>
        </w:rPr>
        <w:t>Dunia Santos Fernández.</w:t>
      </w:r>
      <w:r w:rsidRPr="006E7D07">
        <w:rPr>
          <w:rFonts w:eastAsiaTheme="minorHAnsi"/>
          <w:lang w:eastAsia="en-US"/>
        </w:rPr>
        <w:br/>
      </w:r>
      <w:r w:rsidRPr="006E7D07">
        <w:rPr>
          <w:rFonts w:eastAsiaTheme="minorHAnsi"/>
          <w:u w:val="single"/>
          <w:lang w:eastAsia="en-US"/>
        </w:rPr>
        <w:t>Fecha</w:t>
      </w:r>
      <w:r w:rsidRPr="006E7D07">
        <w:rPr>
          <w:rFonts w:eastAsiaTheme="minorHAnsi"/>
          <w:lang w:eastAsia="en-US"/>
        </w:rPr>
        <w:t>: 14/enero a17 junio de2021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1-13020201</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La evolución histórica de la inclusión educativa. Fundamentos filosóficos, sociológicos y pedagógicos que sustentan la inclusión educativa. La inclusión educativa y la educación especial. Prácticas y contextos favorecedores de la inclusión educativa. Las prácticas inclusivas: papel del docente en su concreción. Sugerencias metodológicas para la puesta en práctica de un currículum para todos. Perspectivas y limitaciones de las prácticas inclusivas. Las misiones del docente dentro del modelo inclusivo que se sigue en Cuba en la actualidad. Particularidades que asume la labor del docente para satisfacer las necesidades educativas especiales de los niños, adolescentes, jóvenes y adultos en contextos de educación inclusiva.</w:t>
      </w:r>
    </w:p>
    <w:p w:rsidR="006E7D07" w:rsidRPr="006E7D07" w:rsidRDefault="006E7D07" w:rsidP="006E7D07">
      <w:pPr>
        <w:jc w:val="both"/>
        <w:rPr>
          <w:rFonts w:eastAsiaTheme="minorHAnsi"/>
          <w:lang w:eastAsia="en-US"/>
        </w:rPr>
      </w:pP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La evaluación formativa: retos y perspectivas en la Educación Superior.</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Martha Escalona Leyva y </w:t>
      </w:r>
      <w:r w:rsidR="00A97B9F">
        <w:rPr>
          <w:rFonts w:eastAsiaTheme="minorHAnsi"/>
          <w:lang w:eastAsia="en-US"/>
        </w:rPr>
        <w:t xml:space="preserve">M. Sc. </w:t>
      </w:r>
      <w:r w:rsidRPr="006E7D07">
        <w:rPr>
          <w:rFonts w:eastAsiaTheme="minorHAnsi"/>
          <w:lang w:eastAsia="en-US"/>
        </w:rPr>
        <w:t>Pedro Enrique Cabeza Castro</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Fecha</w:t>
      </w:r>
      <w:r w:rsidRPr="006E7D07">
        <w:rPr>
          <w:rFonts w:eastAsiaTheme="minorHAnsi"/>
          <w:lang w:eastAsia="en-US"/>
        </w:rPr>
        <w:t>: 8/marzo a 26 abril de 2021</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Créditos y códigos</w:t>
      </w:r>
      <w:r w:rsidRPr="006E7D07">
        <w:rPr>
          <w:rFonts w:eastAsiaTheme="minorHAnsi"/>
          <w:lang w:eastAsia="en-US"/>
        </w:rPr>
        <w:t>: 1-13020203</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Fundamentos teóricos generales en torno a la formación integral y orientación del bachiller. Fundamentos teórico-metodológicos del bachillerato diversificado. Principales características físicas, psicológicas y sociales de los estudiantes en el preuniversitario. Incidencia de las agencias y agentes de socialización en la formación y orientación profesional en el bachillerato. Las organizaciones estudiantiles como factor formativo del joven en el preuniversitario. La orientación profesional en el </w:t>
      </w:r>
      <w:r w:rsidRPr="006E7D07">
        <w:rPr>
          <w:rFonts w:eastAsiaTheme="minorHAnsi"/>
          <w:lang w:eastAsia="en-US"/>
        </w:rPr>
        <w:lastRenderedPageBreak/>
        <w:t>bachillerato: retos y perspectivas. La autodeterminación profesional. La evaluación formativa en el preuniversitario.</w:t>
      </w:r>
    </w:p>
    <w:p w:rsidR="006E7D07" w:rsidRPr="006E7D07" w:rsidRDefault="006E7D07" w:rsidP="006E7D07">
      <w:pPr>
        <w:tabs>
          <w:tab w:val="left" w:pos="0"/>
          <w:tab w:val="left" w:pos="142"/>
          <w:tab w:val="left" w:pos="284"/>
        </w:tabs>
        <w:jc w:val="both"/>
        <w:rPr>
          <w:rFonts w:eastAsiaTheme="minorHAnsi"/>
          <w:lang w:eastAsia="en-US"/>
        </w:rPr>
      </w:pPr>
    </w:p>
    <w:p w:rsidR="006E7D07" w:rsidRPr="006E7D07" w:rsidRDefault="006E7D07" w:rsidP="006E7D07">
      <w:pPr>
        <w:jc w:val="both"/>
        <w:rPr>
          <w:rFonts w:eastAsiaTheme="minorHAnsi"/>
          <w:b/>
          <w:lang w:eastAsia="en-US"/>
        </w:rPr>
      </w:pPr>
      <w:r w:rsidRPr="006E7D07">
        <w:rPr>
          <w:rFonts w:eastAsiaTheme="minorHAnsi"/>
          <w:u w:val="single"/>
          <w:lang w:eastAsia="en-US"/>
        </w:rPr>
        <w:t>Título</w:t>
      </w:r>
      <w:r w:rsidRPr="006E7D07">
        <w:rPr>
          <w:rFonts w:eastAsiaTheme="minorHAnsi"/>
          <w:lang w:eastAsia="en-US"/>
        </w:rPr>
        <w:t>: La gestión de la información científica en la investigación pedagógica.</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E7D07">
        <w:rPr>
          <w:u w:val="single"/>
          <w:lang w:eastAsia="en-US"/>
        </w:rPr>
        <w:t>Profesores:</w:t>
      </w:r>
      <w:r w:rsidRPr="006E7D07">
        <w:rPr>
          <w:lang w:eastAsia="en-US"/>
        </w:rPr>
        <w:t xml:space="preserve">   Dr. C. Esperanza Asencio Cabot y </w:t>
      </w:r>
      <w:r w:rsidR="00A97B9F">
        <w:rPr>
          <w:lang w:eastAsia="en-US"/>
        </w:rPr>
        <w:t xml:space="preserve">M. Sc. </w:t>
      </w:r>
      <w:r w:rsidRPr="006E7D07">
        <w:rPr>
          <w:lang w:eastAsia="en-US"/>
        </w:rPr>
        <w:t xml:space="preserve">Nilda Ibarra López. </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E7D07">
        <w:rPr>
          <w:u w:val="single"/>
          <w:lang w:eastAsia="en-US"/>
        </w:rPr>
        <w:t>Fecha</w:t>
      </w:r>
      <w:r w:rsidRPr="006E7D07">
        <w:rPr>
          <w:lang w:eastAsia="en-US"/>
        </w:rPr>
        <w:t xml:space="preserve">: 15 /febrero a 30 julio de 2021. </w:t>
      </w:r>
    </w:p>
    <w:p w:rsidR="006E7D07" w:rsidRPr="006E7D07" w:rsidRDefault="006E7D07" w:rsidP="006E7D07">
      <w:pPr>
        <w:widowControl w:val="0"/>
        <w:suppressAutoHyphens/>
        <w:jc w:val="both"/>
        <w:rPr>
          <w:kern w:val="1"/>
          <w:lang w:eastAsia="en-US"/>
        </w:rPr>
      </w:pPr>
      <w:r w:rsidRPr="006E7D07">
        <w:rPr>
          <w:kern w:val="1"/>
          <w:u w:val="single"/>
          <w:lang w:eastAsia="en-US"/>
        </w:rPr>
        <w:t>Créditos y código:</w:t>
      </w:r>
      <w:r w:rsidRPr="006E7D07">
        <w:rPr>
          <w:kern w:val="1"/>
          <w:lang w:eastAsia="en-US"/>
        </w:rPr>
        <w:t xml:space="preserve"> 2-13010205</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E7D07">
        <w:rPr>
          <w:u w:val="single"/>
          <w:lang w:eastAsia="en-US"/>
        </w:rPr>
        <w:t>Contenidos:</w:t>
      </w:r>
      <w:r w:rsidRPr="006E7D07">
        <w:rPr>
          <w:lang w:eastAsia="en-US"/>
        </w:rPr>
        <w:t xml:space="preserve"> Conceptos básicos relacionados con la información científica. Las fuentes de información. La formación de habilidades informacionales. Estrategias o perfiles de búsqueda. Operadores booleanos. Herramientas de la web. El Google Académico. La búsqueda y recuperación de la información en Bases de datos y revistas científicas de impacto internacional. La organización de la información.  Los gestores de referencia bibliográficos. El Gestor EndNote. La construcción de textos científicos. Las normas APA. Los tipos de textos científicos. El artículo científico. Recomendaciones generales para el proceso de elaboración de artículos para enviar a revistas científicas. El proceso editorial en las revistas científicas.</w:t>
      </w:r>
    </w:p>
    <w:p w:rsidR="006E7D07" w:rsidRPr="006E7D07" w:rsidRDefault="006E7D07" w:rsidP="006E7D07">
      <w:pPr>
        <w:tabs>
          <w:tab w:val="left" w:pos="0"/>
          <w:tab w:val="left" w:pos="142"/>
          <w:tab w:val="left" w:pos="284"/>
        </w:tabs>
        <w:jc w:val="both"/>
        <w:rPr>
          <w:rFonts w:eastAsiaTheme="minorHAnsi"/>
          <w:u w:val="single"/>
          <w:lang w:eastAsia="en-US"/>
        </w:rPr>
      </w:pP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Intervención psicopedagógica en el contexto educativo </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Dr. C. Odalis Ruíz Pérez</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Fecha</w:t>
      </w:r>
      <w:r w:rsidRPr="006E7D07">
        <w:rPr>
          <w:rFonts w:eastAsiaTheme="minorHAnsi"/>
          <w:lang w:eastAsia="en-US"/>
        </w:rPr>
        <w:t>: 15/febrero a 29 marzo de 2021</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1-13020203</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Enfoque ecológico en la intervención psicopedagógica. Modelos de planificación en la acción psicopedagógica. Diseño de la intervención psicopedagógica Un modelo de intervención psicopedagógica en el contexto escolar. Convivencia escolar y Prevención de la violencia. Intervención psicopedagógica en el alumnado con necesidades específicas. Intervención psicopedagógica y farmacológica ante los Trastornos del   comportamiento de inicio en la infancia y en la Adolescencia. Intervención psicopedagógica en el trastorno por déficit de atención/hiperactividad. Intervención psicopedagógica en niños maltratados. Intervención psicopedagógica en las dificultades del aprendizaje escolar. Propuesta de un Programa de intervención Psicopedagógica para el desarrollo de la competencia cognitiva en personas con Síndrome de Asperger.</w:t>
      </w:r>
    </w:p>
    <w:p w:rsidR="006E7D07" w:rsidRPr="006E7D07" w:rsidRDefault="006E7D07" w:rsidP="006E7D07">
      <w:pPr>
        <w:widowControl w:val="0"/>
        <w:suppressAutoHyphens/>
        <w:jc w:val="both"/>
        <w:rPr>
          <w:rFonts w:eastAsiaTheme="minorHAnsi"/>
          <w:lang w:eastAsia="en-US"/>
        </w:rPr>
      </w:pPr>
    </w:p>
    <w:p w:rsidR="006E7D07" w:rsidRPr="006E7D07" w:rsidRDefault="006E7D07" w:rsidP="006E7D07">
      <w:pPr>
        <w:widowControl w:val="0"/>
        <w:tabs>
          <w:tab w:val="left" w:pos="142"/>
          <w:tab w:val="left" w:pos="284"/>
        </w:tabs>
        <w:suppressAutoHyphens/>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Didáctica para la implementación de la Tarea Vida en el Sistema Nacional de Educación</w:t>
      </w:r>
    </w:p>
    <w:p w:rsidR="006E7D07" w:rsidRPr="006E7D07" w:rsidRDefault="006E7D07" w:rsidP="006E7D07">
      <w:pPr>
        <w:widowControl w:val="0"/>
        <w:tabs>
          <w:tab w:val="left" w:pos="142"/>
          <w:tab w:val="left" w:pos="284"/>
        </w:tabs>
        <w:suppressAutoHyphens/>
        <w:jc w:val="both"/>
        <w:rPr>
          <w:rFonts w:eastAsiaTheme="minorHAnsi"/>
          <w:lang w:eastAsia="en-US"/>
        </w:rPr>
      </w:pPr>
      <w:r w:rsidRPr="006E7D07">
        <w:rPr>
          <w:rFonts w:eastAsiaTheme="minorHAnsi"/>
          <w:lang w:eastAsia="en-US"/>
        </w:rPr>
        <w:t>P</w:t>
      </w:r>
      <w:r w:rsidRPr="006E7D07">
        <w:rPr>
          <w:rFonts w:eastAsiaTheme="minorHAnsi"/>
          <w:u w:val="single"/>
          <w:lang w:eastAsia="en-US"/>
        </w:rPr>
        <w:t>rofesor:</w:t>
      </w:r>
      <w:r w:rsidRPr="006E7D07">
        <w:rPr>
          <w:rFonts w:eastAsiaTheme="minorHAnsi"/>
          <w:lang w:eastAsia="en-US"/>
        </w:rPr>
        <w:t xml:space="preserve"> Dr. C. Damaris Hernández Abstengo</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Fecha</w:t>
      </w:r>
      <w:r w:rsidRPr="006E7D07">
        <w:rPr>
          <w:rFonts w:eastAsiaTheme="minorHAnsi"/>
          <w:lang w:eastAsia="en-US"/>
        </w:rPr>
        <w:t>: 15/febrero a 29 marzo de 2021</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1-13020203</w:t>
      </w:r>
    </w:p>
    <w:p w:rsidR="006E7D07" w:rsidRPr="006E7D07" w:rsidRDefault="006E7D07" w:rsidP="006E7D07">
      <w:pPr>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El Plan del estado para el enfrentamiento al cambio climático, La tarea Vida, su implementación en el MINED y el MES. Normativos legales para el trabajo con la formación y la educación ambiental. El ambiente en el desarrollo de la personalidad. Didáctica para el trabajo con la Educación ambiental en los diferentes procesos sustantivos, los modos de actuación profesional y el tratamiento a través de ellos a los temas ambientales, particularidades en la formación del psicopedagogo escolar. La orientación educativa para propiciar ambientes sanos, prevención de desastres y protección de la salud mental. La educación ambiental desde las asignaturas de Pedagogía y Psicología, las estrategias educativas a través de la naturaleza y aprendizajes para la vida.</w:t>
      </w:r>
    </w:p>
    <w:p w:rsidR="006E7D07" w:rsidRPr="006E7D07" w:rsidRDefault="006E7D07" w:rsidP="006E7D07">
      <w:pPr>
        <w:widowControl w:val="0"/>
        <w:suppressAutoHyphens/>
        <w:jc w:val="both"/>
        <w:rPr>
          <w:rFonts w:eastAsiaTheme="minorHAnsi"/>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Los valores morales en la formación del docente.</w:t>
      </w:r>
    </w:p>
    <w:p w:rsidR="006E7D07" w:rsidRPr="006E7D07" w:rsidRDefault="006E7D07" w:rsidP="006E7D07">
      <w:pPr>
        <w:jc w:val="both"/>
        <w:rPr>
          <w:rFonts w:eastAsiaTheme="minorHAnsi"/>
          <w:lang w:eastAsia="en-US"/>
        </w:rPr>
      </w:pPr>
      <w:r w:rsidRPr="006E7D07">
        <w:rPr>
          <w:rFonts w:eastAsiaTheme="minorHAnsi"/>
          <w:u w:val="single"/>
          <w:lang w:eastAsia="en-US"/>
        </w:rPr>
        <w:t>Profesor:</w:t>
      </w:r>
      <w:r w:rsidRPr="006E7D07">
        <w:rPr>
          <w:rFonts w:eastAsiaTheme="minorHAnsi"/>
          <w:lang w:eastAsia="en-US"/>
        </w:rPr>
        <w:t xml:space="preserve"> </w:t>
      </w:r>
      <w:r w:rsidR="00A97B9F">
        <w:rPr>
          <w:rFonts w:eastAsiaTheme="minorHAnsi"/>
          <w:lang w:eastAsia="en-US"/>
        </w:rPr>
        <w:t xml:space="preserve">M. Sc. </w:t>
      </w:r>
      <w:r w:rsidRPr="006E7D07">
        <w:rPr>
          <w:rFonts w:eastAsiaTheme="minorHAnsi"/>
          <w:lang w:eastAsia="en-US"/>
        </w:rPr>
        <w:t xml:space="preserve">Germán Adolfo Rivero Martínez </w:t>
      </w:r>
    </w:p>
    <w:p w:rsidR="006E7D07" w:rsidRPr="006E7D07" w:rsidRDefault="006E7D07" w:rsidP="006E7D07">
      <w:pPr>
        <w:tabs>
          <w:tab w:val="left" w:pos="0"/>
          <w:tab w:val="left" w:pos="142"/>
          <w:tab w:val="left" w:pos="284"/>
        </w:tabs>
        <w:jc w:val="both"/>
        <w:rPr>
          <w:rFonts w:eastAsiaTheme="minorHAnsi"/>
          <w:lang w:eastAsia="en-US"/>
        </w:rPr>
      </w:pPr>
      <w:r w:rsidRPr="006E7D07">
        <w:rPr>
          <w:rFonts w:eastAsiaTheme="minorHAnsi" w:cstheme="minorBidi"/>
          <w:u w:val="single"/>
          <w:lang w:eastAsia="en-US"/>
        </w:rPr>
        <w:t>Fecha</w:t>
      </w:r>
      <w:r w:rsidRPr="006E7D07">
        <w:rPr>
          <w:rFonts w:eastAsiaTheme="minorHAnsi" w:cstheme="minorBidi"/>
          <w:color w:val="00B050"/>
          <w:lang w:eastAsia="en-US"/>
        </w:rPr>
        <w:t>:</w:t>
      </w:r>
      <w:r w:rsidRPr="006E7D07">
        <w:rPr>
          <w:rFonts w:eastAsiaTheme="minorHAnsi"/>
          <w:lang w:eastAsia="en-US"/>
        </w:rPr>
        <w:t xml:space="preserve"> 8/marzo a 26 abril de 2021</w:t>
      </w:r>
    </w:p>
    <w:p w:rsidR="006E7D07" w:rsidRPr="006E7D07" w:rsidRDefault="006E7D07" w:rsidP="006E7D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xml:space="preserve">: 1-13010801 </w:t>
      </w:r>
    </w:p>
    <w:p w:rsidR="006E7D07" w:rsidRPr="006E7D07" w:rsidRDefault="006E7D07" w:rsidP="006E7D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Las categorías psicológicas de la personalidad como base de la dimensión cognitiva de la formación de los valores morales. La toma de decisiones, el desarrollo propio y la confianza en los fundamentos de la formación y desarrollo de los valores morales. Significado del vocablo valor, valor </w:t>
      </w:r>
      <w:r w:rsidRPr="006E7D07">
        <w:rPr>
          <w:rFonts w:eastAsiaTheme="minorHAnsi"/>
          <w:lang w:eastAsia="en-US"/>
        </w:rPr>
        <w:lastRenderedPageBreak/>
        <w:t xml:space="preserve">moral y orientación valorativa con la finalidad de su apropiación teórico-práctico en la dirección personal y profesional. Modos de actuación en el sistema de valores morales; el significado de los valores. </w:t>
      </w:r>
    </w:p>
    <w:p w:rsidR="006E7D07" w:rsidRPr="006E7D07" w:rsidRDefault="006E7D07" w:rsidP="006E7D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p>
    <w:p w:rsidR="006E7D07" w:rsidRPr="006E7D07" w:rsidRDefault="006E7D07" w:rsidP="006E7D07">
      <w:pPr>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xml:space="preserve"> Trabajo metodológico en la Educación de jóvenes y adultos. </w:t>
      </w:r>
    </w:p>
    <w:p w:rsidR="006E7D07" w:rsidRPr="006E7D07" w:rsidRDefault="006E7D07" w:rsidP="006E7D07">
      <w:pPr>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Dr. C. María de los Ángeles Díaz Pacheco y Esp. Neuris Pérez Meneses</w:t>
      </w:r>
    </w:p>
    <w:p w:rsidR="006E7D07" w:rsidRPr="006E7D07" w:rsidRDefault="006E7D07" w:rsidP="006E7D07">
      <w:pPr>
        <w:jc w:val="both"/>
        <w:rPr>
          <w:rFonts w:eastAsiaTheme="minorHAnsi"/>
          <w:lang w:eastAsia="en-US"/>
        </w:rPr>
      </w:pPr>
      <w:r w:rsidRPr="006E7D07">
        <w:rPr>
          <w:rFonts w:eastAsiaTheme="minorHAnsi"/>
          <w:u w:val="single"/>
          <w:lang w:eastAsia="en-US"/>
        </w:rPr>
        <w:t>Fecha</w:t>
      </w:r>
      <w:r w:rsidRPr="006E7D07">
        <w:rPr>
          <w:rFonts w:eastAsiaTheme="minorHAnsi"/>
          <w:color w:val="00B050"/>
          <w:lang w:eastAsia="en-US"/>
        </w:rPr>
        <w:t xml:space="preserve">: </w:t>
      </w:r>
      <w:r w:rsidRPr="006E7D07">
        <w:rPr>
          <w:rFonts w:eastAsiaTheme="minorHAnsi"/>
          <w:lang w:eastAsia="en-US"/>
        </w:rPr>
        <w:t>12/abril a 14 junio de2021</w:t>
      </w:r>
    </w:p>
    <w:p w:rsidR="006E7D07" w:rsidRPr="006E7D07" w:rsidRDefault="006E7D07" w:rsidP="006E7D07">
      <w:pPr>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1-13020203</w:t>
      </w:r>
    </w:p>
    <w:p w:rsidR="006E7D07" w:rsidRPr="006E7D07" w:rsidRDefault="006E7D07" w:rsidP="006E7D07">
      <w:pPr>
        <w:widowControl w:val="0"/>
        <w:suppressAutoHyphen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xml:space="preserve"> El perfeccionamiento del trabajo metodológico para elevar la calidad del proceso docente educativo en el contexto actual. El trabajo metodológico en la Educación de jóvenes y adultos. Los componentes, educativos. El desarrollo de habilidades pedagógicas profesionales para gestionar el trabajo de educación patriótica, educación ciudadana y jurídica, educación científica y tecnológica, educación para la salud y la sexualidad con enfoque de género, educación estética, educación politécnica, laboral, económica y profesional, educación para la comunicación, educación ambiental para el desarrollo sostenible, educación para la orientación y proyección social.</w:t>
      </w:r>
    </w:p>
    <w:p w:rsidR="006E7D07" w:rsidRPr="006E7D07" w:rsidRDefault="006E7D07" w:rsidP="006E7D07">
      <w:pPr>
        <w:widowControl w:val="0"/>
        <w:suppressAutoHyphens/>
        <w:jc w:val="both"/>
        <w:rPr>
          <w:rFonts w:eastAsiaTheme="minorHAnsi"/>
          <w:lang w:eastAsia="en-US"/>
        </w:rPr>
      </w:pPr>
    </w:p>
    <w:p w:rsidR="006E7D07" w:rsidRPr="006E7D07" w:rsidRDefault="006E7D07" w:rsidP="006E7D0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Título</w:t>
      </w:r>
      <w:r w:rsidRPr="006E7D07">
        <w:rPr>
          <w:rFonts w:eastAsiaTheme="minorHAnsi"/>
          <w:lang w:eastAsia="en-US"/>
        </w:rPr>
        <w:t>: La comprensión mutua para la función orientadora del profesional de la educación.</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Profesores:</w:t>
      </w:r>
      <w:r w:rsidRPr="006E7D07">
        <w:rPr>
          <w:rFonts w:eastAsiaTheme="minorHAnsi"/>
          <w:lang w:eastAsia="en-US"/>
        </w:rPr>
        <w:t xml:space="preserve">   Esp. Alberto González Rodríguez; </w:t>
      </w:r>
      <w:r w:rsidR="00A97B9F">
        <w:rPr>
          <w:rFonts w:eastAsiaTheme="minorHAnsi"/>
          <w:lang w:eastAsia="en-US"/>
        </w:rPr>
        <w:t xml:space="preserve">M. Sc. </w:t>
      </w:r>
      <w:r w:rsidRPr="006E7D07">
        <w:rPr>
          <w:rFonts w:eastAsiaTheme="minorHAnsi"/>
          <w:lang w:eastAsia="en-US"/>
        </w:rPr>
        <w:t xml:space="preserve">Julieta Isolina Sáez Alfonso y </w:t>
      </w:r>
      <w:r w:rsidR="00A97B9F">
        <w:rPr>
          <w:rFonts w:eastAsiaTheme="minorHAnsi"/>
          <w:lang w:eastAsia="en-US"/>
        </w:rPr>
        <w:t xml:space="preserve">M. Sc. </w:t>
      </w:r>
      <w:r w:rsidRPr="006E7D07">
        <w:rPr>
          <w:rFonts w:eastAsiaTheme="minorHAnsi"/>
          <w:lang w:eastAsia="en-US"/>
        </w:rPr>
        <w:t>Bárbara Tristá Álvarez</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Fecha</w:t>
      </w:r>
      <w:r w:rsidRPr="006E7D07">
        <w:rPr>
          <w:rFonts w:eastAsiaTheme="minorHAnsi"/>
          <w:color w:val="00B050"/>
          <w:lang w:eastAsia="en-US"/>
        </w:rPr>
        <w:t xml:space="preserve">: </w:t>
      </w:r>
      <w:r w:rsidRPr="006E7D07">
        <w:rPr>
          <w:rFonts w:eastAsiaTheme="minorHAnsi"/>
          <w:lang w:eastAsia="en-US"/>
        </w:rPr>
        <w:t xml:space="preserve">12/abril a 28 junio de 2021. </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Créditos y código</w:t>
      </w:r>
      <w:r w:rsidRPr="006E7D07">
        <w:rPr>
          <w:rFonts w:eastAsiaTheme="minorHAnsi"/>
          <w:lang w:eastAsia="en-US"/>
        </w:rPr>
        <w:t>: 1-13020203</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6E7D07">
        <w:rPr>
          <w:rFonts w:eastAsiaTheme="minorHAnsi"/>
          <w:u w:val="single"/>
          <w:lang w:eastAsia="en-US"/>
        </w:rPr>
        <w:t>Contenidos</w:t>
      </w:r>
      <w:r w:rsidRPr="006E7D07">
        <w:rPr>
          <w:rFonts w:eastAsiaTheme="minorHAnsi"/>
          <w:lang w:eastAsia="en-US"/>
        </w:rPr>
        <w:t>: La comunicación como proceso de relación interpersonal. Definición, características, estructura general (componentes y funciones). Componente perceptivo de la comunicación. Estereotipia y prejuicios. Procesos de percepción interpersonal. Factores que intervienen en el proceso de percepción interpersonal. La comprensión mutua. Mecanismos de identificación, reflejos y empatías. Cómo desarrollar la comprensión mutua. La función orientadora, su estructura. La relación de ayuda desde la óptica de la comprensión mutua. Proceso de crecimiento y desarrollo personal. Retos y desafíos para el docente.</w:t>
      </w:r>
    </w:p>
    <w:p w:rsidR="006E7D07" w:rsidRPr="006E7D07" w:rsidRDefault="006E7D07" w:rsidP="006E7D0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p>
    <w:p w:rsidR="006E7D07" w:rsidRPr="006E7D07" w:rsidRDefault="006E7D07" w:rsidP="006E7D07">
      <w:pPr>
        <w:jc w:val="both"/>
        <w:rPr>
          <w:lang w:eastAsia="en-US"/>
        </w:rPr>
      </w:pPr>
      <w:r w:rsidRPr="006E7D07">
        <w:rPr>
          <w:u w:val="single"/>
          <w:lang w:eastAsia="en-US"/>
        </w:rPr>
        <w:t>Título</w:t>
      </w:r>
      <w:r w:rsidRPr="006E7D07">
        <w:rPr>
          <w:lang w:eastAsia="en-US"/>
        </w:rPr>
        <w:t>: El trabajo comunitario un desafío para la educación y desarrollo de los niños de la primera infancia.</w:t>
      </w:r>
    </w:p>
    <w:p w:rsidR="006E7D07" w:rsidRPr="006E7D07" w:rsidRDefault="006E7D07" w:rsidP="006E7D07">
      <w:pPr>
        <w:jc w:val="both"/>
        <w:rPr>
          <w:lang w:eastAsia="en-US"/>
        </w:rPr>
      </w:pPr>
      <w:r w:rsidRPr="006E7D07">
        <w:rPr>
          <w:u w:val="single"/>
          <w:lang w:eastAsia="en-US"/>
        </w:rPr>
        <w:t>Profesores:</w:t>
      </w:r>
      <w:r w:rsidRPr="006E7D07">
        <w:rPr>
          <w:lang w:eastAsia="en-US"/>
        </w:rPr>
        <w:t xml:space="preserve"> Dr. C. Olga Lidia Pérez Fleites; Dr. C. Aleida Suárez Ramírez; </w:t>
      </w:r>
      <w:r w:rsidR="00A97B9F">
        <w:rPr>
          <w:lang w:eastAsia="en-US"/>
        </w:rPr>
        <w:t xml:space="preserve">M. Sc. </w:t>
      </w:r>
      <w:r w:rsidRPr="006E7D07">
        <w:rPr>
          <w:lang w:eastAsia="en-US"/>
        </w:rPr>
        <w:t>Nélsida Paredes Pulido</w:t>
      </w:r>
    </w:p>
    <w:p w:rsidR="006E7D07" w:rsidRPr="006E7D07" w:rsidRDefault="006E7D07" w:rsidP="006E7D07">
      <w:pPr>
        <w:jc w:val="both"/>
        <w:rPr>
          <w:lang w:eastAsia="en-US"/>
        </w:rPr>
      </w:pPr>
      <w:r w:rsidRPr="006E7D07">
        <w:rPr>
          <w:u w:val="single"/>
          <w:lang w:eastAsia="en-US"/>
        </w:rPr>
        <w:t>Fecha:</w:t>
      </w:r>
      <w:r w:rsidRPr="006E7D07">
        <w:rPr>
          <w:lang w:eastAsia="en-US"/>
        </w:rPr>
        <w:t xml:space="preserve"> 23/marzo a 29 junio de 2021</w:t>
      </w:r>
    </w:p>
    <w:p w:rsidR="006E7D07" w:rsidRPr="006E7D07" w:rsidRDefault="006E7D07" w:rsidP="006E7D07">
      <w:pPr>
        <w:tabs>
          <w:tab w:val="left" w:pos="284"/>
        </w:tabs>
        <w:contextualSpacing/>
        <w:jc w:val="both"/>
        <w:rPr>
          <w:lang w:eastAsia="en-US"/>
        </w:rPr>
      </w:pPr>
      <w:r w:rsidRPr="006E7D07">
        <w:rPr>
          <w:u w:val="single"/>
          <w:lang w:eastAsia="en-US"/>
        </w:rPr>
        <w:t>Créditos y código</w:t>
      </w:r>
      <w:r w:rsidRPr="006E7D07">
        <w:rPr>
          <w:lang w:eastAsia="en-US"/>
        </w:rPr>
        <w:t>: 1- 13040304</w:t>
      </w:r>
    </w:p>
    <w:p w:rsidR="006E7D07" w:rsidRPr="006E7D07" w:rsidRDefault="006E7D07" w:rsidP="006E7D07">
      <w:pPr>
        <w:jc w:val="both"/>
        <w:rPr>
          <w:lang w:eastAsia="en-US"/>
        </w:rPr>
      </w:pPr>
      <w:r w:rsidRPr="006E7D07">
        <w:rPr>
          <w:u w:val="single"/>
          <w:lang w:eastAsia="en-US"/>
        </w:rPr>
        <w:t>Contenidos</w:t>
      </w:r>
      <w:r w:rsidRPr="006E7D07">
        <w:rPr>
          <w:lang w:eastAsia="en-US"/>
        </w:rPr>
        <w:t xml:space="preserve">: Bases teóricas y concepciones del trabajo comunitario. Intervención comunitaria: aplicación de programas de intervención comunitaria. Experiencias en el trabajo comunitario en zonas socialmente complejas. El diagnóstico de la comunidad. Diseño de estrategias de trabajo comunitario en el contexto institucional educativo. Técnicas de trabajo comunitario. Atención a las representantes sociales en los estudios comunitarios. Concepciones sobre la formación de la identidad local en el trabajo comunitario.  </w:t>
      </w:r>
    </w:p>
    <w:p w:rsidR="006E7D07" w:rsidRPr="006E7D07" w:rsidRDefault="006E7D07" w:rsidP="006E7D07">
      <w:pPr>
        <w:jc w:val="both"/>
        <w:rPr>
          <w:lang w:eastAsia="en-US"/>
        </w:rPr>
      </w:pPr>
    </w:p>
    <w:p w:rsidR="006E7D07" w:rsidRPr="006E7D07" w:rsidRDefault="006E7D07" w:rsidP="006E7D07">
      <w:pPr>
        <w:jc w:val="both"/>
        <w:rPr>
          <w:lang w:eastAsia="en-US"/>
        </w:rPr>
      </w:pPr>
      <w:r w:rsidRPr="006E7D07">
        <w:rPr>
          <w:u w:val="single"/>
          <w:lang w:eastAsia="en-US"/>
        </w:rPr>
        <w:t>Título</w:t>
      </w:r>
      <w:r w:rsidRPr="006E7D07">
        <w:rPr>
          <w:lang w:eastAsia="en-US"/>
        </w:rPr>
        <w:t>: La formación competente de las estudiantes de la carrera de Licenciatura de Educación Preescolar en el contexto comunitario.</w:t>
      </w:r>
    </w:p>
    <w:p w:rsidR="006E7D07" w:rsidRPr="006E7D07" w:rsidRDefault="006E7D07" w:rsidP="006E7D07">
      <w:pPr>
        <w:jc w:val="both"/>
        <w:rPr>
          <w:lang w:eastAsia="en-US"/>
        </w:rPr>
      </w:pPr>
      <w:r w:rsidRPr="006E7D07">
        <w:rPr>
          <w:u w:val="single"/>
          <w:lang w:eastAsia="en-US"/>
        </w:rPr>
        <w:t>Profesores</w:t>
      </w:r>
      <w:r w:rsidRPr="006E7D07">
        <w:rPr>
          <w:lang w:eastAsia="en-US"/>
        </w:rPr>
        <w:t xml:space="preserve">: Dr. C. Norma Amalia Rodríguez Barrera; Dr.C. Olga Lidia Pérez Fleites; </w:t>
      </w:r>
      <w:r w:rsidR="00A97B9F">
        <w:rPr>
          <w:lang w:eastAsia="en-US"/>
        </w:rPr>
        <w:t xml:space="preserve">M. Sc. </w:t>
      </w:r>
      <w:r w:rsidRPr="006E7D07">
        <w:rPr>
          <w:lang w:eastAsia="en-US"/>
        </w:rPr>
        <w:t xml:space="preserve">María Esther Canalda Benítez; </w:t>
      </w:r>
      <w:r w:rsidR="00A97B9F">
        <w:rPr>
          <w:lang w:eastAsia="en-US"/>
        </w:rPr>
        <w:t xml:space="preserve">M. Sc. </w:t>
      </w:r>
      <w:r w:rsidRPr="006E7D07">
        <w:rPr>
          <w:lang w:eastAsia="en-US"/>
        </w:rPr>
        <w:t xml:space="preserve">Nélsida Paredes Pulido; </w:t>
      </w:r>
      <w:r w:rsidR="00A97B9F">
        <w:rPr>
          <w:lang w:eastAsia="en-US"/>
        </w:rPr>
        <w:t xml:space="preserve">M. Sc. </w:t>
      </w:r>
      <w:r w:rsidRPr="006E7D07">
        <w:rPr>
          <w:lang w:eastAsia="en-US"/>
        </w:rPr>
        <w:t xml:space="preserve">Ludmila Silverio; </w:t>
      </w:r>
      <w:r w:rsidR="00A97B9F">
        <w:rPr>
          <w:lang w:eastAsia="en-US"/>
        </w:rPr>
        <w:t xml:space="preserve">M. Sc. </w:t>
      </w:r>
      <w:r w:rsidRPr="006E7D07">
        <w:rPr>
          <w:lang w:eastAsia="en-US"/>
        </w:rPr>
        <w:t xml:space="preserve">Ania Elena Valdez </w:t>
      </w:r>
    </w:p>
    <w:p w:rsidR="006E7D07" w:rsidRPr="006E7D07" w:rsidRDefault="006E7D07" w:rsidP="006E7D07">
      <w:pPr>
        <w:jc w:val="both"/>
        <w:rPr>
          <w:lang w:eastAsia="en-US"/>
        </w:rPr>
      </w:pPr>
      <w:r w:rsidRPr="006E7D07">
        <w:rPr>
          <w:u w:val="single"/>
          <w:lang w:eastAsia="en-US"/>
        </w:rPr>
        <w:t>Fecha</w:t>
      </w:r>
      <w:r w:rsidRPr="006E7D07">
        <w:rPr>
          <w:lang w:eastAsia="en-US"/>
        </w:rPr>
        <w:t>: 26/febrero a 30 abril de 2021</w:t>
      </w:r>
    </w:p>
    <w:p w:rsidR="006E7D07" w:rsidRPr="006E7D07" w:rsidRDefault="006E7D07" w:rsidP="006E7D07">
      <w:pPr>
        <w:tabs>
          <w:tab w:val="left" w:pos="284"/>
        </w:tabs>
        <w:contextualSpacing/>
        <w:jc w:val="both"/>
        <w:rPr>
          <w:lang w:eastAsia="en-US"/>
        </w:rPr>
      </w:pPr>
      <w:r w:rsidRPr="006E7D07">
        <w:rPr>
          <w:u w:val="single"/>
          <w:lang w:eastAsia="en-US"/>
        </w:rPr>
        <w:t>Créditos: y código</w:t>
      </w:r>
      <w:r w:rsidRPr="006E7D07">
        <w:rPr>
          <w:lang w:eastAsia="en-US"/>
        </w:rPr>
        <w:t>: 1-13040306</w:t>
      </w:r>
    </w:p>
    <w:p w:rsidR="006E7D07" w:rsidRPr="006E7D07" w:rsidRDefault="006E7D07" w:rsidP="006E7D07">
      <w:pPr>
        <w:jc w:val="both"/>
        <w:rPr>
          <w:lang w:eastAsia="en-US"/>
        </w:rPr>
      </w:pPr>
      <w:r w:rsidRPr="006E7D07">
        <w:rPr>
          <w:u w:val="single"/>
          <w:lang w:eastAsia="en-US"/>
        </w:rPr>
        <w:t>Contenidos</w:t>
      </w:r>
      <w:r w:rsidRPr="006E7D07">
        <w:rPr>
          <w:lang w:eastAsia="en-US"/>
        </w:rPr>
        <w:t xml:space="preserve">: </w:t>
      </w:r>
      <w:r w:rsidRPr="006E7D07">
        <w:rPr>
          <w:szCs w:val="22"/>
          <w:lang w:eastAsia="en-US"/>
        </w:rPr>
        <w:t xml:space="preserve">La relación educación, cultura y sociedad en el contexto de actuación del educador de la primera infancia. Fundamentos científicos, teóricos y metodológicos de la formación competente de las </w:t>
      </w:r>
      <w:r w:rsidRPr="006E7D07">
        <w:rPr>
          <w:lang w:eastAsia="en-US"/>
        </w:rPr>
        <w:t xml:space="preserve">estudiantes de la carrera de Licenciatura de Educación Preescolar en el contexto comunitario. Perfil de competencia educativa de desarrollo comunitario en la carrera de Educación Preescolar para perfeccionar </w:t>
      </w:r>
      <w:r w:rsidRPr="006E7D07">
        <w:rPr>
          <w:lang w:eastAsia="en-US"/>
        </w:rPr>
        <w:lastRenderedPageBreak/>
        <w:t>el desempeño laboral-investigativo de los estudiantes, en el Consejo Popular “Camacho-Libertad”. El desempeño de los docentes universitarios y de las instituciones infantiles, directivas de la Educación Preescolar y agentes comunitarias</w:t>
      </w:r>
      <w:r w:rsidRPr="006E7D07">
        <w:rPr>
          <w:szCs w:val="22"/>
          <w:lang w:eastAsia="en-US"/>
        </w:rPr>
        <w:t xml:space="preserve"> en la formación competente de las estudiantes. </w:t>
      </w:r>
    </w:p>
    <w:p w:rsidR="006E7D07" w:rsidRPr="006E7D07" w:rsidRDefault="006E7D07" w:rsidP="006E7D07">
      <w:pPr>
        <w:spacing w:after="120"/>
        <w:jc w:val="both"/>
        <w:rPr>
          <w:lang w:eastAsia="en-US"/>
        </w:rPr>
      </w:pPr>
    </w:p>
    <w:p w:rsidR="006E7D07" w:rsidRPr="006E7D07" w:rsidRDefault="006E7D07" w:rsidP="006E7D07">
      <w:pPr>
        <w:spacing w:line="259" w:lineRule="auto"/>
        <w:jc w:val="both"/>
        <w:rPr>
          <w:lang w:eastAsia="en-US"/>
        </w:rPr>
      </w:pPr>
      <w:bookmarkStart w:id="23" w:name="_Hlk53386229"/>
      <w:r w:rsidRPr="006E7D07">
        <w:rPr>
          <w:u w:val="single"/>
          <w:lang w:eastAsia="en-US"/>
        </w:rPr>
        <w:t>Título:</w:t>
      </w:r>
      <w:r w:rsidRPr="006E7D07">
        <w:rPr>
          <w:lang w:eastAsia="en-US"/>
        </w:rPr>
        <w:t xml:space="preserve"> Teoría y metodología de la Educación</w:t>
      </w:r>
      <w:r w:rsidRPr="006E7D07">
        <w:rPr>
          <w:rFonts w:eastAsiaTheme="minorHAnsi"/>
          <w:lang w:eastAsia="en-US"/>
        </w:rPr>
        <w:t xml:space="preserve"> Artística</w:t>
      </w:r>
    </w:p>
    <w:p w:rsidR="006E7D07" w:rsidRPr="006E7D07" w:rsidRDefault="006E7D07" w:rsidP="006E7D07">
      <w:pPr>
        <w:spacing w:line="259" w:lineRule="auto"/>
        <w:jc w:val="both"/>
        <w:rPr>
          <w:lang w:eastAsia="en-US"/>
        </w:rPr>
      </w:pPr>
      <w:r w:rsidRPr="006E7D07">
        <w:rPr>
          <w:u w:val="single"/>
          <w:lang w:eastAsia="en-US"/>
        </w:rPr>
        <w:t>Profesor</w:t>
      </w:r>
      <w:r w:rsidRPr="006E7D07">
        <w:rPr>
          <w:lang w:eastAsia="en-US"/>
        </w:rPr>
        <w:t xml:space="preserve">: </w:t>
      </w:r>
      <w:r w:rsidR="00A97B9F">
        <w:rPr>
          <w:lang w:eastAsia="en-US"/>
        </w:rPr>
        <w:t xml:space="preserve">M. Sc. </w:t>
      </w:r>
      <w:r w:rsidRPr="006E7D07">
        <w:rPr>
          <w:lang w:eastAsia="en-US"/>
        </w:rPr>
        <w:t>Mercedes Dolores Cespón Castro.</w:t>
      </w:r>
    </w:p>
    <w:p w:rsidR="006E7D07" w:rsidRPr="006E7D07" w:rsidRDefault="006E7D07" w:rsidP="006E7D07">
      <w:pPr>
        <w:spacing w:line="259" w:lineRule="auto"/>
        <w:jc w:val="both"/>
        <w:rPr>
          <w:lang w:eastAsia="en-US"/>
        </w:rPr>
      </w:pPr>
      <w:r w:rsidRPr="006E7D07">
        <w:rPr>
          <w:u w:val="single"/>
          <w:lang w:eastAsia="en-US"/>
        </w:rPr>
        <w:t>Fecha</w:t>
      </w:r>
      <w:r w:rsidRPr="006E7D07">
        <w:rPr>
          <w:lang w:eastAsia="en-US"/>
        </w:rPr>
        <w:t xml:space="preserve">: 15/febrero a 21junio de 2021  </w:t>
      </w:r>
    </w:p>
    <w:p w:rsidR="006E7D07" w:rsidRPr="006E7D07" w:rsidRDefault="006E7D07" w:rsidP="006E7D07">
      <w:pPr>
        <w:spacing w:line="259" w:lineRule="auto"/>
        <w:jc w:val="both"/>
        <w:rPr>
          <w:lang w:eastAsia="en-US"/>
        </w:rPr>
      </w:pPr>
      <w:r w:rsidRPr="006E7D07">
        <w:rPr>
          <w:u w:val="single"/>
          <w:lang w:eastAsia="en-US"/>
        </w:rPr>
        <w:t>Créditos y código</w:t>
      </w:r>
      <w:r w:rsidRPr="006E7D07">
        <w:rPr>
          <w:lang w:eastAsia="en-US"/>
        </w:rPr>
        <w:t>: 1-</w:t>
      </w:r>
      <w:r w:rsidRPr="006E7D07">
        <w:rPr>
          <w:bCs/>
          <w:lang w:eastAsia="en-US"/>
        </w:rPr>
        <w:t>13050301</w:t>
      </w:r>
    </w:p>
    <w:p w:rsidR="006E7D07" w:rsidRPr="006E7D07" w:rsidRDefault="006E7D07" w:rsidP="006E7D07">
      <w:pPr>
        <w:spacing w:line="259" w:lineRule="auto"/>
        <w:jc w:val="both"/>
        <w:rPr>
          <w:rFonts w:eastAsiaTheme="minorHAnsi"/>
          <w:lang w:eastAsia="en-US"/>
        </w:rPr>
      </w:pPr>
      <w:r w:rsidRPr="006E7D07">
        <w:rPr>
          <w:u w:val="single"/>
          <w:lang w:eastAsia="en-US"/>
        </w:rPr>
        <w:t>Contenidos</w:t>
      </w:r>
      <w:r w:rsidRPr="006E7D07">
        <w:rPr>
          <w:lang w:eastAsia="en-US"/>
        </w:rPr>
        <w:t xml:space="preserve">: </w:t>
      </w:r>
      <w:bookmarkEnd w:id="23"/>
      <w:r w:rsidRPr="006E7D07">
        <w:rPr>
          <w:rFonts w:eastAsiaTheme="minorHAnsi"/>
          <w:lang w:val="es-MX" w:eastAsia="en-US"/>
        </w:rPr>
        <w:t xml:space="preserve">Relación dialéctica entre Educación Estética y Educación Artística. Enfoques teóricos para el análisis artístico. Problemáticas de la Educación Artística en la contemporaneidad. </w:t>
      </w:r>
      <w:r w:rsidRPr="006E7D07">
        <w:rPr>
          <w:rFonts w:eastAsiaTheme="minorHAnsi"/>
          <w:lang w:eastAsia="en-US"/>
        </w:rPr>
        <w:t>La Educación Artística en la contemporaneidad cubana en defensa de sentimientos identitarios. El tercer perfeccionamiento en la Educación Artística: transformaciones en el nivel medio. La clase de Educación Artística, sus funciones, algoritmo metodológico y asignaturas en el nivel medio. La clase de Educación Artística como clase desarrolladora y formativa, de preparación ideo-política y cultural, de acuerdo con las necesidades sociales. Estrategias curriculares y educativas que se proyectan desde la clase.</w:t>
      </w:r>
    </w:p>
    <w:p w:rsidR="006E7D07" w:rsidRDefault="006E7D07" w:rsidP="009F323E">
      <w:pPr>
        <w:jc w:val="both"/>
        <w:rPr>
          <w:rFonts w:eastAsia="Calibri"/>
          <w:b/>
        </w:rPr>
      </w:pPr>
    </w:p>
    <w:p w:rsidR="00A461EC" w:rsidRPr="00B51B53" w:rsidRDefault="00A461EC" w:rsidP="005810BF">
      <w:pPr>
        <w:jc w:val="both"/>
        <w:rPr>
          <w:lang w:val="es-ES_tradnl"/>
        </w:rPr>
      </w:pPr>
    </w:p>
    <w:p w:rsidR="008D0A5F" w:rsidRPr="00B51B53" w:rsidRDefault="008D0A5F" w:rsidP="005810BF">
      <w:pPr>
        <w:jc w:val="both"/>
        <w:rPr>
          <w:lang w:val="es-ES_tradnl"/>
        </w:rPr>
      </w:pPr>
    </w:p>
    <w:p w:rsidR="008D0A5F" w:rsidRPr="00B51B53" w:rsidRDefault="008D0A5F" w:rsidP="005810BF">
      <w:pPr>
        <w:jc w:val="both"/>
        <w:rPr>
          <w:rFonts w:asciiTheme="minorHAnsi" w:hAnsiTheme="minorHAnsi" w:cstheme="minorHAnsi"/>
          <w:b/>
          <w:u w:val="single"/>
          <w:lang w:val="es-ES_tradnl"/>
        </w:rPr>
      </w:pPr>
    </w:p>
    <w:p w:rsidR="003913A7" w:rsidRPr="00B51B53" w:rsidRDefault="003913A7" w:rsidP="003913A7">
      <w:pPr>
        <w:rPr>
          <w:rFonts w:eastAsia="Calibri"/>
          <w:u w:val="single"/>
          <w:lang w:val="es-ES_tradnl"/>
        </w:rPr>
      </w:pPr>
    </w:p>
    <w:p w:rsidR="003913A7" w:rsidRPr="00B51B53" w:rsidRDefault="003913A7" w:rsidP="003913A7">
      <w:pPr>
        <w:jc w:val="both"/>
        <w:rPr>
          <w:bCs/>
          <w:lang w:val="es-ES_tradnl"/>
        </w:rPr>
        <w:sectPr w:rsidR="003913A7" w:rsidRPr="00B51B53" w:rsidSect="004714F5">
          <w:headerReference w:type="default" r:id="rId130"/>
          <w:pgSz w:w="12242" w:h="15842" w:code="1"/>
          <w:pgMar w:top="1134" w:right="1134" w:bottom="1134" w:left="1134" w:header="720" w:footer="720" w:gutter="0"/>
          <w:cols w:space="720"/>
          <w:docGrid w:linePitch="360"/>
        </w:sectPr>
      </w:pPr>
    </w:p>
    <w:p w:rsidR="004714F5" w:rsidRPr="00B51B53" w:rsidRDefault="004714F5" w:rsidP="004714F5">
      <w:pPr>
        <w:jc w:val="both"/>
        <w:rPr>
          <w:color w:val="000000"/>
          <w:lang w:val="es-ES_tradnl"/>
        </w:rPr>
      </w:pPr>
    </w:p>
    <w:p w:rsidR="004714F5" w:rsidRPr="00B51B53" w:rsidRDefault="004714F5" w:rsidP="004714F5">
      <w:pPr>
        <w:jc w:val="center"/>
        <w:rPr>
          <w:b/>
          <w:sz w:val="28"/>
          <w:szCs w:val="28"/>
          <w:lang w:val="es-ES_tradnl"/>
        </w:rPr>
      </w:pPr>
    </w:p>
    <w:p w:rsidR="003913A7" w:rsidRPr="00B51B53" w:rsidRDefault="003913A7" w:rsidP="003913A7">
      <w:pPr>
        <w:rPr>
          <w:lang w:val="es-ES_tradnl"/>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24" w:name="FEdM"/>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EDUCACIÓN MEDIA</w:t>
      </w:r>
    </w:p>
    <w:bookmarkEnd w:id="24"/>
    <w:p w:rsidR="003913A7" w:rsidRPr="00B51B53" w:rsidRDefault="003913A7" w:rsidP="003913A7">
      <w:pPr>
        <w:jc w:val="both"/>
        <w:rPr>
          <w:b/>
          <w:bCs/>
          <w:lang w:val="es-ES_tradnl"/>
        </w:rPr>
      </w:pPr>
    </w:p>
    <w:p w:rsidR="003913A7" w:rsidRPr="00B51B53" w:rsidRDefault="003913A7" w:rsidP="003913A7">
      <w:pPr>
        <w:jc w:val="both"/>
        <w:rPr>
          <w:b/>
          <w:bCs/>
          <w:lang w:val="es-ES_tradnl"/>
        </w:rPr>
      </w:pPr>
    </w:p>
    <w:p w:rsidR="003913A7" w:rsidRPr="00B51B53" w:rsidRDefault="003913A7" w:rsidP="003913A7">
      <w:pPr>
        <w:jc w:val="both"/>
        <w:rPr>
          <w:b/>
          <w:bCs/>
          <w:lang w:val="es-ES_tradnl"/>
        </w:rPr>
      </w:pPr>
    </w:p>
    <w:p w:rsidR="003913A7" w:rsidRPr="00B51B53" w:rsidRDefault="003913A7" w:rsidP="003913A7">
      <w:pPr>
        <w:jc w:val="both"/>
        <w:rPr>
          <w:b/>
          <w:lang w:val="es-ES_tradnl"/>
        </w:rPr>
      </w:pPr>
      <w:bookmarkStart w:id="25" w:name="Industrial"/>
      <w:bookmarkEnd w:id="25"/>
    </w:p>
    <w:p w:rsidR="00FF0B31" w:rsidRPr="00B51B53" w:rsidRDefault="00EB49ED" w:rsidP="00FF0B31">
      <w:pPr>
        <w:rPr>
          <w:b/>
          <w:sz w:val="56"/>
          <w:szCs w:val="56"/>
          <w:lang w:val="es-ES_tradnl"/>
        </w:rPr>
      </w:pPr>
      <w:r w:rsidRPr="00B51B53">
        <w:rPr>
          <w:b/>
          <w:sz w:val="56"/>
          <w:szCs w:val="56"/>
          <w:lang w:val="es-ES_tradnl"/>
        </w:rPr>
        <w:t>A: POS</w:t>
      </w:r>
      <w:r w:rsidR="00FF0B31" w:rsidRPr="00B51B53">
        <w:rPr>
          <w:b/>
          <w:sz w:val="56"/>
          <w:szCs w:val="56"/>
          <w:lang w:val="es-ES_tradnl"/>
        </w:rPr>
        <w:t>GRADO A IMPARTIR EN LA SEDE “FELIX VARELA”</w:t>
      </w:r>
    </w:p>
    <w:p w:rsidR="00FF0B31" w:rsidRPr="00B51B53" w:rsidRDefault="00FF0B31" w:rsidP="00FF0B31">
      <w:pPr>
        <w:tabs>
          <w:tab w:val="left" w:pos="284"/>
        </w:tabs>
        <w:rPr>
          <w:lang w:val="es-ES_tradnl"/>
        </w:rPr>
      </w:pPr>
    </w:p>
    <w:p w:rsidR="00FE5143" w:rsidRPr="006026CF" w:rsidRDefault="00FE5143" w:rsidP="00FE5143">
      <w:pPr>
        <w:rPr>
          <w:b/>
          <w:sz w:val="36"/>
          <w:szCs w:val="36"/>
        </w:rPr>
      </w:pPr>
      <w:r>
        <w:rPr>
          <w:b/>
          <w:sz w:val="36"/>
          <w:szCs w:val="36"/>
        </w:rPr>
        <w:t xml:space="preserve">I.- </w:t>
      </w:r>
      <w:r w:rsidRPr="006026CF">
        <w:rPr>
          <w:b/>
          <w:sz w:val="36"/>
          <w:szCs w:val="36"/>
        </w:rPr>
        <w:t>PROGRAMAS DE MAESTRÍA</w:t>
      </w:r>
    </w:p>
    <w:p w:rsidR="00FE5143" w:rsidRPr="004B041F" w:rsidRDefault="00FE5143" w:rsidP="00FE5143">
      <w:pPr>
        <w:jc w:val="both"/>
      </w:pPr>
      <w:r w:rsidRPr="004B041F">
        <w:rPr>
          <w:u w:val="single"/>
        </w:rPr>
        <w:t>Título</w:t>
      </w:r>
      <w:r w:rsidRPr="004B041F">
        <w:t>: Enseñanza de las Ciencias Exactas (II Edición)</w:t>
      </w:r>
    </w:p>
    <w:p w:rsidR="00FE5143" w:rsidRPr="004B041F" w:rsidRDefault="00FE5143" w:rsidP="00FE5143">
      <w:pPr>
        <w:jc w:val="both"/>
      </w:pPr>
      <w:r w:rsidRPr="004B041F">
        <w:rPr>
          <w:u w:val="single"/>
        </w:rPr>
        <w:t>Coordinador:</w:t>
      </w:r>
      <w:r w:rsidRPr="004B041F">
        <w:rPr>
          <w:b/>
        </w:rPr>
        <w:t xml:space="preserve"> </w:t>
      </w:r>
      <w:r w:rsidRPr="004B041F">
        <w:t>Dr. C. Nancy Mesa Carpio.</w:t>
      </w:r>
      <w:r w:rsidRPr="004B041F">
        <w:rPr>
          <w:b/>
        </w:rPr>
        <w:t xml:space="preserve"> </w:t>
      </w:r>
      <w:hyperlink r:id="rId131" w:history="1">
        <w:r w:rsidRPr="004B041F">
          <w:rPr>
            <w:rStyle w:val="Hipervnculo"/>
          </w:rPr>
          <w:t>nmesa@uclv.cu</w:t>
        </w:r>
      </w:hyperlink>
      <w:r w:rsidRPr="004B041F">
        <w:t xml:space="preserve"> </w:t>
      </w:r>
    </w:p>
    <w:p w:rsidR="00FE5143" w:rsidRPr="004B041F" w:rsidRDefault="00FE5143" w:rsidP="00FE5143">
      <w:pPr>
        <w:jc w:val="both"/>
      </w:pPr>
      <w:r w:rsidRPr="004B041F">
        <w:rPr>
          <w:u w:val="single"/>
        </w:rPr>
        <w:t>Fecha de inicio</w:t>
      </w:r>
      <w:r w:rsidRPr="004B041F">
        <w:t>: 2</w:t>
      </w:r>
      <w:r>
        <w:t>7</w:t>
      </w:r>
      <w:r w:rsidRPr="004B041F">
        <w:t xml:space="preserve"> de </w:t>
      </w:r>
      <w:r>
        <w:t>febrero</w:t>
      </w:r>
      <w:r w:rsidRPr="004B041F">
        <w:t xml:space="preserve"> de 202</w:t>
      </w:r>
      <w:r>
        <w:t>1</w:t>
      </w:r>
    </w:p>
    <w:p w:rsidR="00FE5143" w:rsidRPr="004B041F" w:rsidRDefault="00FE5143" w:rsidP="00FE5143">
      <w:pPr>
        <w:jc w:val="both"/>
      </w:pPr>
      <w:r w:rsidRPr="004B041F">
        <w:rPr>
          <w:u w:val="single"/>
        </w:rPr>
        <w:t>Duración</w:t>
      </w:r>
      <w:r w:rsidRPr="004B041F">
        <w:t xml:space="preserve">: 3 años </w:t>
      </w:r>
    </w:p>
    <w:p w:rsidR="00FE5143" w:rsidRPr="006026CF" w:rsidRDefault="00FE5143" w:rsidP="00FE5143">
      <w:pPr>
        <w:autoSpaceDE w:val="0"/>
        <w:autoSpaceDN w:val="0"/>
        <w:adjustRightInd w:val="0"/>
        <w:jc w:val="both"/>
        <w:rPr>
          <w:lang w:val="es-ES_tradnl" w:eastAsia="en-US"/>
        </w:rPr>
      </w:pPr>
      <w:r w:rsidRPr="004B041F">
        <w:rPr>
          <w:u w:val="single"/>
        </w:rPr>
        <w:t>Cursos que la integran en el año</w:t>
      </w:r>
      <w:r w:rsidRPr="004B041F">
        <w:t>:</w:t>
      </w:r>
      <w:r w:rsidRPr="004B041F">
        <w:rPr>
          <w:b/>
        </w:rPr>
        <w:t xml:space="preserve"> </w:t>
      </w:r>
      <w:r w:rsidRPr="00C91680">
        <w:t xml:space="preserve">14020408, </w:t>
      </w:r>
      <w:r w:rsidRPr="00C91680">
        <w:rPr>
          <w:lang w:val="es-ES_tradnl"/>
        </w:rPr>
        <w:t>14020806</w:t>
      </w:r>
      <w:r>
        <w:rPr>
          <w:lang w:val="es-ES_tradnl"/>
        </w:rPr>
        <w:t xml:space="preserve">, </w:t>
      </w:r>
      <w:r w:rsidRPr="00C91680">
        <w:rPr>
          <w:lang w:val="es-ES_tradnl"/>
        </w:rPr>
        <w:t xml:space="preserve">14020117, 14020118, 14020119, 14020120, 14020121, 14020215, 14020216, 14020217, 14020218, </w:t>
      </w:r>
      <w:r>
        <w:rPr>
          <w:lang w:val="es-ES_tradnl"/>
        </w:rPr>
        <w:t xml:space="preserve">14020508, 14020401, </w:t>
      </w:r>
      <w:r w:rsidRPr="004B041F">
        <w:rPr>
          <w:lang w:val="es-ES_tradnl"/>
        </w:rPr>
        <w:t>14020501</w:t>
      </w:r>
      <w:r>
        <w:rPr>
          <w:lang w:val="es-ES_tradnl"/>
        </w:rPr>
        <w:t xml:space="preserve">, </w:t>
      </w:r>
      <w:r w:rsidRPr="004B041F">
        <w:rPr>
          <w:lang w:val="es-ES_tradnl"/>
        </w:rPr>
        <w:t>14020810</w:t>
      </w:r>
      <w:r>
        <w:rPr>
          <w:lang w:val="es-ES_tradnl"/>
        </w:rPr>
        <w:t xml:space="preserve">, </w:t>
      </w:r>
      <w:r w:rsidRPr="004B041F">
        <w:rPr>
          <w:lang w:val="es-ES_tradnl"/>
        </w:rPr>
        <w:t>14020409</w:t>
      </w:r>
      <w:r>
        <w:rPr>
          <w:lang w:val="es-ES_tradnl"/>
        </w:rPr>
        <w:t xml:space="preserve">, </w:t>
      </w:r>
      <w:r w:rsidRPr="003E5459">
        <w:rPr>
          <w:lang w:val="es-ES_tradnl"/>
        </w:rPr>
        <w:t>14020410</w:t>
      </w:r>
      <w:r>
        <w:rPr>
          <w:lang w:val="es-ES_tradnl"/>
        </w:rPr>
        <w:t xml:space="preserve">, </w:t>
      </w:r>
      <w:r w:rsidRPr="004F4421">
        <w:rPr>
          <w:lang w:val="es-ES_tradnl"/>
        </w:rPr>
        <w:t>14020510</w:t>
      </w:r>
      <w:r>
        <w:rPr>
          <w:lang w:val="es-ES_tradnl"/>
        </w:rPr>
        <w:t xml:space="preserve">, </w:t>
      </w:r>
      <w:r w:rsidRPr="004F4421">
        <w:rPr>
          <w:lang w:val="es-ES_tradnl"/>
        </w:rPr>
        <w:t>14020411</w:t>
      </w:r>
      <w:r>
        <w:rPr>
          <w:lang w:val="es-ES_tradnl"/>
        </w:rPr>
        <w:t>, 140205</w:t>
      </w:r>
      <w:r w:rsidRPr="004F4421">
        <w:rPr>
          <w:lang w:val="es-ES_tradnl"/>
        </w:rPr>
        <w:t>11</w:t>
      </w:r>
      <w:r>
        <w:rPr>
          <w:lang w:val="es-ES_tradnl"/>
        </w:rPr>
        <w:t xml:space="preserve">, </w:t>
      </w:r>
      <w:r w:rsidRPr="00AA07D4">
        <w:rPr>
          <w:lang w:val="es-ES_tradnl"/>
        </w:rPr>
        <w:t>14020121</w:t>
      </w:r>
      <w:r>
        <w:rPr>
          <w:lang w:val="es-ES_tradnl"/>
        </w:rPr>
        <w:t xml:space="preserve">, </w:t>
      </w:r>
      <w:r w:rsidRPr="00C60D9D">
        <w:rPr>
          <w:lang w:val="es-ES_tradnl"/>
        </w:rPr>
        <w:t>14020512</w:t>
      </w:r>
    </w:p>
    <w:p w:rsidR="00FE5143" w:rsidRPr="006026CF" w:rsidRDefault="00FE5143" w:rsidP="00FE5143">
      <w:pPr>
        <w:jc w:val="both"/>
        <w:rPr>
          <w:u w:val="single"/>
          <w:lang w:val="es-ES_tradnl"/>
        </w:rPr>
      </w:pPr>
      <w:r w:rsidRPr="004B041F">
        <w:rPr>
          <w:u w:val="single"/>
          <w:lang w:val="es-ES_tradnl"/>
        </w:rPr>
        <w:t>Descripción de los cursos</w:t>
      </w:r>
      <w:r>
        <w:rPr>
          <w:u w:val="single"/>
          <w:lang w:val="es-ES_tradnl"/>
        </w:rPr>
        <w:t xml:space="preserve"> que la integran</w:t>
      </w:r>
      <w:r w:rsidRPr="004B041F">
        <w:rPr>
          <w:u w:val="single"/>
          <w:lang w:val="es-ES_tradnl"/>
        </w:rPr>
        <w:t>:</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xml:space="preserve">: Metodología de la Investigación Educativa </w:t>
      </w:r>
    </w:p>
    <w:p w:rsidR="00FE5143" w:rsidRPr="004B041F" w:rsidRDefault="00FE5143" w:rsidP="00FE5143">
      <w:pPr>
        <w:jc w:val="both"/>
        <w:rPr>
          <w:lang w:val="es-ES_tradnl"/>
        </w:rPr>
      </w:pPr>
      <w:r w:rsidRPr="004B041F">
        <w:rPr>
          <w:lang w:val="es-ES_tradnl"/>
        </w:rPr>
        <w:t xml:space="preserve"> </w:t>
      </w:r>
      <w:r w:rsidRPr="004B041F">
        <w:rPr>
          <w:u w:val="single"/>
          <w:lang w:val="es-ES_tradnl"/>
        </w:rPr>
        <w:t>Profesores</w:t>
      </w:r>
      <w:r w:rsidRPr="004B041F">
        <w:rPr>
          <w:lang w:val="es-ES_tradnl"/>
        </w:rPr>
        <w:t>: Dr. C. Nancy Mesa Carpio (Profesor Titular) y Dr. C. Rosalina Torres Rivera (Profesor Titular)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 xml:space="preserve">ene </w:t>
      </w:r>
      <w:r w:rsidRPr="004B041F">
        <w:rPr>
          <w:lang w:val="es-ES_tradnl"/>
        </w:rPr>
        <w:t xml:space="preserve">- </w:t>
      </w:r>
      <w:r>
        <w:rPr>
          <w:lang w:val="es-ES_tradnl"/>
        </w:rPr>
        <w:t>m</w:t>
      </w:r>
      <w:r w:rsidRPr="004B041F">
        <w:rPr>
          <w:lang w:val="es-ES_tradnl"/>
        </w:rPr>
        <w:t>arzo 202</w:t>
      </w:r>
      <w:r>
        <w:rPr>
          <w:lang w:val="es-ES_tradnl"/>
        </w:rPr>
        <w:t>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sidRPr="004B041F">
        <w:rPr>
          <w:lang w:val="es-ES_tradnl"/>
        </w:rPr>
        <w:t>: 3-14020806</w:t>
      </w:r>
    </w:p>
    <w:p w:rsidR="00FE5143" w:rsidRPr="004B041F" w:rsidRDefault="00FE5143" w:rsidP="00FE5143">
      <w:pPr>
        <w:jc w:val="both"/>
        <w:rPr>
          <w:lang w:val="es-ES_tradnl"/>
        </w:rPr>
      </w:pPr>
      <w:r w:rsidRPr="004B041F">
        <w:rPr>
          <w:u w:val="single"/>
          <w:lang w:val="es-ES_tradnl"/>
        </w:rPr>
        <w:t>Contenido</w:t>
      </w:r>
      <w:r w:rsidRPr="004B041F">
        <w:rPr>
          <w:lang w:val="es-ES_tradnl"/>
        </w:rPr>
        <w:t>: Ciencia e investigación científica, paradigmas de la investigación: positivista, interpretativo y socio</w:t>
      </w:r>
      <w:r>
        <w:rPr>
          <w:lang w:val="es-ES_tradnl"/>
        </w:rPr>
        <w:t>-</w:t>
      </w:r>
      <w:r w:rsidRPr="004B041F">
        <w:rPr>
          <w:lang w:val="es-ES_tradnl"/>
        </w:rPr>
        <w:t>crítico. El marxismo-leninismo como fundamento de la investigación científica. Las etapas de la investigación. Análisis y procesamiento de la información. Paradigma cualitativo y cuantitativo. La estadística. Comunicación de los resultados: oral y escrita. La exploración de la realidad educativa, la situación contradictoria, el diseño teórico, el diseño metodológico de la investigación educativa. Diseño experimental y no experimental. Problema, objeto, campo, objetivo,</w:t>
      </w:r>
      <w:r>
        <w:rPr>
          <w:lang w:val="es-ES_tradnl"/>
        </w:rPr>
        <w:t xml:space="preserve"> </w:t>
      </w:r>
      <w:r w:rsidRPr="004B041F">
        <w:rPr>
          <w:lang w:val="es-ES_tradnl"/>
        </w:rPr>
        <w:t xml:space="preserve">hipótesis, interrogantes, tareas de </w:t>
      </w:r>
      <w:r w:rsidRPr="004B041F">
        <w:rPr>
          <w:lang w:val="es-ES_tradnl"/>
        </w:rPr>
        <w:lastRenderedPageBreak/>
        <w:t>investigación.</w:t>
      </w:r>
      <w:r>
        <w:rPr>
          <w:lang w:val="es-ES_tradnl"/>
        </w:rPr>
        <w:t xml:space="preserve"> </w:t>
      </w:r>
      <w:r w:rsidRPr="00A210CB">
        <w:t>Crítica a las limitaciones de la investigación cuantitativa y de la investigación cualitativa, a la luz del enfoque dialéctico.</w:t>
      </w:r>
    </w:p>
    <w:p w:rsidR="00FE5143" w:rsidRDefault="00FE5143" w:rsidP="00FE5143">
      <w:pPr>
        <w:autoSpaceDE w:val="0"/>
        <w:autoSpaceDN w:val="0"/>
        <w:adjustRightInd w:val="0"/>
        <w:jc w:val="both"/>
        <w:rPr>
          <w:u w:val="single"/>
          <w:lang w:val="es-ES_tradnl"/>
        </w:rPr>
      </w:pPr>
    </w:p>
    <w:p w:rsidR="00FE5143" w:rsidRPr="004B041F" w:rsidRDefault="00FE5143" w:rsidP="00FE5143">
      <w:pPr>
        <w:jc w:val="both"/>
        <w:rPr>
          <w:lang w:val="es-ES_tradnl"/>
        </w:rPr>
      </w:pPr>
      <w:r w:rsidRPr="00A671CD">
        <w:rPr>
          <w:u w:val="single"/>
          <w:lang w:val="es-ES_tradnl"/>
        </w:rPr>
        <w:t>Título</w:t>
      </w:r>
      <w:r w:rsidRPr="00A671CD">
        <w:rPr>
          <w:lang w:val="es-ES_tradnl"/>
        </w:rPr>
        <w:t>: Estadística Aplicada a las Investigaciones Educativas</w:t>
      </w:r>
    </w:p>
    <w:p w:rsidR="00FE5143" w:rsidRPr="004B041F" w:rsidRDefault="00FE5143" w:rsidP="00FE5143">
      <w:pPr>
        <w:jc w:val="both"/>
        <w:rPr>
          <w:lang w:val="es-ES_tradnl"/>
        </w:rPr>
      </w:pPr>
      <w:r w:rsidRPr="004B041F">
        <w:rPr>
          <w:lang w:val="es-ES_tradnl"/>
        </w:rPr>
        <w:t xml:space="preserve"> </w:t>
      </w:r>
      <w:r w:rsidRPr="004B041F">
        <w:rPr>
          <w:u w:val="single"/>
          <w:lang w:val="es-ES_tradnl"/>
        </w:rPr>
        <w:t>Profesores</w:t>
      </w:r>
      <w:r w:rsidRPr="004B041F">
        <w:rPr>
          <w:lang w:val="es-ES_tradnl"/>
        </w:rPr>
        <w:t>: Dr. C. Yusimí Guerra Véliz (Profesor Titular)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 xml:space="preserve">enero </w:t>
      </w:r>
      <w:r w:rsidRPr="004B041F">
        <w:rPr>
          <w:lang w:val="es-ES_tradnl"/>
        </w:rPr>
        <w:t xml:space="preserve">- </w:t>
      </w:r>
      <w:r>
        <w:rPr>
          <w:lang w:val="es-ES_tradnl"/>
        </w:rPr>
        <w:t>m</w:t>
      </w:r>
      <w:r w:rsidRPr="004B041F">
        <w:rPr>
          <w:lang w:val="es-ES_tradnl"/>
        </w:rPr>
        <w:t xml:space="preserve">arzo </w:t>
      </w:r>
      <w:r>
        <w:rPr>
          <w:lang w:val="es-ES_tradnl"/>
        </w:rPr>
        <w:t xml:space="preserve">2021 </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Pr>
          <w:lang w:val="es-ES_tradnl"/>
        </w:rPr>
        <w:t>: 2</w:t>
      </w:r>
      <w:r w:rsidRPr="004B041F">
        <w:rPr>
          <w:lang w:val="es-ES_tradnl"/>
        </w:rPr>
        <w:t>-14020408</w:t>
      </w:r>
    </w:p>
    <w:p w:rsidR="00FE5143" w:rsidRDefault="00FE5143" w:rsidP="00FE5143">
      <w:pPr>
        <w:autoSpaceDE w:val="0"/>
        <w:autoSpaceDN w:val="0"/>
        <w:adjustRightInd w:val="0"/>
        <w:jc w:val="both"/>
        <w:rPr>
          <w:lang w:val="es-ES_tradnl"/>
        </w:rPr>
      </w:pPr>
      <w:r w:rsidRPr="004B041F">
        <w:rPr>
          <w:u w:val="single"/>
          <w:lang w:val="es-ES_tradnl"/>
        </w:rPr>
        <w:t>Contenido</w:t>
      </w:r>
      <w:r w:rsidRPr="004B041F">
        <w:rPr>
          <w:lang w:val="es-ES_tradnl"/>
        </w:rPr>
        <w:t xml:space="preserve">: Estadística descriptiva, variables estadísticas, matriz de datos, medidas de tendencia central, medidas de dispersión, correlación, análisis descriptivo univariado y bivariado. </w:t>
      </w:r>
      <w:r w:rsidRPr="00A671CD">
        <w:rPr>
          <w:lang w:val="es-ES_tradnl"/>
        </w:rPr>
        <w:t>Estadística</w:t>
      </w:r>
      <w:r w:rsidRPr="004B041F">
        <w:rPr>
          <w:lang w:val="es-ES_tradnl"/>
        </w:rPr>
        <w:t xml:space="preserve"> inferencial, pruebas de hipótesis estadísticas, dos grupos independientes, dos grupos pareados, pruebas paramétricas y no paramétricas.</w:t>
      </w:r>
    </w:p>
    <w:p w:rsidR="00FE5143" w:rsidRDefault="00FE5143" w:rsidP="00FE5143">
      <w:pPr>
        <w:autoSpaceDE w:val="0"/>
        <w:autoSpaceDN w:val="0"/>
        <w:adjustRightInd w:val="0"/>
        <w:jc w:val="both"/>
        <w:rPr>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Fundamentos de la didáctica de la Matemática</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Carlos Duardo Monteagudo (Profesor Titular) y </w:t>
      </w:r>
      <w:r w:rsidR="00A97B9F">
        <w:rPr>
          <w:lang w:val="es-ES_tradnl"/>
        </w:rPr>
        <w:t xml:space="preserve">M. Sc. </w:t>
      </w:r>
      <w:r w:rsidRPr="004B041F">
        <w:rPr>
          <w:lang w:val="es-ES_tradnl"/>
        </w:rPr>
        <w:t>Nelly Martín Campillo (Profesor Auxiliar)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enero</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Pr>
          <w:lang w:val="es-ES_tradnl"/>
        </w:rPr>
        <w:t>: 2</w:t>
      </w:r>
      <w:r w:rsidRPr="004B041F">
        <w:rPr>
          <w:lang w:val="es-ES_tradnl"/>
        </w:rPr>
        <w:t>-14020117</w:t>
      </w:r>
    </w:p>
    <w:p w:rsidR="00FE5143" w:rsidRPr="004B041F" w:rsidRDefault="00FE5143" w:rsidP="00FE5143">
      <w:pPr>
        <w:jc w:val="both"/>
        <w:rPr>
          <w:lang w:val="es-ES_tradnl"/>
        </w:rPr>
      </w:pPr>
      <w:r w:rsidRPr="004B041F">
        <w:rPr>
          <w:u w:val="single"/>
          <w:lang w:val="es-ES_tradnl"/>
        </w:rPr>
        <w:t>Contenido</w:t>
      </w:r>
      <w:r w:rsidRPr="004B041F">
        <w:rPr>
          <w:lang w:val="es-ES_tradnl"/>
        </w:rPr>
        <w:t>: Didáctica de la matemática. Proceso de enseñanza-aprendizaje. Objetivo, contenido, métodos, medios, evaluación. La clase como forma de organización. Funciones didácticas. Programa Heurístico general. Planificación del sistema de clases. Situaciones típicas de la matemática. Tratamiento de ejercicios y problemas. Conceptos y definiciones. Proposiciones matemáticas. Construcciones geométricas. Procedimientos matemáticos.</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Fundamentos de la didáctica de la Física</w:t>
      </w:r>
    </w:p>
    <w:p w:rsidR="00FE5143" w:rsidRPr="004B041F" w:rsidRDefault="00FE5143" w:rsidP="00FE5143">
      <w:pPr>
        <w:jc w:val="both"/>
        <w:rPr>
          <w:lang w:val="es-ES_tradnl"/>
        </w:rPr>
      </w:pPr>
      <w:r w:rsidRPr="004B041F">
        <w:rPr>
          <w:lang w:val="es-ES_tradnl"/>
        </w:rPr>
        <w:t xml:space="preserve"> </w:t>
      </w:r>
      <w:r w:rsidRPr="004B041F">
        <w:rPr>
          <w:u w:val="single"/>
          <w:lang w:val="es-ES_tradnl"/>
        </w:rPr>
        <w:t>Profesores</w:t>
      </w:r>
      <w:r w:rsidRPr="004B041F">
        <w:rPr>
          <w:lang w:val="es-ES_tradnl"/>
        </w:rPr>
        <w:t>: Dr. C. Héctor Rivero Pérez (Profesor Titular) y Dr. C. Marilyn González Barreto (Profesor Titular)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enero</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Pr>
          <w:lang w:val="es-ES_tradnl"/>
        </w:rPr>
        <w:t>: 2</w:t>
      </w:r>
      <w:r w:rsidRPr="004B041F">
        <w:rPr>
          <w:lang w:val="es-ES_tradnl"/>
        </w:rPr>
        <w:t>-14020215</w:t>
      </w:r>
    </w:p>
    <w:p w:rsidR="00FE5143" w:rsidRPr="004B041F" w:rsidRDefault="00FE5143" w:rsidP="00FE5143">
      <w:pPr>
        <w:jc w:val="both"/>
        <w:rPr>
          <w:lang w:val="es-ES_tradnl"/>
        </w:rPr>
      </w:pPr>
      <w:r w:rsidRPr="004B041F">
        <w:rPr>
          <w:u w:val="single"/>
          <w:lang w:val="es-ES_tradnl"/>
        </w:rPr>
        <w:t>Contenido</w:t>
      </w:r>
      <w:r w:rsidRPr="004B041F">
        <w:rPr>
          <w:lang w:val="es-ES_tradnl"/>
        </w:rPr>
        <w:t>: Didáctica de la Física como ciencia pedagógica. Tareas de la didáctica de la Física, objeto de estudio, relación con otras ciencias. La Física como ciencia, transposición didáctica. Física como asignatura. Función esencial de la didáctica de la física, líneas de investigación en la actualidad. Educación científica en la sociedad actual y su relación con la didáctica de la Física. Visiones deformadas de la ciencia. Categorías de la didáctica de la Física. Problemas físicos y experimentos reales y virtuales.</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Ciencia, tecnología, sociedad, ambiente y otros problemas contemporáneos de la Matemática y su inclusión en el currículo</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Silvia Bravo Lanzaque (Profesor Auxiliar) </w:t>
      </w:r>
    </w:p>
    <w:p w:rsidR="00FE5143" w:rsidRPr="004B041F" w:rsidRDefault="00FE5143" w:rsidP="00FE5143">
      <w:pPr>
        <w:jc w:val="both"/>
        <w:rPr>
          <w:lang w:val="es-ES_tradnl"/>
        </w:rPr>
      </w:pPr>
      <w:r w:rsidRPr="004B041F">
        <w:rPr>
          <w:lang w:val="es-ES_tradnl"/>
        </w:rPr>
        <w:t>F</w:t>
      </w:r>
      <w:r w:rsidRPr="004B041F">
        <w:rPr>
          <w:u w:val="single"/>
          <w:lang w:val="es-ES_tradnl"/>
        </w:rPr>
        <w:t>echa</w:t>
      </w:r>
      <w:r w:rsidRPr="004B041F">
        <w:rPr>
          <w:lang w:val="es-ES_tradnl"/>
        </w:rPr>
        <w:t xml:space="preserve">: </w:t>
      </w:r>
      <w:r>
        <w:rPr>
          <w:lang w:val="es-ES_tradnl"/>
        </w:rPr>
        <w:t>enero</w:t>
      </w:r>
      <w:r w:rsidRPr="004B041F">
        <w:rPr>
          <w:lang w:val="es-ES_tradnl"/>
        </w:rPr>
        <w:t>-</w:t>
      </w:r>
      <w:r>
        <w:rPr>
          <w:lang w:val="es-ES_tradnl"/>
        </w:rPr>
        <w:t>abril</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Pr>
          <w:lang w:val="es-ES_tradnl"/>
        </w:rPr>
        <w:t>: 1</w:t>
      </w:r>
      <w:r w:rsidRPr="004B041F">
        <w:rPr>
          <w:lang w:val="es-ES_tradnl"/>
        </w:rPr>
        <w:t>-14020120</w:t>
      </w:r>
    </w:p>
    <w:p w:rsidR="00FE5143" w:rsidRPr="004B041F" w:rsidRDefault="00FE5143" w:rsidP="00FE5143">
      <w:pPr>
        <w:jc w:val="both"/>
        <w:rPr>
          <w:lang w:val="es-ES_tradnl"/>
        </w:rPr>
      </w:pPr>
      <w:r w:rsidRPr="004B041F">
        <w:rPr>
          <w:u w:val="single"/>
          <w:lang w:val="es-ES_tradnl"/>
        </w:rPr>
        <w:t>Contenido</w:t>
      </w:r>
      <w:r w:rsidRPr="004B041F">
        <w:rPr>
          <w:lang w:val="es-ES_tradnl"/>
        </w:rPr>
        <w:t>: Objeto de estudio de la matemática y la realidad. Datos, cantidades, formas, estructuras. Modelos matemáticos. Papel de la matemática en la solución de problemas en la ciencia, la tecnología y la sociedad. Valoración cualitativa de algunos modelos matemáticos de problemas actuales de la ciencia, la tecnología, la sociedad y el medio ambiente. Impactos socioculturales y epistemológicos. CTS en el proceso de la enseñanza de la matemática. Ejemplos y aplicaciones.</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Ciencia, tecnología, sociedad, ambiente y otros problemas contemporáneos de la Física y su inclusión en el currículo</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Rosalina Torres Rivera (Profesor Titular) </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Ene</w:t>
      </w:r>
      <w:r w:rsidRPr="004B041F">
        <w:rPr>
          <w:lang w:val="es-ES_tradnl"/>
        </w:rPr>
        <w:t>-</w:t>
      </w:r>
      <w:r>
        <w:rPr>
          <w:lang w:val="es-ES_tradnl"/>
        </w:rPr>
        <w:t>Abril</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lastRenderedPageBreak/>
        <w:t>Créditos y código</w:t>
      </w:r>
      <w:r>
        <w:rPr>
          <w:lang w:val="es-ES_tradnl"/>
        </w:rPr>
        <w:t>: 1</w:t>
      </w:r>
      <w:r w:rsidRPr="004B041F">
        <w:rPr>
          <w:lang w:val="es-ES_tradnl"/>
        </w:rPr>
        <w:t>-14020218</w:t>
      </w:r>
    </w:p>
    <w:p w:rsidR="00FE5143" w:rsidRPr="004B041F" w:rsidRDefault="00FE5143" w:rsidP="00FE5143">
      <w:pPr>
        <w:jc w:val="both"/>
        <w:rPr>
          <w:lang w:val="es-ES_tradnl"/>
        </w:rPr>
      </w:pPr>
      <w:r w:rsidRPr="004B041F">
        <w:rPr>
          <w:u w:val="single"/>
          <w:lang w:val="es-ES_tradnl"/>
        </w:rPr>
        <w:t>Contenido</w:t>
      </w:r>
      <w:r w:rsidRPr="004B041F">
        <w:rPr>
          <w:lang w:val="es-ES_tradnl"/>
        </w:rPr>
        <w:t>: Filosofía de la ciencia. Ciencia, tecnología y sociedad, aplicaciones, impactos culturales, ambiente, origen del movimiento CTS, necesidad del movimiento CTS  en el PEA. Origen del movimiento CTS, necesidad del movimiento. CTS en el PEA de la Física. Ejemplos y aplicaciones. PEA de la Física.</w:t>
      </w:r>
      <w:r>
        <w:rPr>
          <w:lang w:val="es-ES_tradnl"/>
        </w:rPr>
        <w:t xml:space="preserve"> </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Tareas fundamentales de la didáctica de la Matemática</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Carlos Duardo Monteagudo (Profesor Titular) y  </w:t>
      </w:r>
      <w:r w:rsidRPr="00CE4E76">
        <w:rPr>
          <w:lang w:val="es-ES_tradnl"/>
        </w:rPr>
        <w:t>Dr. C A Yamilet Pérez Clemente</w:t>
      </w:r>
      <w:r w:rsidRPr="004B041F">
        <w:rPr>
          <w:lang w:val="es-ES_tradnl"/>
        </w:rPr>
        <w:t xml:space="preserve">  (Profesor Auxiliar)</w:t>
      </w:r>
    </w:p>
    <w:p w:rsidR="00FE5143" w:rsidRPr="004B041F" w:rsidRDefault="00FE5143" w:rsidP="00FE5143">
      <w:pPr>
        <w:jc w:val="both"/>
        <w:rPr>
          <w:lang w:val="es-ES_tradnl"/>
        </w:rPr>
      </w:pPr>
      <w:r w:rsidRPr="004B041F">
        <w:rPr>
          <w:u w:val="single"/>
          <w:lang w:val="es-ES_tradnl"/>
        </w:rPr>
        <w:t>Fecha de inicio</w:t>
      </w:r>
      <w:r w:rsidRPr="004B041F">
        <w:rPr>
          <w:lang w:val="es-ES_tradnl"/>
        </w:rPr>
        <w:t xml:space="preserve">: </w:t>
      </w:r>
      <w:r>
        <w:rPr>
          <w:lang w:val="es-ES_tradnl"/>
        </w:rPr>
        <w:t>Feb</w:t>
      </w:r>
      <w:r w:rsidRPr="004B041F">
        <w:rPr>
          <w:lang w:val="es-ES_tradnl"/>
        </w:rPr>
        <w:t>-</w:t>
      </w:r>
      <w:r>
        <w:rPr>
          <w:lang w:val="es-ES_tradnl"/>
        </w:rPr>
        <w:t>Abril</w:t>
      </w:r>
      <w:r w:rsidRPr="004B041F">
        <w:rPr>
          <w:lang w:val="es-ES_tradnl"/>
        </w:rPr>
        <w:t xml:space="preserve"> </w:t>
      </w:r>
      <w:r>
        <w:rPr>
          <w:lang w:val="es-ES_tradnl"/>
        </w:rPr>
        <w:t>2021</w:t>
      </w:r>
      <w:r w:rsidRPr="004B041F">
        <w:rPr>
          <w:lang w:val="es-ES_tradnl"/>
        </w:rPr>
        <w:tab/>
      </w:r>
      <w:r>
        <w:rPr>
          <w:lang w:val="es-ES_tradnl"/>
        </w:rPr>
        <w:t xml:space="preserve"> </w:t>
      </w:r>
    </w:p>
    <w:p w:rsidR="00FE5143" w:rsidRPr="004B041F" w:rsidRDefault="00FE5143" w:rsidP="00FE5143">
      <w:pPr>
        <w:jc w:val="both"/>
        <w:rPr>
          <w:lang w:val="es-ES_tradnl"/>
        </w:rPr>
      </w:pPr>
      <w:r w:rsidRPr="004B041F">
        <w:rPr>
          <w:u w:val="single"/>
          <w:lang w:val="es-ES_tradnl"/>
        </w:rPr>
        <w:t>Créditos y código</w:t>
      </w:r>
      <w:r w:rsidRPr="004B041F">
        <w:rPr>
          <w:lang w:val="es-ES_tradnl"/>
        </w:rPr>
        <w:t>: 2-14020118</w:t>
      </w:r>
    </w:p>
    <w:p w:rsidR="00FE5143" w:rsidRPr="00B843A5" w:rsidRDefault="00FE5143" w:rsidP="00FE5143">
      <w:pPr>
        <w:jc w:val="both"/>
      </w:pPr>
      <w:r w:rsidRPr="004B041F">
        <w:rPr>
          <w:u w:val="single"/>
          <w:lang w:val="es-ES_tradnl"/>
        </w:rPr>
        <w:t>Contenido</w:t>
      </w:r>
      <w:r w:rsidRPr="004B041F">
        <w:rPr>
          <w:lang w:val="es-ES_tradnl"/>
        </w:rPr>
        <w:t xml:space="preserve">: </w:t>
      </w:r>
      <w:r>
        <w:rPr>
          <w:lang w:val="es-ES_tradnl"/>
        </w:rPr>
        <w:t>L</w:t>
      </w:r>
      <w:r w:rsidRPr="00CE4E76">
        <w:rPr>
          <w:lang w:val="es-ES_tradnl"/>
        </w:rPr>
        <w:t>a educación mediante la instrucción en el proceso de enseñanza aprendizaje de la Matemática. El carácter interdisciplinar del Programa Director de la Ma</w:t>
      </w:r>
      <w:r>
        <w:rPr>
          <w:lang w:val="es-ES_tradnl"/>
        </w:rPr>
        <w:t>temática en la práctica escolar</w:t>
      </w:r>
      <w:r w:rsidRPr="004B041F">
        <w:rPr>
          <w:lang w:val="es-ES_tradnl"/>
        </w:rPr>
        <w:t>. Tratamiento de los complejos de materia de la asignatura en la educación Media Básica y Media Superior</w:t>
      </w:r>
      <w:r w:rsidRPr="00CE4E76">
        <w:rPr>
          <w:lang w:val="es-ES_tradnl"/>
        </w:rPr>
        <w:t>, mediante el tratamiento de los</w:t>
      </w:r>
      <w:r w:rsidRPr="004B041F">
        <w:rPr>
          <w:lang w:val="es-ES_tradnl"/>
        </w:rPr>
        <w:t xml:space="preserve"> </w:t>
      </w:r>
      <w:r>
        <w:rPr>
          <w:lang w:val="es-ES_tradnl"/>
        </w:rPr>
        <w:t>d</w:t>
      </w:r>
      <w:r w:rsidRPr="004B041F">
        <w:rPr>
          <w:lang w:val="es-ES_tradnl"/>
        </w:rPr>
        <w:t>ominio</w:t>
      </w:r>
      <w:r>
        <w:rPr>
          <w:lang w:val="es-ES_tradnl"/>
        </w:rPr>
        <w:t>s numéricos;</w:t>
      </w:r>
      <w:r w:rsidRPr="004B041F">
        <w:rPr>
          <w:lang w:val="es-ES_tradnl"/>
        </w:rPr>
        <w:t xml:space="preserve"> estadística descriptiva</w:t>
      </w:r>
      <w:r>
        <w:rPr>
          <w:lang w:val="es-ES_tradnl"/>
        </w:rPr>
        <w:t>;</w:t>
      </w:r>
      <w:r w:rsidRPr="004B041F">
        <w:rPr>
          <w:lang w:val="es-ES_tradnl"/>
        </w:rPr>
        <w:t xml:space="preserve"> probabilidad y combinatoria, variables, ecuaciones, inecuaciones y sistemas de ecuaci</w:t>
      </w:r>
      <w:r>
        <w:rPr>
          <w:lang w:val="es-ES_tradnl"/>
        </w:rPr>
        <w:t>ones; Geometría y T</w:t>
      </w:r>
      <w:r w:rsidRPr="004B041F">
        <w:rPr>
          <w:lang w:val="es-ES_tradnl"/>
        </w:rPr>
        <w:t xml:space="preserve">rigonometría, </w:t>
      </w:r>
      <w:r>
        <w:rPr>
          <w:lang w:val="es-ES_tradnl"/>
        </w:rPr>
        <w:t xml:space="preserve">correspondencias, transformaciones y </w:t>
      </w:r>
      <w:r w:rsidRPr="004B041F">
        <w:rPr>
          <w:lang w:val="es-ES_tradnl"/>
        </w:rPr>
        <w:t xml:space="preserve">funciones. </w:t>
      </w:r>
      <w:r w:rsidRPr="00B843A5">
        <w:rPr>
          <w:lang w:val="es-ES_tradnl"/>
        </w:rPr>
        <w:t xml:space="preserve">La optimización del proceso de enseñanza aprendizaje de la Matemática, a partir de la incorporación de los </w:t>
      </w:r>
      <w:r>
        <w:rPr>
          <w:lang w:val="es-ES_tradnl"/>
        </w:rPr>
        <w:t>j</w:t>
      </w:r>
      <w:r w:rsidRPr="004B041F">
        <w:rPr>
          <w:lang w:val="es-ES_tradnl"/>
        </w:rPr>
        <w:t>uegos didácticos, software educativos y asistentes matemáticos.</w:t>
      </w:r>
      <w:r>
        <w:rPr>
          <w:lang w:val="es-ES_tradnl"/>
        </w:rPr>
        <w:t xml:space="preserve"> </w:t>
      </w:r>
      <w:r w:rsidRPr="00B843A5">
        <w:rPr>
          <w:lang w:val="es-ES_tradnl"/>
        </w:rPr>
        <w:t>Las tendencias contemporáneas en la enseñanza de la Matemática, desde una posición dialéctico-materialista.</w:t>
      </w:r>
    </w:p>
    <w:p w:rsidR="00FE5143" w:rsidRDefault="00FE5143" w:rsidP="00FE5143">
      <w:pPr>
        <w:jc w:val="both"/>
        <w:rPr>
          <w:u w:val="single"/>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Tareas fundamentales de la didáctica de la Física</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Héctor Rivero Pérez (Profesor Titular) y  </w:t>
      </w:r>
      <w:r>
        <w:rPr>
          <w:lang w:val="es-ES_tradnl"/>
        </w:rPr>
        <w:t>Dr. C.</w:t>
      </w:r>
      <w:r w:rsidRPr="004B041F">
        <w:rPr>
          <w:lang w:val="es-ES_tradnl"/>
        </w:rPr>
        <w:t xml:space="preserve">  Yoandra Cárdenas Rodríguez (Profesor Auxiliar)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Feb</w:t>
      </w:r>
      <w:r w:rsidRPr="004B041F">
        <w:rPr>
          <w:lang w:val="es-ES_tradnl"/>
        </w:rPr>
        <w:t>-</w:t>
      </w:r>
      <w:r>
        <w:rPr>
          <w:lang w:val="es-ES_tradnl"/>
        </w:rPr>
        <w:t>Abril</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sidRPr="004B041F">
        <w:rPr>
          <w:lang w:val="es-ES_tradnl"/>
        </w:rPr>
        <w:t>: 2-14020216</w:t>
      </w:r>
    </w:p>
    <w:p w:rsidR="00FE5143" w:rsidRPr="004B041F" w:rsidRDefault="00FE5143" w:rsidP="00FE5143">
      <w:pPr>
        <w:jc w:val="both"/>
        <w:rPr>
          <w:lang w:val="es-ES_tradnl"/>
        </w:rPr>
      </w:pPr>
      <w:r w:rsidRPr="004B041F">
        <w:rPr>
          <w:u w:val="single"/>
          <w:lang w:val="es-ES_tradnl"/>
        </w:rPr>
        <w:t>Contenido</w:t>
      </w:r>
      <w:r w:rsidRPr="004B041F">
        <w:rPr>
          <w:lang w:val="es-ES_tradnl"/>
        </w:rPr>
        <w:t>: Estructura del conocimiento físico. Conocimiento empírico y teórico. Pensamiento lógico en la enseñanza aprendizaje de la Física. Formación de conceptos físicos</w:t>
      </w:r>
      <w:r>
        <w:rPr>
          <w:lang w:val="es-ES_tradnl"/>
        </w:rPr>
        <w:t xml:space="preserve"> </w:t>
      </w:r>
      <w:r w:rsidRPr="00B843A5">
        <w:rPr>
          <w:lang w:val="es-ES_tradnl"/>
        </w:rPr>
        <w:t>tanto por la vía inductiva, deductiva, analógica e hipotético-deductiva</w:t>
      </w:r>
      <w:r w:rsidRPr="004B041F">
        <w:rPr>
          <w:lang w:val="es-ES_tradnl"/>
        </w:rPr>
        <w:t xml:space="preserve">. Rigor en la definición de conceptos físicos. Métodos físicos, </w:t>
      </w:r>
      <w:r w:rsidRPr="00B843A5">
        <w:rPr>
          <w:lang w:val="es-ES_tradnl"/>
        </w:rPr>
        <w:t>como esencia del dominio del contenido físico</w:t>
      </w:r>
      <w:r w:rsidRPr="004B041F">
        <w:rPr>
          <w:lang w:val="es-ES_tradnl"/>
        </w:rPr>
        <w:t xml:space="preserve">. Física como ciencia y Física como asignatura. </w:t>
      </w:r>
      <w:r w:rsidRPr="00B843A5">
        <w:rPr>
          <w:lang w:val="es-ES_tradnl"/>
        </w:rPr>
        <w:t>Definición de medio de enseñanza y medio de aprendizaje, como soporte material del método, a través de la presencia del ordenador como elemento que contemporiza el curso de Física</w:t>
      </w:r>
      <w:r w:rsidRPr="004B041F">
        <w:rPr>
          <w:lang w:val="es-ES_tradnl"/>
        </w:rPr>
        <w:t xml:space="preserve">. </w:t>
      </w:r>
      <w:r w:rsidRPr="00B843A5">
        <w:rPr>
          <w:lang w:val="es-ES_tradnl"/>
        </w:rPr>
        <w:t xml:space="preserve">Clasificación </w:t>
      </w:r>
      <w:r>
        <w:rPr>
          <w:lang w:val="es-ES_tradnl"/>
        </w:rPr>
        <w:t>de</w:t>
      </w:r>
      <w:r w:rsidRPr="00B843A5">
        <w:rPr>
          <w:lang w:val="es-ES_tradnl"/>
        </w:rPr>
        <w:t xml:space="preserve"> los medios en general, en clásicos y contemporáneos</w:t>
      </w:r>
      <w:r>
        <w:rPr>
          <w:lang w:val="es-ES_tradnl"/>
        </w:rPr>
        <w:t>.</w:t>
      </w:r>
      <w:r w:rsidRPr="00B843A5">
        <w:t xml:space="preserve"> </w:t>
      </w:r>
      <w:r w:rsidRPr="00B843A5">
        <w:rPr>
          <w:lang w:val="es-ES_tradnl"/>
        </w:rPr>
        <w:t>La forma de organización fundamental del PEA</w:t>
      </w:r>
      <w:r>
        <w:rPr>
          <w:lang w:val="es-ES_tradnl"/>
        </w:rPr>
        <w:t>.</w:t>
      </w:r>
      <w:r w:rsidRPr="00B843A5">
        <w:rPr>
          <w:lang w:val="es-ES_tradnl"/>
        </w:rPr>
        <w:t xml:space="preserve"> </w:t>
      </w:r>
      <w:r w:rsidRPr="004B041F">
        <w:rPr>
          <w:lang w:val="es-ES_tradnl"/>
        </w:rPr>
        <w:t xml:space="preserve">La clase como sistema y el sistema de clases, la evaluación en el PEA de la Física. </w:t>
      </w:r>
      <w:r>
        <w:rPr>
          <w:lang w:val="es-ES_tradnl"/>
        </w:rPr>
        <w:t>C</w:t>
      </w:r>
      <w:r w:rsidRPr="004B041F">
        <w:rPr>
          <w:lang w:val="es-ES_tradnl"/>
        </w:rPr>
        <w:t>oncepción, planificación, preparación y ejecución de clases y sistema de clases seleccionadas de Física.</w:t>
      </w:r>
    </w:p>
    <w:p w:rsidR="00FE5143" w:rsidRDefault="00FE5143" w:rsidP="00FE5143">
      <w:pPr>
        <w:rPr>
          <w:u w:val="single"/>
          <w:lang w:val="es-ES_tradnl"/>
        </w:rPr>
      </w:pPr>
    </w:p>
    <w:p w:rsidR="00FE5143" w:rsidRPr="004B041F" w:rsidRDefault="00FE5143" w:rsidP="00FE5143">
      <w:pPr>
        <w:rPr>
          <w:lang w:val="es-ES_tradnl"/>
        </w:rPr>
      </w:pPr>
      <w:r w:rsidRPr="004B041F">
        <w:rPr>
          <w:u w:val="single"/>
          <w:lang w:val="es-ES_tradnl"/>
        </w:rPr>
        <w:t>Título</w:t>
      </w:r>
      <w:r w:rsidRPr="004B041F">
        <w:rPr>
          <w:lang w:val="es-ES_tradnl"/>
        </w:rPr>
        <w:t>: Los Software profesionales en el proceso de enseñanza aprendizaje de la Matemática</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Keila Irene Díaz Tejera (Profesor Titular) </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Abril-Mayo</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sidRPr="004B041F">
        <w:rPr>
          <w:lang w:val="es-ES_tradnl"/>
        </w:rPr>
        <w:t>: 2-14020121</w:t>
      </w:r>
    </w:p>
    <w:p w:rsidR="00FE5143" w:rsidRPr="004B041F" w:rsidRDefault="00FE5143" w:rsidP="00FE5143">
      <w:pPr>
        <w:jc w:val="both"/>
        <w:rPr>
          <w:lang w:val="es-ES_tradnl"/>
        </w:rPr>
      </w:pPr>
      <w:r w:rsidRPr="004B041F">
        <w:rPr>
          <w:u w:val="single"/>
          <w:lang w:val="es-ES_tradnl"/>
        </w:rPr>
        <w:t>Contenido</w:t>
      </w:r>
      <w:r w:rsidRPr="004B041F">
        <w:rPr>
          <w:lang w:val="es-ES_tradnl"/>
        </w:rPr>
        <w:t>: Informática educativa. Uso de los software educativos como medio de enseñanza. Principales características. El software educativo en la didáctica de las disciplinas matemáticas. La tarea docente en la actividad práctica de la matemática con el software profesional. La resolución de problemas de matemática como elemento integrador de la actividad práctica con los software profesionales.</w:t>
      </w:r>
    </w:p>
    <w:p w:rsidR="00FE5143" w:rsidRDefault="00FE5143" w:rsidP="00FE5143">
      <w:pPr>
        <w:rPr>
          <w:lang w:val="es-ES_tradnl"/>
        </w:rPr>
      </w:pPr>
    </w:p>
    <w:p w:rsidR="00FE5143" w:rsidRPr="004B041F" w:rsidRDefault="00FE5143" w:rsidP="00FE5143">
      <w:pPr>
        <w:jc w:val="both"/>
        <w:rPr>
          <w:lang w:val="es-ES_tradnl"/>
        </w:rPr>
      </w:pPr>
      <w:r w:rsidRPr="004B041F">
        <w:rPr>
          <w:u w:val="single"/>
          <w:lang w:val="es-ES_tradnl"/>
        </w:rPr>
        <w:t>Título</w:t>
      </w:r>
      <w:r w:rsidRPr="004B041F">
        <w:rPr>
          <w:lang w:val="es-ES_tradnl"/>
        </w:rPr>
        <w:t xml:space="preserve">: El experimento físico docente </w:t>
      </w:r>
    </w:p>
    <w:p w:rsidR="00FE5143" w:rsidRPr="004B041F" w:rsidRDefault="00FE5143" w:rsidP="00FE5143">
      <w:pPr>
        <w:jc w:val="both"/>
        <w:rPr>
          <w:lang w:val="es-ES_tradnl"/>
        </w:rPr>
      </w:pPr>
      <w:r w:rsidRPr="004B041F">
        <w:rPr>
          <w:u w:val="single"/>
          <w:lang w:val="es-ES_tradnl"/>
        </w:rPr>
        <w:t>Profesores</w:t>
      </w:r>
      <w:r w:rsidRPr="004B041F">
        <w:rPr>
          <w:lang w:val="es-ES_tradnl"/>
        </w:rPr>
        <w:t xml:space="preserve">: Dr. C. Julio Leiva Haza (Profesor Titular) </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Abril-Mayo</w:t>
      </w:r>
      <w:r w:rsidRPr="004B041F">
        <w:rPr>
          <w:lang w:val="es-ES_tradnl"/>
        </w:rPr>
        <w:t xml:space="preserve"> </w:t>
      </w:r>
      <w:r>
        <w:rPr>
          <w:lang w:val="es-ES_tradnl"/>
        </w:rPr>
        <w:t>2021</w:t>
      </w:r>
      <w:r w:rsidRPr="004B041F">
        <w:rPr>
          <w:lang w:val="es-ES_tradnl"/>
        </w:rPr>
        <w:tab/>
      </w:r>
    </w:p>
    <w:p w:rsidR="00FE5143" w:rsidRPr="004B041F" w:rsidRDefault="00FE5143" w:rsidP="00FE5143">
      <w:pPr>
        <w:jc w:val="both"/>
        <w:rPr>
          <w:lang w:val="es-ES_tradnl"/>
        </w:rPr>
      </w:pPr>
      <w:r w:rsidRPr="004B041F">
        <w:rPr>
          <w:u w:val="single"/>
          <w:lang w:val="es-ES_tradnl"/>
        </w:rPr>
        <w:t>Créditos y código</w:t>
      </w:r>
      <w:r w:rsidRPr="004B041F">
        <w:rPr>
          <w:lang w:val="es-ES_tradnl"/>
        </w:rPr>
        <w:t>: 2-14020217</w:t>
      </w:r>
    </w:p>
    <w:p w:rsidR="00FE5143" w:rsidRPr="004B041F" w:rsidRDefault="00FE5143" w:rsidP="00FE5143">
      <w:pPr>
        <w:jc w:val="both"/>
        <w:rPr>
          <w:b/>
          <w:lang w:val="es-ES_tradnl"/>
        </w:rPr>
      </w:pPr>
      <w:r w:rsidRPr="004B041F">
        <w:rPr>
          <w:u w:val="single"/>
          <w:lang w:val="es-ES_tradnl"/>
        </w:rPr>
        <w:lastRenderedPageBreak/>
        <w:t>Contenido</w:t>
      </w:r>
      <w:r w:rsidRPr="004B041F">
        <w:rPr>
          <w:lang w:val="es-ES_tradnl"/>
        </w:rPr>
        <w:t>: Experimento físico docente, formas en el PEA de la Física, la tarea experimental, estructura del método de solución, el equipamiento, instalaciones tradicionales, sensores y análisis de video. Simuladores y otros recursos informáticos.</w:t>
      </w:r>
    </w:p>
    <w:p w:rsidR="00FE5143" w:rsidRDefault="00FE5143" w:rsidP="00FE5143">
      <w:pPr>
        <w:rPr>
          <w:u w:val="single"/>
          <w:lang w:val="es-ES_tradnl"/>
        </w:rPr>
      </w:pPr>
    </w:p>
    <w:p w:rsidR="00FE5143" w:rsidRPr="00C52561" w:rsidRDefault="00FE5143" w:rsidP="00FE5143">
      <w:pPr>
        <w:rPr>
          <w:lang w:val="es-ES_tradnl"/>
        </w:rPr>
      </w:pPr>
      <w:r w:rsidRPr="00C52561">
        <w:rPr>
          <w:u w:val="single"/>
          <w:lang w:val="es-ES_tradnl"/>
        </w:rPr>
        <w:t>Título</w:t>
      </w:r>
      <w:r w:rsidRPr="00C52561">
        <w:rPr>
          <w:lang w:val="es-ES_tradnl"/>
        </w:rPr>
        <w:t xml:space="preserve">: Temas de profundización en Matemática. </w:t>
      </w:r>
    </w:p>
    <w:p w:rsidR="00FE5143" w:rsidRPr="00C52561" w:rsidRDefault="00FE5143" w:rsidP="00FE5143">
      <w:pPr>
        <w:rPr>
          <w:rFonts w:eastAsia="Calibri"/>
        </w:rPr>
      </w:pPr>
      <w:r w:rsidRPr="00C52561">
        <w:rPr>
          <w:u w:val="single"/>
          <w:lang w:val="es-ES_tradnl"/>
        </w:rPr>
        <w:t>Profesores</w:t>
      </w:r>
      <w:r w:rsidRPr="00C52561">
        <w:rPr>
          <w:lang w:val="es-ES_tradnl"/>
        </w:rPr>
        <w:t xml:space="preserve">: Dr. C. </w:t>
      </w:r>
      <w:r w:rsidRPr="00C52561">
        <w:rPr>
          <w:rFonts w:eastAsia="Calibri"/>
        </w:rPr>
        <w:t xml:space="preserve">Jesús Barreto Molina </w:t>
      </w:r>
      <w:r w:rsidRPr="00C52561">
        <w:rPr>
          <w:lang w:val="es-ES_tradnl"/>
        </w:rPr>
        <w:t xml:space="preserve">(Profesor Titular), </w:t>
      </w:r>
      <w:r w:rsidRPr="00C52561">
        <w:rPr>
          <w:rFonts w:eastAsia="Calibri"/>
        </w:rPr>
        <w:t>Dr. C. Yumar Martínez Rodríguez (Profesor Auxiliar)</w:t>
      </w:r>
    </w:p>
    <w:p w:rsidR="00FE5143" w:rsidRPr="00C52561" w:rsidRDefault="00FE5143" w:rsidP="00FE5143">
      <w:pPr>
        <w:rPr>
          <w:lang w:val="es-ES_tradnl"/>
        </w:rPr>
      </w:pPr>
      <w:r w:rsidRPr="00C52561">
        <w:rPr>
          <w:u w:val="single"/>
          <w:lang w:val="es-ES_tradnl"/>
        </w:rPr>
        <w:t>Fecha</w:t>
      </w:r>
      <w:r w:rsidRPr="00C52561">
        <w:rPr>
          <w:lang w:val="es-ES_tradnl"/>
        </w:rPr>
        <w:t xml:space="preserve">: Abril-Junio 2021 </w:t>
      </w:r>
      <w:r w:rsidRPr="00C52561">
        <w:rPr>
          <w:lang w:val="es-ES_tradnl"/>
        </w:rPr>
        <w:tab/>
      </w:r>
    </w:p>
    <w:p w:rsidR="00FE5143" w:rsidRPr="00C52561" w:rsidRDefault="00FE5143" w:rsidP="00FE5143">
      <w:pPr>
        <w:jc w:val="both"/>
        <w:rPr>
          <w:color w:val="FF0000"/>
          <w:lang w:val="es-ES_tradnl"/>
        </w:rPr>
      </w:pPr>
      <w:r w:rsidRPr="00C52561">
        <w:rPr>
          <w:u w:val="single"/>
          <w:lang w:val="es-ES_tradnl"/>
        </w:rPr>
        <w:t>Créditos y código</w:t>
      </w:r>
      <w:r w:rsidRPr="00C52561">
        <w:rPr>
          <w:lang w:val="es-ES_tradnl"/>
        </w:rPr>
        <w:t>: 2-14020119</w:t>
      </w:r>
    </w:p>
    <w:p w:rsidR="00FE5143" w:rsidRPr="00C52561" w:rsidRDefault="00FE5143" w:rsidP="00FE5143">
      <w:pPr>
        <w:jc w:val="both"/>
        <w:rPr>
          <w:lang w:val="es-ES_tradnl"/>
        </w:rPr>
      </w:pPr>
      <w:r w:rsidRPr="00C52561">
        <w:rPr>
          <w:u w:val="single"/>
          <w:lang w:val="es-ES_tradnl"/>
        </w:rPr>
        <w:t>Contenido</w:t>
      </w:r>
      <w:r w:rsidRPr="00C52561">
        <w:rPr>
          <w:lang w:val="es-ES_tradnl"/>
        </w:rPr>
        <w:t>: Relaciones binarias. Ley de composición interna, propiedades, semigrupo, monoide, grupo, caracterizaciones, clasificación, orden. Tabla de Cayley de un grupo finito. Grupos cíclicos, subgrupos, caracterizaciones, subgrupo generado, propiedades, orden de un elemento. Teorema de Lagrange. Consecuencias. Homomorfismos, isomorfismos y automorfismos de grupos, propiedades. Algunas aplicaciones de las estructuras algebraicas.</w:t>
      </w:r>
    </w:p>
    <w:p w:rsidR="00FE5143" w:rsidRPr="00C52561" w:rsidRDefault="00FE5143" w:rsidP="00FE5143">
      <w:pPr>
        <w:jc w:val="both"/>
        <w:rPr>
          <w:lang w:val="es-ES_tradnl"/>
        </w:rPr>
      </w:pPr>
    </w:p>
    <w:p w:rsidR="00FE5143" w:rsidRPr="00677490" w:rsidRDefault="00FE5143" w:rsidP="00FE5143">
      <w:pPr>
        <w:rPr>
          <w:lang w:val="es-ES_tradnl"/>
        </w:rPr>
      </w:pPr>
      <w:r w:rsidRPr="00C52561">
        <w:rPr>
          <w:u w:val="single"/>
          <w:lang w:val="es-ES_tradnl"/>
        </w:rPr>
        <w:t>Título</w:t>
      </w:r>
      <w:r w:rsidRPr="00C52561">
        <w:rPr>
          <w:lang w:val="es-ES_tradnl"/>
        </w:rPr>
        <w:t>: Temas de profundización en Física</w:t>
      </w:r>
      <w:r w:rsidRPr="00677490">
        <w:rPr>
          <w:lang w:val="es-ES_tradnl"/>
        </w:rPr>
        <w:t xml:space="preserve"> </w:t>
      </w:r>
    </w:p>
    <w:p w:rsidR="00FE5143" w:rsidRDefault="00FE5143" w:rsidP="00FE5143">
      <w:pPr>
        <w:jc w:val="both"/>
        <w:rPr>
          <w:lang w:val="es-ES_tradnl"/>
        </w:rPr>
      </w:pPr>
      <w:r w:rsidRPr="00677490">
        <w:rPr>
          <w:u w:val="single"/>
          <w:lang w:val="es-ES_tradnl"/>
        </w:rPr>
        <w:t>Profesores</w:t>
      </w:r>
      <w:r w:rsidRPr="00677490">
        <w:rPr>
          <w:lang w:val="es-ES_tradnl"/>
        </w:rPr>
        <w:t xml:space="preserve">: Dr. C. Orlando Lucilo López Abreu (Profesor Titular) </w:t>
      </w:r>
      <w:r>
        <w:rPr>
          <w:lang w:val="es-ES_tradnl"/>
        </w:rPr>
        <w:t xml:space="preserve">y </w:t>
      </w:r>
      <w:r w:rsidRPr="00677490">
        <w:rPr>
          <w:lang w:val="es-ES_tradnl"/>
        </w:rPr>
        <w:t xml:space="preserve">Dr. C. </w:t>
      </w:r>
      <w:r>
        <w:rPr>
          <w:lang w:val="es-ES_tradnl"/>
        </w:rPr>
        <w:t>Jorge Luis Contreras Vidal.</w:t>
      </w:r>
      <w:r w:rsidRPr="009F3BF3">
        <w:rPr>
          <w:lang w:val="es-ES_tradnl"/>
        </w:rPr>
        <w:t xml:space="preserve"> </w:t>
      </w:r>
      <w:r w:rsidRPr="00677490">
        <w:rPr>
          <w:lang w:val="es-ES_tradnl"/>
        </w:rPr>
        <w:t>(Profesor Titular)</w:t>
      </w:r>
    </w:p>
    <w:p w:rsidR="00FE5143" w:rsidRPr="00677490" w:rsidRDefault="00FE5143" w:rsidP="00FE5143">
      <w:pPr>
        <w:rPr>
          <w:lang w:val="es-ES_tradnl"/>
        </w:rPr>
      </w:pPr>
      <w:r w:rsidRPr="00677490">
        <w:rPr>
          <w:u w:val="single"/>
          <w:lang w:val="es-ES_tradnl"/>
        </w:rPr>
        <w:t>Fecha</w:t>
      </w:r>
      <w:r w:rsidRPr="00677490">
        <w:rPr>
          <w:lang w:val="es-ES_tradnl"/>
        </w:rPr>
        <w:t>:</w:t>
      </w:r>
      <w:r>
        <w:rPr>
          <w:lang w:val="es-ES_tradnl"/>
        </w:rPr>
        <w:t xml:space="preserve"> Abril-Junio 2021 </w:t>
      </w:r>
      <w:r w:rsidRPr="00677490">
        <w:rPr>
          <w:lang w:val="es-ES_tradnl"/>
        </w:rPr>
        <w:tab/>
      </w:r>
    </w:p>
    <w:p w:rsidR="00FE5143" w:rsidRPr="007F1F4D" w:rsidRDefault="00FE5143" w:rsidP="00FE5143">
      <w:pPr>
        <w:rPr>
          <w:lang w:val="es-ES_tradnl"/>
        </w:rPr>
      </w:pPr>
      <w:r w:rsidRPr="007F1F4D">
        <w:rPr>
          <w:u w:val="single"/>
          <w:lang w:val="es-ES_tradnl"/>
        </w:rPr>
        <w:t>Créditos y código</w:t>
      </w:r>
      <w:r w:rsidRPr="007F1F4D">
        <w:rPr>
          <w:lang w:val="es-ES_tradnl"/>
        </w:rPr>
        <w:t>: 2-14020507</w:t>
      </w:r>
    </w:p>
    <w:p w:rsidR="00FE5143" w:rsidRPr="00677490" w:rsidRDefault="00FE5143" w:rsidP="00FE5143">
      <w:pPr>
        <w:rPr>
          <w:lang w:val="es-ES_tradnl"/>
        </w:rPr>
      </w:pPr>
      <w:r w:rsidRPr="00677490">
        <w:rPr>
          <w:u w:val="single"/>
          <w:lang w:val="es-ES_tradnl"/>
        </w:rPr>
        <w:t>Contenido</w:t>
      </w:r>
      <w:r w:rsidRPr="00677490">
        <w:rPr>
          <w:lang w:val="es-ES_tradnl"/>
        </w:rPr>
        <w:t>: Física clásica. Leyes generales y modelos. Teoría especial y general de la relatividad. Modelos de integración del campo físico. Física moderna. Partículas elementales, Física de los aceleradores nucleares. Física del cosmos. Física y desarrollo científico.</w:t>
      </w:r>
    </w:p>
    <w:p w:rsidR="00FE5143" w:rsidRDefault="00FE5143" w:rsidP="00FE5143">
      <w:pPr>
        <w:autoSpaceDE w:val="0"/>
        <w:autoSpaceDN w:val="0"/>
        <w:adjustRightInd w:val="0"/>
        <w:jc w:val="both"/>
        <w:rPr>
          <w:u w:val="single"/>
          <w:lang w:val="es-ES_tradnl"/>
        </w:rPr>
      </w:pPr>
    </w:p>
    <w:p w:rsidR="00FE5143" w:rsidRPr="004B041F" w:rsidRDefault="00FE5143" w:rsidP="00FE5143">
      <w:pPr>
        <w:autoSpaceDE w:val="0"/>
        <w:autoSpaceDN w:val="0"/>
        <w:adjustRightInd w:val="0"/>
        <w:jc w:val="both"/>
        <w:rPr>
          <w:lang w:val="es-ES_tradnl"/>
        </w:rPr>
      </w:pPr>
      <w:r w:rsidRPr="004B041F">
        <w:rPr>
          <w:u w:val="single"/>
          <w:lang w:val="es-ES_tradnl"/>
        </w:rPr>
        <w:t>Título</w:t>
      </w:r>
      <w:r w:rsidRPr="004B041F">
        <w:rPr>
          <w:lang w:val="es-ES_tradnl"/>
        </w:rPr>
        <w:t>: Historia de la Matemática</w:t>
      </w:r>
    </w:p>
    <w:p w:rsidR="00FE5143" w:rsidRPr="004B041F" w:rsidRDefault="00FE5143" w:rsidP="00FE5143">
      <w:pPr>
        <w:autoSpaceDE w:val="0"/>
        <w:autoSpaceDN w:val="0"/>
        <w:adjustRightInd w:val="0"/>
        <w:jc w:val="both"/>
        <w:rPr>
          <w:lang w:val="es-ES_tradnl"/>
        </w:rPr>
      </w:pPr>
      <w:r w:rsidRPr="004B041F">
        <w:rPr>
          <w:u w:val="single"/>
          <w:lang w:val="es-ES_tradnl"/>
        </w:rPr>
        <w:t>Profesores</w:t>
      </w:r>
      <w:r w:rsidRPr="004B041F">
        <w:rPr>
          <w:lang w:val="es-ES_tradnl"/>
        </w:rPr>
        <w:t>: Dr. C. Silvia Bravo Lanzaque (Profesor Auxiliar)</w:t>
      </w:r>
    </w:p>
    <w:p w:rsidR="00FE5143" w:rsidRPr="004B041F" w:rsidRDefault="00FE5143" w:rsidP="00FE5143">
      <w:pPr>
        <w:autoSpaceDE w:val="0"/>
        <w:autoSpaceDN w:val="0"/>
        <w:adjustRightInd w:val="0"/>
        <w:jc w:val="both"/>
        <w:rPr>
          <w:lang w:val="es-ES_tradnl"/>
        </w:rPr>
      </w:pPr>
      <w:r w:rsidRPr="004B041F">
        <w:rPr>
          <w:u w:val="single"/>
          <w:lang w:val="es-ES_tradnl"/>
        </w:rPr>
        <w:t>Fecha</w:t>
      </w:r>
      <w:r w:rsidRPr="004B041F">
        <w:rPr>
          <w:lang w:val="es-ES_tradnl"/>
        </w:rPr>
        <w:t xml:space="preserve">: </w:t>
      </w:r>
      <w:r>
        <w:rPr>
          <w:lang w:val="es-ES_tradnl"/>
        </w:rPr>
        <w:t>Mayo</w:t>
      </w:r>
      <w:r w:rsidRPr="004B041F">
        <w:rPr>
          <w:lang w:val="es-ES_tradnl"/>
        </w:rPr>
        <w:t>-</w:t>
      </w:r>
      <w:r>
        <w:rPr>
          <w:lang w:val="es-ES_tradnl"/>
        </w:rPr>
        <w:t>Junio</w:t>
      </w:r>
      <w:r w:rsidRPr="004B041F">
        <w:rPr>
          <w:lang w:val="es-ES_tradnl"/>
        </w:rPr>
        <w:t xml:space="preserve"> </w:t>
      </w:r>
      <w:r>
        <w:rPr>
          <w:lang w:val="es-ES_tradnl"/>
        </w:rPr>
        <w:t>2021</w:t>
      </w:r>
      <w:r w:rsidRPr="004B041F">
        <w:rPr>
          <w:lang w:val="es-ES_tradnl"/>
        </w:rPr>
        <w:tab/>
      </w:r>
    </w:p>
    <w:p w:rsidR="00FE5143" w:rsidRPr="004B041F" w:rsidRDefault="00FE5143" w:rsidP="00FE5143">
      <w:pPr>
        <w:autoSpaceDE w:val="0"/>
        <w:autoSpaceDN w:val="0"/>
        <w:adjustRightInd w:val="0"/>
        <w:jc w:val="both"/>
        <w:rPr>
          <w:lang w:val="es-ES_tradnl"/>
        </w:rPr>
      </w:pPr>
      <w:r w:rsidRPr="004B041F">
        <w:rPr>
          <w:u w:val="single"/>
          <w:lang w:val="es-ES_tradnl"/>
        </w:rPr>
        <w:t>Créditos y código</w:t>
      </w:r>
      <w:r w:rsidRPr="004B041F">
        <w:rPr>
          <w:lang w:val="es-ES_tradnl"/>
        </w:rPr>
        <w:t xml:space="preserve">: </w:t>
      </w:r>
      <w:r>
        <w:rPr>
          <w:lang w:val="es-ES_tradnl"/>
        </w:rPr>
        <w:t>1</w:t>
      </w:r>
      <w:r w:rsidRPr="004B041F">
        <w:rPr>
          <w:lang w:val="es-ES_tradnl"/>
        </w:rPr>
        <w:t>-14020401</w:t>
      </w:r>
    </w:p>
    <w:p w:rsidR="00FE5143" w:rsidRDefault="00FE5143" w:rsidP="00FE5143">
      <w:pPr>
        <w:jc w:val="both"/>
        <w:rPr>
          <w:lang w:val="es-ES_tradnl"/>
        </w:rPr>
      </w:pPr>
      <w:r w:rsidRPr="004B041F">
        <w:rPr>
          <w:u w:val="single"/>
          <w:lang w:val="es-ES_tradnl"/>
        </w:rPr>
        <w:t>Contenido</w:t>
      </w:r>
      <w:r w:rsidRPr="004B041F">
        <w:rPr>
          <w:lang w:val="es-ES_tradnl"/>
        </w:rPr>
        <w:t>: Períodos en el desarrollo de las matemáticas. Surgimiento. Las grandes civilizaciones. Matemáticos representativos de las distintas escuelas. La edad media e inicios del renacimiento. El desarrollo del álgebra y el cálculo: Vieta, Cardano, Tartaglia, Néper. Formación de las magnitudes variables. Los aportes de Descartes y Fermat. Matemática contemporánea. Cantor, Hilbert, Bourbaki. El pensamiento matemático contemporáneo.</w:t>
      </w:r>
      <w:r>
        <w:rPr>
          <w:lang w:val="es-ES_tradnl"/>
        </w:rPr>
        <w:t xml:space="preserve"> </w:t>
      </w:r>
      <w:r w:rsidRPr="008A6CE3">
        <w:rPr>
          <w:lang w:val="es-ES_tradnl"/>
        </w:rPr>
        <w:t xml:space="preserve">Regularidades históricas referentes a los contenidos de la matemática escolar, a través del estudio de la evolución histórica de los diferentes conceptos, leyes y algoritmos que se estudian en la </w:t>
      </w:r>
      <w:r>
        <w:rPr>
          <w:lang w:val="es-ES_tradnl"/>
        </w:rPr>
        <w:t>educación</w:t>
      </w:r>
      <w:r w:rsidRPr="008A6CE3">
        <w:rPr>
          <w:lang w:val="es-ES_tradnl"/>
        </w:rPr>
        <w:t xml:space="preserve"> media</w:t>
      </w:r>
      <w:r>
        <w:rPr>
          <w:lang w:val="es-ES_tradnl"/>
        </w:rPr>
        <w:t>.</w:t>
      </w:r>
    </w:p>
    <w:p w:rsidR="00FE5143" w:rsidRDefault="00FE5143" w:rsidP="00FE5143">
      <w:pPr>
        <w:autoSpaceDE w:val="0"/>
        <w:autoSpaceDN w:val="0"/>
        <w:adjustRightInd w:val="0"/>
        <w:jc w:val="both"/>
        <w:rPr>
          <w:u w:val="single"/>
          <w:lang w:val="es-ES_tradnl"/>
        </w:rPr>
      </w:pPr>
    </w:p>
    <w:p w:rsidR="00FE5143" w:rsidRPr="004B041F" w:rsidRDefault="00FE5143" w:rsidP="00FE5143">
      <w:pPr>
        <w:autoSpaceDE w:val="0"/>
        <w:autoSpaceDN w:val="0"/>
        <w:adjustRightInd w:val="0"/>
        <w:jc w:val="both"/>
        <w:rPr>
          <w:lang w:val="es-ES_tradnl"/>
        </w:rPr>
      </w:pPr>
      <w:r w:rsidRPr="004B041F">
        <w:rPr>
          <w:u w:val="single"/>
          <w:lang w:val="es-ES_tradnl"/>
        </w:rPr>
        <w:t>Título</w:t>
      </w:r>
      <w:r w:rsidRPr="004B041F">
        <w:rPr>
          <w:lang w:val="es-ES_tradnl"/>
        </w:rPr>
        <w:t>: Historia de la Física</w:t>
      </w:r>
    </w:p>
    <w:p w:rsidR="00FE5143" w:rsidRDefault="00FE5143" w:rsidP="00FE5143">
      <w:pPr>
        <w:jc w:val="both"/>
        <w:rPr>
          <w:lang w:val="es-ES_tradnl"/>
        </w:rPr>
      </w:pPr>
      <w:r w:rsidRPr="004B041F">
        <w:rPr>
          <w:u w:val="single"/>
          <w:lang w:val="es-ES_tradnl"/>
        </w:rPr>
        <w:t>Profesores</w:t>
      </w:r>
      <w:r w:rsidRPr="004B041F">
        <w:rPr>
          <w:lang w:val="es-ES_tradnl"/>
        </w:rPr>
        <w:t>: Dr. C. Jorge Luis Contreras Vidal (Profesor Titular)</w:t>
      </w:r>
      <w:r>
        <w:rPr>
          <w:lang w:val="es-ES_tradnl"/>
        </w:rPr>
        <w:t xml:space="preserve"> y </w:t>
      </w:r>
      <w:r w:rsidRPr="00A20350">
        <w:rPr>
          <w:lang w:val="es-ES_tradnl"/>
        </w:rPr>
        <w:t xml:space="preserve">Dr. C. </w:t>
      </w:r>
      <w:r w:rsidRPr="00A20350">
        <w:t>Nancy Mesa Carpio</w:t>
      </w:r>
      <w:r w:rsidRPr="00A20350">
        <w:rPr>
          <w:lang w:val="es-ES_tradnl"/>
        </w:rPr>
        <w:t xml:space="preserve"> (P</w:t>
      </w:r>
      <w:r>
        <w:rPr>
          <w:lang w:val="es-ES_tradnl"/>
        </w:rPr>
        <w:t>r</w:t>
      </w:r>
      <w:r w:rsidRPr="00A20350">
        <w:rPr>
          <w:lang w:val="es-ES_tradnl"/>
        </w:rPr>
        <w:t>ofesor Titular)</w:t>
      </w:r>
    </w:p>
    <w:p w:rsidR="00FE5143" w:rsidRPr="004B041F" w:rsidRDefault="00FE5143" w:rsidP="00FE5143">
      <w:pPr>
        <w:jc w:val="both"/>
        <w:rPr>
          <w:lang w:val="es-ES_tradnl"/>
        </w:rPr>
      </w:pPr>
      <w:r w:rsidRPr="004B041F">
        <w:rPr>
          <w:u w:val="single"/>
          <w:lang w:val="es-ES_tradnl"/>
        </w:rPr>
        <w:t>Fecha</w:t>
      </w:r>
      <w:r w:rsidRPr="004B041F">
        <w:rPr>
          <w:lang w:val="es-ES_tradnl"/>
        </w:rPr>
        <w:t xml:space="preserve">: </w:t>
      </w:r>
      <w:r>
        <w:rPr>
          <w:lang w:val="es-ES_tradnl"/>
        </w:rPr>
        <w:t>Mayo</w:t>
      </w:r>
      <w:r w:rsidRPr="004B041F">
        <w:rPr>
          <w:lang w:val="es-ES_tradnl"/>
        </w:rPr>
        <w:t>-</w:t>
      </w:r>
      <w:r>
        <w:rPr>
          <w:lang w:val="es-ES_tradnl"/>
        </w:rPr>
        <w:t>Junio</w:t>
      </w:r>
      <w:r w:rsidRPr="004B041F">
        <w:rPr>
          <w:lang w:val="es-ES_tradnl"/>
        </w:rPr>
        <w:t xml:space="preserve"> </w:t>
      </w:r>
      <w:r>
        <w:rPr>
          <w:lang w:val="es-ES_tradnl"/>
        </w:rPr>
        <w:t>2021</w:t>
      </w:r>
      <w:r w:rsidRPr="004B041F">
        <w:rPr>
          <w:lang w:val="es-ES_tradnl"/>
        </w:rPr>
        <w:tab/>
      </w:r>
    </w:p>
    <w:p w:rsidR="00FE5143" w:rsidRPr="004B041F" w:rsidRDefault="00FE5143" w:rsidP="00FE5143">
      <w:pPr>
        <w:autoSpaceDE w:val="0"/>
        <w:autoSpaceDN w:val="0"/>
        <w:adjustRightInd w:val="0"/>
        <w:jc w:val="both"/>
        <w:rPr>
          <w:lang w:val="es-ES_tradnl"/>
        </w:rPr>
      </w:pPr>
      <w:r w:rsidRPr="004B041F">
        <w:rPr>
          <w:u w:val="single"/>
          <w:lang w:val="es-ES_tradnl"/>
        </w:rPr>
        <w:t>Créditos y código</w:t>
      </w:r>
      <w:r>
        <w:rPr>
          <w:lang w:val="es-ES_tradnl"/>
        </w:rPr>
        <w:t>: 1</w:t>
      </w:r>
      <w:r w:rsidRPr="004B041F">
        <w:rPr>
          <w:lang w:val="es-ES_tradnl"/>
        </w:rPr>
        <w:t>-14020501</w:t>
      </w:r>
    </w:p>
    <w:p w:rsidR="00FE5143" w:rsidRPr="00C939FE" w:rsidRDefault="00FE5143" w:rsidP="00FE5143">
      <w:pPr>
        <w:jc w:val="both"/>
      </w:pPr>
      <w:r w:rsidRPr="004B041F">
        <w:rPr>
          <w:u w:val="single"/>
          <w:lang w:val="es-ES_tradnl"/>
        </w:rPr>
        <w:t>Contenido</w:t>
      </w:r>
      <w:r w:rsidRPr="004B041F">
        <w:rPr>
          <w:lang w:val="es-ES_tradnl"/>
        </w:rPr>
        <w:t xml:space="preserve">: Periodización de la historia de la física como ciencia. Papel didáctico. Astronomía. Sistema geocéntrico y heliocéntrico. Tolomeo, Copérnico, Galileo y Giordano Bruno. Lucha entre ciencia y religión. Física Mecánica. Movimiento. Gravitación universal. Energía y masa, su conservación. Física molecular y termodinámica. </w:t>
      </w:r>
      <w:r w:rsidRPr="00C939FE">
        <w:rPr>
          <w:lang w:val="es-ES_tradnl"/>
        </w:rPr>
        <w:t>Etapas del desarrollo y formación de los principales conceptos, leyes y principios físicos de las teorías</w:t>
      </w:r>
      <w:r w:rsidRPr="004B041F">
        <w:rPr>
          <w:lang w:val="es-ES_tradnl"/>
        </w:rPr>
        <w:t xml:space="preserve"> Calor. Temperatura. Teoría atómico molecular de la sustancia. Electricidad y magnetismo. Óptica, luz, modelos. Relatividad y efecto fotoeléctrico. Física atómica y nuclear. Naturaleza corpuscular de la electricidad. Radioactividad. Modelos atómicos.</w:t>
      </w:r>
      <w:r>
        <w:rPr>
          <w:lang w:val="es-ES_tradnl"/>
        </w:rPr>
        <w:t xml:space="preserve"> </w:t>
      </w:r>
      <w:r w:rsidRPr="00C939FE">
        <w:rPr>
          <w:lang w:val="es-ES_tradnl"/>
        </w:rPr>
        <w:t xml:space="preserve">El conocimiento histórico y su apreciación en los programas de la escuela y en los libros de texto.  </w:t>
      </w:r>
    </w:p>
    <w:p w:rsidR="00FE5143" w:rsidRDefault="00FE5143" w:rsidP="00FE5143">
      <w:pPr>
        <w:autoSpaceDE w:val="0"/>
        <w:autoSpaceDN w:val="0"/>
        <w:adjustRightInd w:val="0"/>
        <w:jc w:val="both"/>
        <w:rPr>
          <w:u w:val="single"/>
          <w:lang w:val="es-ES_tradnl"/>
        </w:rPr>
      </w:pPr>
    </w:p>
    <w:p w:rsidR="00FE5143" w:rsidRPr="004B041F" w:rsidRDefault="00FE5143" w:rsidP="00FE5143">
      <w:pPr>
        <w:autoSpaceDE w:val="0"/>
        <w:autoSpaceDN w:val="0"/>
        <w:adjustRightInd w:val="0"/>
        <w:jc w:val="both"/>
        <w:rPr>
          <w:lang w:val="es-ES_tradnl"/>
        </w:rPr>
      </w:pPr>
      <w:r w:rsidRPr="004B041F">
        <w:rPr>
          <w:u w:val="single"/>
          <w:lang w:val="es-ES_tradnl"/>
        </w:rPr>
        <w:t>Título</w:t>
      </w:r>
      <w:r w:rsidRPr="004B041F">
        <w:rPr>
          <w:lang w:val="es-ES_tradnl"/>
        </w:rPr>
        <w:t>: Diseño curricular</w:t>
      </w:r>
    </w:p>
    <w:p w:rsidR="00FE5143" w:rsidRPr="00C60C14" w:rsidRDefault="00FE5143" w:rsidP="00FE5143">
      <w:pPr>
        <w:jc w:val="both"/>
        <w:rPr>
          <w:u w:val="single"/>
          <w:lang w:val="es-ES_tradnl"/>
        </w:rPr>
      </w:pPr>
      <w:r w:rsidRPr="004B041F">
        <w:rPr>
          <w:u w:val="single"/>
          <w:lang w:val="es-ES_tradnl"/>
        </w:rPr>
        <w:t>Profesores</w:t>
      </w:r>
      <w:r w:rsidRPr="004B041F">
        <w:rPr>
          <w:lang w:val="es-ES_tradnl"/>
        </w:rPr>
        <w:t>: Dr. C. Roxy Salvador Jiménez (Profesor Titular)</w:t>
      </w:r>
      <w:r>
        <w:rPr>
          <w:lang w:val="es-ES_tradnl"/>
        </w:rPr>
        <w:t xml:space="preserve"> y </w:t>
      </w:r>
      <w:r w:rsidRPr="00C60C14">
        <w:rPr>
          <w:lang w:val="es-ES_tradnl"/>
        </w:rPr>
        <w:t xml:space="preserve">Dr. C. </w:t>
      </w:r>
      <w:r w:rsidRPr="00C60C14">
        <w:rPr>
          <w:rFonts w:ascii="Arial Narrow" w:hAnsi="Arial Narrow" w:cs="Calibri"/>
        </w:rPr>
        <w:t xml:space="preserve">Nancy Mesa Carpio </w:t>
      </w:r>
      <w:r w:rsidRPr="00C60C14">
        <w:rPr>
          <w:lang w:val="es-ES_tradnl"/>
        </w:rPr>
        <w:t>(Profesor Titular)</w:t>
      </w:r>
    </w:p>
    <w:p w:rsidR="00FE5143" w:rsidRPr="004B041F" w:rsidRDefault="00FE5143" w:rsidP="00FE5143">
      <w:pPr>
        <w:autoSpaceDE w:val="0"/>
        <w:autoSpaceDN w:val="0"/>
        <w:adjustRightInd w:val="0"/>
        <w:jc w:val="both"/>
        <w:rPr>
          <w:lang w:val="es-ES_tradnl"/>
        </w:rPr>
      </w:pPr>
      <w:r w:rsidRPr="004B041F">
        <w:rPr>
          <w:u w:val="single"/>
          <w:lang w:val="es-ES_tradnl"/>
        </w:rPr>
        <w:t>Fecha</w:t>
      </w:r>
      <w:r w:rsidRPr="004B041F">
        <w:rPr>
          <w:lang w:val="es-ES_tradnl"/>
        </w:rPr>
        <w:t xml:space="preserve">: </w:t>
      </w:r>
      <w:r>
        <w:rPr>
          <w:lang w:val="es-ES_tradnl"/>
        </w:rPr>
        <w:t>Junio</w:t>
      </w:r>
      <w:r w:rsidRPr="004B041F">
        <w:rPr>
          <w:lang w:val="es-ES_tradnl"/>
        </w:rPr>
        <w:t xml:space="preserve">- </w:t>
      </w:r>
      <w:r>
        <w:rPr>
          <w:lang w:val="es-ES_tradnl"/>
        </w:rPr>
        <w:t>Agosto</w:t>
      </w:r>
      <w:r w:rsidRPr="004B041F">
        <w:rPr>
          <w:lang w:val="es-ES_tradnl"/>
        </w:rPr>
        <w:t xml:space="preserve"> </w:t>
      </w:r>
      <w:r>
        <w:rPr>
          <w:lang w:val="es-ES_tradnl"/>
        </w:rPr>
        <w:t>2021</w:t>
      </w:r>
      <w:r w:rsidRPr="004B041F">
        <w:rPr>
          <w:lang w:val="es-ES_tradnl"/>
        </w:rPr>
        <w:tab/>
      </w:r>
    </w:p>
    <w:p w:rsidR="00FE5143" w:rsidRPr="004B041F" w:rsidRDefault="00FE5143" w:rsidP="00FE5143">
      <w:pPr>
        <w:autoSpaceDE w:val="0"/>
        <w:autoSpaceDN w:val="0"/>
        <w:adjustRightInd w:val="0"/>
        <w:jc w:val="both"/>
        <w:rPr>
          <w:lang w:val="es-ES_tradnl"/>
        </w:rPr>
      </w:pPr>
      <w:r w:rsidRPr="004B041F">
        <w:rPr>
          <w:u w:val="single"/>
          <w:lang w:val="es-ES_tradnl"/>
        </w:rPr>
        <w:t>Créditos y código</w:t>
      </w:r>
      <w:r w:rsidRPr="004B041F">
        <w:rPr>
          <w:lang w:val="es-ES_tradnl"/>
        </w:rPr>
        <w:t>: 2-14020810</w:t>
      </w:r>
    </w:p>
    <w:p w:rsidR="00FE5143" w:rsidRDefault="00FE5143" w:rsidP="00FE5143">
      <w:pPr>
        <w:jc w:val="both"/>
        <w:rPr>
          <w:lang w:val="es-ES_tradnl"/>
        </w:rPr>
      </w:pPr>
      <w:r w:rsidRPr="004B041F">
        <w:rPr>
          <w:u w:val="single"/>
          <w:lang w:val="es-ES_tradnl"/>
        </w:rPr>
        <w:t>Contenido</w:t>
      </w:r>
      <w:r w:rsidRPr="004B041F">
        <w:rPr>
          <w:lang w:val="es-ES_tradnl"/>
        </w:rPr>
        <w:t xml:space="preserve">: </w:t>
      </w:r>
      <w:r w:rsidRPr="00FC0C83">
        <w:rPr>
          <w:lang w:val="es-ES_tradnl"/>
        </w:rPr>
        <w:t xml:space="preserve">El currículo, conceptualización, vínculo con la sociedad, el desarrollo científico y la Didáctica. Dimensiones del currículo. Tendencias actuales en el diseño curricular desde una perspectiva crítica sobre las diferentes teorías y modelos curriculares que se han desarrollado en el terreno educativo con sus aportes y limitaciones, tomando en consideración la concepción </w:t>
      </w:r>
      <w:r>
        <w:rPr>
          <w:lang w:val="es-ES_tradnl"/>
        </w:rPr>
        <w:t>h</w:t>
      </w:r>
      <w:r w:rsidRPr="00FC0C83">
        <w:rPr>
          <w:lang w:val="es-ES_tradnl"/>
        </w:rPr>
        <w:t>istórico culturalista. Alternativas curriculares innovadoras en el desarrollo de la enseñanza y el aprendizaje, teniendo en cuenta la concepción actual de la teoría curricular en el contexto nacional. La evaluación curricular en el perfeccionamiento de los sistemas educativos, tomando en consideración las posibilidades de esta como actividad investigativa sistemática de la práctica escolar sustentada en la teoría curricular</w:t>
      </w:r>
      <w:r w:rsidRPr="004B041F">
        <w:rPr>
          <w:lang w:val="es-ES_tradnl"/>
        </w:rPr>
        <w:t>.</w:t>
      </w:r>
    </w:p>
    <w:p w:rsidR="00FE5143" w:rsidRDefault="00FE5143" w:rsidP="00FE5143">
      <w:pPr>
        <w:autoSpaceDE w:val="0"/>
        <w:autoSpaceDN w:val="0"/>
        <w:adjustRightInd w:val="0"/>
        <w:jc w:val="both"/>
        <w:rPr>
          <w:u w:val="single"/>
          <w:lang w:val="es-ES_tradnl"/>
        </w:rPr>
      </w:pPr>
    </w:p>
    <w:p w:rsidR="00FE5143" w:rsidRPr="004B041F" w:rsidRDefault="00FE5143" w:rsidP="00FE5143">
      <w:pPr>
        <w:autoSpaceDE w:val="0"/>
        <w:autoSpaceDN w:val="0"/>
        <w:adjustRightInd w:val="0"/>
        <w:jc w:val="both"/>
        <w:rPr>
          <w:lang w:val="es-ES_tradnl"/>
        </w:rPr>
      </w:pPr>
      <w:r w:rsidRPr="004B041F">
        <w:rPr>
          <w:u w:val="single"/>
          <w:lang w:val="es-ES_tradnl"/>
        </w:rPr>
        <w:t>Título</w:t>
      </w:r>
      <w:r w:rsidRPr="004B041F">
        <w:rPr>
          <w:lang w:val="es-ES_tradnl"/>
        </w:rPr>
        <w:t>: Matemática Numérica</w:t>
      </w:r>
    </w:p>
    <w:p w:rsidR="00FE5143" w:rsidRPr="004B041F" w:rsidRDefault="00FE5143" w:rsidP="00FE5143">
      <w:pPr>
        <w:autoSpaceDE w:val="0"/>
        <w:autoSpaceDN w:val="0"/>
        <w:adjustRightInd w:val="0"/>
        <w:jc w:val="both"/>
        <w:rPr>
          <w:lang w:val="es-ES_tradnl"/>
        </w:rPr>
      </w:pPr>
      <w:r w:rsidRPr="004B041F">
        <w:rPr>
          <w:u w:val="single"/>
          <w:lang w:val="es-ES_tradnl"/>
        </w:rPr>
        <w:t>Profesores</w:t>
      </w:r>
      <w:r w:rsidRPr="004B041F">
        <w:rPr>
          <w:lang w:val="es-ES_tradnl"/>
        </w:rPr>
        <w:t xml:space="preserve">: </w:t>
      </w:r>
      <w:r w:rsidR="00A97B9F">
        <w:rPr>
          <w:lang w:val="es-ES_tradnl"/>
        </w:rPr>
        <w:t xml:space="preserve">M. Sc. </w:t>
      </w:r>
      <w:r w:rsidRPr="004B041F">
        <w:rPr>
          <w:lang w:val="es-ES_tradnl"/>
        </w:rPr>
        <w:t>Fidel Rubén Rodríguez Ramos (Profesor Auxiliar)</w:t>
      </w:r>
    </w:p>
    <w:p w:rsidR="00FE5143" w:rsidRPr="004B041F" w:rsidRDefault="00FE5143" w:rsidP="00FE5143">
      <w:pPr>
        <w:autoSpaceDE w:val="0"/>
        <w:autoSpaceDN w:val="0"/>
        <w:adjustRightInd w:val="0"/>
        <w:jc w:val="both"/>
        <w:rPr>
          <w:lang w:val="es-ES_tradnl"/>
        </w:rPr>
      </w:pPr>
      <w:r w:rsidRPr="004B041F">
        <w:rPr>
          <w:u w:val="single"/>
          <w:lang w:val="es-ES_tradnl"/>
        </w:rPr>
        <w:t>Fecha</w:t>
      </w:r>
      <w:r w:rsidRPr="004B041F">
        <w:rPr>
          <w:lang w:val="es-ES_tradnl"/>
        </w:rPr>
        <w:t xml:space="preserve">: </w:t>
      </w:r>
      <w:r>
        <w:rPr>
          <w:lang w:val="es-ES_tradnl"/>
        </w:rPr>
        <w:t>Junio</w:t>
      </w:r>
      <w:r w:rsidRPr="004B041F">
        <w:rPr>
          <w:lang w:val="es-ES_tradnl"/>
        </w:rPr>
        <w:t xml:space="preserve">- </w:t>
      </w:r>
      <w:r>
        <w:rPr>
          <w:lang w:val="es-ES_tradnl"/>
        </w:rPr>
        <w:t>Agosto</w:t>
      </w:r>
      <w:r w:rsidRPr="004B041F">
        <w:rPr>
          <w:lang w:val="es-ES_tradnl"/>
        </w:rPr>
        <w:t xml:space="preserve"> </w:t>
      </w:r>
      <w:r>
        <w:rPr>
          <w:lang w:val="es-ES_tradnl"/>
        </w:rPr>
        <w:t>2021</w:t>
      </w:r>
      <w:r w:rsidRPr="004B041F">
        <w:rPr>
          <w:lang w:val="es-ES_tradnl"/>
        </w:rPr>
        <w:tab/>
      </w:r>
      <w:r>
        <w:rPr>
          <w:lang w:val="es-ES_tradnl"/>
        </w:rPr>
        <w:t xml:space="preserve"> </w:t>
      </w:r>
    </w:p>
    <w:p w:rsidR="00FE5143" w:rsidRPr="004B041F" w:rsidRDefault="00FE5143" w:rsidP="00FE5143">
      <w:pPr>
        <w:autoSpaceDE w:val="0"/>
        <w:autoSpaceDN w:val="0"/>
        <w:adjustRightInd w:val="0"/>
        <w:jc w:val="both"/>
        <w:rPr>
          <w:lang w:val="es-ES_tradnl"/>
        </w:rPr>
      </w:pPr>
      <w:r w:rsidRPr="004B041F">
        <w:rPr>
          <w:u w:val="single"/>
          <w:lang w:val="es-ES_tradnl"/>
        </w:rPr>
        <w:t>Créditos y código</w:t>
      </w:r>
      <w:r>
        <w:rPr>
          <w:lang w:val="es-ES_tradnl"/>
        </w:rPr>
        <w:t>: 2</w:t>
      </w:r>
      <w:r w:rsidRPr="004B041F">
        <w:rPr>
          <w:lang w:val="es-ES_tradnl"/>
        </w:rPr>
        <w:t>-14020409</w:t>
      </w:r>
    </w:p>
    <w:p w:rsidR="00FE5143" w:rsidRPr="004B041F" w:rsidRDefault="00FE5143" w:rsidP="00FE5143">
      <w:pPr>
        <w:jc w:val="both"/>
        <w:rPr>
          <w:lang w:val="es-ES_tradnl"/>
        </w:rPr>
      </w:pPr>
      <w:r w:rsidRPr="004B041F">
        <w:rPr>
          <w:u w:val="single"/>
          <w:lang w:val="es-ES_tradnl"/>
        </w:rPr>
        <w:t>Contenido</w:t>
      </w:r>
      <w:r w:rsidRPr="004B041F">
        <w:rPr>
          <w:lang w:val="es-ES_tradnl"/>
        </w:rPr>
        <w:t xml:space="preserve">: </w:t>
      </w:r>
      <w:r>
        <w:t>C</w:t>
      </w:r>
      <w:r w:rsidRPr="00A00525">
        <w:t>onceptos</w:t>
      </w:r>
      <w:r w:rsidRPr="00A00525">
        <w:rPr>
          <w:bCs/>
        </w:rPr>
        <w:t xml:space="preserve"> de error, error de una medición y error numérico y los métodos para resolver ecuaciones, a través de la vía numérica</w:t>
      </w:r>
      <w:r>
        <w:rPr>
          <w:bCs/>
        </w:rPr>
        <w:t>.</w:t>
      </w:r>
      <w:r w:rsidRPr="004B041F">
        <w:rPr>
          <w:lang w:val="es-ES_tradnl"/>
        </w:rPr>
        <w:t xml:space="preserve"> Métodos numéricos. Sistemas de ecuaciones. Interpolación. Diferenciación e integración. Diferenciación numérica basada en la interpolación de Newton, fórmulas de trapecios y Simpson para la integración numérica. Ecuaciones diferenciales</w:t>
      </w:r>
      <w:r>
        <w:rPr>
          <w:lang w:val="es-ES_tradnl"/>
        </w:rPr>
        <w:t>.</w:t>
      </w:r>
      <w:r w:rsidRPr="004B041F">
        <w:rPr>
          <w:lang w:val="es-ES_tradnl"/>
        </w:rPr>
        <w:t xml:space="preserve"> </w:t>
      </w:r>
      <w:r w:rsidRPr="00A00525">
        <w:rPr>
          <w:bCs/>
        </w:rPr>
        <w:t>Problemas matemáticos e interdisciplinarios, a través de métodos numéricos usando la computadora</w:t>
      </w:r>
      <w:r>
        <w:rPr>
          <w:bCs/>
        </w:rPr>
        <w:t>.</w:t>
      </w:r>
      <w:r w:rsidRPr="004B041F">
        <w:rPr>
          <w:lang w:val="es-ES_tradnl"/>
        </w:rPr>
        <w:t xml:space="preserve"> Lugar de los métodos numéricos en la Matemática como ciencia. Lugar de los métodos numéricos en la matematización de la Física</w:t>
      </w:r>
      <w:r>
        <w:rPr>
          <w:lang w:val="es-ES_tradnl"/>
        </w:rPr>
        <w:t xml:space="preserve"> </w:t>
      </w:r>
      <w:r w:rsidRPr="00A00525">
        <w:rPr>
          <w:bCs/>
        </w:rPr>
        <w:t>a partir de la valoración de la unidad dialéctica de los métodos numéricos y exactos</w:t>
      </w:r>
    </w:p>
    <w:p w:rsidR="00FE5143" w:rsidRDefault="00FE5143" w:rsidP="00FE5143">
      <w:pPr>
        <w:jc w:val="both"/>
        <w:rPr>
          <w:u w:val="single"/>
          <w:lang w:val="es-ES_tradnl"/>
        </w:rPr>
      </w:pPr>
    </w:p>
    <w:p w:rsidR="00FE5143" w:rsidRDefault="00FE5143" w:rsidP="00FE5143">
      <w:pPr>
        <w:jc w:val="both"/>
        <w:rPr>
          <w:rFonts w:eastAsia="Calibri"/>
        </w:rPr>
      </w:pPr>
      <w:r w:rsidRPr="007E11A5">
        <w:rPr>
          <w:u w:val="single"/>
          <w:lang w:val="es-ES_tradnl"/>
        </w:rPr>
        <w:t>Título</w:t>
      </w:r>
      <w:r w:rsidRPr="007E11A5">
        <w:rPr>
          <w:lang w:val="es-ES_tradnl"/>
        </w:rPr>
        <w:t>:</w:t>
      </w:r>
      <w:r w:rsidRPr="007E11A5">
        <w:rPr>
          <w:rFonts w:eastAsia="Calibri"/>
        </w:rPr>
        <w:t xml:space="preserve"> La Interdisciplinariedad desde la Matemática</w:t>
      </w:r>
    </w:p>
    <w:p w:rsidR="00FE5143" w:rsidRPr="007E11A5" w:rsidRDefault="00FE5143" w:rsidP="00FE5143">
      <w:pPr>
        <w:jc w:val="both"/>
        <w:rPr>
          <w:u w:val="single"/>
          <w:lang w:val="es-ES_tradnl"/>
        </w:rPr>
      </w:pPr>
      <w:r w:rsidRPr="007E11A5">
        <w:rPr>
          <w:u w:val="single"/>
          <w:lang w:val="es-ES_tradnl"/>
        </w:rPr>
        <w:t>Profesores.</w:t>
      </w:r>
      <w:r w:rsidRPr="006026CF">
        <w:rPr>
          <w:lang w:val="es-ES_tradnl"/>
        </w:rPr>
        <w:t xml:space="preserve">  </w:t>
      </w:r>
      <w:r w:rsidRPr="007E11A5">
        <w:rPr>
          <w:rFonts w:eastAsia="Calibri"/>
        </w:rPr>
        <w:t xml:space="preserve">Dr. C. Yusimí </w:t>
      </w:r>
      <w:r>
        <w:rPr>
          <w:rFonts w:eastAsia="Calibri"/>
        </w:rPr>
        <w:t xml:space="preserve">Guerra Véliz (Profesor Titular) y </w:t>
      </w:r>
      <w:r w:rsidRPr="007E11A5">
        <w:rPr>
          <w:rFonts w:eastAsia="Calibri"/>
        </w:rPr>
        <w:t>Dr. C. Gretchin Inufio Cruz</w:t>
      </w:r>
      <w:r>
        <w:rPr>
          <w:rFonts w:eastAsia="Calibri"/>
        </w:rPr>
        <w:t xml:space="preserve"> </w:t>
      </w:r>
      <w:r w:rsidRPr="007E11A5">
        <w:rPr>
          <w:rFonts w:eastAsia="Calibri"/>
        </w:rPr>
        <w:t>(Profesor Auxiliar)</w:t>
      </w:r>
      <w:r w:rsidRPr="007E11A5">
        <w:rPr>
          <w:u w:val="single"/>
          <w:lang w:val="es-ES_tradnl"/>
        </w:rPr>
        <w:t xml:space="preserve"> </w:t>
      </w:r>
    </w:p>
    <w:p w:rsidR="00FE5143" w:rsidRPr="007E11A5" w:rsidRDefault="00FE5143" w:rsidP="00FE5143">
      <w:pPr>
        <w:jc w:val="both"/>
        <w:rPr>
          <w:lang w:val="es-ES_tradnl"/>
        </w:rPr>
      </w:pPr>
      <w:r w:rsidRPr="007E11A5">
        <w:rPr>
          <w:u w:val="single"/>
          <w:lang w:val="es-ES_tradnl"/>
        </w:rPr>
        <w:t>Fecha</w:t>
      </w:r>
      <w:r>
        <w:rPr>
          <w:lang w:val="es-ES_tradnl"/>
        </w:rPr>
        <w:t>:</w:t>
      </w:r>
      <w:r>
        <w:rPr>
          <w:lang w:val="es-ES_tradnl"/>
        </w:rPr>
        <w:tab/>
        <w:t>Junio - J</w:t>
      </w:r>
      <w:r w:rsidRPr="007E11A5">
        <w:rPr>
          <w:lang w:val="es-ES_tradnl"/>
        </w:rPr>
        <w:t xml:space="preserve">ulio </w:t>
      </w:r>
      <w:r>
        <w:rPr>
          <w:lang w:val="es-ES_tradnl"/>
        </w:rPr>
        <w:t>20</w:t>
      </w:r>
      <w:r w:rsidRPr="007E11A5">
        <w:rPr>
          <w:lang w:val="es-ES_tradnl"/>
        </w:rPr>
        <w:t xml:space="preserve">21  </w:t>
      </w:r>
    </w:p>
    <w:p w:rsidR="00FE5143" w:rsidRPr="007E11A5" w:rsidRDefault="00FE5143" w:rsidP="00FE5143">
      <w:pPr>
        <w:rPr>
          <w:color w:val="FF0000"/>
          <w:lang w:val="es-ES_tradnl"/>
        </w:rPr>
      </w:pPr>
      <w:r w:rsidRPr="007E11A5">
        <w:rPr>
          <w:u w:val="single"/>
          <w:lang w:val="es-ES_tradnl"/>
        </w:rPr>
        <w:t>Créditos y código</w:t>
      </w:r>
      <w:r w:rsidRPr="007E11A5">
        <w:rPr>
          <w:lang w:val="es-ES_tradnl"/>
        </w:rPr>
        <w:t>: 2-</w:t>
      </w:r>
      <w:r w:rsidRPr="003E5459">
        <w:rPr>
          <w:lang w:val="es-ES_tradnl"/>
        </w:rPr>
        <w:t>140204</w:t>
      </w:r>
      <w:r>
        <w:rPr>
          <w:lang w:val="es-ES_tradnl"/>
        </w:rPr>
        <w:t>09</w:t>
      </w:r>
    </w:p>
    <w:p w:rsidR="00FE5143" w:rsidRPr="007E11A5" w:rsidRDefault="00FE5143" w:rsidP="00FE5143">
      <w:pPr>
        <w:jc w:val="both"/>
      </w:pPr>
      <w:r w:rsidRPr="007E11A5">
        <w:rPr>
          <w:u w:val="single"/>
          <w:lang w:val="es-ES_tradnl"/>
        </w:rPr>
        <w:t>Contenido</w:t>
      </w:r>
      <w:r>
        <w:rPr>
          <w:u w:val="single"/>
          <w:lang w:val="es-ES_tradnl"/>
        </w:rPr>
        <w:t>:</w:t>
      </w:r>
      <w:r w:rsidRPr="006026CF">
        <w:rPr>
          <w:lang w:val="es-ES_tradnl"/>
        </w:rPr>
        <w:t xml:space="preserve"> La</w:t>
      </w:r>
      <w:r w:rsidRPr="007E11A5">
        <w:rPr>
          <w:lang w:eastAsia="es-MX"/>
        </w:rPr>
        <w:t xml:space="preserve"> aplicación de la matemática en la modelación de situaciones de la ciencia y la práctica, con modelos matemáticos de carácter interdisciplinario</w:t>
      </w:r>
      <w:r w:rsidRPr="007E11A5">
        <w:t>.</w:t>
      </w:r>
      <w:r w:rsidRPr="007E11A5">
        <w:rPr>
          <w:lang w:eastAsia="es-MX"/>
        </w:rPr>
        <w:t xml:space="preserve"> La interdisciplinariedad en el desarrollo del proceso de enseñanza- aprendizaje de la Matemática. Valoración de las potencialidades del contenido matemático para el logro de las relaciones interdisciplinarias, a través de ejemplos concretos.  Formulación de tareas docentes de matemática con enfoque interdisciplinario,</w:t>
      </w:r>
    </w:p>
    <w:p w:rsidR="00FE5143" w:rsidRDefault="00FE5143" w:rsidP="00FE5143">
      <w:pPr>
        <w:rPr>
          <w:u w:val="single"/>
          <w:lang w:val="es-ES_tradnl"/>
        </w:rPr>
      </w:pPr>
    </w:p>
    <w:p w:rsidR="00FE5143" w:rsidRPr="004F4421" w:rsidRDefault="00FE5143" w:rsidP="00FE5143">
      <w:pPr>
        <w:rPr>
          <w:rFonts w:eastAsia="Calibri"/>
        </w:rPr>
      </w:pPr>
      <w:r w:rsidRPr="004F4421">
        <w:rPr>
          <w:u w:val="single"/>
          <w:lang w:val="es-ES_tradnl"/>
        </w:rPr>
        <w:t>Título</w:t>
      </w:r>
      <w:r w:rsidRPr="004F4421">
        <w:rPr>
          <w:lang w:val="es-ES_tradnl"/>
        </w:rPr>
        <w:t>:</w:t>
      </w:r>
      <w:r w:rsidRPr="004F4421">
        <w:rPr>
          <w:rFonts w:eastAsia="Calibri"/>
        </w:rPr>
        <w:t xml:space="preserve"> La Interdisciplinariedad desde la Física </w:t>
      </w:r>
    </w:p>
    <w:p w:rsidR="00FE5143" w:rsidRPr="004F4421" w:rsidRDefault="00FE5143" w:rsidP="00FE5143">
      <w:pPr>
        <w:rPr>
          <w:rFonts w:eastAsia="Calibri"/>
        </w:rPr>
      </w:pPr>
      <w:r>
        <w:rPr>
          <w:rFonts w:eastAsia="Calibri"/>
          <w:u w:val="single"/>
        </w:rPr>
        <w:t>Profesores:</w:t>
      </w:r>
      <w:r w:rsidRPr="004F4421">
        <w:rPr>
          <w:rFonts w:eastAsia="Calibri"/>
        </w:rPr>
        <w:t xml:space="preserve"> Dr. C. Jorge Luis Contreras (Profesor Titular) y Dr. C. Yoandra Cárdenas Rodríguez (Profesor Auxiliar)</w:t>
      </w:r>
    </w:p>
    <w:p w:rsidR="00FE5143" w:rsidRPr="004F4421" w:rsidRDefault="00FE5143" w:rsidP="00FE5143">
      <w:pPr>
        <w:jc w:val="both"/>
        <w:rPr>
          <w:lang w:val="es-ES_tradnl"/>
        </w:rPr>
      </w:pPr>
      <w:r w:rsidRPr="004F4421">
        <w:rPr>
          <w:u w:val="single"/>
          <w:lang w:val="es-ES_tradnl"/>
        </w:rPr>
        <w:t>Fecha</w:t>
      </w:r>
      <w:r w:rsidRPr="004F4421">
        <w:rPr>
          <w:lang w:val="es-ES_tradnl"/>
        </w:rPr>
        <w:t>:</w:t>
      </w:r>
      <w:r w:rsidRPr="004F4421">
        <w:rPr>
          <w:lang w:val="es-ES_tradnl"/>
        </w:rPr>
        <w:tab/>
        <w:t xml:space="preserve">Junio-Julio 21  </w:t>
      </w:r>
    </w:p>
    <w:p w:rsidR="00FE5143" w:rsidRPr="004F4421" w:rsidRDefault="00FE5143" w:rsidP="00FE5143">
      <w:pPr>
        <w:rPr>
          <w:color w:val="FF0000"/>
          <w:lang w:val="es-ES_tradnl"/>
        </w:rPr>
      </w:pPr>
      <w:r w:rsidRPr="004F4421">
        <w:rPr>
          <w:u w:val="single"/>
          <w:lang w:val="es-ES_tradnl"/>
        </w:rPr>
        <w:t>Créditos y código</w:t>
      </w:r>
      <w:r w:rsidRPr="004F4421">
        <w:rPr>
          <w:lang w:val="es-ES_tradnl"/>
        </w:rPr>
        <w:t>: 2-140205</w:t>
      </w:r>
      <w:r>
        <w:rPr>
          <w:lang w:val="es-ES_tradnl"/>
        </w:rPr>
        <w:t>09</w:t>
      </w:r>
    </w:p>
    <w:p w:rsidR="00FE5143" w:rsidRDefault="00FE5143" w:rsidP="00FE5143">
      <w:pPr>
        <w:jc w:val="both"/>
        <w:rPr>
          <w:lang w:eastAsia="es-MX"/>
        </w:rPr>
      </w:pPr>
      <w:r w:rsidRPr="004F4421">
        <w:rPr>
          <w:u w:val="single"/>
          <w:lang w:val="es-ES_tradnl"/>
        </w:rPr>
        <w:t>Contenido L</w:t>
      </w:r>
      <w:r w:rsidRPr="004F4421">
        <w:rPr>
          <w:lang w:eastAsia="es-MX"/>
        </w:rPr>
        <w:t>a interdisciplinariedad como proceso y la integración como etapa de la misma, Los diferentes procesos de la realidad, Recursos didácticos para el logro de las relaciones interdisciplinarias entre los conceptos físicos y otros conceptos de los procesos de la realidad, Recursos didácticos para el logro de las relaciones interdisciplinarias entre los conceptos físicos y otros conceptos de los procesos de la realidad, a partir de las diferentes corrientes psicológicas que los sustentan</w:t>
      </w:r>
      <w:r>
        <w:rPr>
          <w:lang w:eastAsia="es-MX"/>
        </w:rPr>
        <w:t>.</w:t>
      </w:r>
    </w:p>
    <w:p w:rsidR="00FE5143" w:rsidRDefault="00FE5143" w:rsidP="00FE5143">
      <w:pPr>
        <w:rPr>
          <w:u w:val="single"/>
          <w:lang w:val="es-ES_tradnl"/>
        </w:rPr>
      </w:pPr>
    </w:p>
    <w:p w:rsidR="00FE5143" w:rsidRPr="004F4421" w:rsidRDefault="00FE5143" w:rsidP="00FE5143">
      <w:pPr>
        <w:rPr>
          <w:rFonts w:eastAsia="Calibri"/>
        </w:rPr>
      </w:pPr>
      <w:r w:rsidRPr="004F4421">
        <w:rPr>
          <w:u w:val="single"/>
          <w:lang w:val="es-ES_tradnl"/>
        </w:rPr>
        <w:t>Título</w:t>
      </w:r>
      <w:r w:rsidRPr="004F4421">
        <w:rPr>
          <w:lang w:val="es-ES_tradnl"/>
        </w:rPr>
        <w:t>:</w:t>
      </w:r>
      <w:r w:rsidRPr="004F4421">
        <w:rPr>
          <w:rFonts w:eastAsia="Calibri"/>
        </w:rPr>
        <w:t xml:space="preserve">. La Solución de Problemas Matemáticos </w:t>
      </w:r>
    </w:p>
    <w:p w:rsidR="00FE5143" w:rsidRPr="004F4421" w:rsidRDefault="00FE5143" w:rsidP="00FE5143">
      <w:pPr>
        <w:jc w:val="both"/>
        <w:rPr>
          <w:rFonts w:eastAsia="Calibri"/>
        </w:rPr>
      </w:pPr>
      <w:r w:rsidRPr="004F4421">
        <w:rPr>
          <w:u w:val="single"/>
        </w:rPr>
        <w:lastRenderedPageBreak/>
        <w:t>Profesores</w:t>
      </w:r>
      <w:r>
        <w:rPr>
          <w:u w:val="single"/>
        </w:rPr>
        <w:t>:</w:t>
      </w:r>
      <w:r w:rsidRPr="00FE5143">
        <w:t xml:space="preserve"> </w:t>
      </w:r>
      <w:r>
        <w:rPr>
          <w:rFonts w:eastAsia="Calibri"/>
        </w:rPr>
        <w:t>Dr. C. Carlos Duardo Monteagudo</w:t>
      </w:r>
      <w:r w:rsidRPr="004F4421">
        <w:rPr>
          <w:rFonts w:eastAsia="Calibri"/>
        </w:rPr>
        <w:t xml:space="preserve"> (Profesor Titular</w:t>
      </w:r>
      <w:r>
        <w:rPr>
          <w:rFonts w:eastAsia="Calibri"/>
        </w:rPr>
        <w:t>)</w:t>
      </w:r>
      <w:r w:rsidRPr="004F4421">
        <w:rPr>
          <w:rFonts w:eastAsia="Calibri"/>
        </w:rPr>
        <w:t xml:space="preserve"> </w:t>
      </w:r>
      <w:r>
        <w:rPr>
          <w:rFonts w:eastAsia="Calibri"/>
        </w:rPr>
        <w:t>y</w:t>
      </w:r>
      <w:r w:rsidRPr="004F4421">
        <w:rPr>
          <w:rFonts w:eastAsia="Calibri"/>
        </w:rPr>
        <w:t xml:space="preserve"> </w:t>
      </w:r>
      <w:r w:rsidR="00A97B9F">
        <w:rPr>
          <w:rFonts w:eastAsia="Calibri"/>
        </w:rPr>
        <w:t xml:space="preserve">M. Sc. </w:t>
      </w:r>
      <w:r w:rsidRPr="004F4421">
        <w:rPr>
          <w:rFonts w:eastAsia="Calibri"/>
        </w:rPr>
        <w:t>Fidel Rubén Rodr</w:t>
      </w:r>
      <w:r>
        <w:rPr>
          <w:rFonts w:eastAsia="Calibri"/>
        </w:rPr>
        <w:t>íguez Ramos (Profesor Auxiliar)</w:t>
      </w:r>
    </w:p>
    <w:p w:rsidR="00FE5143" w:rsidRPr="004F4421" w:rsidRDefault="00FE5143" w:rsidP="00FE5143">
      <w:pPr>
        <w:rPr>
          <w:rFonts w:eastAsia="Calibri"/>
        </w:rPr>
      </w:pPr>
      <w:r w:rsidRPr="004F4421">
        <w:rPr>
          <w:u w:val="single"/>
          <w:lang w:val="es-ES_tradnl"/>
        </w:rPr>
        <w:t>Fecha</w:t>
      </w:r>
      <w:r w:rsidRPr="004F4421">
        <w:rPr>
          <w:lang w:val="es-ES_tradnl"/>
        </w:rPr>
        <w:t>:</w:t>
      </w:r>
      <w:r w:rsidRPr="004F4421">
        <w:rPr>
          <w:rFonts w:eastAsia="Calibri"/>
        </w:rPr>
        <w:t xml:space="preserve"> Junio</w:t>
      </w:r>
      <w:r>
        <w:rPr>
          <w:rFonts w:eastAsia="Calibri"/>
        </w:rPr>
        <w:t>-J</w:t>
      </w:r>
      <w:r w:rsidRPr="004F4421">
        <w:rPr>
          <w:rFonts w:eastAsia="Calibri"/>
        </w:rPr>
        <w:t>ulio</w:t>
      </w:r>
      <w:r>
        <w:rPr>
          <w:rFonts w:eastAsia="Calibri"/>
        </w:rPr>
        <w:t xml:space="preserve"> 20</w:t>
      </w:r>
      <w:r w:rsidRPr="004F4421">
        <w:rPr>
          <w:rFonts w:eastAsia="Calibri"/>
        </w:rPr>
        <w:t>21.</w:t>
      </w:r>
    </w:p>
    <w:p w:rsidR="00FE5143" w:rsidRPr="004F4421" w:rsidRDefault="00FE5143" w:rsidP="00FE5143">
      <w:pPr>
        <w:rPr>
          <w:color w:val="FF0000"/>
          <w:lang w:val="es-ES_tradnl"/>
        </w:rPr>
      </w:pPr>
      <w:r w:rsidRPr="004F4421">
        <w:rPr>
          <w:lang w:val="es-ES_tradnl"/>
        </w:rPr>
        <w:t>Créditos y código: 2-1402041</w:t>
      </w:r>
      <w:r>
        <w:rPr>
          <w:lang w:val="es-ES_tradnl"/>
        </w:rPr>
        <w:t>0</w:t>
      </w:r>
    </w:p>
    <w:p w:rsidR="00FE5143" w:rsidRPr="004F4421" w:rsidRDefault="00FE5143" w:rsidP="00FE5143">
      <w:pPr>
        <w:jc w:val="both"/>
      </w:pPr>
      <w:r w:rsidRPr="004F4421">
        <w:rPr>
          <w:u w:val="single"/>
          <w:lang w:val="es-ES_tradnl"/>
        </w:rPr>
        <w:t>Contenido</w:t>
      </w:r>
      <w:r>
        <w:t>:</w:t>
      </w:r>
      <w:r w:rsidRPr="00FE5143">
        <w:t xml:space="preserve"> </w:t>
      </w:r>
      <w:r>
        <w:t>C</w:t>
      </w:r>
      <w:r w:rsidRPr="004F4421">
        <w:t>oncepto problema matemático, clasificaciones de problemas matemáticos más frecuentes en la Didáctica de la Matemática. Técnicas y estrategias generales para la solución de problemas matemáticos a través de la comparación de diversas vías de solución. Solución de problemas matemáticos específicamente de aritmética, álgebra, geometría y funciones, a partir de la aplicación de los procedimientos, medios heurísticos y herramientas informáticas para realizar el análisis metodológico de la solución. Formular problemas típicos de la aritmética, álgebra, geometría y funciones, a través de la aplicación de los métodos, técnicas y estrategias de trabajo con este fin.</w:t>
      </w:r>
    </w:p>
    <w:p w:rsidR="00FE5143" w:rsidRDefault="00FE5143" w:rsidP="00FE5143">
      <w:pPr>
        <w:rPr>
          <w:u w:val="single"/>
          <w:lang w:val="es-ES_tradnl"/>
        </w:rPr>
      </w:pPr>
    </w:p>
    <w:p w:rsidR="00FE5143" w:rsidRPr="004F4421" w:rsidRDefault="00FE5143" w:rsidP="00FE5143">
      <w:pPr>
        <w:rPr>
          <w:rFonts w:eastAsia="Calibri"/>
        </w:rPr>
      </w:pPr>
      <w:r w:rsidRPr="004F4421">
        <w:rPr>
          <w:u w:val="single"/>
          <w:lang w:val="es-ES_tradnl"/>
        </w:rPr>
        <w:t>Título</w:t>
      </w:r>
      <w:r w:rsidRPr="004F4421">
        <w:rPr>
          <w:lang w:val="es-ES_tradnl"/>
        </w:rPr>
        <w:t>:</w:t>
      </w:r>
      <w:r w:rsidRPr="004F4421">
        <w:rPr>
          <w:rFonts w:eastAsia="Calibri"/>
        </w:rPr>
        <w:t xml:space="preserve"> La Solución de Problemas Físicos</w:t>
      </w:r>
    </w:p>
    <w:p w:rsidR="00FE5143" w:rsidRPr="004F4421" w:rsidRDefault="00FE5143" w:rsidP="00FE5143">
      <w:pPr>
        <w:rPr>
          <w:rFonts w:eastAsia="Calibri"/>
        </w:rPr>
      </w:pPr>
      <w:r w:rsidRPr="004F4421">
        <w:rPr>
          <w:u w:val="single"/>
        </w:rPr>
        <w:t>Profesores</w:t>
      </w:r>
      <w:r>
        <w:rPr>
          <w:rFonts w:eastAsia="Calibri"/>
        </w:rPr>
        <w:t>;</w:t>
      </w:r>
      <w:r w:rsidRPr="004F4421">
        <w:rPr>
          <w:rFonts w:eastAsia="Calibri"/>
        </w:rPr>
        <w:t xml:space="preserve"> Dr. C. Héctor </w:t>
      </w:r>
      <w:r>
        <w:rPr>
          <w:rFonts w:eastAsia="Calibri"/>
        </w:rPr>
        <w:t>Rivero Pérez (Profesor Titular) y</w:t>
      </w:r>
      <w:r w:rsidRPr="004F4421">
        <w:rPr>
          <w:rFonts w:eastAsia="Calibri"/>
        </w:rPr>
        <w:t xml:space="preserve"> Dr. C. Rosalina Torres Rivera.</w:t>
      </w:r>
    </w:p>
    <w:p w:rsidR="00FE5143" w:rsidRPr="004F4421" w:rsidRDefault="00FE5143" w:rsidP="00FE5143">
      <w:pPr>
        <w:rPr>
          <w:rFonts w:eastAsia="Calibri"/>
        </w:rPr>
      </w:pPr>
      <w:r>
        <w:rPr>
          <w:rFonts w:eastAsia="Calibri"/>
        </w:rPr>
        <w:t>(Profesor Titular)</w:t>
      </w:r>
    </w:p>
    <w:p w:rsidR="00FE5143" w:rsidRPr="004F4421" w:rsidRDefault="00FE5143" w:rsidP="00FE5143">
      <w:pPr>
        <w:rPr>
          <w:rFonts w:eastAsia="Calibri"/>
          <w:color w:val="00B050"/>
        </w:rPr>
      </w:pPr>
      <w:r w:rsidRPr="004F4421">
        <w:rPr>
          <w:u w:val="single"/>
          <w:lang w:val="es-ES_tradnl"/>
        </w:rPr>
        <w:t>Fecha</w:t>
      </w:r>
      <w:r w:rsidRPr="004F4421">
        <w:rPr>
          <w:lang w:val="es-ES_tradnl"/>
        </w:rPr>
        <w:t>:</w:t>
      </w:r>
      <w:r>
        <w:rPr>
          <w:rFonts w:eastAsia="Calibri"/>
        </w:rPr>
        <w:t xml:space="preserve"> Junio-J</w:t>
      </w:r>
      <w:r w:rsidRPr="004F4421">
        <w:rPr>
          <w:rFonts w:eastAsia="Calibri"/>
        </w:rPr>
        <w:t>ulio</w:t>
      </w:r>
      <w:r>
        <w:rPr>
          <w:rFonts w:eastAsia="Calibri"/>
        </w:rPr>
        <w:t xml:space="preserve"> 20</w:t>
      </w:r>
      <w:r w:rsidRPr="004F4421">
        <w:rPr>
          <w:rFonts w:eastAsia="Calibri"/>
        </w:rPr>
        <w:t>21</w:t>
      </w:r>
    </w:p>
    <w:p w:rsidR="00FE5143" w:rsidRPr="004F4421" w:rsidRDefault="00FE5143" w:rsidP="00FE5143">
      <w:pPr>
        <w:rPr>
          <w:color w:val="FF0000"/>
          <w:lang w:val="es-ES_tradnl"/>
        </w:rPr>
      </w:pPr>
      <w:r w:rsidRPr="004F4421">
        <w:rPr>
          <w:u w:val="single"/>
          <w:lang w:val="es-ES_tradnl"/>
        </w:rPr>
        <w:t>Créditos y código</w:t>
      </w:r>
      <w:r w:rsidRPr="004F4421">
        <w:rPr>
          <w:lang w:val="es-ES_tradnl"/>
        </w:rPr>
        <w:t>: 2-</w:t>
      </w:r>
      <w:r>
        <w:rPr>
          <w:lang w:val="es-ES_tradnl"/>
        </w:rPr>
        <w:t>14020510</w:t>
      </w:r>
    </w:p>
    <w:p w:rsidR="00FE5143" w:rsidRPr="004F4421" w:rsidRDefault="00FE5143" w:rsidP="00FE5143">
      <w:pPr>
        <w:jc w:val="both"/>
      </w:pPr>
      <w:r w:rsidRPr="004F4421">
        <w:rPr>
          <w:u w:val="single"/>
          <w:lang w:val="es-ES_tradnl"/>
        </w:rPr>
        <w:t xml:space="preserve">Contenido </w:t>
      </w:r>
      <w:r w:rsidRPr="004F4421">
        <w:rPr>
          <w:lang w:val="es-ES_tradnl"/>
        </w:rPr>
        <w:t>L</w:t>
      </w:r>
      <w:r w:rsidRPr="004F4421">
        <w:t>os problemas, su formulación y su solución, a través de la contrast</w:t>
      </w:r>
      <w:r>
        <w:t>e</w:t>
      </w:r>
      <w:r w:rsidRPr="004F4421">
        <w:t xml:space="preserve"> de diferentes posiciones. Problema docente. Estructura de los problemas en general y de Física en particular. Las funciones de los problemas de Física, instructiva, educativa y desarrolladora. El tratamiento didáctico integral de los problemas de Física, su formulación y su solución. El contenido (teórico conceptual de la Física y procedimental) en la solución y formulación de problemas físicos, a través de la denominada macroestructura de solución como envoltura externa de la estrategia general de la solución de problemas de Física. Sistema de problemas, “problemas muestra”.</w:t>
      </w:r>
      <w:r>
        <w:t xml:space="preserve"> T</w:t>
      </w:r>
      <w:r w:rsidRPr="004F4421">
        <w:t xml:space="preserve">ratamiento didáctico integral de los problemas de Física, considerando el material bibliográfico elaborado por el autor impreso en texto.  </w:t>
      </w:r>
    </w:p>
    <w:p w:rsidR="00FE5143" w:rsidRDefault="00FE5143" w:rsidP="00FE5143">
      <w:pPr>
        <w:rPr>
          <w:u w:val="single"/>
          <w:lang w:val="es-ES_tradnl"/>
        </w:rPr>
      </w:pPr>
    </w:p>
    <w:p w:rsidR="00FE5143" w:rsidRPr="00AA07D4" w:rsidRDefault="00FE5143" w:rsidP="00FE5143">
      <w:pPr>
        <w:rPr>
          <w:rFonts w:eastAsia="Calibri"/>
        </w:rPr>
      </w:pPr>
      <w:r w:rsidRPr="00AA07D4">
        <w:rPr>
          <w:u w:val="single"/>
          <w:lang w:val="es-ES_tradnl"/>
        </w:rPr>
        <w:t>Título</w:t>
      </w:r>
      <w:r w:rsidRPr="00AA07D4">
        <w:rPr>
          <w:lang w:val="es-ES_tradnl"/>
        </w:rPr>
        <w:t xml:space="preserve">: </w:t>
      </w:r>
      <w:r w:rsidRPr="00AA07D4">
        <w:rPr>
          <w:rFonts w:eastAsia="Calibri"/>
        </w:rPr>
        <w:t>Los Softwares de Geometría Dinámica en el Proceso de Enseñan</w:t>
      </w:r>
      <w:r>
        <w:rPr>
          <w:rFonts w:eastAsia="Calibri"/>
        </w:rPr>
        <w:t>za Aprendizaje de la Matemática</w:t>
      </w:r>
      <w:r w:rsidRPr="00AA07D4">
        <w:rPr>
          <w:rFonts w:eastAsia="Calibri"/>
        </w:rPr>
        <w:t xml:space="preserve"> </w:t>
      </w:r>
    </w:p>
    <w:p w:rsidR="00FE5143" w:rsidRPr="00AA07D4" w:rsidRDefault="00FE5143" w:rsidP="00FE5143">
      <w:r w:rsidRPr="00AA07D4">
        <w:t>Profesor</w:t>
      </w:r>
      <w:r>
        <w:t>: Dr</w:t>
      </w:r>
      <w:r w:rsidRPr="00AA07D4">
        <w:t>. C. Yumar Martínez Rodríguez (Profesor Auxiliar)</w:t>
      </w:r>
    </w:p>
    <w:p w:rsidR="00FE5143" w:rsidRPr="00AA07D4" w:rsidRDefault="00FE5143" w:rsidP="00FE5143">
      <w:pPr>
        <w:rPr>
          <w:u w:val="single"/>
          <w:lang w:val="es-ES_tradnl"/>
        </w:rPr>
      </w:pPr>
      <w:r w:rsidRPr="00AA07D4">
        <w:rPr>
          <w:u w:val="single"/>
          <w:lang w:val="es-ES_tradnl"/>
        </w:rPr>
        <w:t>Fecha</w:t>
      </w:r>
      <w:r w:rsidRPr="00C60D9D">
        <w:rPr>
          <w:lang w:val="es-ES_tradnl"/>
        </w:rPr>
        <w:t>: Agosto</w:t>
      </w:r>
      <w:r>
        <w:rPr>
          <w:lang w:val="es-ES_tradnl"/>
        </w:rPr>
        <w:t>-S</w:t>
      </w:r>
      <w:r w:rsidRPr="00AA07D4">
        <w:rPr>
          <w:lang w:val="es-ES_tradnl"/>
        </w:rPr>
        <w:t>ep</w:t>
      </w:r>
      <w:r>
        <w:rPr>
          <w:lang w:val="es-ES_tradnl"/>
        </w:rPr>
        <w:t>t</w:t>
      </w:r>
      <w:r w:rsidRPr="00AA07D4">
        <w:rPr>
          <w:lang w:val="es-ES_tradnl"/>
        </w:rPr>
        <w:t xml:space="preserve">iembre </w:t>
      </w:r>
      <w:r>
        <w:rPr>
          <w:lang w:val="es-ES_tradnl"/>
        </w:rPr>
        <w:t>20</w:t>
      </w:r>
      <w:r w:rsidRPr="00AA07D4">
        <w:rPr>
          <w:lang w:val="es-ES_tradnl"/>
        </w:rPr>
        <w:t>21</w:t>
      </w:r>
      <w:r w:rsidRPr="00AA07D4">
        <w:rPr>
          <w:u w:val="single"/>
          <w:lang w:val="es-ES_tradnl"/>
        </w:rPr>
        <w:t xml:space="preserve"> </w:t>
      </w:r>
    </w:p>
    <w:p w:rsidR="00FE5143" w:rsidRPr="00AA07D4" w:rsidRDefault="00FE5143" w:rsidP="00FE5143">
      <w:pPr>
        <w:rPr>
          <w:lang w:val="es-ES_tradnl"/>
        </w:rPr>
      </w:pPr>
      <w:r w:rsidRPr="00AA07D4">
        <w:rPr>
          <w:u w:val="single"/>
          <w:lang w:val="es-ES_tradnl"/>
        </w:rPr>
        <w:t>Créditos y código</w:t>
      </w:r>
      <w:r w:rsidRPr="00AA07D4">
        <w:rPr>
          <w:lang w:val="es-ES_tradnl"/>
        </w:rPr>
        <w:t>: 2-14020121</w:t>
      </w:r>
    </w:p>
    <w:p w:rsidR="00FE5143" w:rsidRPr="00AA07D4" w:rsidRDefault="00FE5143" w:rsidP="00FE5143">
      <w:pPr>
        <w:jc w:val="both"/>
      </w:pPr>
      <w:r w:rsidRPr="00AA07D4">
        <w:rPr>
          <w:u w:val="single"/>
          <w:lang w:val="es-ES_tradnl"/>
        </w:rPr>
        <w:t>Contenido</w:t>
      </w:r>
      <w:r w:rsidRPr="00AA07D4">
        <w:rPr>
          <w:lang w:val="es-ES_tradnl"/>
        </w:rPr>
        <w:t>:</w:t>
      </w:r>
      <w:r w:rsidRPr="00AA07D4">
        <w:t xml:space="preserve"> Los </w:t>
      </w:r>
      <w:r w:rsidRPr="00AA07D4">
        <w:rPr>
          <w:i/>
        </w:rPr>
        <w:t>software</w:t>
      </w:r>
      <w:r w:rsidRPr="00AA07D4">
        <w:t xml:space="preserve"> de geometría dinámica en el proceso de enseñanza aprendizaje, a través de la solución de tareas. El Geogebra, en el proceso de enseñanza aprendizaje de la geometría, el tratamiento de las funciones, ecuaciones, matrices, determinantes y el cálculo diferencial e integral, así como de la estadística. Formulación tareas docentes de geometría y de otras ramas de la matemática para cuya solución se requiera el empleo del Geogebra, utilizando las herramientas y demás posibilidades de animación y edición que brinda el software.</w:t>
      </w:r>
    </w:p>
    <w:p w:rsidR="00FE5143" w:rsidRDefault="00FE5143" w:rsidP="00FE5143">
      <w:pPr>
        <w:rPr>
          <w:u w:val="single"/>
          <w:lang w:val="pt-BR"/>
        </w:rPr>
      </w:pPr>
    </w:p>
    <w:p w:rsidR="00FE5143" w:rsidRPr="00AA07D4" w:rsidRDefault="00FE5143" w:rsidP="00FE5143">
      <w:pPr>
        <w:rPr>
          <w:rFonts w:eastAsia="Calibri"/>
          <w:lang w:val="pt-BR"/>
        </w:rPr>
      </w:pPr>
      <w:r w:rsidRPr="00AA07D4">
        <w:rPr>
          <w:u w:val="single"/>
          <w:lang w:val="pt-BR"/>
        </w:rPr>
        <w:t>Título</w:t>
      </w:r>
      <w:r>
        <w:rPr>
          <w:u w:val="single"/>
          <w:lang w:val="pt-BR"/>
        </w:rPr>
        <w:t>:</w:t>
      </w:r>
      <w:r>
        <w:rPr>
          <w:rFonts w:eastAsia="Calibri"/>
          <w:lang w:val="pt-BR"/>
        </w:rPr>
        <w:t xml:space="preserve"> Física interactiva</w:t>
      </w:r>
      <w:r w:rsidRPr="00AA07D4">
        <w:rPr>
          <w:rFonts w:eastAsia="Calibri"/>
          <w:lang w:val="pt-BR"/>
        </w:rPr>
        <w:t xml:space="preserve">  </w:t>
      </w:r>
    </w:p>
    <w:p w:rsidR="00FE5143" w:rsidRPr="00AA07D4" w:rsidRDefault="00FE5143" w:rsidP="00FE5143">
      <w:pPr>
        <w:rPr>
          <w:u w:val="single"/>
        </w:rPr>
      </w:pPr>
      <w:r>
        <w:rPr>
          <w:u w:val="single"/>
        </w:rPr>
        <w:t>Profesor:</w:t>
      </w:r>
      <w:r w:rsidRPr="00AA07D4">
        <w:rPr>
          <w:rFonts w:eastAsia="Calibri"/>
          <w:lang w:val="pt-BR"/>
        </w:rPr>
        <w:t xml:space="preserve"> </w:t>
      </w:r>
      <w:r w:rsidR="00A97B9F">
        <w:rPr>
          <w:rFonts w:eastAsia="Calibri"/>
          <w:lang w:val="pt-BR"/>
        </w:rPr>
        <w:t xml:space="preserve">M. Sc. </w:t>
      </w:r>
      <w:r w:rsidRPr="00AA07D4">
        <w:rPr>
          <w:lang w:val="pt-BR"/>
        </w:rPr>
        <w:t xml:space="preserve">Osmani Candelario Dorta (Profesor Auxiliar)  </w:t>
      </w:r>
    </w:p>
    <w:p w:rsidR="00FE5143" w:rsidRPr="00AA07D4" w:rsidRDefault="00FE5143" w:rsidP="00FE5143">
      <w:pPr>
        <w:rPr>
          <w:u w:val="single"/>
          <w:lang w:val="es-ES_tradnl"/>
        </w:rPr>
      </w:pPr>
      <w:r w:rsidRPr="00AA07D4">
        <w:rPr>
          <w:u w:val="single"/>
          <w:lang w:val="es-ES_tradnl"/>
        </w:rPr>
        <w:t>Fecha</w:t>
      </w:r>
      <w:r>
        <w:rPr>
          <w:u w:val="single"/>
          <w:lang w:val="es-ES_tradnl"/>
        </w:rPr>
        <w:t>:</w:t>
      </w:r>
      <w:r>
        <w:rPr>
          <w:lang w:val="es-ES_tradnl"/>
        </w:rPr>
        <w:t xml:space="preserve"> Agosto-S</w:t>
      </w:r>
      <w:r w:rsidRPr="00AA07D4">
        <w:rPr>
          <w:lang w:val="es-ES_tradnl"/>
        </w:rPr>
        <w:t xml:space="preserve">eptiembre </w:t>
      </w:r>
      <w:r>
        <w:rPr>
          <w:lang w:val="es-ES_tradnl"/>
        </w:rPr>
        <w:t>20</w:t>
      </w:r>
      <w:r w:rsidRPr="00AA07D4">
        <w:rPr>
          <w:lang w:val="es-ES_tradnl"/>
        </w:rPr>
        <w:t>21</w:t>
      </w:r>
    </w:p>
    <w:p w:rsidR="00FE5143" w:rsidRPr="00AA07D4" w:rsidRDefault="00FE5143" w:rsidP="00FE5143">
      <w:pPr>
        <w:rPr>
          <w:color w:val="FF0000"/>
          <w:lang w:val="es-ES_tradnl"/>
        </w:rPr>
      </w:pPr>
      <w:r w:rsidRPr="00AA07D4">
        <w:rPr>
          <w:u w:val="single"/>
          <w:lang w:val="es-ES_tradnl"/>
        </w:rPr>
        <w:t>Créditos y código</w:t>
      </w:r>
      <w:r w:rsidRPr="00AA07D4">
        <w:rPr>
          <w:lang w:val="es-ES_tradnl"/>
        </w:rPr>
        <w:t>: 2-</w:t>
      </w:r>
      <w:r w:rsidRPr="00C60D9D">
        <w:rPr>
          <w:lang w:val="es-ES_tradnl"/>
        </w:rPr>
        <w:t>1402</w:t>
      </w:r>
      <w:r>
        <w:rPr>
          <w:lang w:val="es-ES_tradnl"/>
        </w:rPr>
        <w:t>0215</w:t>
      </w:r>
    </w:p>
    <w:p w:rsidR="00FE5143" w:rsidRPr="00AA07D4" w:rsidRDefault="00FE5143" w:rsidP="00FE5143">
      <w:pPr>
        <w:jc w:val="both"/>
        <w:rPr>
          <w:rFonts w:eastAsia="Calibri"/>
          <w:lang w:val="pt-BR"/>
        </w:rPr>
      </w:pPr>
      <w:r w:rsidRPr="00AA07D4">
        <w:rPr>
          <w:lang w:val="pt-BR"/>
        </w:rPr>
        <w:t>Contenido: El software simulador de física interactiva, mecanismos procedimentales p</w:t>
      </w:r>
      <w:r>
        <w:rPr>
          <w:lang w:val="pt-BR"/>
        </w:rPr>
        <w:t>ara la</w:t>
      </w:r>
      <w:r w:rsidRPr="00AA07D4">
        <w:rPr>
          <w:lang w:val="pt-BR"/>
        </w:rPr>
        <w:t xml:space="preserve"> utilización del software de física interactiva. Física inte</w:t>
      </w:r>
      <w:r>
        <w:rPr>
          <w:lang w:val="pt-BR"/>
        </w:rPr>
        <w:t>r</w:t>
      </w:r>
      <w:r w:rsidRPr="00AA07D4">
        <w:rPr>
          <w:lang w:val="pt-BR"/>
        </w:rPr>
        <w:t>activa en  la solución de tareas</w:t>
      </w:r>
      <w:r>
        <w:rPr>
          <w:lang w:val="pt-BR"/>
        </w:rPr>
        <w:t>.</w:t>
      </w:r>
      <w:r w:rsidRPr="00AA07D4">
        <w:rPr>
          <w:lang w:val="pt-BR"/>
        </w:rPr>
        <w:t xml:space="preserve"> </w:t>
      </w:r>
    </w:p>
    <w:p w:rsidR="00FE5143" w:rsidRDefault="00FE5143" w:rsidP="00FE5143">
      <w:pPr>
        <w:jc w:val="both"/>
        <w:rPr>
          <w:lang w:val="es-ES_tradnl"/>
        </w:rPr>
      </w:pPr>
    </w:p>
    <w:p w:rsidR="00FE5143" w:rsidRPr="004B041F" w:rsidRDefault="00FE5143" w:rsidP="00FE5143">
      <w:pPr>
        <w:jc w:val="both"/>
        <w:rPr>
          <w:lang w:val="es-ES_tradnl"/>
        </w:rPr>
      </w:pPr>
    </w:p>
    <w:p w:rsidR="00FE5143" w:rsidRPr="006026CF" w:rsidRDefault="00FE5143" w:rsidP="00FE5143">
      <w:pPr>
        <w:rPr>
          <w:b/>
          <w:sz w:val="36"/>
          <w:szCs w:val="36"/>
        </w:rPr>
      </w:pPr>
      <w:r>
        <w:rPr>
          <w:b/>
          <w:sz w:val="36"/>
          <w:szCs w:val="36"/>
        </w:rPr>
        <w:t xml:space="preserve">II.- </w:t>
      </w:r>
      <w:r w:rsidRPr="006026CF">
        <w:rPr>
          <w:b/>
          <w:sz w:val="36"/>
          <w:szCs w:val="36"/>
        </w:rPr>
        <w:t>CURSOS</w:t>
      </w:r>
    </w:p>
    <w:p w:rsidR="00FE5143" w:rsidRPr="006026CF" w:rsidRDefault="00FE5143" w:rsidP="00FE5143">
      <w:pPr>
        <w:rPr>
          <w:b/>
        </w:rPr>
      </w:pPr>
    </w:p>
    <w:p w:rsidR="00FE5143" w:rsidRPr="00E3444D" w:rsidRDefault="00FE5143" w:rsidP="00FE5143">
      <w:pPr>
        <w:rPr>
          <w:bCs/>
        </w:rPr>
      </w:pPr>
      <w:r w:rsidRPr="00E3444D">
        <w:rPr>
          <w:bCs/>
          <w:u w:val="single"/>
        </w:rPr>
        <w:lastRenderedPageBreak/>
        <w:t>Título</w:t>
      </w:r>
      <w:r w:rsidRPr="00E3444D">
        <w:rPr>
          <w:bCs/>
        </w:rPr>
        <w:t>: Física superior 2 (parte II).</w:t>
      </w:r>
    </w:p>
    <w:p w:rsidR="00FE5143" w:rsidRPr="00E3444D" w:rsidRDefault="00FE5143" w:rsidP="00FE5143">
      <w:pPr>
        <w:rPr>
          <w:bCs/>
        </w:rPr>
      </w:pPr>
      <w:r w:rsidRPr="00E3444D">
        <w:rPr>
          <w:bCs/>
          <w:u w:val="single"/>
        </w:rPr>
        <w:t>Profesor</w:t>
      </w:r>
      <w:r w:rsidRPr="00E3444D">
        <w:rPr>
          <w:bCs/>
        </w:rPr>
        <w:t xml:space="preserve">: Dr. C. Héctor R. Rivero Pérez </w:t>
      </w:r>
    </w:p>
    <w:p w:rsidR="00FE5143" w:rsidRPr="00E3444D" w:rsidRDefault="00FE5143" w:rsidP="00FE5143">
      <w:pPr>
        <w:rPr>
          <w:bCs/>
        </w:rPr>
      </w:pPr>
      <w:r w:rsidRPr="00E3444D">
        <w:rPr>
          <w:bCs/>
          <w:u w:val="single"/>
        </w:rPr>
        <w:t>Fecha de inicio</w:t>
      </w:r>
      <w:r w:rsidRPr="00E3444D">
        <w:rPr>
          <w:bCs/>
        </w:rPr>
        <w:t>: enero 2021-Mayo 2021</w:t>
      </w:r>
      <w:r w:rsidRPr="00E3444D">
        <w:rPr>
          <w:bCs/>
        </w:rPr>
        <w:tab/>
      </w:r>
    </w:p>
    <w:p w:rsidR="00FE5143" w:rsidRPr="00E3444D" w:rsidRDefault="00FE5143" w:rsidP="00FE5143">
      <w:pPr>
        <w:rPr>
          <w:bCs/>
        </w:rPr>
      </w:pPr>
      <w:r w:rsidRPr="00E3444D">
        <w:rPr>
          <w:bCs/>
          <w:u w:val="single"/>
        </w:rPr>
        <w:t>Créditos y código</w:t>
      </w:r>
      <w:r w:rsidRPr="00E3444D">
        <w:rPr>
          <w:bCs/>
        </w:rPr>
        <w:t>: 2, 14020508</w:t>
      </w:r>
    </w:p>
    <w:p w:rsidR="00FE5143" w:rsidRPr="00E3444D" w:rsidRDefault="00FE5143" w:rsidP="00FE5143">
      <w:pPr>
        <w:rPr>
          <w:bCs/>
        </w:rPr>
      </w:pPr>
      <w:r w:rsidRPr="00E3444D">
        <w:rPr>
          <w:bCs/>
          <w:u w:val="single"/>
        </w:rPr>
        <w:t>Contenidos</w:t>
      </w:r>
      <w:r w:rsidRPr="00E3444D">
        <w:rPr>
          <w:bCs/>
        </w:rPr>
        <w:t>: Elementos seleccionados de la Matemática Superior: Derivadas, Aplicación de las derivadas, Integrales (de línea de superficie). Elementos de cálculo vectorial. Electromagnetismo, Electrodinámica. Electrostática. Notas históricas.</w:t>
      </w:r>
    </w:p>
    <w:p w:rsidR="00FE5143" w:rsidRPr="00E3444D" w:rsidRDefault="00FE5143" w:rsidP="00FE5143">
      <w:pPr>
        <w:rPr>
          <w:bCs/>
        </w:rPr>
      </w:pPr>
    </w:p>
    <w:p w:rsidR="00FE5143" w:rsidRDefault="00FE5143" w:rsidP="00FE5143">
      <w:pPr>
        <w:rPr>
          <w:bCs/>
        </w:rPr>
      </w:pPr>
      <w:r w:rsidRPr="00E3444D">
        <w:rPr>
          <w:bCs/>
          <w:u w:val="single"/>
        </w:rPr>
        <w:t>Título</w:t>
      </w:r>
      <w:r w:rsidRPr="00E3444D">
        <w:rPr>
          <w:bCs/>
        </w:rPr>
        <w:t xml:space="preserve">: La ANIR: en la introducción y generalización de resultados científicos referidos a la práctica. </w:t>
      </w:r>
    </w:p>
    <w:p w:rsidR="00FE5143" w:rsidRPr="00E3444D" w:rsidRDefault="00FE5143" w:rsidP="00FE5143">
      <w:pPr>
        <w:rPr>
          <w:bCs/>
        </w:rPr>
      </w:pPr>
      <w:r w:rsidRPr="00E3444D">
        <w:rPr>
          <w:bCs/>
          <w:u w:val="single"/>
        </w:rPr>
        <w:t>Profesor</w:t>
      </w:r>
      <w:r w:rsidRPr="00E3444D">
        <w:rPr>
          <w:bCs/>
        </w:rPr>
        <w:t xml:space="preserve">: Dr. C. Silvia Bravo Lanzaque  </w:t>
      </w:r>
    </w:p>
    <w:p w:rsidR="00FE5143" w:rsidRPr="00E3444D" w:rsidRDefault="00FE5143" w:rsidP="00FE5143">
      <w:pPr>
        <w:rPr>
          <w:bCs/>
        </w:rPr>
      </w:pPr>
      <w:r w:rsidRPr="00E3444D">
        <w:rPr>
          <w:bCs/>
          <w:u w:val="single"/>
        </w:rPr>
        <w:t>Fecha de inicio</w:t>
      </w:r>
      <w:r w:rsidRPr="00E3444D">
        <w:rPr>
          <w:bCs/>
        </w:rPr>
        <w:t>: enero 2021-Mayo 2021</w:t>
      </w:r>
      <w:r w:rsidRPr="00E3444D">
        <w:rPr>
          <w:bCs/>
        </w:rPr>
        <w:tab/>
      </w:r>
    </w:p>
    <w:p w:rsidR="00FE5143" w:rsidRPr="00E3444D" w:rsidRDefault="00FE5143" w:rsidP="00FE5143">
      <w:pPr>
        <w:rPr>
          <w:bCs/>
        </w:rPr>
      </w:pPr>
      <w:r w:rsidRPr="00E3444D">
        <w:rPr>
          <w:bCs/>
          <w:u w:val="single"/>
        </w:rPr>
        <w:t>Créditos y código</w:t>
      </w:r>
      <w:r w:rsidRPr="00E3444D">
        <w:rPr>
          <w:bCs/>
        </w:rPr>
        <w:t>: 2, 14020804</w:t>
      </w:r>
    </w:p>
    <w:p w:rsidR="00FE5143" w:rsidRPr="00E3444D" w:rsidRDefault="00FE5143" w:rsidP="00FE5143">
      <w:pPr>
        <w:rPr>
          <w:bCs/>
        </w:rPr>
      </w:pPr>
      <w:r w:rsidRPr="00E3444D">
        <w:rPr>
          <w:bCs/>
          <w:u w:val="single"/>
        </w:rPr>
        <w:t>Contenidos</w:t>
      </w:r>
      <w:r w:rsidRPr="00E3444D">
        <w:rPr>
          <w:bCs/>
        </w:rPr>
        <w:t xml:space="preserve">: Los resultados científicos y su introducción en la práctica educativa. </w:t>
      </w:r>
    </w:p>
    <w:p w:rsidR="00FE5143" w:rsidRPr="00E3444D" w:rsidRDefault="00FE5143" w:rsidP="00FE5143">
      <w:pPr>
        <w:rPr>
          <w:bCs/>
        </w:rPr>
      </w:pPr>
    </w:p>
    <w:p w:rsidR="00FE5143" w:rsidRPr="00E3444D" w:rsidRDefault="00FE5143" w:rsidP="00FE5143">
      <w:pPr>
        <w:rPr>
          <w:bCs/>
        </w:rPr>
      </w:pPr>
      <w:r w:rsidRPr="00E3444D">
        <w:rPr>
          <w:bCs/>
          <w:u w:val="single"/>
        </w:rPr>
        <w:t>Título</w:t>
      </w:r>
      <w:r w:rsidRPr="00E3444D">
        <w:rPr>
          <w:bCs/>
        </w:rPr>
        <w:t xml:space="preserve">: La Estadistica aplicada a la investigación educativa. </w:t>
      </w:r>
    </w:p>
    <w:p w:rsidR="00FE5143" w:rsidRPr="00E3444D" w:rsidRDefault="00FE5143" w:rsidP="00FE5143">
      <w:pPr>
        <w:rPr>
          <w:bCs/>
        </w:rPr>
      </w:pPr>
      <w:r w:rsidRPr="00E3444D">
        <w:rPr>
          <w:bCs/>
          <w:u w:val="single"/>
        </w:rPr>
        <w:t>Profesor</w:t>
      </w:r>
      <w:r w:rsidRPr="00E3444D">
        <w:rPr>
          <w:bCs/>
        </w:rPr>
        <w:t xml:space="preserve">: Dr. C. Yusimi Guerra Veliz </w:t>
      </w:r>
    </w:p>
    <w:p w:rsidR="00FE5143" w:rsidRPr="00E3444D" w:rsidRDefault="00FE5143" w:rsidP="00FE5143">
      <w:pPr>
        <w:rPr>
          <w:bCs/>
        </w:rPr>
      </w:pPr>
      <w:r w:rsidRPr="00E3444D">
        <w:rPr>
          <w:bCs/>
          <w:u w:val="single"/>
        </w:rPr>
        <w:t>Fecha de inicio</w:t>
      </w:r>
      <w:r w:rsidRPr="00E3444D">
        <w:rPr>
          <w:bCs/>
        </w:rPr>
        <w:t>: enero 2021-Junio 2021</w:t>
      </w:r>
      <w:r w:rsidRPr="00E3444D">
        <w:rPr>
          <w:bCs/>
        </w:rPr>
        <w:tab/>
      </w:r>
    </w:p>
    <w:p w:rsidR="00FE5143" w:rsidRPr="00E3444D" w:rsidRDefault="00FE5143" w:rsidP="00FE5143">
      <w:pPr>
        <w:rPr>
          <w:lang w:val="es-ES_tradnl"/>
        </w:rPr>
      </w:pPr>
      <w:r w:rsidRPr="00E3444D">
        <w:rPr>
          <w:bCs/>
          <w:u w:val="single"/>
        </w:rPr>
        <w:t>Créditos y código</w:t>
      </w:r>
      <w:r w:rsidRPr="00E3444D">
        <w:rPr>
          <w:bCs/>
        </w:rPr>
        <w:t xml:space="preserve">: </w:t>
      </w:r>
      <w:r w:rsidRPr="00E3444D">
        <w:rPr>
          <w:lang w:val="es-ES_tradnl"/>
        </w:rPr>
        <w:t>3-14020408</w:t>
      </w:r>
    </w:p>
    <w:p w:rsidR="00FE5143" w:rsidRPr="00E3444D" w:rsidRDefault="00FE5143" w:rsidP="00FE5143">
      <w:pPr>
        <w:jc w:val="both"/>
        <w:rPr>
          <w:lang w:val="es-ES_tradnl"/>
        </w:rPr>
      </w:pPr>
      <w:r w:rsidRPr="00E3444D">
        <w:rPr>
          <w:bCs/>
          <w:u w:val="single"/>
        </w:rPr>
        <w:t>Contenidos</w:t>
      </w:r>
      <w:r w:rsidRPr="00E3444D">
        <w:rPr>
          <w:bCs/>
        </w:rPr>
        <w:t xml:space="preserve">: </w:t>
      </w:r>
      <w:r w:rsidRPr="00E3444D">
        <w:rPr>
          <w:lang w:val="es-ES_tradnl"/>
        </w:rPr>
        <w:t>Estadística descriptiva, variables estadísticas, matriz de datos, medidas de tendencia central, medidas de dispersión, correlación, análisis descriptivo univariado y bivariado. Estadística inferencial, pruebas de hipótesis estadísticas, dos grupos independientes, dos grupos pareados, pruebas paramétricas y no paramétricas.</w:t>
      </w:r>
    </w:p>
    <w:p w:rsidR="00FE5143" w:rsidRPr="00E3444D" w:rsidRDefault="00FE5143" w:rsidP="00FE5143"/>
    <w:p w:rsidR="00FE5143" w:rsidRPr="0032315D" w:rsidRDefault="00FE5143" w:rsidP="00FE5143">
      <w:pPr>
        <w:rPr>
          <w:bCs/>
        </w:rPr>
      </w:pPr>
      <w:r w:rsidRPr="0032315D">
        <w:rPr>
          <w:bCs/>
          <w:u w:val="single"/>
        </w:rPr>
        <w:t>Título</w:t>
      </w:r>
      <w:r w:rsidRPr="0032315D">
        <w:rPr>
          <w:bCs/>
        </w:rPr>
        <w:t>: Construcción de dominios numéricos.</w:t>
      </w:r>
    </w:p>
    <w:p w:rsidR="00FE5143" w:rsidRPr="0032315D" w:rsidRDefault="00FE5143" w:rsidP="00FE5143">
      <w:pPr>
        <w:rPr>
          <w:bCs/>
        </w:rPr>
      </w:pPr>
      <w:r w:rsidRPr="0032315D">
        <w:rPr>
          <w:bCs/>
          <w:u w:val="single"/>
        </w:rPr>
        <w:t>Profesor</w:t>
      </w:r>
      <w:r w:rsidRPr="0032315D">
        <w:rPr>
          <w:bCs/>
        </w:rPr>
        <w:t>: Dr. C. Jesús Barreto Molina</w:t>
      </w:r>
    </w:p>
    <w:p w:rsidR="00FE5143" w:rsidRPr="0032315D" w:rsidRDefault="00FE5143" w:rsidP="00FE5143">
      <w:pPr>
        <w:rPr>
          <w:bCs/>
        </w:rPr>
      </w:pPr>
      <w:r w:rsidRPr="0032315D">
        <w:rPr>
          <w:bCs/>
          <w:u w:val="single"/>
        </w:rPr>
        <w:t>Fecha de inicio</w:t>
      </w:r>
      <w:r w:rsidRPr="0032315D">
        <w:rPr>
          <w:bCs/>
        </w:rPr>
        <w:t>: enero 2021-Octubre 2021</w:t>
      </w:r>
    </w:p>
    <w:p w:rsidR="00FE5143" w:rsidRPr="0032315D" w:rsidRDefault="00FE5143" w:rsidP="00FE5143">
      <w:pPr>
        <w:rPr>
          <w:bCs/>
        </w:rPr>
      </w:pPr>
      <w:r w:rsidRPr="0032315D">
        <w:rPr>
          <w:bCs/>
          <w:u w:val="single"/>
        </w:rPr>
        <w:t>Créditos y Código</w:t>
      </w:r>
      <w:r w:rsidRPr="0032315D">
        <w:rPr>
          <w:bCs/>
        </w:rPr>
        <w:t>: 2, 14020703</w:t>
      </w:r>
    </w:p>
    <w:p w:rsidR="00FE5143" w:rsidRDefault="00FE5143" w:rsidP="00FE5143">
      <w:pPr>
        <w:jc w:val="both"/>
        <w:rPr>
          <w:bCs/>
        </w:rPr>
      </w:pPr>
      <w:r w:rsidRPr="0032315D">
        <w:rPr>
          <w:bCs/>
          <w:u w:val="single"/>
        </w:rPr>
        <w:t>Contenido</w:t>
      </w:r>
      <w:r w:rsidRPr="0032315D">
        <w:rPr>
          <w:bCs/>
        </w:rPr>
        <w:t>: Demostrar proposiciones aplicando diferentes métodos de demostración.          Describir los pasos fundamentales en la construcción de los diferentes dominios numéricos. Explicar la aplicación de los principios de permanencia, transferencia e inmersión isomorfa en la construcción de los dominios numéricos.  Resolver ejercicios y problemas de la Matemática escolar que se relacionan con los de la escuela.</w:t>
      </w:r>
    </w:p>
    <w:p w:rsidR="00FE5143" w:rsidRDefault="00FE5143" w:rsidP="00FE5143">
      <w:pPr>
        <w:rPr>
          <w:bCs/>
        </w:rPr>
      </w:pPr>
    </w:p>
    <w:p w:rsidR="00FE5143" w:rsidRPr="00CA6DA9" w:rsidRDefault="00FE5143" w:rsidP="00FE5143">
      <w:pPr>
        <w:rPr>
          <w:bCs/>
        </w:rPr>
      </w:pPr>
      <w:r w:rsidRPr="00CA6DA9">
        <w:rPr>
          <w:bCs/>
          <w:u w:val="single"/>
        </w:rPr>
        <w:t>Título</w:t>
      </w:r>
      <w:r w:rsidRPr="00CA6DA9">
        <w:rPr>
          <w:bCs/>
        </w:rPr>
        <w:t>: El programa Geogebra para la enseñanza de la Matemática en la educación media.</w:t>
      </w:r>
    </w:p>
    <w:p w:rsidR="00FE5143" w:rsidRPr="00CA6DA9" w:rsidRDefault="00FE5143" w:rsidP="00FE5143">
      <w:pPr>
        <w:rPr>
          <w:bCs/>
        </w:rPr>
      </w:pPr>
      <w:r w:rsidRPr="00CA6DA9">
        <w:rPr>
          <w:bCs/>
          <w:u w:val="single"/>
        </w:rPr>
        <w:t>Profesor</w:t>
      </w:r>
      <w:r w:rsidRPr="00CA6DA9">
        <w:rPr>
          <w:bCs/>
        </w:rPr>
        <w:t>: Dr. C. Jorge González Concepción</w:t>
      </w:r>
    </w:p>
    <w:p w:rsidR="00FE5143" w:rsidRPr="00CA6DA9" w:rsidRDefault="00FE5143" w:rsidP="00FE5143">
      <w:pPr>
        <w:rPr>
          <w:bCs/>
        </w:rPr>
      </w:pPr>
      <w:r w:rsidRPr="00CA6DA9">
        <w:rPr>
          <w:bCs/>
          <w:u w:val="single"/>
        </w:rPr>
        <w:t>Fecha de inicio</w:t>
      </w:r>
      <w:r w:rsidRPr="00CA6DA9">
        <w:rPr>
          <w:bCs/>
        </w:rPr>
        <w:t>: enero 2021-Octubre 2021</w:t>
      </w:r>
    </w:p>
    <w:p w:rsidR="00FE5143" w:rsidRPr="00CA6DA9" w:rsidRDefault="00FE5143" w:rsidP="00FE5143">
      <w:pPr>
        <w:rPr>
          <w:bCs/>
        </w:rPr>
      </w:pPr>
      <w:r w:rsidRPr="00CA6DA9">
        <w:rPr>
          <w:bCs/>
          <w:u w:val="single"/>
        </w:rPr>
        <w:t>Créditos y código</w:t>
      </w:r>
      <w:r w:rsidRPr="00CA6DA9">
        <w:rPr>
          <w:bCs/>
        </w:rPr>
        <w:t>: 2, 14020301</w:t>
      </w:r>
    </w:p>
    <w:p w:rsidR="00FE5143" w:rsidRPr="00E3444D" w:rsidRDefault="00FE5143" w:rsidP="00FE5143">
      <w:pPr>
        <w:jc w:val="both"/>
        <w:rPr>
          <w:bCs/>
        </w:rPr>
      </w:pPr>
      <w:r w:rsidRPr="00CA6DA9">
        <w:rPr>
          <w:bCs/>
          <w:u w:val="single"/>
        </w:rPr>
        <w:t>Contenidos</w:t>
      </w:r>
      <w:r w:rsidRPr="00CA6DA9">
        <w:rPr>
          <w:bCs/>
        </w:rPr>
        <w:t>: Características del Geogebra como programa de geometría dinámica. Características generales del programa, su interfaz, diferentes vistas y posibilidades de uso. Vista gráfica y herramientas para la construcción de las figuras de la geometría sintética plana, vista algebraica, su utilización. Herramientas para: escribir textos y fórmulas, casillas para ocultar/mostrar, determinar relaciones entre elementos geométricos. Posibilidades del uso de la barra o campo de entrada, su uso en el trabajo con funciones. La hoja de cálculo y el cálculo simbólico. Elaboración de tareas docentes mediante la combinación de las posibilidades del programa Geogebra.</w:t>
      </w:r>
    </w:p>
    <w:p w:rsidR="00FE5143" w:rsidRDefault="00FE5143" w:rsidP="00FE5143">
      <w:pPr>
        <w:jc w:val="both"/>
        <w:rPr>
          <w:rFonts w:eastAsia="Calibri"/>
          <w:u w:val="single"/>
        </w:rPr>
      </w:pPr>
    </w:p>
    <w:p w:rsidR="00FE5143" w:rsidRPr="00EF3302" w:rsidRDefault="00FE5143" w:rsidP="00FE5143">
      <w:pPr>
        <w:jc w:val="both"/>
        <w:rPr>
          <w:rFonts w:eastAsia="Calibri"/>
        </w:rPr>
      </w:pPr>
      <w:r w:rsidRPr="00EF3302">
        <w:rPr>
          <w:rFonts w:eastAsia="Calibri"/>
          <w:u w:val="single"/>
        </w:rPr>
        <w:t>Título</w:t>
      </w:r>
      <w:r w:rsidRPr="00EF3302">
        <w:rPr>
          <w:rFonts w:eastAsia="Calibri"/>
        </w:rPr>
        <w:t xml:space="preserve">: </w:t>
      </w:r>
      <w:r w:rsidRPr="00EF3302">
        <w:rPr>
          <w:rFonts w:eastAsia="Calibri"/>
          <w:bCs/>
        </w:rPr>
        <w:t>Cambio Climático, Tarea Vida y Diversidad Biológica</w:t>
      </w:r>
      <w:r w:rsidRPr="00EF3302">
        <w:rPr>
          <w:rFonts w:eastAsia="Calibri"/>
        </w:rPr>
        <w:t xml:space="preserve">. </w:t>
      </w:r>
      <w:r>
        <w:rPr>
          <w:rFonts w:eastAsia="Calibri"/>
        </w:rPr>
        <w:t xml:space="preserve"> (Educación a distancia)</w:t>
      </w:r>
    </w:p>
    <w:p w:rsidR="00FE5143" w:rsidRPr="00EF3302" w:rsidRDefault="00FE5143" w:rsidP="00FE5143">
      <w:pPr>
        <w:jc w:val="both"/>
        <w:rPr>
          <w:rFonts w:eastAsia="Calibri"/>
        </w:rPr>
      </w:pPr>
      <w:r w:rsidRPr="00EF3302">
        <w:rPr>
          <w:rFonts w:eastAsia="Calibri"/>
          <w:u w:val="single"/>
        </w:rPr>
        <w:t>Profesor</w:t>
      </w:r>
      <w:r w:rsidRPr="00EF3302">
        <w:rPr>
          <w:rFonts w:eastAsia="Calibri"/>
        </w:rPr>
        <w:t xml:space="preserve">: </w:t>
      </w:r>
      <w:r w:rsidR="00A97B9F">
        <w:rPr>
          <w:rFonts w:eastAsia="Calibri"/>
        </w:rPr>
        <w:t xml:space="preserve">M. Sc. </w:t>
      </w:r>
      <w:r w:rsidRPr="00EF3302">
        <w:rPr>
          <w:rFonts w:eastAsia="Calibri"/>
        </w:rPr>
        <w:t>Anaís</w:t>
      </w:r>
      <w:r>
        <w:rPr>
          <w:rFonts w:eastAsia="Calibri"/>
        </w:rPr>
        <w:t xml:space="preserve"> de la Caridad Villafaña Rivero,</w:t>
      </w:r>
      <w:r w:rsidRPr="00EF3302">
        <w:rPr>
          <w:rFonts w:eastAsia="Calibri"/>
        </w:rPr>
        <w:t xml:space="preserve"> Profesor Asistente.</w:t>
      </w:r>
    </w:p>
    <w:p w:rsidR="00FE5143" w:rsidRPr="00EF3302" w:rsidRDefault="00FE5143" w:rsidP="00FE5143">
      <w:pPr>
        <w:jc w:val="both"/>
        <w:rPr>
          <w:rFonts w:eastAsia="Calibri"/>
        </w:rPr>
      </w:pPr>
      <w:r w:rsidRPr="00EF3302">
        <w:rPr>
          <w:rFonts w:eastAsia="Calibri"/>
          <w:u w:val="single"/>
        </w:rPr>
        <w:t>Fecha de inicio</w:t>
      </w:r>
      <w:r w:rsidRPr="00EF3302">
        <w:rPr>
          <w:rFonts w:eastAsia="Calibri"/>
        </w:rPr>
        <w:t>: enero 202</w:t>
      </w:r>
      <w:r>
        <w:rPr>
          <w:rFonts w:eastAsia="Calibri"/>
        </w:rPr>
        <w:t>1</w:t>
      </w:r>
    </w:p>
    <w:p w:rsidR="00FE5143" w:rsidRPr="00850086" w:rsidRDefault="00FE5143" w:rsidP="00FE5143">
      <w:pPr>
        <w:jc w:val="both"/>
        <w:rPr>
          <w:rFonts w:eastAsia="Calibri"/>
        </w:rPr>
      </w:pPr>
      <w:r w:rsidRPr="00EF3302">
        <w:rPr>
          <w:rFonts w:eastAsia="Calibri"/>
          <w:u w:val="single"/>
        </w:rPr>
        <w:t xml:space="preserve">Créditos y </w:t>
      </w:r>
      <w:r w:rsidRPr="00850086">
        <w:rPr>
          <w:rFonts w:eastAsia="Calibri"/>
          <w:u w:val="single"/>
        </w:rPr>
        <w:t>Código</w:t>
      </w:r>
      <w:r w:rsidRPr="00850086">
        <w:rPr>
          <w:rFonts w:eastAsia="Calibri"/>
        </w:rPr>
        <w:t xml:space="preserve">: 1, </w:t>
      </w:r>
      <w:r w:rsidRPr="00677490">
        <w:t>14030704</w:t>
      </w:r>
    </w:p>
    <w:p w:rsidR="00FE5143" w:rsidRPr="00EF3302" w:rsidRDefault="00FE5143" w:rsidP="00FE5143">
      <w:pPr>
        <w:jc w:val="both"/>
        <w:rPr>
          <w:rFonts w:eastAsia="Calibri"/>
        </w:rPr>
      </w:pPr>
      <w:r w:rsidRPr="00850086">
        <w:rPr>
          <w:rFonts w:eastAsia="Calibri"/>
          <w:u w:val="single"/>
        </w:rPr>
        <w:lastRenderedPageBreak/>
        <w:t>Contenido</w:t>
      </w:r>
      <w:r w:rsidRPr="00850086">
        <w:rPr>
          <w:rFonts w:eastAsia="Calibri"/>
        </w:rPr>
        <w:t>: Actualización sobre el</w:t>
      </w:r>
      <w:r w:rsidRPr="00EF3302">
        <w:rPr>
          <w:rFonts w:eastAsia="Calibri"/>
        </w:rPr>
        <w:t xml:space="preserve"> cambio climático y la tarea vida en el contexto cubano. Los efectos sobre la naturaleza y la sociedad y los esfuerzos del país para mitigarlos. Tratamiento a estos contenidos en los programas de la educación cubana en el proceso de perfeccionamiento.</w:t>
      </w:r>
    </w:p>
    <w:p w:rsidR="00FE5143" w:rsidRPr="00EF3302" w:rsidRDefault="00FE5143" w:rsidP="00FE5143">
      <w:pPr>
        <w:jc w:val="both"/>
        <w:rPr>
          <w:rFonts w:eastAsia="Calibri"/>
        </w:rPr>
      </w:pPr>
    </w:p>
    <w:p w:rsidR="00FE5143" w:rsidRDefault="00FE5143" w:rsidP="00FE5143">
      <w:pPr>
        <w:jc w:val="both"/>
        <w:rPr>
          <w:rFonts w:eastAsia="Calibri"/>
        </w:rPr>
      </w:pPr>
      <w:r w:rsidRPr="00EF3302">
        <w:rPr>
          <w:rFonts w:eastAsia="Calibri"/>
          <w:u w:val="single"/>
        </w:rPr>
        <w:t>Título</w:t>
      </w:r>
      <w:r w:rsidRPr="00EF3302">
        <w:rPr>
          <w:rFonts w:eastAsia="Calibri"/>
        </w:rPr>
        <w:t>:</w:t>
      </w:r>
      <w:r w:rsidRPr="005C6280">
        <w:t xml:space="preserve"> </w:t>
      </w:r>
      <w:r w:rsidRPr="005C6280">
        <w:rPr>
          <w:rFonts w:eastAsia="Calibri"/>
        </w:rPr>
        <w:t xml:space="preserve">Currículo y preparación del docente en la Educación Superior Cubana.  </w:t>
      </w:r>
      <w:r>
        <w:rPr>
          <w:rFonts w:eastAsia="Calibri"/>
        </w:rPr>
        <w:t>(Educación a distancia)</w:t>
      </w:r>
    </w:p>
    <w:p w:rsidR="00FE5143" w:rsidRDefault="00FE5143" w:rsidP="00FE5143">
      <w:pPr>
        <w:jc w:val="both"/>
        <w:rPr>
          <w:rFonts w:eastAsia="Calibri"/>
        </w:rPr>
      </w:pPr>
      <w:r w:rsidRPr="00EF3302">
        <w:rPr>
          <w:rFonts w:eastAsia="Calibri"/>
          <w:u w:val="single"/>
        </w:rPr>
        <w:t>Profesor</w:t>
      </w:r>
      <w:r>
        <w:rPr>
          <w:rFonts w:eastAsia="Calibri"/>
          <w:u w:val="single"/>
        </w:rPr>
        <w:t>es</w:t>
      </w:r>
      <w:r w:rsidRPr="00EF3302">
        <w:rPr>
          <w:rFonts w:eastAsia="Calibri"/>
        </w:rPr>
        <w:t xml:space="preserve">: </w:t>
      </w:r>
      <w:r w:rsidRPr="005A698C">
        <w:rPr>
          <w:rFonts w:eastAsia="Calibri"/>
        </w:rPr>
        <w:t>Dr.</w:t>
      </w:r>
      <w:r>
        <w:rPr>
          <w:rFonts w:eastAsia="Calibri"/>
        </w:rPr>
        <w:t xml:space="preserve"> </w:t>
      </w:r>
      <w:r w:rsidRPr="005A698C">
        <w:rPr>
          <w:rFonts w:eastAsia="Calibri"/>
        </w:rPr>
        <w:t>C</w:t>
      </w:r>
      <w:r>
        <w:rPr>
          <w:rFonts w:eastAsia="Calibri"/>
        </w:rPr>
        <w:t>.</w:t>
      </w:r>
      <w:r w:rsidRPr="005A698C">
        <w:rPr>
          <w:rFonts w:eastAsia="Calibri"/>
        </w:rPr>
        <w:t xml:space="preserve"> Roxy</w:t>
      </w:r>
      <w:r>
        <w:rPr>
          <w:rFonts w:eastAsia="Calibri"/>
        </w:rPr>
        <w:t xml:space="preserve"> Leonor Salvador Jiménez, Profesor Titular y</w:t>
      </w:r>
      <w:r w:rsidRPr="005A698C">
        <w:rPr>
          <w:rFonts w:eastAsia="Calibri"/>
        </w:rPr>
        <w:t xml:space="preserve"> Dr.</w:t>
      </w:r>
      <w:r>
        <w:rPr>
          <w:rFonts w:eastAsia="Calibri"/>
        </w:rPr>
        <w:t xml:space="preserve"> </w:t>
      </w:r>
      <w:r w:rsidRPr="005A698C">
        <w:rPr>
          <w:rFonts w:eastAsia="Calibri"/>
        </w:rPr>
        <w:t>C</w:t>
      </w:r>
      <w:r>
        <w:rPr>
          <w:rFonts w:eastAsia="Calibri"/>
        </w:rPr>
        <w:t xml:space="preserve">. Nancy Mesa Carpio, </w:t>
      </w:r>
      <w:r w:rsidRPr="005A698C">
        <w:rPr>
          <w:rFonts w:eastAsia="Calibri"/>
        </w:rPr>
        <w:t xml:space="preserve">Profesor Titular.  </w:t>
      </w:r>
    </w:p>
    <w:p w:rsidR="00FE5143" w:rsidRPr="00EF3302" w:rsidRDefault="00FE5143" w:rsidP="00FE5143">
      <w:pPr>
        <w:jc w:val="both"/>
        <w:rPr>
          <w:rFonts w:eastAsia="Calibri"/>
        </w:rPr>
      </w:pPr>
      <w:r w:rsidRPr="00EF3302">
        <w:rPr>
          <w:rFonts w:eastAsia="Calibri"/>
          <w:u w:val="single"/>
        </w:rPr>
        <w:t>Fecha de inicio</w:t>
      </w:r>
      <w:r w:rsidRPr="00EF3302">
        <w:rPr>
          <w:rFonts w:eastAsia="Calibri"/>
        </w:rPr>
        <w:t xml:space="preserve">: </w:t>
      </w:r>
      <w:r>
        <w:rPr>
          <w:rFonts w:eastAsia="Calibri"/>
        </w:rPr>
        <w:t>febrero</w:t>
      </w:r>
      <w:r w:rsidRPr="00EF3302">
        <w:rPr>
          <w:rFonts w:eastAsia="Calibri"/>
        </w:rPr>
        <w:t xml:space="preserve"> 202</w:t>
      </w:r>
      <w:r>
        <w:rPr>
          <w:rFonts w:eastAsia="Calibri"/>
        </w:rPr>
        <w:t>1</w:t>
      </w:r>
    </w:p>
    <w:p w:rsidR="00FE5143" w:rsidRPr="00850086" w:rsidRDefault="00FE5143" w:rsidP="00FE5143">
      <w:pPr>
        <w:jc w:val="both"/>
        <w:rPr>
          <w:rFonts w:eastAsia="Calibri"/>
        </w:rPr>
      </w:pPr>
      <w:r w:rsidRPr="00EF3302">
        <w:rPr>
          <w:rFonts w:eastAsia="Calibri"/>
          <w:u w:val="single"/>
        </w:rPr>
        <w:t xml:space="preserve">Créditos y </w:t>
      </w:r>
      <w:r w:rsidRPr="00850086">
        <w:rPr>
          <w:rFonts w:eastAsia="Calibri"/>
          <w:u w:val="single"/>
        </w:rPr>
        <w:t>Código</w:t>
      </w:r>
      <w:r w:rsidRPr="00850086">
        <w:rPr>
          <w:rFonts w:eastAsia="Calibri"/>
        </w:rPr>
        <w:t xml:space="preserve">: 1, </w:t>
      </w:r>
      <w:r w:rsidRPr="005C3AF4">
        <w:rPr>
          <w:rFonts w:eastAsia="Calibri"/>
        </w:rPr>
        <w:t>14031201</w:t>
      </w:r>
    </w:p>
    <w:p w:rsidR="00FE5143" w:rsidRDefault="00FE5143" w:rsidP="00FE5143">
      <w:pPr>
        <w:jc w:val="both"/>
        <w:rPr>
          <w:rFonts w:eastAsia="Calibri"/>
          <w:u w:val="single"/>
        </w:rPr>
      </w:pPr>
      <w:r w:rsidRPr="00850086">
        <w:rPr>
          <w:rFonts w:eastAsia="Calibri"/>
          <w:u w:val="single"/>
        </w:rPr>
        <w:t>Contenido</w:t>
      </w:r>
      <w:r w:rsidRPr="00850086">
        <w:rPr>
          <w:rFonts w:eastAsia="Calibri"/>
        </w:rPr>
        <w:t xml:space="preserve">: </w:t>
      </w:r>
      <w:r w:rsidRPr="005A698C">
        <w:rPr>
          <w:rFonts w:eastAsia="Calibri"/>
        </w:rPr>
        <w:t xml:space="preserve">La teoría curricular. Bases y fundamentos curriculares. Dimensiones del currículo. Sus tareas principales. El currículo y sus tendencias. El perfeccionamiento de los planes de estudio en la Educación Superior Cubana.   Impacto en la preparación del docente. El trabajo metodológico de la carrera, vía para el desarrollo del currículo. El control y regulación curricular en la carrera.  </w:t>
      </w:r>
    </w:p>
    <w:p w:rsidR="00FE5143" w:rsidRDefault="00FE5143" w:rsidP="00FE5143">
      <w:pPr>
        <w:jc w:val="both"/>
        <w:rPr>
          <w:rFonts w:eastAsia="Calibri"/>
          <w:u w:val="single"/>
        </w:rPr>
      </w:pPr>
    </w:p>
    <w:p w:rsidR="00FE5143" w:rsidRPr="00CA19EA" w:rsidRDefault="00FE5143" w:rsidP="00FE5143">
      <w:pPr>
        <w:jc w:val="both"/>
        <w:rPr>
          <w:rFonts w:eastAsia="Calibri"/>
        </w:rPr>
      </w:pPr>
      <w:r w:rsidRPr="00CA19EA">
        <w:rPr>
          <w:rFonts w:eastAsia="Calibri"/>
          <w:u w:val="single"/>
        </w:rPr>
        <w:t>Título</w:t>
      </w:r>
      <w:r w:rsidRPr="00CA19EA">
        <w:rPr>
          <w:rFonts w:eastAsia="Calibri"/>
        </w:rPr>
        <w:t>: El currículo institucional. Características y diseño de actividades.</w:t>
      </w:r>
    </w:p>
    <w:p w:rsidR="00FE5143" w:rsidRPr="00CA19EA" w:rsidRDefault="00FE5143" w:rsidP="00FE5143">
      <w:pPr>
        <w:jc w:val="both"/>
        <w:rPr>
          <w:rFonts w:eastAsia="Calibri"/>
        </w:rPr>
      </w:pPr>
      <w:r w:rsidRPr="00CA19EA">
        <w:rPr>
          <w:rFonts w:eastAsia="Calibri"/>
          <w:u w:val="single"/>
        </w:rPr>
        <w:t>Profesor</w:t>
      </w:r>
      <w:r w:rsidRPr="00CA19EA">
        <w:rPr>
          <w:rFonts w:eastAsia="Calibri"/>
        </w:rPr>
        <w:t xml:space="preserve">: </w:t>
      </w:r>
      <w:r w:rsidR="00A97B9F">
        <w:rPr>
          <w:rFonts w:eastAsia="Calibri"/>
        </w:rPr>
        <w:t xml:space="preserve">M. Sc. </w:t>
      </w:r>
      <w:r w:rsidRPr="00CA19EA">
        <w:rPr>
          <w:rFonts w:eastAsia="Calibri"/>
        </w:rPr>
        <w:t>Anaís de la Caridad Villafaña Rivero. Profesor Asistente.</w:t>
      </w:r>
    </w:p>
    <w:p w:rsidR="00FE5143" w:rsidRPr="00CA19EA" w:rsidRDefault="00FE5143" w:rsidP="00FE5143">
      <w:pPr>
        <w:jc w:val="both"/>
        <w:rPr>
          <w:rFonts w:eastAsia="Calibri"/>
        </w:rPr>
      </w:pPr>
      <w:r w:rsidRPr="00CA19EA">
        <w:rPr>
          <w:rFonts w:eastAsia="Calibri"/>
          <w:u w:val="single"/>
        </w:rPr>
        <w:t>Fecha de inicio</w:t>
      </w:r>
      <w:r w:rsidRPr="00CA19EA">
        <w:rPr>
          <w:rFonts w:eastAsia="Calibri"/>
        </w:rPr>
        <w:t>: enero 2021</w:t>
      </w:r>
    </w:p>
    <w:p w:rsidR="00FE5143" w:rsidRPr="00CA19EA" w:rsidRDefault="00FE5143" w:rsidP="00FE5143">
      <w:pPr>
        <w:jc w:val="both"/>
        <w:rPr>
          <w:rFonts w:eastAsia="Calibri"/>
        </w:rPr>
      </w:pPr>
      <w:r w:rsidRPr="00CA19EA">
        <w:rPr>
          <w:rFonts w:eastAsia="Calibri"/>
          <w:u w:val="single"/>
        </w:rPr>
        <w:t>Créditos y Código</w:t>
      </w:r>
      <w:r w:rsidRPr="00CA19EA">
        <w:rPr>
          <w:rFonts w:eastAsia="Calibri"/>
        </w:rPr>
        <w:t xml:space="preserve">: </w:t>
      </w:r>
      <w:r>
        <w:rPr>
          <w:rFonts w:eastAsia="Calibri"/>
        </w:rPr>
        <w:t xml:space="preserve">1, </w:t>
      </w:r>
      <w:r w:rsidRPr="00CD25D8">
        <w:rPr>
          <w:rFonts w:eastAsia="Calibri"/>
        </w:rPr>
        <w:t>14031202</w:t>
      </w:r>
    </w:p>
    <w:p w:rsidR="00FE5143" w:rsidRPr="00EE3643" w:rsidRDefault="00FE5143" w:rsidP="00FE5143">
      <w:pPr>
        <w:jc w:val="both"/>
        <w:rPr>
          <w:rFonts w:eastAsia="Calibri"/>
        </w:rPr>
      </w:pPr>
      <w:r w:rsidRPr="00CA19EA">
        <w:rPr>
          <w:rFonts w:eastAsia="Calibri"/>
          <w:u w:val="single"/>
        </w:rPr>
        <w:t>Contenido</w:t>
      </w:r>
      <w:r w:rsidRPr="00CA19EA">
        <w:rPr>
          <w:rFonts w:eastAsia="Calibri"/>
        </w:rPr>
        <w:t xml:space="preserve">: </w:t>
      </w:r>
      <w:r>
        <w:rPr>
          <w:rFonts w:eastAsia="Calibri"/>
        </w:rPr>
        <w:t>C</w:t>
      </w:r>
      <w:r w:rsidRPr="00EE3643">
        <w:rPr>
          <w:rFonts w:eastAsia="Calibri"/>
        </w:rPr>
        <w:t>aracterísticas del currículo institucional en corresponden</w:t>
      </w:r>
      <w:r w:rsidRPr="00CA19EA">
        <w:rPr>
          <w:rFonts w:eastAsia="Calibri"/>
        </w:rPr>
        <w:t>cia con las indicaciones del MINED</w:t>
      </w:r>
      <w:r w:rsidRPr="00EE3643">
        <w:rPr>
          <w:rFonts w:eastAsia="Calibri"/>
        </w:rPr>
        <w:t xml:space="preserve">, las características de su construcción como parte del proyecto educativo del </w:t>
      </w:r>
      <w:r w:rsidRPr="00CA19EA">
        <w:rPr>
          <w:rFonts w:eastAsia="Calibri"/>
        </w:rPr>
        <w:t>grupo y</w:t>
      </w:r>
      <w:r w:rsidRPr="00EE3643">
        <w:rPr>
          <w:rFonts w:eastAsia="Calibri"/>
        </w:rPr>
        <w:t xml:space="preserve"> de la institución educativa, así como los requerimientos para estructurar aquellas actividades que conforman formas específicas de organización del proceso docente educativo.</w:t>
      </w:r>
    </w:p>
    <w:p w:rsidR="00FE5143" w:rsidRDefault="00FE5143" w:rsidP="00FE5143">
      <w:pPr>
        <w:widowControl w:val="0"/>
        <w:jc w:val="both"/>
        <w:rPr>
          <w:u w:val="single"/>
        </w:rPr>
      </w:pPr>
    </w:p>
    <w:p w:rsidR="00FE5143" w:rsidRPr="00D80244" w:rsidRDefault="00FE5143" w:rsidP="00FE5143">
      <w:pPr>
        <w:widowControl w:val="0"/>
        <w:jc w:val="both"/>
      </w:pPr>
      <w:r w:rsidRPr="00D80244">
        <w:rPr>
          <w:u w:val="single"/>
        </w:rPr>
        <w:t>Título</w:t>
      </w:r>
      <w:r w:rsidRPr="00D80244">
        <w:t>: Didáctica de la lengua y la literatura</w:t>
      </w:r>
    </w:p>
    <w:p w:rsidR="00FE5143" w:rsidRPr="00D80244" w:rsidRDefault="00FE5143" w:rsidP="00FE5143">
      <w:pPr>
        <w:widowControl w:val="0"/>
        <w:jc w:val="both"/>
      </w:pPr>
      <w:r w:rsidRPr="00D80244">
        <w:rPr>
          <w:u w:val="single"/>
        </w:rPr>
        <w:t>Profesor</w:t>
      </w:r>
      <w:r w:rsidRPr="00D80244">
        <w:t xml:space="preserve">: Dr. C. Gisselle Caterine Bahamontes </w:t>
      </w:r>
    </w:p>
    <w:p w:rsidR="00FE5143" w:rsidRPr="00D80244" w:rsidRDefault="00FE5143" w:rsidP="00FE5143">
      <w:pPr>
        <w:widowControl w:val="0"/>
        <w:jc w:val="both"/>
      </w:pPr>
      <w:r w:rsidRPr="00D80244">
        <w:rPr>
          <w:u w:val="single"/>
        </w:rPr>
        <w:t>Fecha de inicio</w:t>
      </w:r>
      <w:r w:rsidRPr="00D80244">
        <w:t>: febrero 2021</w:t>
      </w:r>
    </w:p>
    <w:p w:rsidR="00FE5143" w:rsidRPr="00D80244" w:rsidRDefault="00FE5143" w:rsidP="00FE5143">
      <w:pPr>
        <w:widowControl w:val="0"/>
        <w:jc w:val="both"/>
      </w:pPr>
      <w:r w:rsidRPr="00D80244">
        <w:rPr>
          <w:u w:val="single"/>
        </w:rPr>
        <w:t>Créditos y código</w:t>
      </w:r>
      <w:r w:rsidRPr="00D80244">
        <w:t>: 1, 14040301</w:t>
      </w:r>
    </w:p>
    <w:p w:rsidR="00FE5143" w:rsidRDefault="00FE5143" w:rsidP="00FE5143">
      <w:pPr>
        <w:widowControl w:val="0"/>
        <w:jc w:val="both"/>
      </w:pPr>
      <w:r w:rsidRPr="00D80244">
        <w:rPr>
          <w:u w:val="single"/>
        </w:rPr>
        <w:t>Contenidos</w:t>
      </w:r>
      <w:r w:rsidRPr="00D80244">
        <w:t>: Mirada de profundización sobre la didáctica de la lengua y la literatura internacionalmente. Tratamiento de la gramática desde una perspectiva funcional. Estrategias sobre comprensión textual.</w:t>
      </w:r>
    </w:p>
    <w:p w:rsidR="00FE5143" w:rsidRDefault="00FE5143" w:rsidP="00FE5143">
      <w:pPr>
        <w:widowControl w:val="0"/>
        <w:jc w:val="both"/>
      </w:pPr>
    </w:p>
    <w:p w:rsidR="00FE5143" w:rsidRPr="006026CF" w:rsidRDefault="00FE5143" w:rsidP="00FE5143">
      <w:pPr>
        <w:jc w:val="both"/>
      </w:pPr>
      <w:r w:rsidRPr="006026CF">
        <w:rPr>
          <w:u w:val="single"/>
        </w:rPr>
        <w:t>Título</w:t>
      </w:r>
      <w:r w:rsidRPr="006026CF">
        <w:t>: Curso básico de francés</w:t>
      </w:r>
    </w:p>
    <w:p w:rsidR="00FE5143" w:rsidRPr="006026CF" w:rsidRDefault="00FE5143" w:rsidP="00FE5143">
      <w:pPr>
        <w:jc w:val="both"/>
      </w:pPr>
      <w:r w:rsidRPr="006026CF">
        <w:rPr>
          <w:u w:val="single"/>
        </w:rPr>
        <w:t>Profesor</w:t>
      </w:r>
      <w:r w:rsidRPr="006026CF">
        <w:t xml:space="preserve">: </w:t>
      </w:r>
      <w:r w:rsidR="00A97B9F">
        <w:t xml:space="preserve">M. Sc. </w:t>
      </w:r>
      <w:r w:rsidRPr="006026CF">
        <w:t xml:space="preserve">Grisel Elina Moré Rojas. Profesor Auxiliar  </w:t>
      </w:r>
    </w:p>
    <w:p w:rsidR="00FE5143" w:rsidRPr="006026CF" w:rsidRDefault="00FE5143" w:rsidP="00FE5143">
      <w:pPr>
        <w:jc w:val="both"/>
      </w:pPr>
      <w:r w:rsidRPr="006026CF">
        <w:rPr>
          <w:u w:val="single"/>
        </w:rPr>
        <w:t>Fecha de inicio</w:t>
      </w:r>
      <w:r w:rsidRPr="006026CF">
        <w:t>: marzo 2021</w:t>
      </w:r>
    </w:p>
    <w:p w:rsidR="00FE5143" w:rsidRPr="006026CF" w:rsidRDefault="00FE5143" w:rsidP="00FE5143">
      <w:pPr>
        <w:jc w:val="both"/>
      </w:pPr>
      <w:r w:rsidRPr="006026CF">
        <w:rPr>
          <w:u w:val="single"/>
        </w:rPr>
        <w:t>Créditos y Código</w:t>
      </w:r>
      <w:r w:rsidRPr="006026CF">
        <w:t>: 2, 14050601</w:t>
      </w:r>
    </w:p>
    <w:p w:rsidR="00FE5143" w:rsidRPr="00D70D44" w:rsidRDefault="00FE5143" w:rsidP="00FE5143">
      <w:pPr>
        <w:jc w:val="both"/>
      </w:pPr>
      <w:r w:rsidRPr="006026CF">
        <w:rPr>
          <w:u w:val="single"/>
        </w:rPr>
        <w:t>Contenido</w:t>
      </w:r>
      <w:r w:rsidRPr="006026CF">
        <w:t>:</w:t>
      </w:r>
      <w:r w:rsidRPr="00D70D44">
        <w:t xml:space="preserve"> La forma, significado y función de las estructuras lingüísticas básicas del francés. El vocabulario relacionado con las funciones. El sistema de sonidos y los patrones de entonación y de ritmos característicos de la lengua francesa y su uso en la comunicación de las funciones previstas en el programa. La estructura lógica del lenguaje dialogado y del monologado. Las características del lenguaje oral y escrito. El uso de diferentes niveles de formalidad en la comunicación oral. Las reglas ortográficas y de puntuación en la lengua francesa.  </w:t>
      </w:r>
    </w:p>
    <w:p w:rsidR="00FE5143" w:rsidRPr="00C50A96" w:rsidRDefault="00FE5143" w:rsidP="00FE5143">
      <w:pPr>
        <w:jc w:val="both"/>
        <w:rPr>
          <w:rFonts w:ascii="Arial" w:hAnsi="Arial" w:cs="Arial"/>
        </w:rPr>
      </w:pPr>
    </w:p>
    <w:p w:rsidR="00FE5143" w:rsidRPr="006026CF" w:rsidRDefault="00FE5143" w:rsidP="00FE5143">
      <w:pPr>
        <w:jc w:val="both"/>
      </w:pPr>
      <w:r w:rsidRPr="006026CF">
        <w:rPr>
          <w:u w:val="single"/>
        </w:rPr>
        <w:t>Título</w:t>
      </w:r>
      <w:r w:rsidRPr="006026CF">
        <w:t xml:space="preserve">: Fonética y Fonología Inglesa </w:t>
      </w:r>
    </w:p>
    <w:p w:rsidR="00FE5143" w:rsidRPr="006026CF" w:rsidRDefault="00FE5143" w:rsidP="00FE5143">
      <w:pPr>
        <w:jc w:val="both"/>
      </w:pPr>
      <w:r>
        <w:rPr>
          <w:u w:val="single"/>
        </w:rPr>
        <w:t>Profesor</w:t>
      </w:r>
      <w:r w:rsidRPr="006026CF">
        <w:t>: Dr. C. Bertha G. Salvador Jiménez</w:t>
      </w:r>
    </w:p>
    <w:p w:rsidR="00FE5143" w:rsidRPr="006026CF" w:rsidRDefault="00FE5143" w:rsidP="00FE5143">
      <w:pPr>
        <w:jc w:val="both"/>
      </w:pPr>
      <w:r w:rsidRPr="006026CF">
        <w:t>Dr. C. Alfredo Andrés Camacho Delgado</w:t>
      </w:r>
    </w:p>
    <w:p w:rsidR="00FE5143" w:rsidRPr="006026CF" w:rsidRDefault="00A97B9F" w:rsidP="00FE5143">
      <w:pPr>
        <w:jc w:val="both"/>
      </w:pPr>
      <w:r>
        <w:t xml:space="preserve">M. Sc. </w:t>
      </w:r>
      <w:r w:rsidR="00FE5143" w:rsidRPr="006026CF">
        <w:t>Luis Antonio González Pérez</w:t>
      </w:r>
    </w:p>
    <w:p w:rsidR="00FE5143" w:rsidRPr="006026CF" w:rsidRDefault="00FE5143" w:rsidP="00FE5143">
      <w:pPr>
        <w:jc w:val="both"/>
      </w:pPr>
      <w:r w:rsidRPr="006026CF">
        <w:rPr>
          <w:u w:val="single"/>
        </w:rPr>
        <w:t>Fecha de inicio</w:t>
      </w:r>
      <w:r w:rsidRPr="006026CF">
        <w:t xml:space="preserve">: marzo 2021 </w:t>
      </w:r>
    </w:p>
    <w:p w:rsidR="00FE5143" w:rsidRPr="006026CF" w:rsidRDefault="00FE5143" w:rsidP="00FE5143">
      <w:pPr>
        <w:jc w:val="both"/>
      </w:pPr>
      <w:r w:rsidRPr="006026CF">
        <w:t>Créditos y código: 1, 14050801</w:t>
      </w:r>
      <w:r w:rsidRPr="006026CF">
        <w:tab/>
      </w:r>
      <w:r w:rsidRPr="006026CF">
        <w:tab/>
        <w:t xml:space="preserve"> </w:t>
      </w:r>
    </w:p>
    <w:p w:rsidR="00FE5143" w:rsidRPr="00D70D44" w:rsidRDefault="00FE5143" w:rsidP="00FE5143">
      <w:pPr>
        <w:jc w:val="both"/>
      </w:pPr>
      <w:r w:rsidRPr="006026CF">
        <w:rPr>
          <w:u w:val="single"/>
        </w:rPr>
        <w:t>Contenido</w:t>
      </w:r>
      <w:r w:rsidRPr="006026CF">
        <w:t>:</w:t>
      </w:r>
      <w:r w:rsidRPr="00D70D44">
        <w:t xml:space="preserve"> La Fonética como ciencia. La fonética articulatoria. Importancia de su conocimiento para los profesores de inglés. La fonología. Relación entre Fonética y Fonología. La función de los sonidos del </w:t>
      </w:r>
      <w:r w:rsidRPr="00D70D44">
        <w:lastRenderedPageBreak/>
        <w:t>habla: alófonos y fonemas. Fonética y pronunciación. Variantes de pronunciación. Los   estilos   de pronunciación. La correspondencia fonema- grafema. La transcripción.  Importancia del conocimiento de los fundamentos de ambas ciencias para la enseñanza efectiva de la pronunciación de la lengua inglesa. El mecanismo del habla. Descripción de los fonemas segméntales del inglés vocal y consonante. Descripción de los fonemas suprasegmentales del inglés. La enseñanza de la pronunciación. Tratamiento a los errores</w:t>
      </w:r>
    </w:p>
    <w:p w:rsidR="00FE5143" w:rsidRDefault="00FE5143" w:rsidP="00FE5143">
      <w:pPr>
        <w:widowControl w:val="0"/>
        <w:jc w:val="both"/>
      </w:pPr>
    </w:p>
    <w:p w:rsidR="00FE5143" w:rsidRDefault="00FE5143" w:rsidP="00FE5143"/>
    <w:p w:rsidR="00FE5143" w:rsidRPr="006026CF" w:rsidRDefault="00FE5143" w:rsidP="00FE5143">
      <w:pPr>
        <w:rPr>
          <w:b/>
          <w:sz w:val="36"/>
          <w:szCs w:val="36"/>
        </w:rPr>
      </w:pPr>
      <w:r>
        <w:rPr>
          <w:b/>
          <w:sz w:val="36"/>
          <w:szCs w:val="36"/>
        </w:rPr>
        <w:t xml:space="preserve">III.- </w:t>
      </w:r>
      <w:r w:rsidRPr="006026CF">
        <w:rPr>
          <w:b/>
          <w:sz w:val="36"/>
          <w:szCs w:val="36"/>
        </w:rPr>
        <w:t>ENTRENAMIENTO</w:t>
      </w:r>
    </w:p>
    <w:p w:rsidR="00A97B9F" w:rsidRDefault="00A97B9F" w:rsidP="00FE5143">
      <w:pPr>
        <w:widowControl w:val="0"/>
        <w:jc w:val="both"/>
        <w:rPr>
          <w:u w:val="single"/>
        </w:rPr>
      </w:pPr>
    </w:p>
    <w:p w:rsidR="00FE5143" w:rsidRPr="00003042" w:rsidRDefault="00FE5143" w:rsidP="00FE5143">
      <w:pPr>
        <w:widowControl w:val="0"/>
        <w:jc w:val="both"/>
      </w:pPr>
      <w:r w:rsidRPr="00003042">
        <w:rPr>
          <w:u w:val="single"/>
        </w:rPr>
        <w:t>Título</w:t>
      </w:r>
      <w:r w:rsidRPr="00003042">
        <w:t>: Las relaciones entre Estados Unidos y América Latina</w:t>
      </w:r>
    </w:p>
    <w:p w:rsidR="00FE5143" w:rsidRPr="00003042" w:rsidRDefault="00FE5143" w:rsidP="00FE5143">
      <w:pPr>
        <w:widowControl w:val="0"/>
        <w:jc w:val="both"/>
      </w:pPr>
      <w:r w:rsidRPr="00003042">
        <w:rPr>
          <w:u w:val="single"/>
        </w:rPr>
        <w:t>Profesor</w:t>
      </w:r>
      <w:r w:rsidRPr="00003042">
        <w:t>: Dr. C. Julio César Artiles Beltrán</w:t>
      </w:r>
    </w:p>
    <w:p w:rsidR="00FE5143" w:rsidRPr="00003042" w:rsidRDefault="00FE5143" w:rsidP="00FE5143">
      <w:pPr>
        <w:widowControl w:val="0"/>
        <w:jc w:val="both"/>
      </w:pPr>
      <w:r w:rsidRPr="00003042">
        <w:rPr>
          <w:u w:val="single"/>
        </w:rPr>
        <w:t>Fecha de inicio</w:t>
      </w:r>
      <w:r w:rsidRPr="00003042">
        <w:t>: enero-mayo 2021</w:t>
      </w:r>
    </w:p>
    <w:p w:rsidR="00FE5143" w:rsidRPr="00003042" w:rsidRDefault="00FE5143" w:rsidP="00FE5143">
      <w:pPr>
        <w:widowControl w:val="0"/>
        <w:jc w:val="both"/>
      </w:pPr>
      <w:r w:rsidRPr="00003042">
        <w:rPr>
          <w:u w:val="single"/>
        </w:rPr>
        <w:t>Créditos y código</w:t>
      </w:r>
      <w:r w:rsidRPr="00003042">
        <w:t>: 1, 14060202</w:t>
      </w:r>
    </w:p>
    <w:p w:rsidR="00FE5143" w:rsidRPr="006565D8" w:rsidRDefault="00FE5143" w:rsidP="00FE5143">
      <w:pPr>
        <w:widowControl w:val="0"/>
        <w:jc w:val="both"/>
      </w:pPr>
      <w:r w:rsidRPr="00003042">
        <w:rPr>
          <w:u w:val="single"/>
        </w:rPr>
        <w:t>Contenidos</w:t>
      </w:r>
      <w:r w:rsidRPr="00003042">
        <w:t>: Relaciones entre Estados Unidos y América Latina, los problemas fundamentales de carácter político e ideológicos de estas fundamentalmente en los siglos XX y XXI. Está dirigido a los profesores que imparten la disciplina en la carrera Marxismo leninismo e Historia.</w:t>
      </w:r>
    </w:p>
    <w:p w:rsidR="00FE5143" w:rsidRPr="006565D8" w:rsidRDefault="00FE5143" w:rsidP="00FE5143">
      <w:pPr>
        <w:pStyle w:val="Prrafodelista"/>
        <w:spacing w:after="0" w:line="240" w:lineRule="auto"/>
        <w:ind w:left="1080"/>
        <w:rPr>
          <w:rFonts w:ascii="Times New Roman" w:hAnsi="Times New Roman"/>
          <w:b/>
          <w:sz w:val="36"/>
          <w:szCs w:val="36"/>
        </w:rPr>
      </w:pPr>
    </w:p>
    <w:p w:rsidR="00FE5143" w:rsidRDefault="00FE5143" w:rsidP="00FE5143">
      <w:pPr>
        <w:tabs>
          <w:tab w:val="left" w:pos="8820"/>
        </w:tabs>
        <w:autoSpaceDE w:val="0"/>
        <w:autoSpaceDN w:val="0"/>
        <w:adjustRightInd w:val="0"/>
        <w:ind w:right="-199"/>
        <w:jc w:val="both"/>
        <w:rPr>
          <w:b/>
          <w:sz w:val="56"/>
          <w:szCs w:val="36"/>
        </w:rPr>
      </w:pPr>
      <w:r w:rsidRPr="00677490">
        <w:rPr>
          <w:b/>
          <w:sz w:val="56"/>
          <w:szCs w:val="36"/>
        </w:rPr>
        <w:t>B.- POSTGRADO A DESARROLLAR FUERA DE LA UCLV</w:t>
      </w:r>
    </w:p>
    <w:p w:rsidR="00FE5143" w:rsidRDefault="00FE5143" w:rsidP="00FE5143">
      <w:pPr>
        <w:rPr>
          <w:b/>
          <w:sz w:val="36"/>
        </w:rPr>
      </w:pPr>
    </w:p>
    <w:p w:rsidR="00FE5143" w:rsidRPr="00FE5143" w:rsidRDefault="00FE5143" w:rsidP="00FE5143">
      <w:pPr>
        <w:rPr>
          <w:b/>
          <w:sz w:val="36"/>
        </w:rPr>
      </w:pPr>
      <w:r>
        <w:rPr>
          <w:b/>
          <w:sz w:val="36"/>
        </w:rPr>
        <w:t xml:space="preserve">I.- </w:t>
      </w:r>
      <w:r w:rsidRPr="00FE5143">
        <w:rPr>
          <w:b/>
          <w:sz w:val="36"/>
        </w:rPr>
        <w:t>CURSOS</w:t>
      </w:r>
    </w:p>
    <w:p w:rsidR="00FE5143" w:rsidRDefault="00FE5143" w:rsidP="00FE5143"/>
    <w:p w:rsidR="00FE5143" w:rsidRPr="00FE0E8F" w:rsidRDefault="00FE5143" w:rsidP="00FE5143">
      <w:r w:rsidRPr="00845270">
        <w:rPr>
          <w:u w:val="single"/>
        </w:rPr>
        <w:t>Título</w:t>
      </w:r>
      <w:r w:rsidRPr="00FE0E8F">
        <w:t>: Propiedades y estructura interna de las sustancias. (Profesores de Secundaria Básica)</w:t>
      </w:r>
    </w:p>
    <w:p w:rsidR="00FE5143" w:rsidRPr="00FE0E8F" w:rsidRDefault="00FE5143" w:rsidP="00FE5143">
      <w:r w:rsidRPr="00845270">
        <w:rPr>
          <w:u w:val="single"/>
        </w:rPr>
        <w:t>Profesor</w:t>
      </w:r>
      <w:r w:rsidRPr="00FE0E8F">
        <w:t xml:space="preserve">: </w:t>
      </w:r>
      <w:r w:rsidR="00A97B9F">
        <w:t xml:space="preserve">M. Sc. </w:t>
      </w:r>
      <w:r w:rsidRPr="00FE0E8F">
        <w:t>Bárbaro Pérez Martín</w:t>
      </w:r>
    </w:p>
    <w:p w:rsidR="00FE5143" w:rsidRPr="00FE0E8F" w:rsidRDefault="00FE5143" w:rsidP="00FE5143">
      <w:r w:rsidRPr="00FE5143">
        <w:rPr>
          <w:u w:val="single"/>
        </w:rPr>
        <w:t>Fecha de inicio</w:t>
      </w:r>
      <w:r w:rsidRPr="00FE0E8F">
        <w:t>: enero 2021-Octubre 2021</w:t>
      </w:r>
    </w:p>
    <w:p w:rsidR="00FE5143" w:rsidRPr="00FE0E8F" w:rsidRDefault="00FE5143" w:rsidP="00FE5143">
      <w:r w:rsidRPr="00845270">
        <w:rPr>
          <w:u w:val="single"/>
        </w:rPr>
        <w:t>Créditos y Código</w:t>
      </w:r>
      <w:r w:rsidRPr="00FE0E8F">
        <w:t>: 2, 14020606</w:t>
      </w:r>
    </w:p>
    <w:p w:rsidR="00FE5143" w:rsidRDefault="00FE5143" w:rsidP="00FE5143">
      <w:pPr>
        <w:jc w:val="both"/>
      </w:pPr>
      <w:r w:rsidRPr="00845270">
        <w:rPr>
          <w:u w:val="single"/>
        </w:rPr>
        <w:t>Contenido</w:t>
      </w:r>
      <w:r w:rsidRPr="00FE0E8F">
        <w:t>: Importancia del estudio de las propiedades de los cuerpos. Propiedades generales de los cuerpos. Propiedades distintivas de los cuerpos. Densidad. Ideas esenciales acerca de la estructura interna de los cuerpos. Movimiento browniano. Relación entre las propiedades de los cuerpos y su estructura interna. El fenómeno de la difusión y dilatación de los cuerpos. Estados de agregación de las sustancias.</w:t>
      </w:r>
    </w:p>
    <w:p w:rsidR="00FE5143" w:rsidRDefault="00FE5143" w:rsidP="00FE5143"/>
    <w:p w:rsidR="00FE5143" w:rsidRPr="00FE0E8F" w:rsidRDefault="00FE5143" w:rsidP="00FE5143">
      <w:r w:rsidRPr="00845270">
        <w:rPr>
          <w:u w:val="single"/>
        </w:rPr>
        <w:t>Título</w:t>
      </w:r>
      <w:r w:rsidRPr="00FE0E8F">
        <w:t>: El tratamiento del trabajo con variables. (Profesores de Secundaria Básica)</w:t>
      </w:r>
    </w:p>
    <w:p w:rsidR="00FE5143" w:rsidRPr="00FE0E8F" w:rsidRDefault="00FE5143" w:rsidP="00FE5143">
      <w:r w:rsidRPr="00845270">
        <w:rPr>
          <w:u w:val="single"/>
        </w:rPr>
        <w:t>Profesor</w:t>
      </w:r>
      <w:r w:rsidRPr="00FE0E8F">
        <w:t xml:space="preserve">: Profesor Auxiliar. Dr. C. Silvia Bravo Lanzaque </w:t>
      </w:r>
    </w:p>
    <w:p w:rsidR="00FE5143" w:rsidRPr="00FE0E8F" w:rsidRDefault="00FE5143" w:rsidP="00FE5143">
      <w:r w:rsidRPr="00845270">
        <w:rPr>
          <w:u w:val="single"/>
        </w:rPr>
        <w:t>Fecha de inicio</w:t>
      </w:r>
      <w:r w:rsidRPr="00FE0E8F">
        <w:t>: enero 2021-Junio 2020</w:t>
      </w:r>
      <w:r w:rsidRPr="00FE0E8F">
        <w:tab/>
      </w:r>
    </w:p>
    <w:p w:rsidR="00FE5143" w:rsidRPr="00FE0E8F" w:rsidRDefault="00FE5143" w:rsidP="00FE5143">
      <w:r w:rsidRPr="00845270">
        <w:rPr>
          <w:u w:val="single"/>
        </w:rPr>
        <w:t>Créditos y código</w:t>
      </w:r>
      <w:r w:rsidRPr="00FE0E8F">
        <w:t>: 2, 14020116</w:t>
      </w:r>
    </w:p>
    <w:p w:rsidR="00FE5143" w:rsidRDefault="00FE5143" w:rsidP="00FE5143">
      <w:pPr>
        <w:jc w:val="both"/>
      </w:pPr>
      <w:r w:rsidRPr="00845270">
        <w:rPr>
          <w:u w:val="single"/>
        </w:rPr>
        <w:t>Contenidos</w:t>
      </w:r>
      <w:r w:rsidRPr="00FE0E8F">
        <w:t>: Actualizaciones de las líneas directrices de la enseñanza de la Matemática mediante la bibliografía destinada para llevar a cabo el Tercer Perfeccionamiento de la Educación Cubana. El tratamiento de la línea directriz: Trabajo con variables, ecuaciones, inecuaciones y sistemas de ecuaciones e inecuaciones, en el proceso de enseñanza aprendizaje de la Matemática en los diferentes niveles de enseñanza. Profundización en el tratamiento metodológico de esta línea directriz en los contenidos matemáticos de la secundaria básica por grados y por niveles de desempeño.</w:t>
      </w:r>
    </w:p>
    <w:p w:rsidR="00FE5143" w:rsidRDefault="00FE5143" w:rsidP="00FE5143"/>
    <w:p w:rsidR="00FE5143" w:rsidRPr="00FE0E8F" w:rsidRDefault="00FE5143" w:rsidP="00FE5143">
      <w:r w:rsidRPr="00FE0E8F">
        <w:rPr>
          <w:u w:val="single"/>
        </w:rPr>
        <w:t>Título</w:t>
      </w:r>
      <w:r w:rsidRPr="00FE0E8F">
        <w:t>: Ondas electromagnéticas. Aplicaciones. (Profesores de preuniversitario)</w:t>
      </w:r>
    </w:p>
    <w:p w:rsidR="00FE5143" w:rsidRPr="00FE0E8F" w:rsidRDefault="00FE5143" w:rsidP="00FE5143">
      <w:r w:rsidRPr="00FE0E8F">
        <w:rPr>
          <w:u w:val="single"/>
        </w:rPr>
        <w:lastRenderedPageBreak/>
        <w:t>Profesor</w:t>
      </w:r>
      <w:r w:rsidRPr="00FE0E8F">
        <w:t xml:space="preserve">: </w:t>
      </w:r>
      <w:r w:rsidR="00A97B9F">
        <w:t xml:space="preserve">M. Sc. </w:t>
      </w:r>
      <w:r w:rsidRPr="00FE0E8F">
        <w:t>Juan J. Rivas Andoval</w:t>
      </w:r>
    </w:p>
    <w:p w:rsidR="00FE5143" w:rsidRPr="00FE0E8F" w:rsidRDefault="00FE5143" w:rsidP="00FE5143">
      <w:r w:rsidRPr="00FE0E8F">
        <w:rPr>
          <w:u w:val="single"/>
        </w:rPr>
        <w:t>Fecha de inicio</w:t>
      </w:r>
      <w:r w:rsidRPr="00FE0E8F">
        <w:t>: enero 2021-Mayo 2021</w:t>
      </w:r>
    </w:p>
    <w:p w:rsidR="00FE5143" w:rsidRPr="00FE0E8F" w:rsidRDefault="00FE5143" w:rsidP="00FE5143">
      <w:r w:rsidRPr="00FE0E8F">
        <w:rPr>
          <w:u w:val="single"/>
        </w:rPr>
        <w:t>Créditos y Código</w:t>
      </w:r>
      <w:r w:rsidRPr="00FE0E8F">
        <w:t>: 2, 14020605</w:t>
      </w:r>
    </w:p>
    <w:p w:rsidR="00FE5143" w:rsidRPr="00FE0E8F" w:rsidRDefault="00FE5143" w:rsidP="00FE5143">
      <w:pPr>
        <w:jc w:val="both"/>
      </w:pPr>
      <w:r w:rsidRPr="00FE0E8F">
        <w:rPr>
          <w:u w:val="single"/>
        </w:rPr>
        <w:t>Contenido</w:t>
      </w:r>
      <w:r w:rsidRPr="00FE0E8F">
        <w:t xml:space="preserve">: Introducción. Relación entre los campos eléctricos y magnéticos variables. Ondas electromagnéticas. Emisión de ondas electromagnéticas. Experimento de Hertz. Generación y propagación de las ondas electromagnéticas. Propiedades de las ondas electromagnéticas: reflexión, refracción, difracción, interferencia, polarización. Ondas estacionarias. Velocidad de propagación de las ondas electromagnéticas. Efecto Doopler.  Principio de la telecomunicación. </w:t>
      </w:r>
    </w:p>
    <w:p w:rsidR="00FE5143" w:rsidRPr="00511D58" w:rsidRDefault="00FE5143" w:rsidP="00FE5143">
      <w:pPr>
        <w:rPr>
          <w:highlight w:val="cyan"/>
          <w:u w:val="single"/>
        </w:rPr>
      </w:pPr>
    </w:p>
    <w:p w:rsidR="00FE5143" w:rsidRPr="00FE0E8F" w:rsidRDefault="00FE5143" w:rsidP="00FE5143">
      <w:r w:rsidRPr="00FE0E8F">
        <w:rPr>
          <w:u w:val="single"/>
        </w:rPr>
        <w:t>Título</w:t>
      </w:r>
      <w:r w:rsidRPr="00FE0E8F">
        <w:t>: Propiedades y estructura interna de las sustancias. (Profesores de preuniversitario)</w:t>
      </w:r>
    </w:p>
    <w:p w:rsidR="00FE5143" w:rsidRPr="00FE0E8F" w:rsidRDefault="00FE5143" w:rsidP="00FE5143">
      <w:r w:rsidRPr="00FE0E8F">
        <w:rPr>
          <w:u w:val="single"/>
        </w:rPr>
        <w:t>Profesor</w:t>
      </w:r>
      <w:r w:rsidRPr="00FE0E8F">
        <w:t xml:space="preserve">: </w:t>
      </w:r>
      <w:r w:rsidR="00A97B9F">
        <w:t xml:space="preserve">M. Sc. </w:t>
      </w:r>
      <w:r w:rsidRPr="00FE0E8F">
        <w:t>Bárbaro Pérez Martín</w:t>
      </w:r>
    </w:p>
    <w:p w:rsidR="00FE5143" w:rsidRPr="00FE0E8F" w:rsidRDefault="00FE5143" w:rsidP="00FE5143">
      <w:r w:rsidRPr="00FE0E8F">
        <w:rPr>
          <w:u w:val="single"/>
        </w:rPr>
        <w:t>Fecha de inicio</w:t>
      </w:r>
      <w:r w:rsidRPr="00FE0E8F">
        <w:t>: septiembre 2021-Noviembre 2021</w:t>
      </w:r>
    </w:p>
    <w:p w:rsidR="00FE5143" w:rsidRPr="00FE0E8F" w:rsidRDefault="00FE5143" w:rsidP="00FE5143">
      <w:r w:rsidRPr="00FE0E8F">
        <w:rPr>
          <w:u w:val="single"/>
        </w:rPr>
        <w:t>Créditos y Código</w:t>
      </w:r>
      <w:r w:rsidRPr="00FE0E8F">
        <w:t>: 2, 14020606</w:t>
      </w:r>
    </w:p>
    <w:p w:rsidR="00FE5143" w:rsidRDefault="00FE5143" w:rsidP="00FE5143">
      <w:pPr>
        <w:jc w:val="both"/>
      </w:pPr>
      <w:r w:rsidRPr="00FE0E8F">
        <w:rPr>
          <w:u w:val="single"/>
        </w:rPr>
        <w:t>Contenido</w:t>
      </w:r>
      <w:r w:rsidRPr="00FE0E8F">
        <w:t>: Importancia del estudio de las propiedades de los cuerpos. Propiedades generales de los cuerpos. Propiedades distintivas de los cuerpos. Densidad. Ideas esenciales acerca de la estructura interna de los cuerpos. Movimiento browniano. Relación entre las propiedades de los cuerpos y su estructura interna. El fenómeno de la difusión y dilatación de los cuerpos. Estados de agregación de las sustancias.</w:t>
      </w:r>
    </w:p>
    <w:p w:rsidR="00FE5143" w:rsidRDefault="00FE5143" w:rsidP="00FE5143"/>
    <w:p w:rsidR="00FE5143" w:rsidRPr="000656E1" w:rsidRDefault="00FE5143" w:rsidP="00FE5143">
      <w:r w:rsidRPr="000656E1">
        <w:rPr>
          <w:u w:val="single"/>
        </w:rPr>
        <w:t>Título</w:t>
      </w:r>
      <w:r w:rsidRPr="000656E1">
        <w:t>: Ondas electromagnéticas. Aplicaciones.</w:t>
      </w:r>
      <w:r>
        <w:t xml:space="preserve"> </w:t>
      </w:r>
      <w:r w:rsidRPr="00FE0E8F">
        <w:t>(Profesores de preuniversitario)</w:t>
      </w:r>
    </w:p>
    <w:p w:rsidR="00FE5143" w:rsidRPr="000656E1" w:rsidRDefault="00FE5143" w:rsidP="00FE5143">
      <w:r w:rsidRPr="000656E1">
        <w:rPr>
          <w:u w:val="single"/>
        </w:rPr>
        <w:t>Profesor</w:t>
      </w:r>
      <w:r w:rsidRPr="000656E1">
        <w:t xml:space="preserve">: </w:t>
      </w:r>
      <w:r w:rsidR="00A97B9F">
        <w:t xml:space="preserve">M. Sc. </w:t>
      </w:r>
      <w:r w:rsidRPr="000656E1">
        <w:t>Juan J. Rivas Andoval</w:t>
      </w:r>
    </w:p>
    <w:p w:rsidR="00FE5143" w:rsidRPr="000656E1" w:rsidRDefault="00FE5143" w:rsidP="00FE5143">
      <w:r w:rsidRPr="000656E1">
        <w:rPr>
          <w:u w:val="single"/>
        </w:rPr>
        <w:t>Fecha de inicio</w:t>
      </w:r>
      <w:r w:rsidRPr="000656E1">
        <w:t>: enero 2021-</w:t>
      </w:r>
      <w:r>
        <w:t>m</w:t>
      </w:r>
      <w:r w:rsidRPr="000656E1">
        <w:t>ayo 2021</w:t>
      </w:r>
    </w:p>
    <w:p w:rsidR="00FE5143" w:rsidRPr="000656E1" w:rsidRDefault="00FE5143" w:rsidP="00FE5143">
      <w:r w:rsidRPr="000656E1">
        <w:rPr>
          <w:u w:val="single"/>
        </w:rPr>
        <w:t>Créditos y Código</w:t>
      </w:r>
      <w:r w:rsidRPr="000656E1">
        <w:t>: 2, 14020605</w:t>
      </w:r>
    </w:p>
    <w:p w:rsidR="00FE5143" w:rsidRDefault="00FE5143" w:rsidP="00FE5143">
      <w:pPr>
        <w:jc w:val="both"/>
      </w:pPr>
      <w:r w:rsidRPr="000656E1">
        <w:rPr>
          <w:u w:val="single"/>
        </w:rPr>
        <w:t>Contenido</w:t>
      </w:r>
      <w:r w:rsidRPr="000656E1">
        <w:t>: Introducción. Relación entre los campos eléctricos y magnéticos variables. Ondas electromagnéticas. Emisión de ondas electromagnéticas. Experimento de Hertz. Generación y propagación de las ondas electromagnéticas. Propiedades de las ondas electromagnéticas: reflexión, refracción, difracción, interferencia, polarización. Ondas estacionarias. Velocidad de propagación de las ondas electromagnéticas. Efecto Doopler.  Principio de la telecomunicación.</w:t>
      </w:r>
    </w:p>
    <w:p w:rsidR="00FE5143" w:rsidRPr="00511D58" w:rsidRDefault="00FE5143" w:rsidP="00FE5143">
      <w:pPr>
        <w:rPr>
          <w:u w:val="single"/>
        </w:rPr>
      </w:pPr>
    </w:p>
    <w:p w:rsidR="00FE5143" w:rsidRPr="00AA27C2" w:rsidRDefault="00FE5143" w:rsidP="00FE5143">
      <w:r w:rsidRPr="00AA27C2">
        <w:rPr>
          <w:u w:val="single"/>
        </w:rPr>
        <w:t>Título</w:t>
      </w:r>
      <w:r w:rsidRPr="00AA27C2">
        <w:t>: Temas de didáctica de la Matemática I. (Profesores de Escuela Pedagógica)</w:t>
      </w:r>
    </w:p>
    <w:p w:rsidR="00FE5143" w:rsidRPr="00AA27C2" w:rsidRDefault="00FE5143" w:rsidP="00FE5143">
      <w:r w:rsidRPr="00AA27C2">
        <w:rPr>
          <w:u w:val="single"/>
        </w:rPr>
        <w:t>Profesor</w:t>
      </w:r>
      <w:r w:rsidRPr="00AA27C2">
        <w:t xml:space="preserve">: Profesor Auxiliar. </w:t>
      </w:r>
      <w:r w:rsidR="00A97B9F">
        <w:t xml:space="preserve">M. Sc. </w:t>
      </w:r>
      <w:r w:rsidRPr="00AA27C2">
        <w:t>José R. Pedraza Pérez</w:t>
      </w:r>
    </w:p>
    <w:p w:rsidR="00FE5143" w:rsidRPr="00AA27C2" w:rsidRDefault="00FE5143" w:rsidP="00FE5143">
      <w:r w:rsidRPr="00AA27C2">
        <w:rPr>
          <w:u w:val="single"/>
        </w:rPr>
        <w:t>Fecha de inicio</w:t>
      </w:r>
      <w:r w:rsidRPr="00AA27C2">
        <w:t>: enero 2021-Octubre 2021</w:t>
      </w:r>
    </w:p>
    <w:p w:rsidR="00FE5143" w:rsidRPr="00AA27C2" w:rsidRDefault="00FE5143" w:rsidP="00FE5143">
      <w:r w:rsidRPr="00AA27C2">
        <w:rPr>
          <w:u w:val="single"/>
        </w:rPr>
        <w:t>Créditos y código</w:t>
      </w:r>
      <w:r w:rsidRPr="00AA27C2">
        <w:t>: 2, 140</w:t>
      </w:r>
      <w:r>
        <w:t>20</w:t>
      </w:r>
      <w:r w:rsidRPr="00AA27C2">
        <w:t>118</w:t>
      </w:r>
    </w:p>
    <w:p w:rsidR="00FE5143" w:rsidRPr="00511D58" w:rsidRDefault="00FE5143" w:rsidP="00FE5143">
      <w:r w:rsidRPr="00AA27C2">
        <w:rPr>
          <w:u w:val="single"/>
        </w:rPr>
        <w:t>Contenidos</w:t>
      </w:r>
      <w:r w:rsidRPr="00AA27C2">
        <w:t>: Profundización en los contenidos de la Matemática en el perfeccionamiento en el pre-universitario.</w:t>
      </w:r>
      <w:r w:rsidRPr="00511D58">
        <w:t xml:space="preserve"> </w:t>
      </w:r>
    </w:p>
    <w:p w:rsidR="00FE5143" w:rsidRDefault="00FE5143" w:rsidP="00FE5143">
      <w:pPr>
        <w:rPr>
          <w:highlight w:val="magenta"/>
        </w:rPr>
      </w:pPr>
    </w:p>
    <w:p w:rsidR="00FE5143" w:rsidRPr="0076489F" w:rsidRDefault="00FE5143" w:rsidP="00FE5143">
      <w:pPr>
        <w:jc w:val="both"/>
        <w:rPr>
          <w:rFonts w:eastAsia="Calibri"/>
        </w:rPr>
      </w:pPr>
      <w:r w:rsidRPr="0076489F">
        <w:rPr>
          <w:rFonts w:eastAsia="Calibri"/>
          <w:u w:val="single"/>
        </w:rPr>
        <w:t>Título</w:t>
      </w:r>
      <w:r w:rsidRPr="0076489F">
        <w:rPr>
          <w:rFonts w:eastAsia="Calibri"/>
        </w:rPr>
        <w:t xml:space="preserve">: Temas de Geografía de la Secundaria básica y su metodología  </w:t>
      </w:r>
    </w:p>
    <w:p w:rsidR="00FE5143" w:rsidRPr="0076489F" w:rsidRDefault="00FE5143" w:rsidP="00FE5143">
      <w:pPr>
        <w:jc w:val="both"/>
        <w:rPr>
          <w:rFonts w:eastAsia="Calibri"/>
        </w:rPr>
      </w:pPr>
      <w:r w:rsidRPr="0076489F">
        <w:rPr>
          <w:rFonts w:eastAsia="Calibri"/>
          <w:u w:val="single"/>
        </w:rPr>
        <w:t>Profesor</w:t>
      </w:r>
      <w:r w:rsidR="00B46030">
        <w:rPr>
          <w:rFonts w:eastAsia="Calibri"/>
          <w:u w:val="single"/>
        </w:rPr>
        <w:t>es</w:t>
      </w:r>
      <w:r w:rsidRPr="0076489F">
        <w:rPr>
          <w:rFonts w:eastAsia="Calibri"/>
        </w:rPr>
        <w:t xml:space="preserve">: </w:t>
      </w:r>
      <w:r w:rsidR="00A97B9F">
        <w:rPr>
          <w:rFonts w:eastAsia="Calibri"/>
        </w:rPr>
        <w:t xml:space="preserve">M. Sc. </w:t>
      </w:r>
      <w:r w:rsidRPr="0076489F">
        <w:rPr>
          <w:rFonts w:eastAsia="Calibri"/>
        </w:rPr>
        <w:t xml:space="preserve">Blanca Companioni Rivero, Profesor Auxiliar y </w:t>
      </w:r>
      <w:r w:rsidR="00A97B9F">
        <w:rPr>
          <w:rFonts w:eastAsia="Calibri"/>
        </w:rPr>
        <w:t xml:space="preserve">M. Sc. </w:t>
      </w:r>
      <w:r w:rsidRPr="0076489F">
        <w:rPr>
          <w:rFonts w:eastAsia="Calibri"/>
        </w:rPr>
        <w:t>Marta Cruz Alemán, Profesor Auxiliar</w:t>
      </w:r>
    </w:p>
    <w:p w:rsidR="00FE5143" w:rsidRPr="0076489F" w:rsidRDefault="00FE5143" w:rsidP="00FE5143">
      <w:pPr>
        <w:jc w:val="both"/>
        <w:rPr>
          <w:rFonts w:eastAsia="Calibri"/>
        </w:rPr>
      </w:pPr>
      <w:r w:rsidRPr="0076489F">
        <w:rPr>
          <w:rFonts w:eastAsia="Calibri"/>
          <w:u w:val="single"/>
        </w:rPr>
        <w:t>Fecha de inicio</w:t>
      </w:r>
      <w:r w:rsidRPr="0076489F">
        <w:rPr>
          <w:rFonts w:eastAsia="Calibri"/>
        </w:rPr>
        <w:t>: enero 2021.</w:t>
      </w:r>
    </w:p>
    <w:p w:rsidR="00FE5143" w:rsidRPr="0076489F" w:rsidRDefault="00FE5143" w:rsidP="00FE5143">
      <w:pPr>
        <w:jc w:val="both"/>
        <w:rPr>
          <w:rFonts w:eastAsia="Calibri"/>
        </w:rPr>
      </w:pPr>
      <w:r w:rsidRPr="0076489F">
        <w:rPr>
          <w:rFonts w:eastAsia="Calibri"/>
          <w:u w:val="single"/>
        </w:rPr>
        <w:t>Créditos y Código</w:t>
      </w:r>
      <w:r w:rsidRPr="0076489F">
        <w:rPr>
          <w:rFonts w:eastAsia="Calibri"/>
        </w:rPr>
        <w:t>: 1, 1403</w:t>
      </w:r>
      <w:r>
        <w:rPr>
          <w:rFonts w:eastAsia="Calibri"/>
        </w:rPr>
        <w:t>0</w:t>
      </w:r>
      <w:r w:rsidRPr="0076489F">
        <w:rPr>
          <w:rFonts w:eastAsia="Calibri"/>
        </w:rPr>
        <w:t>401</w:t>
      </w:r>
    </w:p>
    <w:p w:rsidR="00FE5143" w:rsidRDefault="00FE5143" w:rsidP="00FE5143">
      <w:pPr>
        <w:jc w:val="both"/>
        <w:rPr>
          <w:rFonts w:eastAsia="Calibri"/>
        </w:rPr>
      </w:pPr>
      <w:r w:rsidRPr="0076489F">
        <w:rPr>
          <w:rFonts w:eastAsia="Calibri"/>
          <w:u w:val="single"/>
        </w:rPr>
        <w:t>Contenidos</w:t>
      </w:r>
      <w:r w:rsidRPr="0076489F">
        <w:rPr>
          <w:rFonts w:eastAsia="Calibri"/>
        </w:rPr>
        <w:t>: Actualización de los contenidos de geografía de la Secundaria básica a partir del estudio de las esferas de la envoltura geográfica, se incorporan y actualizan contenidos relacionados con la temática ambiental y su tratamiento metodológico para este nivel de enseñanza.</w:t>
      </w:r>
    </w:p>
    <w:p w:rsidR="00FE5143" w:rsidRDefault="00FE5143" w:rsidP="00FE5143">
      <w:pPr>
        <w:jc w:val="both"/>
        <w:rPr>
          <w:rFonts w:eastAsia="Calibri"/>
          <w:u w:val="single"/>
        </w:rPr>
      </w:pPr>
    </w:p>
    <w:p w:rsidR="00FE5143" w:rsidRPr="00BC76F1" w:rsidRDefault="00FE5143" w:rsidP="00FE5143">
      <w:pPr>
        <w:jc w:val="both"/>
        <w:rPr>
          <w:rFonts w:eastAsia="Calibri"/>
        </w:rPr>
      </w:pPr>
      <w:r w:rsidRPr="00BC76F1">
        <w:rPr>
          <w:rFonts w:eastAsia="Calibri"/>
          <w:u w:val="single"/>
        </w:rPr>
        <w:t>Título</w:t>
      </w:r>
      <w:r w:rsidRPr="00BC76F1">
        <w:rPr>
          <w:rFonts w:eastAsia="Calibri"/>
        </w:rPr>
        <w:t xml:space="preserve">: </w:t>
      </w:r>
      <w:r>
        <w:rPr>
          <w:rFonts w:eastAsia="Calibri"/>
        </w:rPr>
        <w:t>Temas de Geografía Económico y Social (Escuela Pedagógica)</w:t>
      </w:r>
    </w:p>
    <w:p w:rsidR="00FE5143" w:rsidRPr="00BC76F1" w:rsidRDefault="00FE5143" w:rsidP="00FE5143">
      <w:pPr>
        <w:jc w:val="both"/>
        <w:rPr>
          <w:rFonts w:eastAsia="Calibri"/>
        </w:rPr>
      </w:pPr>
      <w:r w:rsidRPr="00BC76F1">
        <w:rPr>
          <w:rFonts w:eastAsia="Calibri"/>
          <w:u w:val="single"/>
        </w:rPr>
        <w:t>Profesor</w:t>
      </w:r>
      <w:r>
        <w:rPr>
          <w:rFonts w:eastAsia="Calibri"/>
        </w:rPr>
        <w:t xml:space="preserve">: </w:t>
      </w:r>
      <w:r w:rsidR="00A97B9F">
        <w:rPr>
          <w:rFonts w:eastAsia="Calibri"/>
        </w:rPr>
        <w:t xml:space="preserve">M. Sc. </w:t>
      </w:r>
      <w:r>
        <w:rPr>
          <w:rFonts w:eastAsia="Calibri"/>
        </w:rPr>
        <w:t>José A. Fernández,</w:t>
      </w:r>
      <w:r w:rsidRPr="00BC76F1">
        <w:rPr>
          <w:rFonts w:eastAsia="Calibri"/>
        </w:rPr>
        <w:t xml:space="preserve"> Profesor Auxiliar </w:t>
      </w:r>
    </w:p>
    <w:p w:rsidR="00FE5143" w:rsidRPr="00BC76F1" w:rsidRDefault="00FE5143" w:rsidP="00FE5143">
      <w:pPr>
        <w:jc w:val="both"/>
        <w:rPr>
          <w:rFonts w:eastAsia="Calibri"/>
        </w:rPr>
      </w:pPr>
      <w:r w:rsidRPr="00BC76F1">
        <w:rPr>
          <w:rFonts w:eastAsia="Calibri"/>
          <w:u w:val="single"/>
        </w:rPr>
        <w:t>Fecha de inicio</w:t>
      </w:r>
      <w:r w:rsidRPr="00BC76F1">
        <w:rPr>
          <w:rFonts w:eastAsia="Calibri"/>
        </w:rPr>
        <w:t>: enero 202</w:t>
      </w:r>
      <w:r>
        <w:rPr>
          <w:rFonts w:eastAsia="Calibri"/>
        </w:rPr>
        <w:t>1</w:t>
      </w:r>
      <w:r w:rsidRPr="00BC76F1">
        <w:rPr>
          <w:rFonts w:eastAsia="Calibri"/>
        </w:rPr>
        <w:t>.</w:t>
      </w:r>
    </w:p>
    <w:p w:rsidR="00FE5143" w:rsidRPr="00BC76F1" w:rsidRDefault="00FE5143" w:rsidP="00FE5143">
      <w:pPr>
        <w:jc w:val="both"/>
        <w:rPr>
          <w:rFonts w:eastAsia="Calibri"/>
        </w:rPr>
      </w:pPr>
      <w:r w:rsidRPr="00BC76F1">
        <w:rPr>
          <w:rFonts w:eastAsia="Calibri"/>
          <w:u w:val="single"/>
        </w:rPr>
        <w:t>Créditos y Código</w:t>
      </w:r>
      <w:r w:rsidRPr="00BC76F1">
        <w:rPr>
          <w:rFonts w:eastAsia="Calibri"/>
        </w:rPr>
        <w:t xml:space="preserve">: 1, </w:t>
      </w:r>
      <w:r w:rsidRPr="006041A9">
        <w:rPr>
          <w:rFonts w:eastAsia="Calibri"/>
        </w:rPr>
        <w:t>14030806</w:t>
      </w:r>
    </w:p>
    <w:p w:rsidR="00FE5143" w:rsidRPr="00BC76F1" w:rsidRDefault="00FE5143" w:rsidP="00FE5143">
      <w:pPr>
        <w:jc w:val="both"/>
        <w:rPr>
          <w:rFonts w:eastAsia="Calibri"/>
        </w:rPr>
      </w:pPr>
      <w:r w:rsidRPr="00BC76F1">
        <w:rPr>
          <w:rFonts w:eastAsia="Calibri"/>
          <w:u w:val="single"/>
        </w:rPr>
        <w:lastRenderedPageBreak/>
        <w:t>Contenidos</w:t>
      </w:r>
      <w:r w:rsidRPr="00BC76F1">
        <w:rPr>
          <w:rFonts w:eastAsia="Calibri"/>
        </w:rPr>
        <w:t xml:space="preserve">: </w:t>
      </w:r>
      <w:r>
        <w:rPr>
          <w:rFonts w:eastAsia="Calibri"/>
        </w:rPr>
        <w:t xml:space="preserve">Geografía Económica y Social enfocada en las peculiaridades del programa de la asignatura de Geografía de la carrera de </w:t>
      </w:r>
      <w:r w:rsidRPr="006041A9">
        <w:rPr>
          <w:rFonts w:eastAsia="Calibri"/>
        </w:rPr>
        <w:t>Maestros de Secundaria Básica.</w:t>
      </w:r>
      <w:r>
        <w:rPr>
          <w:rFonts w:eastAsia="Calibri"/>
        </w:rPr>
        <w:t xml:space="preserve"> Actualización de </w:t>
      </w:r>
      <w:r w:rsidRPr="00BC76F1">
        <w:rPr>
          <w:rFonts w:eastAsia="Calibri"/>
        </w:rPr>
        <w:t xml:space="preserve">contenidos relacionados con </w:t>
      </w:r>
      <w:r>
        <w:rPr>
          <w:rFonts w:eastAsia="Calibri"/>
        </w:rPr>
        <w:t>población, recursos naturales, producción natural y su distribución por continentes.</w:t>
      </w:r>
      <w:r w:rsidRPr="00BC76F1">
        <w:rPr>
          <w:rFonts w:eastAsia="Calibri"/>
        </w:rPr>
        <w:t xml:space="preserve"> </w:t>
      </w:r>
      <w:r>
        <w:rPr>
          <w:rFonts w:eastAsia="Calibri"/>
        </w:rPr>
        <w:t>S</w:t>
      </w:r>
      <w:r w:rsidRPr="00BC76F1">
        <w:rPr>
          <w:rFonts w:eastAsia="Calibri"/>
        </w:rPr>
        <w:t xml:space="preserve">ugerencias metodológicas de cómo impartirlos para lograr un aprendizaje satisfactorio. </w:t>
      </w:r>
      <w:r>
        <w:rPr>
          <w:rFonts w:eastAsia="Calibri"/>
        </w:rPr>
        <w:t>Uso de</w:t>
      </w:r>
      <w:r w:rsidRPr="00BC76F1">
        <w:rPr>
          <w:rFonts w:eastAsia="Calibri"/>
        </w:rPr>
        <w:t xml:space="preserve"> materiales audiovisuales como medios de enseñanza que enriquecen las herramientas de trabajo de los docentes.</w:t>
      </w:r>
    </w:p>
    <w:p w:rsidR="00FE5143" w:rsidRPr="00EF3302" w:rsidRDefault="00FE5143" w:rsidP="00FE5143">
      <w:pPr>
        <w:jc w:val="both"/>
        <w:rPr>
          <w:rFonts w:eastAsia="Calibri"/>
        </w:rPr>
      </w:pPr>
    </w:p>
    <w:p w:rsidR="00FE5143" w:rsidRDefault="00FE5143" w:rsidP="00FE5143">
      <w:pPr>
        <w:jc w:val="both"/>
        <w:rPr>
          <w:rFonts w:eastAsia="Calibri"/>
        </w:rPr>
      </w:pPr>
      <w:r w:rsidRPr="00EF3302">
        <w:rPr>
          <w:rFonts w:eastAsia="Calibri"/>
          <w:u w:val="single"/>
        </w:rPr>
        <w:t>Título</w:t>
      </w:r>
      <w:r w:rsidRPr="00EF3302">
        <w:rPr>
          <w:rFonts w:eastAsia="Calibri"/>
        </w:rPr>
        <w:t xml:space="preserve">: </w:t>
      </w:r>
      <w:r>
        <w:rPr>
          <w:rFonts w:eastAsia="Calibri"/>
        </w:rPr>
        <w:t>Temas de Geografía para el preuniversitario en el marco del 3er perfeccionamiento</w:t>
      </w:r>
    </w:p>
    <w:p w:rsidR="00FE5143" w:rsidRPr="00EF3302" w:rsidRDefault="00FE5143" w:rsidP="00FE5143">
      <w:pPr>
        <w:jc w:val="both"/>
        <w:rPr>
          <w:rFonts w:eastAsia="Calibri"/>
        </w:rPr>
      </w:pPr>
      <w:r w:rsidRPr="00EF3302">
        <w:rPr>
          <w:rFonts w:eastAsia="Calibri"/>
          <w:u w:val="single"/>
        </w:rPr>
        <w:t>Profesor</w:t>
      </w:r>
      <w:r w:rsidR="00B46030">
        <w:rPr>
          <w:rFonts w:eastAsia="Calibri"/>
          <w:u w:val="single"/>
        </w:rPr>
        <w:t>es</w:t>
      </w:r>
      <w:r w:rsidRPr="00EF3302">
        <w:rPr>
          <w:rFonts w:eastAsia="Calibri"/>
        </w:rPr>
        <w:t xml:space="preserve">: </w:t>
      </w:r>
      <w:r w:rsidR="00A97B9F">
        <w:rPr>
          <w:rFonts w:eastAsia="Calibri"/>
        </w:rPr>
        <w:t xml:space="preserve">M. Sc. </w:t>
      </w:r>
      <w:r>
        <w:rPr>
          <w:rFonts w:eastAsia="Calibri"/>
        </w:rPr>
        <w:t>Ramón Rodríguez Díaz</w:t>
      </w:r>
      <w:r w:rsidRPr="00EF3302">
        <w:rPr>
          <w:rFonts w:eastAsia="Calibri"/>
        </w:rPr>
        <w:t>. Profesor Auxiliar, Dr. C. Mikel Moreno Hernández, Profesor Auxiliar.</w:t>
      </w:r>
    </w:p>
    <w:p w:rsidR="00FE5143" w:rsidRPr="00EF3302" w:rsidRDefault="00FE5143" w:rsidP="00FE5143">
      <w:pPr>
        <w:jc w:val="both"/>
        <w:rPr>
          <w:rFonts w:eastAsia="Calibri"/>
        </w:rPr>
      </w:pPr>
      <w:r w:rsidRPr="00EF3302">
        <w:rPr>
          <w:rFonts w:eastAsia="Calibri"/>
          <w:u w:val="single"/>
        </w:rPr>
        <w:t>Fecha de inicio</w:t>
      </w:r>
      <w:r w:rsidRPr="00EF3302">
        <w:rPr>
          <w:rFonts w:eastAsia="Calibri"/>
        </w:rPr>
        <w:t>: enero</w:t>
      </w:r>
      <w:r>
        <w:rPr>
          <w:rFonts w:eastAsia="Calibri"/>
        </w:rPr>
        <w:t xml:space="preserve"> 2021</w:t>
      </w:r>
      <w:r w:rsidRPr="00EF3302">
        <w:rPr>
          <w:rFonts w:eastAsia="Calibri"/>
        </w:rPr>
        <w:t>.</w:t>
      </w:r>
    </w:p>
    <w:p w:rsidR="00FE5143" w:rsidRPr="001F5BDA" w:rsidRDefault="00FE5143" w:rsidP="00FE5143">
      <w:pPr>
        <w:jc w:val="both"/>
        <w:rPr>
          <w:rFonts w:eastAsia="Calibri"/>
        </w:rPr>
      </w:pPr>
      <w:r w:rsidRPr="001F5BDA">
        <w:rPr>
          <w:rFonts w:eastAsia="Calibri"/>
        </w:rPr>
        <w:t>Créditos y Código: 1, 14030402</w:t>
      </w:r>
    </w:p>
    <w:p w:rsidR="00FE5143" w:rsidRPr="00EF3302" w:rsidRDefault="00FE5143" w:rsidP="00FE5143">
      <w:pPr>
        <w:jc w:val="both"/>
        <w:rPr>
          <w:rFonts w:eastAsia="Calibri"/>
        </w:rPr>
      </w:pPr>
      <w:r w:rsidRPr="00EF3302">
        <w:rPr>
          <w:rFonts w:eastAsia="Calibri"/>
          <w:u w:val="single"/>
        </w:rPr>
        <w:t>Contenido</w:t>
      </w:r>
      <w:r w:rsidRPr="00EF3302">
        <w:rPr>
          <w:rFonts w:eastAsia="Calibri"/>
        </w:rPr>
        <w:t xml:space="preserve">: </w:t>
      </w:r>
      <w:r>
        <w:rPr>
          <w:rFonts w:eastAsia="Calibri"/>
        </w:rPr>
        <w:t xml:space="preserve">Se exponen temas actualizados de Geografía relacionados con los programas de décimo y onceno grados a partir de potenciar un nivel de actualización que favorezca la adecuada implementación del contenido geográfico en las condiciones del tercer perfeccionamiento. </w:t>
      </w:r>
      <w:r w:rsidRPr="00EF3302">
        <w:rPr>
          <w:rFonts w:eastAsia="Calibri"/>
        </w:rPr>
        <w:t>Se incorpora el estudio de la envoltura geográfica con salida a los contenidos de secundaria Básica a partir de hechos procesos y sucesos geográficos que ilustran la compleja relación entre la naturaleza y la sociedad. Se atienden contenidos propios del perfeccionamiento.</w:t>
      </w:r>
    </w:p>
    <w:p w:rsidR="00FE5143" w:rsidRDefault="00FE5143" w:rsidP="00FE5143">
      <w:pPr>
        <w:jc w:val="both"/>
        <w:rPr>
          <w:rFonts w:eastAsia="Calibri"/>
          <w:u w:val="single"/>
        </w:rPr>
      </w:pPr>
    </w:p>
    <w:p w:rsidR="00FE5143" w:rsidRPr="00D32A4A" w:rsidRDefault="00FE5143" w:rsidP="00FE5143">
      <w:pPr>
        <w:jc w:val="both"/>
        <w:rPr>
          <w:rFonts w:eastAsia="Calibri"/>
        </w:rPr>
      </w:pPr>
      <w:r w:rsidRPr="00D32A4A">
        <w:rPr>
          <w:rFonts w:eastAsia="Calibri"/>
          <w:u w:val="single"/>
        </w:rPr>
        <w:t>Título</w:t>
      </w:r>
      <w:r w:rsidRPr="00D32A4A">
        <w:rPr>
          <w:rFonts w:eastAsia="Calibri"/>
        </w:rPr>
        <w:t>: Didáctica de la Química Inorgánica</w:t>
      </w:r>
    </w:p>
    <w:p w:rsidR="00FE5143" w:rsidRPr="00D32A4A" w:rsidRDefault="00FE5143" w:rsidP="00FE5143">
      <w:pPr>
        <w:jc w:val="both"/>
        <w:rPr>
          <w:rFonts w:eastAsia="Calibri"/>
        </w:rPr>
      </w:pPr>
      <w:r w:rsidRPr="00D32A4A">
        <w:rPr>
          <w:rFonts w:eastAsia="Calibri"/>
          <w:u w:val="single"/>
        </w:rPr>
        <w:t>Profesor</w:t>
      </w:r>
      <w:r w:rsidRPr="00D32A4A">
        <w:rPr>
          <w:rFonts w:eastAsia="Calibri"/>
        </w:rPr>
        <w:t>: Dr</w:t>
      </w:r>
      <w:r>
        <w:rPr>
          <w:rFonts w:eastAsia="Calibri"/>
        </w:rPr>
        <w:t>.</w:t>
      </w:r>
      <w:r w:rsidRPr="00D32A4A">
        <w:rPr>
          <w:rFonts w:eastAsia="Calibri"/>
        </w:rPr>
        <w:t xml:space="preserve">  C. Ena Margarita Machado Bravo.</w:t>
      </w:r>
    </w:p>
    <w:p w:rsidR="00FE5143" w:rsidRPr="00D32A4A" w:rsidRDefault="00FE5143" w:rsidP="00FE5143">
      <w:pPr>
        <w:jc w:val="both"/>
        <w:rPr>
          <w:rFonts w:eastAsia="Calibri"/>
        </w:rPr>
      </w:pPr>
      <w:r w:rsidRPr="00D32A4A">
        <w:rPr>
          <w:rFonts w:eastAsia="Calibri"/>
          <w:u w:val="single"/>
        </w:rPr>
        <w:t>Fecha de inicio</w:t>
      </w:r>
      <w:r>
        <w:rPr>
          <w:rFonts w:eastAsia="Calibri"/>
        </w:rPr>
        <w:t>: enero 2021</w:t>
      </w:r>
      <w:r w:rsidRPr="00D32A4A">
        <w:rPr>
          <w:rFonts w:eastAsia="Calibri"/>
        </w:rPr>
        <w:t>.</w:t>
      </w:r>
    </w:p>
    <w:p w:rsidR="00FE5143" w:rsidRPr="00D32A4A" w:rsidRDefault="00FE5143" w:rsidP="00FE5143">
      <w:pPr>
        <w:jc w:val="both"/>
        <w:rPr>
          <w:rFonts w:eastAsia="Calibri"/>
        </w:rPr>
      </w:pPr>
      <w:r w:rsidRPr="00D32A4A">
        <w:rPr>
          <w:rFonts w:eastAsia="Calibri"/>
          <w:u w:val="single"/>
        </w:rPr>
        <w:t>Créditos y Código</w:t>
      </w:r>
      <w:r w:rsidRPr="00D32A4A">
        <w:rPr>
          <w:rFonts w:eastAsia="Calibri"/>
        </w:rPr>
        <w:t xml:space="preserve">: 1, </w:t>
      </w:r>
      <w:r>
        <w:t>140310</w:t>
      </w:r>
      <w:r w:rsidRPr="004B041F">
        <w:t>02</w:t>
      </w:r>
    </w:p>
    <w:p w:rsidR="00FE5143" w:rsidRPr="00D32A4A" w:rsidRDefault="00FE5143" w:rsidP="00FE5143">
      <w:pPr>
        <w:jc w:val="both"/>
        <w:rPr>
          <w:rFonts w:eastAsia="Calibri"/>
        </w:rPr>
      </w:pPr>
      <w:r w:rsidRPr="00D32A4A">
        <w:rPr>
          <w:rFonts w:eastAsia="Calibri"/>
          <w:u w:val="single"/>
        </w:rPr>
        <w:t>Contenidos</w:t>
      </w:r>
      <w:r w:rsidRPr="00D32A4A">
        <w:rPr>
          <w:rFonts w:eastAsia="Calibri"/>
        </w:rPr>
        <w:t xml:space="preserve">: El curso asume una actualización de los contenidos de Química </w:t>
      </w:r>
      <w:r>
        <w:rPr>
          <w:rFonts w:eastAsia="Calibri"/>
        </w:rPr>
        <w:t>in</w:t>
      </w:r>
      <w:r w:rsidRPr="00D32A4A">
        <w:rPr>
          <w:rFonts w:eastAsia="Calibri"/>
        </w:rPr>
        <w:t>orgánica teniendo en cuenta la metodología para su enseñanza en la escuela media. Para ello se utilizan materiales digitales en función de una mejor apropiación de los temas a impartir.</w:t>
      </w:r>
    </w:p>
    <w:p w:rsidR="00FE5143" w:rsidRPr="00EF3302" w:rsidRDefault="00FE5143" w:rsidP="00FE5143">
      <w:pPr>
        <w:jc w:val="both"/>
        <w:rPr>
          <w:rFonts w:eastAsia="Calibri"/>
        </w:rPr>
      </w:pPr>
    </w:p>
    <w:p w:rsidR="00FE5143" w:rsidRPr="00D32A4A" w:rsidRDefault="00FE5143" w:rsidP="00FE5143">
      <w:pPr>
        <w:jc w:val="both"/>
        <w:rPr>
          <w:rFonts w:eastAsia="Calibri"/>
        </w:rPr>
      </w:pPr>
      <w:r w:rsidRPr="00D32A4A">
        <w:rPr>
          <w:rFonts w:eastAsia="Calibri"/>
          <w:u w:val="single"/>
        </w:rPr>
        <w:t>Título</w:t>
      </w:r>
      <w:r w:rsidRPr="00D32A4A">
        <w:rPr>
          <w:rFonts w:eastAsia="Calibri"/>
        </w:rPr>
        <w:t>: Química Orgánica en la educación general.</w:t>
      </w:r>
    </w:p>
    <w:p w:rsidR="00FE5143" w:rsidRPr="00D32A4A" w:rsidRDefault="00FE5143" w:rsidP="00FE5143">
      <w:pPr>
        <w:jc w:val="both"/>
        <w:rPr>
          <w:rFonts w:eastAsia="Calibri"/>
        </w:rPr>
      </w:pPr>
      <w:r w:rsidRPr="00D32A4A">
        <w:rPr>
          <w:rFonts w:eastAsia="Calibri"/>
          <w:u w:val="single"/>
        </w:rPr>
        <w:t>Profesor</w:t>
      </w:r>
      <w:r w:rsidR="00B46030">
        <w:rPr>
          <w:rFonts w:eastAsia="Calibri"/>
        </w:rPr>
        <w:t xml:space="preserve">: </w:t>
      </w:r>
      <w:r w:rsidR="00A97B9F">
        <w:rPr>
          <w:rFonts w:eastAsia="Calibri"/>
        </w:rPr>
        <w:t xml:space="preserve">M. Sc. </w:t>
      </w:r>
      <w:r w:rsidRPr="00D32A4A">
        <w:rPr>
          <w:rFonts w:eastAsia="Calibri"/>
        </w:rPr>
        <w:t>Armando Pocorull, Profesor Auxiliar</w:t>
      </w:r>
    </w:p>
    <w:p w:rsidR="00FE5143" w:rsidRPr="00D32A4A" w:rsidRDefault="00FE5143" w:rsidP="00FE5143">
      <w:pPr>
        <w:jc w:val="both"/>
        <w:rPr>
          <w:rFonts w:eastAsia="Calibri"/>
        </w:rPr>
      </w:pPr>
      <w:r w:rsidRPr="00D32A4A">
        <w:rPr>
          <w:rFonts w:eastAsia="Calibri"/>
          <w:u w:val="single"/>
        </w:rPr>
        <w:t>Fecha de inicio</w:t>
      </w:r>
      <w:r>
        <w:rPr>
          <w:rFonts w:eastAsia="Calibri"/>
        </w:rPr>
        <w:t>: enero 2021</w:t>
      </w:r>
      <w:r w:rsidRPr="00D32A4A">
        <w:rPr>
          <w:rFonts w:eastAsia="Calibri"/>
        </w:rPr>
        <w:t>.</w:t>
      </w:r>
    </w:p>
    <w:p w:rsidR="00FE5143" w:rsidRDefault="00FE5143" w:rsidP="00FE5143">
      <w:pPr>
        <w:jc w:val="both"/>
        <w:rPr>
          <w:rFonts w:eastAsia="Calibri"/>
        </w:rPr>
      </w:pPr>
      <w:r w:rsidRPr="00D5150D">
        <w:rPr>
          <w:rFonts w:eastAsia="Calibri"/>
          <w:u w:val="single"/>
        </w:rPr>
        <w:t>Créditos y Código</w:t>
      </w:r>
      <w:r w:rsidRPr="00D5150D">
        <w:rPr>
          <w:rFonts w:eastAsia="Calibri"/>
        </w:rPr>
        <w:t xml:space="preserve">: 1, </w:t>
      </w:r>
      <w:r>
        <w:rPr>
          <w:rFonts w:eastAsia="Calibri"/>
        </w:rPr>
        <w:t>140307</w:t>
      </w:r>
      <w:r w:rsidRPr="00D5150D">
        <w:rPr>
          <w:rFonts w:eastAsia="Calibri"/>
        </w:rPr>
        <w:t>03</w:t>
      </w:r>
    </w:p>
    <w:p w:rsidR="00FE5143" w:rsidRPr="00C91680" w:rsidRDefault="00FE5143" w:rsidP="00FE5143">
      <w:pPr>
        <w:jc w:val="both"/>
        <w:rPr>
          <w:b/>
          <w:sz w:val="36"/>
          <w:szCs w:val="36"/>
        </w:rPr>
      </w:pPr>
      <w:r w:rsidRPr="00D32A4A">
        <w:rPr>
          <w:rFonts w:eastAsia="Calibri"/>
          <w:u w:val="single"/>
        </w:rPr>
        <w:t>Contenidos</w:t>
      </w:r>
      <w:r w:rsidRPr="00D32A4A">
        <w:rPr>
          <w:rFonts w:eastAsia="Calibri"/>
        </w:rPr>
        <w:t>: El curso asume una actualización de los contenidos de Química orgánica teniendo en cuenta la metodología para su enseñanza en la escuela media. Para ello se utilizan materiales digitales en función de una mejor apropiación de los temas a impartir.</w:t>
      </w:r>
    </w:p>
    <w:p w:rsidR="00FE5143" w:rsidRDefault="00FE5143" w:rsidP="00FE5143">
      <w:pPr>
        <w:widowControl w:val="0"/>
        <w:jc w:val="both"/>
      </w:pPr>
    </w:p>
    <w:p w:rsidR="00FE5143" w:rsidRPr="00D32A4A" w:rsidRDefault="00FE5143" w:rsidP="00FE5143">
      <w:pPr>
        <w:jc w:val="both"/>
        <w:rPr>
          <w:rFonts w:eastAsia="Calibri"/>
        </w:rPr>
      </w:pPr>
      <w:r w:rsidRPr="00D32A4A">
        <w:rPr>
          <w:rFonts w:eastAsia="Calibri"/>
          <w:u w:val="single"/>
        </w:rPr>
        <w:t>Título</w:t>
      </w:r>
      <w:r w:rsidRPr="00D32A4A">
        <w:rPr>
          <w:rFonts w:eastAsia="Calibri"/>
        </w:rPr>
        <w:t xml:space="preserve">: </w:t>
      </w:r>
      <w:r w:rsidRPr="00F6582E">
        <w:rPr>
          <w:rFonts w:eastAsia="Calibri"/>
        </w:rPr>
        <w:t>Perfeccionamiento del proceso d</w:t>
      </w:r>
      <w:r>
        <w:rPr>
          <w:rFonts w:eastAsia="Calibri"/>
        </w:rPr>
        <w:t>e</w:t>
      </w:r>
      <w:r w:rsidRPr="00F6582E">
        <w:rPr>
          <w:rFonts w:eastAsia="Calibri"/>
        </w:rPr>
        <w:t xml:space="preserve"> enseñanza aprendizaje de la biología</w:t>
      </w:r>
      <w:r w:rsidRPr="00D32A4A">
        <w:rPr>
          <w:rFonts w:eastAsia="Calibri"/>
        </w:rPr>
        <w:t xml:space="preserve"> </w:t>
      </w:r>
      <w:r>
        <w:rPr>
          <w:rFonts w:eastAsia="Calibri"/>
        </w:rPr>
        <w:t>4 (Profesores de Preuniversitario)</w:t>
      </w:r>
    </w:p>
    <w:p w:rsidR="00FE5143" w:rsidRPr="00D32A4A" w:rsidRDefault="00FE5143" w:rsidP="00FE5143">
      <w:pPr>
        <w:jc w:val="both"/>
        <w:rPr>
          <w:rFonts w:eastAsia="Calibri"/>
        </w:rPr>
      </w:pPr>
      <w:r w:rsidRPr="00D32A4A">
        <w:rPr>
          <w:rFonts w:eastAsia="Calibri"/>
          <w:u w:val="single"/>
        </w:rPr>
        <w:t>Profesor</w:t>
      </w:r>
      <w:r w:rsidRPr="00D32A4A">
        <w:rPr>
          <w:rFonts w:eastAsia="Calibri"/>
        </w:rPr>
        <w:t xml:space="preserve">: </w:t>
      </w:r>
      <w:r w:rsidR="00A97B9F">
        <w:rPr>
          <w:rFonts w:eastAsia="Calibri"/>
        </w:rPr>
        <w:t xml:space="preserve">M. Sc. </w:t>
      </w:r>
      <w:r w:rsidRPr="00CA19EA">
        <w:rPr>
          <w:rFonts w:eastAsia="Calibri"/>
        </w:rPr>
        <w:t>Anaís de la Caridad Villafaña Rivero. Profesor Asistente.</w:t>
      </w:r>
    </w:p>
    <w:p w:rsidR="00FE5143" w:rsidRPr="00D32A4A" w:rsidRDefault="00FE5143" w:rsidP="00FE5143">
      <w:pPr>
        <w:jc w:val="both"/>
        <w:rPr>
          <w:rFonts w:eastAsia="Calibri"/>
        </w:rPr>
      </w:pPr>
      <w:r w:rsidRPr="00D32A4A">
        <w:rPr>
          <w:rFonts w:eastAsia="Calibri"/>
          <w:u w:val="single"/>
        </w:rPr>
        <w:t>Fecha de inicio</w:t>
      </w:r>
      <w:r>
        <w:rPr>
          <w:rFonts w:eastAsia="Calibri"/>
        </w:rPr>
        <w:t>: enero 2021</w:t>
      </w:r>
      <w:r w:rsidRPr="00D32A4A">
        <w:rPr>
          <w:rFonts w:eastAsia="Calibri"/>
        </w:rPr>
        <w:t>.</w:t>
      </w:r>
    </w:p>
    <w:p w:rsidR="00FE5143" w:rsidRDefault="00FE5143" w:rsidP="00FE5143">
      <w:pPr>
        <w:jc w:val="both"/>
        <w:rPr>
          <w:rFonts w:eastAsia="Calibri"/>
        </w:rPr>
      </w:pPr>
      <w:r w:rsidRPr="00D5150D">
        <w:rPr>
          <w:rFonts w:eastAsia="Calibri"/>
          <w:u w:val="single"/>
        </w:rPr>
        <w:t>Créditos y Código</w:t>
      </w:r>
      <w:r w:rsidRPr="00D5150D">
        <w:rPr>
          <w:rFonts w:eastAsia="Calibri"/>
        </w:rPr>
        <w:t xml:space="preserve">: 1, </w:t>
      </w:r>
      <w:r>
        <w:rPr>
          <w:rFonts w:eastAsia="Calibri"/>
        </w:rPr>
        <w:t>140311</w:t>
      </w:r>
      <w:r w:rsidRPr="00D5150D">
        <w:rPr>
          <w:rFonts w:eastAsia="Calibri"/>
        </w:rPr>
        <w:t>03</w:t>
      </w:r>
    </w:p>
    <w:p w:rsidR="00FE5143" w:rsidRPr="000E3233" w:rsidRDefault="00FE5143" w:rsidP="00FE5143">
      <w:pPr>
        <w:jc w:val="both"/>
        <w:rPr>
          <w:rFonts w:eastAsia="Calibri"/>
        </w:rPr>
      </w:pPr>
      <w:r w:rsidRPr="00D32A4A">
        <w:rPr>
          <w:rFonts w:eastAsia="Calibri"/>
          <w:u w:val="single"/>
        </w:rPr>
        <w:t>Contenidos</w:t>
      </w:r>
      <w:r w:rsidRPr="00D32A4A">
        <w:rPr>
          <w:rFonts w:eastAsia="Calibri"/>
        </w:rPr>
        <w:t xml:space="preserve">: El curso asume una actualización de los contenidos de </w:t>
      </w:r>
      <w:r>
        <w:rPr>
          <w:rFonts w:eastAsia="Calibri"/>
        </w:rPr>
        <w:t>Biología</w:t>
      </w:r>
      <w:r w:rsidRPr="00D32A4A">
        <w:rPr>
          <w:rFonts w:eastAsia="Calibri"/>
        </w:rPr>
        <w:t xml:space="preserve"> </w:t>
      </w:r>
      <w:r>
        <w:rPr>
          <w:rFonts w:eastAsia="Calibri"/>
        </w:rPr>
        <w:t xml:space="preserve">4 ajustados a los temas derivados del proceso de perfeccionamiento. </w:t>
      </w:r>
      <w:r w:rsidRPr="000E3233">
        <w:rPr>
          <w:rFonts w:eastAsia="Calibri"/>
        </w:rPr>
        <w:t>La enseñanza de la Biología y su metodología en función de los planes de perfeccionamiento en la Escuela Cubana.  Genética y biotecnología</w:t>
      </w:r>
    </w:p>
    <w:p w:rsidR="00FE5143" w:rsidRDefault="00FE5143" w:rsidP="00FE5143">
      <w:pPr>
        <w:widowControl w:val="0"/>
        <w:jc w:val="both"/>
        <w:rPr>
          <w:u w:val="single"/>
        </w:rPr>
      </w:pPr>
    </w:p>
    <w:p w:rsidR="00FE5143" w:rsidRPr="004B36E0" w:rsidRDefault="00FE5143" w:rsidP="00FE5143">
      <w:pPr>
        <w:widowControl w:val="0"/>
        <w:jc w:val="both"/>
      </w:pPr>
      <w:r w:rsidRPr="004B36E0">
        <w:rPr>
          <w:u w:val="single"/>
        </w:rPr>
        <w:t>Título</w:t>
      </w:r>
      <w:r>
        <w:t>: Didáctica de la lengua española y la literatura (Para Escuela Pedagógica)</w:t>
      </w:r>
    </w:p>
    <w:p w:rsidR="00FE5143" w:rsidRPr="004B36E0" w:rsidRDefault="00FE5143" w:rsidP="00FE5143">
      <w:pPr>
        <w:widowControl w:val="0"/>
        <w:jc w:val="both"/>
      </w:pPr>
      <w:r w:rsidRPr="004B36E0">
        <w:rPr>
          <w:u w:val="single"/>
        </w:rPr>
        <w:t>Profesor</w:t>
      </w:r>
      <w:r w:rsidRPr="004B36E0">
        <w:t xml:space="preserve">: </w:t>
      </w:r>
      <w:r w:rsidR="00A97B9F">
        <w:t xml:space="preserve">M. Sc. </w:t>
      </w:r>
      <w:r>
        <w:t>Rogelia Inerariti Pedroso</w:t>
      </w:r>
    </w:p>
    <w:p w:rsidR="00FE5143" w:rsidRPr="004B36E0" w:rsidRDefault="00FE5143" w:rsidP="00FE5143">
      <w:pPr>
        <w:widowControl w:val="0"/>
        <w:jc w:val="both"/>
      </w:pPr>
      <w:r w:rsidRPr="004B36E0">
        <w:rPr>
          <w:u w:val="single"/>
        </w:rPr>
        <w:t>Fecha de inicio</w:t>
      </w:r>
      <w:r>
        <w:t>: febrero 2021</w:t>
      </w:r>
    </w:p>
    <w:p w:rsidR="00FE5143" w:rsidRPr="00FF103B" w:rsidRDefault="00FE5143" w:rsidP="00FE5143">
      <w:pPr>
        <w:widowControl w:val="0"/>
        <w:jc w:val="both"/>
        <w:rPr>
          <w:highlight w:val="yellow"/>
        </w:rPr>
      </w:pPr>
      <w:r w:rsidRPr="004B36E0">
        <w:rPr>
          <w:u w:val="single"/>
        </w:rPr>
        <w:t>Créditos y Código</w:t>
      </w:r>
      <w:r>
        <w:t xml:space="preserve">: </w:t>
      </w:r>
      <w:r w:rsidRPr="00BC58E7">
        <w:t>1, 14040302</w:t>
      </w:r>
    </w:p>
    <w:p w:rsidR="00FE5143" w:rsidRPr="00AB3CBD" w:rsidRDefault="00FE5143" w:rsidP="00FE5143">
      <w:pPr>
        <w:widowControl w:val="0"/>
        <w:jc w:val="both"/>
      </w:pPr>
      <w:r w:rsidRPr="00AB3CBD">
        <w:rPr>
          <w:u w:val="single"/>
        </w:rPr>
        <w:t>Contenido</w:t>
      </w:r>
      <w:r w:rsidRPr="00AB3CBD">
        <w:t xml:space="preserve">: Concepciones actuales sobre la enseñanza de la literatura. La Educación literaria rasgos que la tipifican, sus objetivos y relación con los principios y categorías que rigen la enseñanza de la literatura. </w:t>
      </w:r>
      <w:r w:rsidRPr="00AB3CBD">
        <w:lastRenderedPageBreak/>
        <w:t>El papel de la lectura en las clases de literatura. Los tipos de lectura y procedimientos para su empleo. La motivación para la lectura, actividades que la propician. La función del profesor como promotor y el vínculo con instituciones culturales. Los métodos y procedimientos para la enseñanza de la literatura. Los métodos específicos para su enseñanza. Rasgos que tipifican a cada uno de ellos y su relación con los principios teóricos y metodológicos de la enseñanza de la literatura. Aplicación práctica de los métodos y procedimientos. El análisis literario como eje central de las clases de literatura y su relación con la percepción de la obra literaria y la Educación literaria. La apreciación literaria como elemento esencial de la clase. Práctica de análisis literario.</w:t>
      </w:r>
    </w:p>
    <w:p w:rsidR="00FE5143" w:rsidRPr="00845270" w:rsidRDefault="00FE5143" w:rsidP="00FE5143">
      <w:pPr>
        <w:widowControl w:val="0"/>
        <w:jc w:val="both"/>
      </w:pPr>
    </w:p>
    <w:p w:rsidR="00FE5143" w:rsidRPr="004B36E0" w:rsidRDefault="00FE5143" w:rsidP="00FE5143">
      <w:pPr>
        <w:widowControl w:val="0"/>
        <w:jc w:val="both"/>
      </w:pPr>
      <w:r w:rsidRPr="004B36E0">
        <w:rPr>
          <w:u w:val="single"/>
        </w:rPr>
        <w:t>Título</w:t>
      </w:r>
      <w:r>
        <w:t>: Didáctica de la construcción de textos escritos desde el perfeccionamiento en la Secundaria Básica</w:t>
      </w:r>
    </w:p>
    <w:p w:rsidR="00FE5143" w:rsidRDefault="00FE5143" w:rsidP="00FE5143">
      <w:pPr>
        <w:widowControl w:val="0"/>
        <w:jc w:val="both"/>
      </w:pPr>
      <w:r w:rsidRPr="004B36E0">
        <w:rPr>
          <w:u w:val="single"/>
        </w:rPr>
        <w:t>Profesor</w:t>
      </w:r>
      <w:r w:rsidRPr="004B36E0">
        <w:t xml:space="preserve">: </w:t>
      </w:r>
      <w:r w:rsidR="00A97B9F">
        <w:t xml:space="preserve">M. Sc. </w:t>
      </w:r>
      <w:r>
        <w:t>Maidelis Caraballo y  Esp. Lina Barroso</w:t>
      </w:r>
    </w:p>
    <w:p w:rsidR="00FE5143" w:rsidRPr="004B36E0" w:rsidRDefault="00FE5143" w:rsidP="00FE5143">
      <w:pPr>
        <w:widowControl w:val="0"/>
        <w:jc w:val="both"/>
      </w:pPr>
      <w:r w:rsidRPr="004B36E0">
        <w:rPr>
          <w:u w:val="single"/>
        </w:rPr>
        <w:t>Fecha de inicio</w:t>
      </w:r>
      <w:r>
        <w:t xml:space="preserve">: </w:t>
      </w:r>
      <w:r w:rsidR="0044372B">
        <w:t>febrero</w:t>
      </w:r>
      <w:r>
        <w:t xml:space="preserve"> 2021</w:t>
      </w:r>
    </w:p>
    <w:p w:rsidR="00FE5143" w:rsidRPr="004B36E0" w:rsidRDefault="00FE5143" w:rsidP="00FE5143">
      <w:pPr>
        <w:widowControl w:val="0"/>
        <w:jc w:val="both"/>
      </w:pPr>
      <w:r w:rsidRPr="00322FA3">
        <w:rPr>
          <w:u w:val="single"/>
        </w:rPr>
        <w:t>Créditos y Código</w:t>
      </w:r>
      <w:r w:rsidRPr="00322FA3">
        <w:t>: 1, 14040303</w:t>
      </w:r>
    </w:p>
    <w:p w:rsidR="00FE5143" w:rsidRPr="00AB3CBD" w:rsidRDefault="00FE5143" w:rsidP="00FE5143">
      <w:pPr>
        <w:jc w:val="both"/>
      </w:pPr>
      <w:r w:rsidRPr="004B36E0">
        <w:rPr>
          <w:u w:val="single"/>
        </w:rPr>
        <w:t>Contenido</w:t>
      </w:r>
      <w:r>
        <w:t xml:space="preserve">: </w:t>
      </w:r>
      <w:r w:rsidRPr="00FF103B">
        <w:t>El proceso de construcción de textos. Caracterización del proceso de construcción de textos. Su importancia y objetivo. Concepto de competencia para la construcción textual. Relación de la construcción con la comprensión, el análisis de las estructuras discursivas y con el contexto. Los modelos teóricos de construcción. Subprocesos del proceso de construcción textual.</w:t>
      </w:r>
      <w:r>
        <w:t xml:space="preserve"> </w:t>
      </w:r>
      <w:r w:rsidRPr="00AB3CBD">
        <w:t xml:space="preserve">El proceso de enseñanza–aprendizaje de la construcción de textos. La enseñanza de la construcción de textos, atendiendo al código, la forma elocutiva, la función y el estilo. Etapas de la enseñanza de la construcción de textos. El tratamiento de las dimensiones semántica, sintáctica y pragmática en la secuencia metodológica del proceso de construcción textual. Estrategias cognitivas y metacognitivas en el proceso de enseñanza de la construcción textual. La atención a las diferencias individuales: diagnóstico y tratamiento de las dificultades y la construcción textual en estudiantes talentosos.  </w:t>
      </w:r>
    </w:p>
    <w:p w:rsidR="00FE5143" w:rsidRPr="0054703F" w:rsidRDefault="00FE5143" w:rsidP="00FE5143">
      <w:pPr>
        <w:widowControl w:val="0"/>
        <w:jc w:val="both"/>
      </w:pPr>
    </w:p>
    <w:p w:rsidR="00FE5143" w:rsidRPr="004B36E0" w:rsidRDefault="00FE5143" w:rsidP="00FE5143">
      <w:pPr>
        <w:widowControl w:val="0"/>
        <w:jc w:val="both"/>
      </w:pPr>
      <w:r w:rsidRPr="004B36E0">
        <w:rPr>
          <w:u w:val="single"/>
        </w:rPr>
        <w:t>Título</w:t>
      </w:r>
      <w:r w:rsidRPr="004B36E0">
        <w:t>:</w:t>
      </w:r>
      <w:r>
        <w:t xml:space="preserve"> Estudios teóricos y didácticos de literatura y lengua en el III perfeccionamiento educacional (Profesores del Preuniversitario, ETP, adultos)</w:t>
      </w:r>
    </w:p>
    <w:p w:rsidR="00FE5143" w:rsidRPr="004B36E0" w:rsidRDefault="00FE5143" w:rsidP="00FE5143">
      <w:pPr>
        <w:widowControl w:val="0"/>
        <w:jc w:val="both"/>
      </w:pPr>
      <w:r w:rsidRPr="004B36E0">
        <w:rPr>
          <w:u w:val="single"/>
        </w:rPr>
        <w:t>Profesor</w:t>
      </w:r>
      <w:r w:rsidRPr="004B36E0">
        <w:t xml:space="preserve">: Dr. </w:t>
      </w:r>
      <w:r>
        <w:t>C. Sandy Moré Mir</w:t>
      </w:r>
    </w:p>
    <w:p w:rsidR="00FE5143" w:rsidRPr="004B36E0" w:rsidRDefault="00FE5143" w:rsidP="00FE5143">
      <w:pPr>
        <w:widowControl w:val="0"/>
        <w:jc w:val="both"/>
      </w:pPr>
      <w:r w:rsidRPr="004B36E0">
        <w:rPr>
          <w:u w:val="single"/>
        </w:rPr>
        <w:t>Fecha de inicio</w:t>
      </w:r>
      <w:r>
        <w:t xml:space="preserve">: </w:t>
      </w:r>
      <w:r w:rsidR="0044372B">
        <w:t>febrero</w:t>
      </w:r>
      <w:r>
        <w:t xml:space="preserve"> 2021</w:t>
      </w:r>
    </w:p>
    <w:p w:rsidR="00FE5143" w:rsidRPr="004B36E0" w:rsidRDefault="00FE5143" w:rsidP="00FE5143">
      <w:pPr>
        <w:widowControl w:val="0"/>
        <w:jc w:val="both"/>
      </w:pPr>
      <w:r w:rsidRPr="00795B3D">
        <w:rPr>
          <w:u w:val="single"/>
        </w:rPr>
        <w:t>Créditos y código</w:t>
      </w:r>
      <w:r w:rsidRPr="00795B3D">
        <w:t>: 2, 14040104</w:t>
      </w:r>
    </w:p>
    <w:p w:rsidR="00FE5143" w:rsidRDefault="00FE5143" w:rsidP="00FE5143">
      <w:pPr>
        <w:widowControl w:val="0"/>
        <w:jc w:val="both"/>
      </w:pPr>
      <w:r w:rsidRPr="004B36E0">
        <w:rPr>
          <w:u w:val="single"/>
        </w:rPr>
        <w:t>Contenidos</w:t>
      </w:r>
      <w:r w:rsidRPr="004B36E0">
        <w:t xml:space="preserve">: </w:t>
      </w:r>
      <w:r>
        <w:t>El perfeccionamiento en la asignatura Literatura y Lengua. Fundamentos. Concepción didáctica de la lengua. El proceso de enseñanza-aprendizaje de los contenidos literarios en el preuniversitario. Hacia una educación literaria. Tratamiento metodológico de los contenidos literarios. El enfoque cognitivo, comunicativo y sociocultural (ECCS) y sus posibilidades para la enseñanza de la literatura. La apreciación literaria. El proceso de enseñanza- aprendizaje de los contenidos lingüísticos. El enfoque cognitivo, comunicativo y sociocultural en la enseñanza de la lengua española. Tratamiento metodológico de las estructuras lingüísticas. Novedades actuales. Y su concreción en los programas propuestos en el perfeccionamiento. La enseñanza de la construcción de textos. Propuesta para el tratamiento de textos como la reseña y el resumen. Empleo del Compendio de gramática y apuntes sobre redacción, de José Alberto López Díaz.</w:t>
      </w:r>
    </w:p>
    <w:p w:rsidR="00FE5143" w:rsidRDefault="00FE5143" w:rsidP="00FE5143">
      <w:pPr>
        <w:widowControl w:val="0"/>
        <w:jc w:val="both"/>
      </w:pPr>
    </w:p>
    <w:p w:rsidR="00FE5143" w:rsidRPr="003F2AFF" w:rsidRDefault="00FE5143" w:rsidP="00FE5143">
      <w:pPr>
        <w:widowControl w:val="0"/>
        <w:jc w:val="both"/>
      </w:pPr>
      <w:r w:rsidRPr="003F2AFF">
        <w:rPr>
          <w:u w:val="single"/>
        </w:rPr>
        <w:t>Título</w:t>
      </w:r>
      <w:r w:rsidRPr="003F2AFF">
        <w:t>: Perfeccionamiento en la dirección del procesos de enseñanza aprendizaje del Español para el examen de ingreso (para profesores de duodécimo grado y repasadores)</w:t>
      </w:r>
    </w:p>
    <w:p w:rsidR="00FE5143" w:rsidRPr="003F2AFF" w:rsidRDefault="00FE5143" w:rsidP="00FE5143">
      <w:pPr>
        <w:widowControl w:val="0"/>
        <w:jc w:val="both"/>
      </w:pPr>
      <w:r w:rsidRPr="003F2AFF">
        <w:rPr>
          <w:u w:val="single"/>
        </w:rPr>
        <w:t>Profesor</w:t>
      </w:r>
      <w:r w:rsidRPr="003F2AFF">
        <w:t>: Dr. C. Sandy Moré Mir</w:t>
      </w:r>
    </w:p>
    <w:p w:rsidR="00FE5143" w:rsidRPr="003F2AFF" w:rsidRDefault="00FE5143" w:rsidP="00FE5143">
      <w:pPr>
        <w:widowControl w:val="0"/>
        <w:jc w:val="both"/>
      </w:pPr>
      <w:r w:rsidRPr="003F2AFF">
        <w:rPr>
          <w:u w:val="single"/>
        </w:rPr>
        <w:t>Fecha de inicio</w:t>
      </w:r>
      <w:r w:rsidRPr="003F2AFF">
        <w:t xml:space="preserve">: </w:t>
      </w:r>
      <w:r w:rsidR="0044372B" w:rsidRPr="003F2AFF">
        <w:t>febrero</w:t>
      </w:r>
      <w:r w:rsidRPr="003F2AFF">
        <w:t xml:space="preserve"> 2021</w:t>
      </w:r>
    </w:p>
    <w:p w:rsidR="00FE5143" w:rsidRPr="003F2AFF" w:rsidRDefault="00FE5143" w:rsidP="00FE5143">
      <w:pPr>
        <w:widowControl w:val="0"/>
        <w:jc w:val="both"/>
      </w:pPr>
      <w:r w:rsidRPr="003F2AFF">
        <w:rPr>
          <w:u w:val="single"/>
        </w:rPr>
        <w:t>Créditos y código</w:t>
      </w:r>
      <w:r w:rsidRPr="003F2AFF">
        <w:t>: 2, 14040304</w:t>
      </w:r>
    </w:p>
    <w:p w:rsidR="00FE5143" w:rsidRDefault="00FE5143" w:rsidP="00FE5143">
      <w:pPr>
        <w:widowControl w:val="0"/>
        <w:jc w:val="both"/>
      </w:pPr>
      <w:r w:rsidRPr="003F2AFF">
        <w:rPr>
          <w:u w:val="single"/>
        </w:rPr>
        <w:t>Contenidos</w:t>
      </w:r>
      <w:r w:rsidRPr="003F2AFF">
        <w:t xml:space="preserve">: El perfeccionamiento en la preparación para el examen de ingreso de Español. El examen de ingreso. El proceso de enseñanza-aprendizaje de los contenidos esenciales para la preparación con vistas al examen de ingreso. Tratamiento metodológico de la comprensión y la construcción de textos. Tratamiento metodológico del léxico y la ortografía a la luz de las normas vigentes. Tratamiento </w:t>
      </w:r>
      <w:r w:rsidRPr="003F2AFF">
        <w:lastRenderedPageBreak/>
        <w:t>metodológico de las estructuras gramaticales. Reflexiones y criterios.</w:t>
      </w:r>
      <w:r>
        <w:t xml:space="preserve"> </w:t>
      </w:r>
    </w:p>
    <w:p w:rsidR="00FE5143" w:rsidRDefault="00FE5143" w:rsidP="00FE5143">
      <w:pPr>
        <w:widowControl w:val="0"/>
        <w:jc w:val="both"/>
      </w:pPr>
    </w:p>
    <w:p w:rsidR="00FE5143" w:rsidRDefault="00FE5143" w:rsidP="00FE5143">
      <w:pPr>
        <w:widowControl w:val="0"/>
        <w:jc w:val="both"/>
      </w:pPr>
    </w:p>
    <w:p w:rsidR="00FE5143" w:rsidRPr="00322FA3" w:rsidRDefault="00FE5143" w:rsidP="00FE5143">
      <w:pPr>
        <w:jc w:val="both"/>
      </w:pPr>
      <w:r w:rsidRPr="00322FA3">
        <w:rPr>
          <w:u w:val="single"/>
        </w:rPr>
        <w:t>Título</w:t>
      </w:r>
      <w:r w:rsidRPr="00322FA3">
        <w:t>: El Dibujo Básico y la representación gráfica de las Normas Cubanas actuales. Parte II</w:t>
      </w:r>
    </w:p>
    <w:p w:rsidR="00FE5143" w:rsidRPr="00322FA3" w:rsidRDefault="00FE5143" w:rsidP="00FE5143">
      <w:pPr>
        <w:jc w:val="both"/>
      </w:pPr>
      <w:r w:rsidRPr="00322FA3">
        <w:rPr>
          <w:u w:val="single"/>
        </w:rPr>
        <w:t>Profesor</w:t>
      </w:r>
      <w:r w:rsidRPr="00322FA3">
        <w:t xml:space="preserve">: </w:t>
      </w:r>
      <w:r w:rsidR="00A97B9F">
        <w:t xml:space="preserve">M. Sc. </w:t>
      </w:r>
      <w:r w:rsidRPr="00322FA3">
        <w:t>Esteban Emilio Agüero Muiña</w:t>
      </w:r>
    </w:p>
    <w:p w:rsidR="00FE5143" w:rsidRPr="00322FA3" w:rsidRDefault="00FE5143" w:rsidP="00FE5143">
      <w:pPr>
        <w:jc w:val="both"/>
      </w:pPr>
      <w:r w:rsidRPr="00322FA3">
        <w:rPr>
          <w:u w:val="single"/>
        </w:rPr>
        <w:t>Fecha de inicio</w:t>
      </w:r>
      <w:r w:rsidRPr="00322FA3">
        <w:t xml:space="preserve">: </w:t>
      </w:r>
      <w:r w:rsidR="0044372B" w:rsidRPr="00322FA3">
        <w:t>febrero</w:t>
      </w:r>
      <w:r w:rsidRPr="00322FA3">
        <w:t xml:space="preserve"> 2021</w:t>
      </w:r>
    </w:p>
    <w:p w:rsidR="00FE5143" w:rsidRPr="00322FA3" w:rsidRDefault="00FE5143" w:rsidP="00FE5143">
      <w:pPr>
        <w:jc w:val="both"/>
      </w:pPr>
      <w:r w:rsidRPr="00322FA3">
        <w:rPr>
          <w:u w:val="single"/>
        </w:rPr>
        <w:t>Créditos y Código</w:t>
      </w:r>
      <w:r w:rsidRPr="00322FA3">
        <w:t>: 1-14010108</w:t>
      </w:r>
    </w:p>
    <w:p w:rsidR="00FE5143" w:rsidRDefault="00FE5143" w:rsidP="00FE5143">
      <w:pPr>
        <w:jc w:val="both"/>
      </w:pPr>
      <w:r w:rsidRPr="00322FA3">
        <w:rPr>
          <w:u w:val="single"/>
        </w:rPr>
        <w:t>Contenido</w:t>
      </w:r>
      <w:r w:rsidRPr="00322FA3">
        <w:t>: Generalidades. Instrumentos, materiales y adminículos. Alfabeto de las líneas. Formatos y Cajetines. Dibujo a mano alzada, croquis técnico y dibujo en cuadrículas. Rotulado Técnico. Escala y acotado. Construcciones geométricas. Proyecciones ortogonales. Proyecciones del punto, la recta y el plano en un sistema de dos y tres planos de proyección. Proyecciones axonométricas. Desarrollo de cuerpos geométricos.</w:t>
      </w:r>
    </w:p>
    <w:p w:rsidR="00FE5143" w:rsidRDefault="00FE5143" w:rsidP="00FE5143">
      <w:pPr>
        <w:jc w:val="both"/>
        <w:rPr>
          <w:u w:val="single"/>
        </w:rPr>
      </w:pPr>
    </w:p>
    <w:p w:rsidR="00FE5143" w:rsidRDefault="00FE5143" w:rsidP="00FE5143">
      <w:pPr>
        <w:jc w:val="both"/>
      </w:pPr>
      <w:r>
        <w:rPr>
          <w:u w:val="single"/>
        </w:rPr>
        <w:t xml:space="preserve">Título: </w:t>
      </w:r>
      <w:r>
        <w:t>La superación profesional del docente para la formación de la cultura laboral desde la clase de educación Laboral.</w:t>
      </w:r>
    </w:p>
    <w:p w:rsidR="00FE5143" w:rsidRDefault="00FE5143" w:rsidP="00FE5143">
      <w:pPr>
        <w:jc w:val="both"/>
      </w:pPr>
      <w:r>
        <w:rPr>
          <w:u w:val="single"/>
        </w:rPr>
        <w:t xml:space="preserve">Profesor: </w:t>
      </w:r>
      <w:r w:rsidR="00A97B9F">
        <w:t xml:space="preserve">M. Sc. </w:t>
      </w:r>
      <w:r>
        <w:t>Liudmila Díaz Rodríguez</w:t>
      </w:r>
    </w:p>
    <w:p w:rsidR="00FE5143" w:rsidRDefault="00FE5143" w:rsidP="00FE5143">
      <w:pPr>
        <w:jc w:val="both"/>
      </w:pPr>
      <w:r>
        <w:rPr>
          <w:u w:val="single"/>
        </w:rPr>
        <w:t>Fecha de inicio:</w:t>
      </w:r>
      <w:r>
        <w:t xml:space="preserve"> </w:t>
      </w:r>
      <w:r w:rsidR="0044372B">
        <w:t>febrero</w:t>
      </w:r>
      <w:r>
        <w:t xml:space="preserve"> 2021</w:t>
      </w:r>
    </w:p>
    <w:p w:rsidR="00FE5143" w:rsidRDefault="00FE5143" w:rsidP="00FE5143">
      <w:pPr>
        <w:jc w:val="both"/>
      </w:pPr>
      <w:r>
        <w:rPr>
          <w:u w:val="single"/>
        </w:rPr>
        <w:t xml:space="preserve">Créditos y Código: </w:t>
      </w:r>
      <w:r>
        <w:t>1-14010206</w:t>
      </w:r>
    </w:p>
    <w:p w:rsidR="00FE5143" w:rsidRDefault="00FE5143" w:rsidP="00FE5143">
      <w:pPr>
        <w:jc w:val="both"/>
        <w:rPr>
          <w:iCs/>
        </w:rPr>
      </w:pPr>
      <w:r>
        <w:rPr>
          <w:u w:val="single"/>
        </w:rPr>
        <w:t>Contenido:</w:t>
      </w:r>
      <w:r>
        <w:t xml:space="preserve"> </w:t>
      </w:r>
      <w:r>
        <w:rPr>
          <w:iCs/>
        </w:rPr>
        <w:t xml:space="preserve">La relación Ciencia, Tecnología y Sociedad desde su contexto de actuación. La importancia del contenido desde el punto de vista social y personal. Concepciones contemporáneas acerca de la cultura laboral y su incidencia en el desarrollo personal y social. Relación entre la didáctica de la Educación Laboral y la formación de la cultura laboral. </w:t>
      </w:r>
    </w:p>
    <w:p w:rsidR="00FE5143" w:rsidRDefault="00FE5143" w:rsidP="00FE5143">
      <w:pPr>
        <w:jc w:val="both"/>
        <w:rPr>
          <w:u w:val="single"/>
        </w:rPr>
      </w:pPr>
    </w:p>
    <w:p w:rsidR="00FE5143" w:rsidRDefault="00FE5143" w:rsidP="00FE5143">
      <w:pPr>
        <w:jc w:val="both"/>
        <w:rPr>
          <w:u w:val="single"/>
        </w:rPr>
      </w:pPr>
      <w:r>
        <w:rPr>
          <w:u w:val="single"/>
        </w:rPr>
        <w:t>Título:</w:t>
      </w:r>
      <w:r>
        <w:t xml:space="preserve"> Iniciación a la programación mediante la creación de juegos </w:t>
      </w:r>
    </w:p>
    <w:p w:rsidR="00FE5143" w:rsidRDefault="00FE5143" w:rsidP="00FE5143">
      <w:pPr>
        <w:jc w:val="both"/>
      </w:pPr>
      <w:r>
        <w:rPr>
          <w:u w:val="single"/>
        </w:rPr>
        <w:t xml:space="preserve">Profesor: </w:t>
      </w:r>
      <w:r>
        <w:t>Dr. C. Emma Regina Fierro Martín</w:t>
      </w:r>
    </w:p>
    <w:p w:rsidR="00FE5143" w:rsidRDefault="00FE5143" w:rsidP="00FE5143">
      <w:pPr>
        <w:jc w:val="both"/>
      </w:pPr>
      <w:r>
        <w:rPr>
          <w:u w:val="single"/>
        </w:rPr>
        <w:t>Fecha de inicio:</w:t>
      </w:r>
      <w:r>
        <w:t xml:space="preserve"> </w:t>
      </w:r>
      <w:r w:rsidR="0044372B">
        <w:t>febrero</w:t>
      </w:r>
      <w:r>
        <w:t xml:space="preserve"> 2021</w:t>
      </w:r>
    </w:p>
    <w:p w:rsidR="00FE5143" w:rsidRDefault="00FE5143" w:rsidP="00FE5143">
      <w:pPr>
        <w:jc w:val="both"/>
      </w:pPr>
      <w:r>
        <w:rPr>
          <w:u w:val="single"/>
        </w:rPr>
        <w:t xml:space="preserve">Créditos y Código: </w:t>
      </w:r>
      <w:r>
        <w:t>1-14010303</w:t>
      </w:r>
    </w:p>
    <w:p w:rsidR="00FE5143" w:rsidRDefault="00FE5143" w:rsidP="00FE5143">
      <w:pPr>
        <w:jc w:val="both"/>
      </w:pPr>
      <w:r>
        <w:rPr>
          <w:u w:val="single"/>
        </w:rPr>
        <w:t>Contenido</w:t>
      </w:r>
      <w:r>
        <w:t>: Introducción a un entorno de desarrollo visual orientado a la enseñanza mediante la creación de juegos. Bloques de instrucciones. Creación de proyectos. La introducción del Scratch en la Educación Primaria. Las estructuras básicas de programación. Resolución de problemas mediante la creación de proyectos en Scratch</w:t>
      </w:r>
    </w:p>
    <w:p w:rsidR="00FE5143" w:rsidRDefault="00FE5143" w:rsidP="00FE5143">
      <w:pPr>
        <w:jc w:val="both"/>
        <w:rPr>
          <w:u w:val="single"/>
        </w:rPr>
      </w:pPr>
    </w:p>
    <w:p w:rsidR="00FE5143" w:rsidRDefault="00FE5143" w:rsidP="00FE5143">
      <w:pPr>
        <w:jc w:val="both"/>
      </w:pPr>
      <w:r>
        <w:rPr>
          <w:u w:val="single"/>
        </w:rPr>
        <w:t xml:space="preserve">Título: </w:t>
      </w:r>
      <w:r>
        <w:t>Software Libre para la enseñanza general</w:t>
      </w:r>
    </w:p>
    <w:p w:rsidR="00FE5143" w:rsidRDefault="00FE5143" w:rsidP="00FE5143">
      <w:pPr>
        <w:jc w:val="both"/>
      </w:pPr>
      <w:r>
        <w:rPr>
          <w:u w:val="single"/>
        </w:rPr>
        <w:t xml:space="preserve">Profesor: </w:t>
      </w:r>
      <w:r w:rsidR="00A97B9F">
        <w:t xml:space="preserve">M. Sc. </w:t>
      </w:r>
      <w:r>
        <w:t>Víctor Ramón Martínez Martínez</w:t>
      </w:r>
      <w:r w:rsidR="0044372B">
        <w:t>.</w:t>
      </w:r>
    </w:p>
    <w:p w:rsidR="00FE5143" w:rsidRDefault="00FE5143" w:rsidP="00FE5143">
      <w:pPr>
        <w:jc w:val="both"/>
      </w:pPr>
      <w:r>
        <w:rPr>
          <w:u w:val="single"/>
        </w:rPr>
        <w:t>Fecha de inicio:</w:t>
      </w:r>
      <w:r>
        <w:t xml:space="preserve"> </w:t>
      </w:r>
      <w:r w:rsidR="0044372B">
        <w:t>febrero</w:t>
      </w:r>
      <w:r>
        <w:t xml:space="preserve"> 2021</w:t>
      </w:r>
    </w:p>
    <w:p w:rsidR="00FE5143" w:rsidRDefault="00FE5143" w:rsidP="00FE5143">
      <w:pPr>
        <w:jc w:val="both"/>
        <w:rPr>
          <w:u w:val="single"/>
        </w:rPr>
      </w:pPr>
      <w:r>
        <w:rPr>
          <w:u w:val="single"/>
        </w:rPr>
        <w:t xml:space="preserve">Créditos y Código: </w:t>
      </w:r>
      <w:r>
        <w:t>1-14010502</w:t>
      </w:r>
    </w:p>
    <w:p w:rsidR="00FE5143" w:rsidRDefault="00FE5143" w:rsidP="00FE5143">
      <w:pPr>
        <w:jc w:val="both"/>
      </w:pPr>
      <w:r>
        <w:rPr>
          <w:u w:val="single"/>
        </w:rPr>
        <w:t xml:space="preserve">Contenido: </w:t>
      </w:r>
      <w:r>
        <w:t xml:space="preserve">Software Libre. Introducción. Conceptos fundamentales. Historia del surgimiento de Linux. Unix. GNU, Linux y GNU-Linux. Free software y su diferencia con el Open Source.  Libertades.  Licencia GPL. Ventajas.  Versiones y distribuciones de Linux. Requerimientos. Ubuntu. Filosofía. Historia. Instalación. Obtener Ubuntu. El escritorio de Ubuntu. Unity. El fondo de escritorio. La barra de menús. El lanzador. Ejecutar aplicaciones. Añadir y eliminar aplicaciones del lanzador. El tablero. Lentes. Buscar archivos/carpetas.  Áreas de trabajo. Gestión de ventanas. Explorar archivos. Gestor de archivos. Personalizar el escritorio. Aplicaciones Ofimáticas. Procesadores de texto (LibreOffice.org. Writer). Introducción. Operaciones básicas. Editores de presentación (OpenOffice.org Impress). Introducción a la aplicación. Diseño de diapositivas. Características generales de la aplicación. Diseño de diapositivas. Formato. Animación y transición de diapositivas. Presentación preliminar. Ejecución de diapositivas en pantalla. Introducción a la hoja de cálculo. Conceptos Fundamentales. Área de trabajo. Concepto de Fila, Columnas, Celdas, hojas y Libro. Desplazamiento por una hoja y por un Libro. Crear, Abrir, Guardar, Guardar como, y Cerrar. Formato y edición en una hoja de cálculo. Insertar y Eliminar </w:t>
      </w:r>
      <w:r>
        <w:lastRenderedPageBreak/>
        <w:t>celda, filas y columnas. Mover y Copiar celdas o rangos de celdas. Tipos de Datos y relacionar celda.  Uso del Autofill. Dividir y Congelar parte de una ventana. Deshacer, Rehacer un comando. Revisar Ortografía. Formato en las Hojas de Cálculo. Trabajo con fórmulas y Funciones. Gráficos e Impresión.</w:t>
      </w:r>
    </w:p>
    <w:p w:rsidR="00FE5143" w:rsidRDefault="00FE5143" w:rsidP="00FE5143">
      <w:pPr>
        <w:jc w:val="both"/>
      </w:pPr>
    </w:p>
    <w:p w:rsidR="00FE5143" w:rsidRDefault="00FE5143" w:rsidP="00FE5143">
      <w:pPr>
        <w:jc w:val="both"/>
      </w:pPr>
      <w:r>
        <w:rPr>
          <w:u w:val="single"/>
        </w:rPr>
        <w:t>Título</w:t>
      </w:r>
      <w:r>
        <w:t>: Competencia laboral.</w:t>
      </w:r>
    </w:p>
    <w:p w:rsidR="00FE5143" w:rsidRDefault="00FE5143" w:rsidP="00FE5143">
      <w:pPr>
        <w:jc w:val="both"/>
      </w:pPr>
      <w:r>
        <w:rPr>
          <w:u w:val="single"/>
        </w:rPr>
        <w:t>Profesor</w:t>
      </w:r>
      <w:r>
        <w:t>: Dr. C. Francisco Javier Lunar Martínez</w:t>
      </w:r>
    </w:p>
    <w:p w:rsidR="00FE5143" w:rsidRDefault="00FE5143" w:rsidP="00FE5143">
      <w:pPr>
        <w:jc w:val="both"/>
      </w:pPr>
      <w:r>
        <w:rPr>
          <w:u w:val="single"/>
        </w:rPr>
        <w:t>Fecha de inicio</w:t>
      </w:r>
      <w:r>
        <w:t>: 7 de enero 2020</w:t>
      </w:r>
    </w:p>
    <w:p w:rsidR="00FE5143" w:rsidRDefault="00FE5143" w:rsidP="00FE5143">
      <w:pPr>
        <w:jc w:val="both"/>
      </w:pPr>
      <w:r>
        <w:rPr>
          <w:u w:val="single"/>
        </w:rPr>
        <w:t>Créditos y Código</w:t>
      </w:r>
      <w:r>
        <w:t>: 1-14010205</w:t>
      </w:r>
    </w:p>
    <w:p w:rsidR="00FE5143" w:rsidRDefault="00FE5143" w:rsidP="00FE5143">
      <w:pPr>
        <w:jc w:val="both"/>
      </w:pPr>
      <w:r>
        <w:rPr>
          <w:u w:val="single"/>
        </w:rPr>
        <w:t>Contenido</w:t>
      </w:r>
      <w:r>
        <w:t>: La competencia laboral. Concepto, Enfoque. Conceptualización. Competencia Básica. Competencia Transversal. Evaluación de la Competencia Laboral. Clasificación. Elementos de competencia. Criterio de desempeño. Gestión por competencias. Antecedentes. Tipos de aprendizaje. Enfoque estratégico técnico. Premisas básicas. Enfoque contemporáneo acerca de las competencias. Las competencias profesionales en el campo de la educación. El conocimiento. Habilidades, destrezas logradas por competencias laborales.</w:t>
      </w:r>
    </w:p>
    <w:p w:rsidR="00FE5143" w:rsidRDefault="00FE5143" w:rsidP="00FE5143">
      <w:pPr>
        <w:jc w:val="both"/>
        <w:rPr>
          <w:u w:val="single"/>
        </w:rPr>
      </w:pPr>
    </w:p>
    <w:p w:rsidR="00FE5143" w:rsidRPr="002A1882" w:rsidRDefault="00FE5143" w:rsidP="00FE5143">
      <w:pPr>
        <w:jc w:val="both"/>
      </w:pPr>
      <w:r w:rsidRPr="002A1882">
        <w:rPr>
          <w:u w:val="single"/>
        </w:rPr>
        <w:t>Título</w:t>
      </w:r>
      <w:r w:rsidRPr="002A1882">
        <w:t xml:space="preserve">: Gestión </w:t>
      </w:r>
      <w:r w:rsidRPr="00703C3E">
        <w:t xml:space="preserve">de la orientación vocacional y profesional en la Escuela Pedagógica </w:t>
      </w:r>
      <w:r w:rsidRPr="002A1882">
        <w:t>(Curso a distancia)</w:t>
      </w:r>
    </w:p>
    <w:p w:rsidR="00FE5143" w:rsidRPr="002A1882" w:rsidRDefault="00FE5143" w:rsidP="00FE5143">
      <w:r w:rsidRPr="002A1882">
        <w:rPr>
          <w:u w:val="single"/>
        </w:rPr>
        <w:t>Profesoras</w:t>
      </w:r>
      <w:r w:rsidRPr="002A1882">
        <w:t>: Dr. C. Felicia Lara Pérez (Profesora Titular) y Dr. C. Geidy Cabrera Montalvo</w:t>
      </w:r>
    </w:p>
    <w:p w:rsidR="00FE5143" w:rsidRPr="002A1882" w:rsidRDefault="00FE5143" w:rsidP="00FE5143">
      <w:pPr>
        <w:jc w:val="both"/>
      </w:pPr>
      <w:r w:rsidRPr="002A1882">
        <w:rPr>
          <w:u w:val="single"/>
        </w:rPr>
        <w:t>Fecha</w:t>
      </w:r>
      <w:r w:rsidRPr="002A1882">
        <w:t>: enero, marzo y julio</w:t>
      </w:r>
    </w:p>
    <w:p w:rsidR="00FE5143" w:rsidRPr="002A1882" w:rsidRDefault="00FE5143" w:rsidP="00FE5143">
      <w:pPr>
        <w:jc w:val="both"/>
      </w:pPr>
      <w:r w:rsidRPr="002A1882">
        <w:rPr>
          <w:u w:val="single"/>
        </w:rPr>
        <w:t>Créditos y código</w:t>
      </w:r>
      <w:r w:rsidRPr="002A1882">
        <w:t>: 2-14061001</w:t>
      </w:r>
    </w:p>
    <w:p w:rsidR="00FE5143" w:rsidRPr="004B041F" w:rsidRDefault="00FE5143" w:rsidP="00FE5143">
      <w:pPr>
        <w:jc w:val="both"/>
      </w:pPr>
      <w:r w:rsidRPr="002A1882">
        <w:rPr>
          <w:u w:val="single"/>
        </w:rPr>
        <w:t>Contenido</w:t>
      </w:r>
      <w:r w:rsidRPr="002A1882">
        <w:t>s: La formación vocacional y la orientación `profesional según criterios actuales de investigadores nacionales e internacionales, acciones metodológicos para la implementación de los contenidos de la orientación profesional y la formación vocacional en estrecha relación con las necesidades económicas y sociales del contexto.</w:t>
      </w:r>
      <w:r w:rsidRPr="004B041F">
        <w:t xml:space="preserve"> </w:t>
      </w:r>
    </w:p>
    <w:p w:rsidR="00FE5143" w:rsidRDefault="00FE5143" w:rsidP="00FE5143">
      <w:pPr>
        <w:jc w:val="both"/>
        <w:rPr>
          <w:highlight w:val="cyan"/>
          <w:u w:val="single"/>
        </w:rPr>
      </w:pPr>
    </w:p>
    <w:p w:rsidR="00FE5143" w:rsidRPr="00703C3E" w:rsidRDefault="00FE5143" w:rsidP="00FE5143">
      <w:r w:rsidRPr="00703C3E">
        <w:rPr>
          <w:u w:val="single"/>
        </w:rPr>
        <w:t>Título</w:t>
      </w:r>
      <w:r w:rsidRPr="00703C3E">
        <w:t>: Historia de Cuba. Problemas fundamentales</w:t>
      </w:r>
      <w:r>
        <w:t xml:space="preserve"> (Profesores de preuniversitario)</w:t>
      </w:r>
    </w:p>
    <w:p w:rsidR="00FE5143" w:rsidRPr="00703C3E" w:rsidRDefault="00FE5143" w:rsidP="00FE5143">
      <w:r w:rsidRPr="00703C3E">
        <w:rPr>
          <w:u w:val="single"/>
        </w:rPr>
        <w:t>Profesora</w:t>
      </w:r>
      <w:r w:rsidRPr="00703C3E">
        <w:t xml:space="preserve">: </w:t>
      </w:r>
      <w:r w:rsidR="00A97B9F">
        <w:t xml:space="preserve">M. Sc. </w:t>
      </w:r>
      <w:r w:rsidRPr="00703C3E">
        <w:t>Norca Portal Iznaga</w:t>
      </w:r>
    </w:p>
    <w:p w:rsidR="00FE5143" w:rsidRPr="00703C3E" w:rsidRDefault="00FE5143" w:rsidP="00FE5143">
      <w:r w:rsidRPr="00703C3E">
        <w:rPr>
          <w:u w:val="single"/>
        </w:rPr>
        <w:t>Fecha</w:t>
      </w:r>
      <w:r w:rsidRPr="00703C3E">
        <w:t>: Enero-mayo 2021</w:t>
      </w:r>
    </w:p>
    <w:p w:rsidR="00FE5143" w:rsidRPr="00703C3E" w:rsidRDefault="00FE5143" w:rsidP="00FE5143">
      <w:r w:rsidRPr="00703C3E">
        <w:rPr>
          <w:u w:val="single"/>
        </w:rPr>
        <w:t>Créditos y código</w:t>
      </w:r>
      <w:r w:rsidRPr="00703C3E">
        <w:t xml:space="preserve">: 1-14060203 </w:t>
      </w:r>
    </w:p>
    <w:p w:rsidR="00FE5143" w:rsidRPr="004B041F" w:rsidRDefault="00FE5143" w:rsidP="00FE5143">
      <w:pPr>
        <w:jc w:val="both"/>
      </w:pPr>
      <w:r w:rsidRPr="00703C3E">
        <w:rPr>
          <w:u w:val="single"/>
        </w:rPr>
        <w:t>Contenidos</w:t>
      </w:r>
      <w:r w:rsidRPr="00703C3E">
        <w:t xml:space="preserve">: Dirigido a profesores de preuniversitario para el perfeccionamiento de los programas de Historia del nivel. Aborda la preparación para enfrentar el perfeccionamiento, hará énfasis en los nuevos enfoques y en particular </w:t>
      </w:r>
      <w:r>
        <w:t>en</w:t>
      </w:r>
      <w:r w:rsidRPr="00703C3E">
        <w:t xml:space="preserve"> el período de Revolución en el poder.</w:t>
      </w:r>
    </w:p>
    <w:p w:rsidR="00FE5143" w:rsidRPr="004B041F" w:rsidRDefault="00FE5143" w:rsidP="00FE5143">
      <w:pPr>
        <w:jc w:val="both"/>
      </w:pP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Título:</w:t>
      </w:r>
      <w:r w:rsidRPr="00794BB3">
        <w:rPr>
          <w:rFonts w:ascii="Times New Roman" w:hAnsi="Times New Roman"/>
          <w:sz w:val="24"/>
          <w:szCs w:val="24"/>
        </w:rPr>
        <w:t xml:space="preserve"> Didác</w:t>
      </w:r>
      <w:r>
        <w:rPr>
          <w:rFonts w:ascii="Times New Roman" w:hAnsi="Times New Roman"/>
          <w:sz w:val="24"/>
          <w:szCs w:val="24"/>
        </w:rPr>
        <w:t>tica de las Lenguas Extranjeras con ajuste al Marco de Referencia Común Europeo para las Lenguas</w:t>
      </w:r>
      <w:r w:rsidRPr="00794BB3">
        <w:rPr>
          <w:rFonts w:ascii="Times New Roman" w:hAnsi="Times New Roman"/>
          <w:sz w:val="24"/>
          <w:szCs w:val="24"/>
        </w:rPr>
        <w:t xml:space="preserve"> </w:t>
      </w:r>
    </w:p>
    <w:p w:rsidR="00FE5143" w:rsidRPr="00794BB3" w:rsidRDefault="00B46030" w:rsidP="00FE5143">
      <w:pPr>
        <w:pStyle w:val="Prrafodelista"/>
        <w:spacing w:after="0" w:line="240" w:lineRule="auto"/>
        <w:ind w:left="0"/>
        <w:jc w:val="both"/>
        <w:rPr>
          <w:rFonts w:ascii="Times New Roman" w:hAnsi="Times New Roman"/>
          <w:sz w:val="24"/>
          <w:szCs w:val="24"/>
        </w:rPr>
      </w:pPr>
      <w:r>
        <w:rPr>
          <w:rFonts w:ascii="Times New Roman" w:hAnsi="Times New Roman"/>
          <w:sz w:val="24"/>
          <w:szCs w:val="24"/>
          <w:u w:val="single"/>
        </w:rPr>
        <w:t>Profesores</w:t>
      </w:r>
      <w:r w:rsidR="00FE5143" w:rsidRPr="00794BB3">
        <w:rPr>
          <w:rFonts w:ascii="Times New Roman" w:hAnsi="Times New Roman"/>
          <w:sz w:val="24"/>
          <w:szCs w:val="24"/>
        </w:rPr>
        <w:t>: Dr. C</w:t>
      </w:r>
      <w:r w:rsidR="00FE5143">
        <w:rPr>
          <w:rFonts w:ascii="Times New Roman" w:hAnsi="Times New Roman"/>
          <w:sz w:val="24"/>
          <w:szCs w:val="24"/>
        </w:rPr>
        <w:t>.</w:t>
      </w:r>
      <w:r w:rsidR="00FE5143" w:rsidRPr="00794BB3">
        <w:rPr>
          <w:rFonts w:ascii="Times New Roman" w:hAnsi="Times New Roman"/>
          <w:sz w:val="24"/>
          <w:szCs w:val="24"/>
        </w:rPr>
        <w:t xml:space="preserve"> Alfredo A. Camacho Delgado</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rPr>
        <w:t xml:space="preserve">                     </w:t>
      </w:r>
      <w:r w:rsidR="00A97B9F">
        <w:rPr>
          <w:rFonts w:ascii="Times New Roman" w:hAnsi="Times New Roman"/>
          <w:sz w:val="24"/>
          <w:szCs w:val="24"/>
        </w:rPr>
        <w:t xml:space="preserve">M. Sc. </w:t>
      </w:r>
      <w:r w:rsidRPr="00794BB3">
        <w:rPr>
          <w:rFonts w:ascii="Times New Roman" w:hAnsi="Times New Roman"/>
          <w:sz w:val="24"/>
          <w:szCs w:val="24"/>
        </w:rPr>
        <w:t xml:space="preserve">Juan Carlos Pellón Hernández </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Fecha de inicio</w:t>
      </w:r>
      <w:r w:rsidRPr="00794BB3">
        <w:rPr>
          <w:rFonts w:ascii="Times New Roman" w:hAnsi="Times New Roman"/>
          <w:sz w:val="24"/>
          <w:szCs w:val="24"/>
        </w:rPr>
        <w:t>: marzo 2021</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Créditos y Código</w:t>
      </w:r>
      <w:r w:rsidRPr="00794BB3">
        <w:rPr>
          <w:rFonts w:ascii="Times New Roman" w:hAnsi="Times New Roman"/>
          <w:sz w:val="24"/>
          <w:szCs w:val="24"/>
        </w:rPr>
        <w:t>: 1,14050201</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Contenido:</w:t>
      </w:r>
      <w:r w:rsidRPr="00794BB3">
        <w:rPr>
          <w:rFonts w:ascii="Times New Roman" w:hAnsi="Times New Roman"/>
          <w:sz w:val="24"/>
          <w:szCs w:val="24"/>
        </w:rPr>
        <w:t xml:space="preserve"> Diseño curricular en la enseñanza comunicativa de las lenguas extranjeras. Concepción del Marco Común europeo para las lenguas (MCER): su vínculo con el diseño curricular, con la avaluación y con la autonomía en el aprendizaje. El conjunto de seis niveles y sus descriptores. Potencialidades del MCER para mejorar nuestras prácticas en el contexto cubano. </w:t>
      </w:r>
    </w:p>
    <w:p w:rsidR="00FE5143" w:rsidRPr="00794BB3" w:rsidRDefault="00FE5143" w:rsidP="00FE5143">
      <w:pPr>
        <w:pStyle w:val="Prrafodelista"/>
        <w:spacing w:after="0" w:line="240" w:lineRule="auto"/>
        <w:ind w:left="0"/>
        <w:jc w:val="both"/>
        <w:rPr>
          <w:rFonts w:ascii="Times New Roman" w:hAnsi="Times New Roman"/>
          <w:sz w:val="24"/>
          <w:szCs w:val="24"/>
        </w:rPr>
      </w:pP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Título</w:t>
      </w:r>
      <w:r w:rsidRPr="00794BB3">
        <w:rPr>
          <w:rFonts w:ascii="Times New Roman" w:hAnsi="Times New Roman"/>
          <w:sz w:val="24"/>
          <w:szCs w:val="24"/>
        </w:rPr>
        <w:t>: Talleres de actualización metodológica para la enseñanza del Inglés en la Escuela Pedagógica</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 xml:space="preserve">Profesor: </w:t>
      </w:r>
      <w:r w:rsidR="00A97B9F">
        <w:rPr>
          <w:rFonts w:ascii="Times New Roman" w:hAnsi="Times New Roman"/>
          <w:sz w:val="24"/>
          <w:szCs w:val="24"/>
        </w:rPr>
        <w:t xml:space="preserve">M. Sc. </w:t>
      </w:r>
      <w:r w:rsidRPr="00794BB3">
        <w:rPr>
          <w:rFonts w:ascii="Times New Roman" w:hAnsi="Times New Roman"/>
          <w:sz w:val="24"/>
          <w:szCs w:val="24"/>
        </w:rPr>
        <w:t>Matilde Patterson Peña. Profesor Titular</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Fecha de inicio:</w:t>
      </w:r>
      <w:r w:rsidRPr="00794BB3">
        <w:rPr>
          <w:rFonts w:ascii="Times New Roman" w:hAnsi="Times New Roman"/>
          <w:sz w:val="24"/>
          <w:szCs w:val="24"/>
        </w:rPr>
        <w:t xml:space="preserve"> febrero 2021 </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Créditos y Código</w:t>
      </w:r>
      <w:r w:rsidRPr="00794BB3">
        <w:rPr>
          <w:rFonts w:ascii="Times New Roman" w:hAnsi="Times New Roman"/>
          <w:sz w:val="24"/>
          <w:szCs w:val="24"/>
        </w:rPr>
        <w:t>: 2,</w:t>
      </w:r>
      <w:r>
        <w:rPr>
          <w:rFonts w:ascii="Times New Roman" w:hAnsi="Times New Roman"/>
          <w:sz w:val="24"/>
          <w:szCs w:val="24"/>
        </w:rPr>
        <w:t xml:space="preserve"> 14050205</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u w:val="single"/>
        </w:rPr>
        <w:t>Contenido</w:t>
      </w:r>
      <w:r w:rsidRPr="00794BB3">
        <w:rPr>
          <w:rFonts w:ascii="Times New Roman" w:hAnsi="Times New Roman"/>
          <w:sz w:val="24"/>
          <w:szCs w:val="24"/>
        </w:rPr>
        <w:t>:</w:t>
      </w:r>
      <w:r>
        <w:rPr>
          <w:rFonts w:ascii="Times New Roman" w:hAnsi="Times New Roman"/>
          <w:sz w:val="24"/>
          <w:szCs w:val="24"/>
        </w:rPr>
        <w:t xml:space="preserve"> </w:t>
      </w:r>
      <w:r w:rsidRPr="00794BB3">
        <w:rPr>
          <w:rFonts w:ascii="Times New Roman" w:hAnsi="Times New Roman"/>
          <w:sz w:val="24"/>
          <w:szCs w:val="24"/>
        </w:rPr>
        <w:t>Tendencias actuales en la enseñanza de lenguas extranjeras: diferentes métodos y enfoques en el logro de un aprendizaje efectivo.</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rPr>
        <w:lastRenderedPageBreak/>
        <w:t xml:space="preserve">Los retos en la dirección del proceso de enseñanza aprendizaje de la lengua inglesa: evaluación, diseño y adaptación de materiales; el manejo del aula en la atención a la diversidad, para lograr mayor eficiencia en el aprendizaje. </w:t>
      </w:r>
    </w:p>
    <w:p w:rsidR="00FE5143" w:rsidRPr="00794BB3" w:rsidRDefault="00FE5143" w:rsidP="00FE5143">
      <w:pPr>
        <w:pStyle w:val="Prrafodelista"/>
        <w:spacing w:after="0" w:line="240" w:lineRule="auto"/>
        <w:ind w:left="0"/>
        <w:jc w:val="both"/>
        <w:rPr>
          <w:rFonts w:ascii="Times New Roman" w:hAnsi="Times New Roman"/>
          <w:sz w:val="24"/>
          <w:szCs w:val="24"/>
        </w:rPr>
      </w:pPr>
      <w:r w:rsidRPr="00794BB3">
        <w:rPr>
          <w:rFonts w:ascii="Times New Roman" w:hAnsi="Times New Roman"/>
          <w:sz w:val="24"/>
          <w:szCs w:val="24"/>
        </w:rPr>
        <w:t>El desarrollo profesional del profesor de inglés: la práctica reflexiva y el uso de la investigación en el aula.</w:t>
      </w:r>
    </w:p>
    <w:p w:rsidR="00FE5143" w:rsidRDefault="00FE5143" w:rsidP="00FE5143">
      <w:pPr>
        <w:jc w:val="both"/>
        <w:rPr>
          <w:u w:val="single"/>
        </w:rPr>
      </w:pPr>
    </w:p>
    <w:p w:rsidR="00FE5143" w:rsidRPr="004B041F" w:rsidRDefault="00FE5143" w:rsidP="00FE5143">
      <w:pPr>
        <w:jc w:val="both"/>
        <w:rPr>
          <w:u w:val="single"/>
        </w:rPr>
      </w:pPr>
    </w:p>
    <w:p w:rsidR="00FE5143" w:rsidRPr="00AB071B" w:rsidRDefault="00FE5143" w:rsidP="00FE5143">
      <w:pPr>
        <w:rPr>
          <w:u w:val="single"/>
        </w:rPr>
      </w:pPr>
      <w:r>
        <w:rPr>
          <w:b/>
          <w:sz w:val="36"/>
        </w:rPr>
        <w:t>II.</w:t>
      </w:r>
      <w:r w:rsidR="00A97B9F">
        <w:rPr>
          <w:b/>
          <w:sz w:val="36"/>
        </w:rPr>
        <w:t>-</w:t>
      </w:r>
      <w:r>
        <w:rPr>
          <w:b/>
          <w:sz w:val="36"/>
        </w:rPr>
        <w:t xml:space="preserve"> CAPACITACIÓN</w:t>
      </w:r>
      <w:r w:rsidRPr="00AB071B">
        <w:rPr>
          <w:b/>
          <w:sz w:val="36"/>
        </w:rPr>
        <w:t xml:space="preserve"> </w:t>
      </w:r>
    </w:p>
    <w:p w:rsidR="00FE5143" w:rsidRPr="00D1723F" w:rsidRDefault="00FE5143" w:rsidP="00FE5143">
      <w:pPr>
        <w:pStyle w:val="Prrafodelista"/>
        <w:spacing w:after="0" w:line="240" w:lineRule="auto"/>
        <w:ind w:left="1080"/>
        <w:jc w:val="both"/>
        <w:rPr>
          <w:rFonts w:ascii="Times New Roman" w:hAnsi="Times New Roman"/>
          <w:sz w:val="24"/>
          <w:szCs w:val="24"/>
          <w:u w:val="single"/>
          <w:lang w:eastAsia="es-ES"/>
        </w:rPr>
      </w:pPr>
    </w:p>
    <w:p w:rsidR="00FE5143" w:rsidRPr="00D1723F" w:rsidRDefault="00FE5143" w:rsidP="00FE5143">
      <w:pPr>
        <w:jc w:val="both"/>
      </w:pPr>
      <w:r w:rsidRPr="00D1723F">
        <w:rPr>
          <w:u w:val="single"/>
        </w:rPr>
        <w:t>Título</w:t>
      </w:r>
      <w:r w:rsidRPr="00D1723F">
        <w:t xml:space="preserve">: Resolución de problemas de Física en el pre-universitario. (Profesores </w:t>
      </w:r>
      <w:r>
        <w:t xml:space="preserve">no graduados </w:t>
      </w:r>
      <w:r w:rsidRPr="00D1723F">
        <w:t xml:space="preserve">de </w:t>
      </w:r>
      <w:r>
        <w:t xml:space="preserve">la </w:t>
      </w:r>
      <w:r w:rsidRPr="00D1723F">
        <w:t>Escuela Pedagógica)</w:t>
      </w:r>
    </w:p>
    <w:p w:rsidR="00FE5143" w:rsidRPr="00D1723F" w:rsidRDefault="00FE5143" w:rsidP="00FE5143">
      <w:pPr>
        <w:rPr>
          <w:u w:val="single"/>
        </w:rPr>
      </w:pPr>
      <w:r w:rsidRPr="00D1723F">
        <w:rPr>
          <w:u w:val="single"/>
        </w:rPr>
        <w:t>Profesor</w:t>
      </w:r>
      <w:r w:rsidRPr="00D1723F">
        <w:t>: Profesor Titular. Dr. C. Héctor Rivero Pérez</w:t>
      </w:r>
    </w:p>
    <w:p w:rsidR="00FE5143" w:rsidRPr="00D1723F" w:rsidRDefault="00FE5143" w:rsidP="00FE5143">
      <w:r w:rsidRPr="00D1723F">
        <w:rPr>
          <w:u w:val="single"/>
        </w:rPr>
        <w:t>Fecha de inicio</w:t>
      </w:r>
      <w:r w:rsidRPr="00D1723F">
        <w:t xml:space="preserve">: </w:t>
      </w:r>
      <w:r w:rsidR="0044372B" w:rsidRPr="00D1723F">
        <w:t>enero</w:t>
      </w:r>
      <w:r w:rsidRPr="00D1723F">
        <w:t xml:space="preserve"> 2021-</w:t>
      </w:r>
      <w:r w:rsidR="0044372B">
        <w:t>o</w:t>
      </w:r>
      <w:r w:rsidRPr="00D1723F">
        <w:t>ctubre 2021</w:t>
      </w:r>
    </w:p>
    <w:p w:rsidR="00FE5143" w:rsidRPr="00D1723F" w:rsidRDefault="00FE5143" w:rsidP="00FE5143">
      <w:r w:rsidRPr="00D1723F">
        <w:rPr>
          <w:u w:val="single"/>
        </w:rPr>
        <w:t>Créditos y código</w:t>
      </w:r>
      <w:r w:rsidRPr="00D1723F">
        <w:t>: 2, 14020505</w:t>
      </w:r>
    </w:p>
    <w:p w:rsidR="00FE5143" w:rsidRPr="00511D58" w:rsidRDefault="00FE5143" w:rsidP="00FE5143">
      <w:r w:rsidRPr="00D1723F">
        <w:rPr>
          <w:u w:val="single"/>
        </w:rPr>
        <w:t>Contenidos</w:t>
      </w:r>
      <w:r w:rsidRPr="00D1723F">
        <w:t>: Profundización en los contenidos sobre el perfeccionamiento en el pre-universitario y la resolución de problemas.</w:t>
      </w:r>
    </w:p>
    <w:p w:rsidR="00A461EC" w:rsidRPr="001F50A4" w:rsidRDefault="00A461EC" w:rsidP="003913A7">
      <w:pPr>
        <w:jc w:val="both"/>
        <w:rPr>
          <w:rFonts w:eastAsiaTheme="minorHAnsi"/>
          <w:b/>
          <w:lang w:val="es-ES_tradnl" w:eastAsia="en-US"/>
        </w:rPr>
      </w:pPr>
    </w:p>
    <w:p w:rsidR="001F50A4" w:rsidRPr="001F50A4" w:rsidRDefault="001F50A4" w:rsidP="003913A7">
      <w:pPr>
        <w:jc w:val="both"/>
        <w:rPr>
          <w:rFonts w:eastAsiaTheme="minorHAnsi"/>
          <w:b/>
          <w:lang w:val="es-ES_tradnl" w:eastAsia="en-US"/>
        </w:rPr>
      </w:pPr>
    </w:p>
    <w:p w:rsidR="001F50A4" w:rsidRPr="001F50A4" w:rsidRDefault="001F50A4" w:rsidP="003913A7">
      <w:pPr>
        <w:jc w:val="both"/>
        <w:rPr>
          <w:rFonts w:eastAsiaTheme="minorHAnsi"/>
          <w:b/>
          <w:lang w:val="es-ES_tradnl" w:eastAsia="en-US"/>
        </w:rPr>
      </w:pPr>
    </w:p>
    <w:p w:rsidR="001F50A4" w:rsidRPr="001F50A4" w:rsidRDefault="001F50A4" w:rsidP="003913A7">
      <w:pPr>
        <w:jc w:val="both"/>
        <w:rPr>
          <w:rFonts w:eastAsia="Calibri"/>
          <w:lang w:val="es-ES_tradnl"/>
        </w:rPr>
      </w:pPr>
    </w:p>
    <w:p w:rsidR="009821E2" w:rsidRPr="00B51B53" w:rsidRDefault="009821E2" w:rsidP="003913A7">
      <w:pPr>
        <w:jc w:val="both"/>
        <w:rPr>
          <w:b/>
          <w:u w:val="single"/>
          <w:lang w:val="es-ES_tradnl"/>
        </w:rPr>
      </w:pPr>
    </w:p>
    <w:p w:rsidR="003913A7" w:rsidRPr="00B51B53" w:rsidRDefault="003913A7" w:rsidP="003913A7">
      <w:pPr>
        <w:jc w:val="both"/>
        <w:rPr>
          <w:b/>
          <w:u w:val="single"/>
          <w:lang w:val="es-ES_tradnl"/>
        </w:rPr>
      </w:pPr>
    </w:p>
    <w:p w:rsidR="003913A7" w:rsidRPr="00B51B53" w:rsidRDefault="003913A7" w:rsidP="003913A7">
      <w:pPr>
        <w:rPr>
          <w:lang w:val="es-ES_tradnl"/>
        </w:rPr>
        <w:sectPr w:rsidR="003913A7" w:rsidRPr="00B51B53" w:rsidSect="004714F5">
          <w:headerReference w:type="default" r:id="rId132"/>
          <w:pgSz w:w="12242" w:h="15842" w:code="1"/>
          <w:pgMar w:top="1134" w:right="1134" w:bottom="1134" w:left="1134" w:header="720" w:footer="720" w:gutter="0"/>
          <w:cols w:space="720"/>
          <w:docGrid w:linePitch="360"/>
        </w:sectPr>
      </w:pPr>
    </w:p>
    <w:p w:rsidR="00E863A0" w:rsidRPr="00F767BA" w:rsidRDefault="008C7A05" w:rsidP="008C7A05">
      <w:pPr>
        <w:jc w:val="center"/>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pPr>
      <w:bookmarkStart w:id="26" w:name="distancia"/>
      <w:bookmarkStart w:id="27" w:name="Derecho"/>
      <w:bookmarkEnd w:id="26"/>
      <w:bookmarkEnd w:id="27"/>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lastRenderedPageBreak/>
        <w:t xml:space="preserve">DIRECCIÓN DE </w:t>
      </w:r>
      <w:bookmarkStart w:id="28" w:name="Marxismo"/>
      <w:r w:rsidR="00186129" w:rsidRPr="00F767BA">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t xml:space="preserve">HISTORIA </w:t>
      </w:r>
      <w:r w:rsidR="000D5695">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t xml:space="preserve">y </w:t>
      </w:r>
      <w:r w:rsidRPr="00F767BA">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t xml:space="preserve">MARXISMO-LENINISMO </w:t>
      </w:r>
      <w:bookmarkEnd w:id="28"/>
    </w:p>
    <w:p w:rsidR="000B2E20" w:rsidRPr="00F767BA" w:rsidRDefault="000B2E20" w:rsidP="008C7A05">
      <w:pPr>
        <w:jc w:val="center"/>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pPr>
    </w:p>
    <w:p w:rsidR="008C7A05" w:rsidRPr="00B51B53" w:rsidRDefault="008C7A0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8C7A05" w:rsidRPr="00B51B53" w:rsidRDefault="008C7A0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8C7A05" w:rsidRPr="00B51B53" w:rsidRDefault="00EB49ED" w:rsidP="008C7A05">
      <w:pPr>
        <w:jc w:val="both"/>
        <w:rPr>
          <w:b/>
          <w:sz w:val="56"/>
          <w:szCs w:val="56"/>
          <w:lang w:val="es-ES_tradnl"/>
        </w:rPr>
      </w:pPr>
      <w:r w:rsidRPr="00B51B53">
        <w:rPr>
          <w:b/>
          <w:sz w:val="56"/>
          <w:szCs w:val="56"/>
          <w:lang w:val="es-ES_tradnl"/>
        </w:rPr>
        <w:t>A: POS</w:t>
      </w:r>
      <w:r w:rsidR="008C7A05" w:rsidRPr="00B51B53">
        <w:rPr>
          <w:b/>
          <w:sz w:val="56"/>
          <w:szCs w:val="56"/>
          <w:lang w:val="es-ES_tradnl"/>
        </w:rPr>
        <w:t>GRADO EN LA SEDE CENTRAL DE LA UCLV.</w:t>
      </w:r>
    </w:p>
    <w:p w:rsidR="008C7A05" w:rsidRPr="00B51B53" w:rsidRDefault="008C7A05" w:rsidP="008C7A05">
      <w:pPr>
        <w:jc w:val="both"/>
        <w:rPr>
          <w:lang w:val="es-ES_tradnl"/>
        </w:rPr>
      </w:pPr>
    </w:p>
    <w:p w:rsidR="00981A9A" w:rsidRPr="00B51B53" w:rsidRDefault="00981A9A" w:rsidP="00981A9A">
      <w:pPr>
        <w:jc w:val="both"/>
        <w:rPr>
          <w:b/>
          <w:sz w:val="36"/>
          <w:szCs w:val="36"/>
          <w:lang w:val="es-ES_tradnl"/>
        </w:rPr>
      </w:pPr>
      <w:r w:rsidRPr="00B51B53">
        <w:rPr>
          <w:b/>
          <w:sz w:val="36"/>
          <w:szCs w:val="36"/>
          <w:lang w:val="es-ES_tradnl"/>
        </w:rPr>
        <w:t>I.- DOCTORADO</w:t>
      </w:r>
    </w:p>
    <w:p w:rsidR="00981A9A" w:rsidRPr="00B51B53" w:rsidRDefault="00981A9A" w:rsidP="00981A9A">
      <w:pPr>
        <w:jc w:val="both"/>
        <w:rPr>
          <w:u w:val="single"/>
          <w:lang w:val="es-ES_tradnl"/>
        </w:rPr>
      </w:pPr>
    </w:p>
    <w:p w:rsidR="00981A9A" w:rsidRPr="005B61BF" w:rsidRDefault="00981A9A" w:rsidP="00981A9A">
      <w:pPr>
        <w:jc w:val="both"/>
        <w:rPr>
          <w:b/>
          <w:lang w:val="es-ES_tradnl"/>
        </w:rPr>
      </w:pPr>
      <w:r w:rsidRPr="002B798B">
        <w:rPr>
          <w:u w:val="single"/>
          <w:lang w:val="es-ES_tradnl"/>
        </w:rPr>
        <w:t>Título</w:t>
      </w:r>
      <w:r w:rsidRPr="002B798B">
        <w:rPr>
          <w:lang w:val="es-ES_tradnl"/>
        </w:rPr>
        <w:t xml:space="preserve">: Doctorado en Ciencias </w:t>
      </w:r>
      <w:r>
        <w:rPr>
          <w:lang w:val="es-ES_tradnl"/>
        </w:rPr>
        <w:t>Históricas.</w:t>
      </w:r>
    </w:p>
    <w:p w:rsidR="00981A9A" w:rsidRPr="002B798B" w:rsidRDefault="00981A9A" w:rsidP="00981A9A">
      <w:pPr>
        <w:jc w:val="both"/>
        <w:rPr>
          <w:lang w:val="es-ES_tradnl"/>
        </w:rPr>
      </w:pPr>
      <w:r w:rsidRPr="002B798B">
        <w:rPr>
          <w:u w:val="single"/>
          <w:lang w:val="es-ES_tradnl"/>
        </w:rPr>
        <w:t>Coordinador</w:t>
      </w:r>
      <w:r w:rsidRPr="002B798B">
        <w:rPr>
          <w:lang w:val="es-ES_tradnl"/>
        </w:rPr>
        <w:t>:</w:t>
      </w:r>
      <w:r w:rsidRPr="002B798B">
        <w:rPr>
          <w:b/>
          <w:lang w:val="es-ES_tradnl"/>
        </w:rPr>
        <w:t xml:space="preserve"> </w:t>
      </w:r>
      <w:r w:rsidRPr="002B798B">
        <w:rPr>
          <w:lang w:val="es-ES_tradnl"/>
        </w:rPr>
        <w:t xml:space="preserve">Dr. C. Iván Santos Victores  </w:t>
      </w:r>
      <w:hyperlink r:id="rId133" w:history="1">
        <w:r w:rsidRPr="00F10259">
          <w:rPr>
            <w:rStyle w:val="Hipervnculo"/>
          </w:rPr>
          <w:t>ivansv@uclv.edu.cu</w:t>
        </w:r>
      </w:hyperlink>
    </w:p>
    <w:p w:rsidR="00981A9A" w:rsidRPr="00DE2B4A" w:rsidRDefault="00981A9A" w:rsidP="00981A9A">
      <w:pPr>
        <w:jc w:val="both"/>
        <w:rPr>
          <w:b/>
          <w:lang w:val="es-ES_tradnl"/>
        </w:rPr>
      </w:pPr>
      <w:r w:rsidRPr="002B798B">
        <w:rPr>
          <w:u w:val="single"/>
          <w:lang w:val="es-ES_tradnl"/>
        </w:rPr>
        <w:t>Fecha de inicio</w:t>
      </w:r>
      <w:r w:rsidRPr="00DE2B4A">
        <w:rPr>
          <w:b/>
          <w:lang w:val="es-ES_tradnl"/>
        </w:rPr>
        <w:t xml:space="preserve">:  </w:t>
      </w:r>
      <w:r w:rsidRPr="00DE2B4A">
        <w:rPr>
          <w:lang w:val="es-ES_tradnl"/>
        </w:rPr>
        <w:t xml:space="preserve"> (</w:t>
      </w:r>
      <w:r w:rsidRPr="00DE2B4A">
        <w:rPr>
          <w:lang w:val="es-ES_tradnl" w:eastAsia="en-US"/>
        </w:rPr>
        <w:t xml:space="preserve">Continúa del año anterior) </w:t>
      </w:r>
    </w:p>
    <w:p w:rsidR="00981A9A" w:rsidRPr="002B798B" w:rsidRDefault="00981A9A" w:rsidP="00981A9A">
      <w:pPr>
        <w:tabs>
          <w:tab w:val="left" w:pos="426"/>
        </w:tabs>
        <w:jc w:val="both"/>
        <w:rPr>
          <w:lang w:val="es-ES_tradnl"/>
        </w:rPr>
      </w:pPr>
      <w:r w:rsidRPr="002B798B">
        <w:rPr>
          <w:spacing w:val="-8"/>
          <w:u w:val="single"/>
          <w:lang w:val="es-ES_tradnl"/>
        </w:rPr>
        <w:t>Cursos que lo integran:</w:t>
      </w:r>
    </w:p>
    <w:p w:rsidR="00981A9A" w:rsidRPr="002B798B" w:rsidRDefault="00981A9A" w:rsidP="00981A9A">
      <w:pPr>
        <w:widowControl w:val="0"/>
        <w:tabs>
          <w:tab w:val="left" w:pos="0"/>
        </w:tabs>
        <w:jc w:val="both"/>
        <w:rPr>
          <w:spacing w:val="-8"/>
          <w:lang w:val="es-ES_tradnl"/>
        </w:rPr>
      </w:pPr>
      <w:r w:rsidRPr="002B798B">
        <w:rPr>
          <w:spacing w:val="-8"/>
          <w:lang w:val="es-ES_tradnl"/>
        </w:rPr>
        <w:t>Metodología de la investigación, 4 créditos</w:t>
      </w:r>
    </w:p>
    <w:p w:rsidR="00981A9A" w:rsidRPr="002B798B" w:rsidRDefault="00981A9A" w:rsidP="00981A9A">
      <w:pPr>
        <w:widowControl w:val="0"/>
        <w:tabs>
          <w:tab w:val="left" w:pos="0"/>
        </w:tabs>
        <w:jc w:val="both"/>
        <w:rPr>
          <w:spacing w:val="-8"/>
          <w:lang w:val="es-ES_tradnl"/>
        </w:rPr>
      </w:pPr>
      <w:r w:rsidRPr="002B798B">
        <w:rPr>
          <w:spacing w:val="-8"/>
          <w:lang w:val="es-ES_tradnl"/>
        </w:rPr>
        <w:t xml:space="preserve">Teoría de la Historia,   3 créditos </w:t>
      </w:r>
    </w:p>
    <w:p w:rsidR="00981A9A" w:rsidRPr="002B798B" w:rsidRDefault="00981A9A" w:rsidP="00981A9A">
      <w:pPr>
        <w:widowControl w:val="0"/>
        <w:tabs>
          <w:tab w:val="left" w:pos="373"/>
        </w:tabs>
        <w:jc w:val="both"/>
        <w:rPr>
          <w:spacing w:val="-8"/>
          <w:lang w:val="es-ES_tradnl"/>
        </w:rPr>
      </w:pPr>
      <w:r w:rsidRPr="002B798B">
        <w:rPr>
          <w:spacing w:val="-8"/>
          <w:lang w:val="es-ES_tradnl"/>
        </w:rPr>
        <w:t>Antropología Social y Etnología, 4 créditos</w:t>
      </w:r>
    </w:p>
    <w:p w:rsidR="00981A9A" w:rsidRPr="002B798B" w:rsidRDefault="00981A9A" w:rsidP="00981A9A">
      <w:pPr>
        <w:widowControl w:val="0"/>
        <w:tabs>
          <w:tab w:val="left" w:pos="373"/>
        </w:tabs>
        <w:jc w:val="both"/>
        <w:rPr>
          <w:spacing w:val="-8"/>
          <w:lang w:val="es-ES_tradnl"/>
        </w:rPr>
      </w:pPr>
      <w:r w:rsidRPr="002B798B">
        <w:rPr>
          <w:spacing w:val="-8"/>
          <w:lang w:val="es-ES_tradnl"/>
        </w:rPr>
        <w:t>Historia Económica, 3 créditos</w:t>
      </w:r>
    </w:p>
    <w:p w:rsidR="00981A9A" w:rsidRPr="002B798B" w:rsidRDefault="00981A9A" w:rsidP="00981A9A">
      <w:pPr>
        <w:widowControl w:val="0"/>
        <w:tabs>
          <w:tab w:val="left" w:pos="373"/>
        </w:tabs>
        <w:jc w:val="both"/>
        <w:rPr>
          <w:spacing w:val="-8"/>
          <w:lang w:val="es-ES_tradnl"/>
        </w:rPr>
      </w:pPr>
      <w:r w:rsidRPr="002B798B">
        <w:rPr>
          <w:spacing w:val="-8"/>
          <w:lang w:val="es-ES_tradnl"/>
        </w:rPr>
        <w:t xml:space="preserve">Arqueología,    4 créditos </w:t>
      </w:r>
    </w:p>
    <w:p w:rsidR="00981A9A" w:rsidRDefault="00981A9A" w:rsidP="00981A9A">
      <w:pPr>
        <w:rPr>
          <w:lang w:val="es-ES_tradnl" w:eastAsia="en-US"/>
        </w:rPr>
      </w:pPr>
      <w:r w:rsidRPr="002B798B">
        <w:rPr>
          <w:u w:val="single"/>
          <w:lang w:val="es-ES_tradnl" w:eastAsia="en-US"/>
        </w:rPr>
        <w:t>Actividades y</w:t>
      </w:r>
      <w:r w:rsidRPr="002B798B">
        <w:rPr>
          <w:b/>
          <w:u w:val="single"/>
          <w:lang w:val="es-ES_tradnl" w:eastAsia="en-US"/>
        </w:rPr>
        <w:t xml:space="preserve"> </w:t>
      </w:r>
      <w:r w:rsidRPr="002B798B">
        <w:rPr>
          <w:u w:val="single"/>
          <w:lang w:val="es-ES_tradnl" w:eastAsia="en-US"/>
        </w:rPr>
        <w:t>Etapas</w:t>
      </w:r>
      <w:r>
        <w:rPr>
          <w:b/>
          <w:lang w:val="es-ES_tradnl" w:eastAsia="en-US"/>
        </w:rPr>
        <w:t>:</w:t>
      </w:r>
      <w:r w:rsidRPr="002B798B">
        <w:rPr>
          <w:b/>
          <w:lang w:val="es-ES_tradnl" w:eastAsia="en-US"/>
        </w:rPr>
        <w:t xml:space="preserve"> </w:t>
      </w:r>
    </w:p>
    <w:p w:rsidR="00981A9A" w:rsidRPr="007301EC" w:rsidRDefault="00981A9A" w:rsidP="00981A9A">
      <w:pPr>
        <w:jc w:val="both"/>
        <w:rPr>
          <w:u w:val="single"/>
          <w:lang w:val="es-ES_tradnl"/>
        </w:rPr>
      </w:pPr>
      <w:r w:rsidRPr="007301EC">
        <w:rPr>
          <w:u w:val="single"/>
          <w:lang w:val="es-ES_tradnl"/>
        </w:rPr>
        <w:t>Sesiones científicas</w:t>
      </w:r>
      <w:r>
        <w:rPr>
          <w:u w:val="single"/>
          <w:lang w:val="es-ES_tradnl"/>
        </w:rPr>
        <w:t>:</w:t>
      </w:r>
    </w:p>
    <w:p w:rsidR="00981A9A" w:rsidRPr="00DE2B4A" w:rsidRDefault="00981A9A" w:rsidP="00981A9A">
      <w:pPr>
        <w:jc w:val="both"/>
        <w:rPr>
          <w:lang w:val="es-ES_tradnl"/>
        </w:rPr>
      </w:pPr>
      <w:r w:rsidRPr="007301EC">
        <w:rPr>
          <w:u w:val="single"/>
          <w:lang w:val="es-ES_tradnl"/>
        </w:rPr>
        <w:t>Fecha</w:t>
      </w:r>
      <w:r>
        <w:rPr>
          <w:lang w:val="es-ES_tradnl"/>
        </w:rPr>
        <w:t>: febrero, julio, noviembre 2021</w:t>
      </w:r>
    </w:p>
    <w:p w:rsidR="00981A9A" w:rsidRDefault="00981A9A" w:rsidP="00981A9A">
      <w:pPr>
        <w:rPr>
          <w:lang w:val="es-ES_tradnl"/>
        </w:rPr>
      </w:pPr>
      <w:r w:rsidRPr="007301EC">
        <w:rPr>
          <w:lang w:val="es-ES_tradnl"/>
        </w:rPr>
        <w:t>Los doctorandos presentarán</w:t>
      </w:r>
      <w:r>
        <w:rPr>
          <w:lang w:val="es-ES_tradnl"/>
        </w:rPr>
        <w:t xml:space="preserve"> </w:t>
      </w:r>
      <w:r w:rsidRPr="007301EC">
        <w:rPr>
          <w:lang w:val="es-ES_tradnl"/>
        </w:rPr>
        <w:t>un</w:t>
      </w:r>
      <w:r>
        <w:rPr>
          <w:lang w:val="es-ES_tradnl"/>
        </w:rPr>
        <w:t xml:space="preserve"> bosquejo de su investigación científica, el estado del avance y se procederá al intercambio científico con docentes e investigadores.</w:t>
      </w:r>
    </w:p>
    <w:p w:rsidR="00981A9A" w:rsidRDefault="00981A9A" w:rsidP="00981A9A">
      <w:pPr>
        <w:rPr>
          <w:u w:val="single"/>
          <w:lang w:val="es-ES_tradnl"/>
        </w:rPr>
      </w:pPr>
      <w:r>
        <w:rPr>
          <w:u w:val="single"/>
          <w:lang w:val="es-ES_tradnl"/>
        </w:rPr>
        <w:t>Chequeo</w:t>
      </w:r>
      <w:r w:rsidRPr="00FA37FD">
        <w:rPr>
          <w:u w:val="single"/>
          <w:lang w:val="es-ES_tradnl"/>
        </w:rPr>
        <w:t xml:space="preserve"> del doctorando</w:t>
      </w:r>
    </w:p>
    <w:p w:rsidR="00981A9A" w:rsidRDefault="00981A9A" w:rsidP="00981A9A">
      <w:pPr>
        <w:rPr>
          <w:lang w:val="es-ES_tradnl"/>
        </w:rPr>
      </w:pPr>
      <w:r>
        <w:rPr>
          <w:u w:val="single"/>
          <w:lang w:val="es-ES_tradnl"/>
        </w:rPr>
        <w:t>Fecha:</w:t>
      </w:r>
      <w:r w:rsidRPr="00DE2B4A">
        <w:rPr>
          <w:lang w:val="es-ES_tradnl"/>
        </w:rPr>
        <w:t xml:space="preserve"> </w:t>
      </w:r>
      <w:r w:rsidRPr="00FA37FD">
        <w:rPr>
          <w:lang w:val="es-ES_tradnl"/>
        </w:rPr>
        <w:t>enero y julio 2021</w:t>
      </w:r>
    </w:p>
    <w:p w:rsidR="00981A9A" w:rsidRDefault="00981A9A" w:rsidP="00981A9A">
      <w:pPr>
        <w:rPr>
          <w:lang w:val="es-ES_tradnl"/>
        </w:rPr>
      </w:pPr>
      <w:r>
        <w:rPr>
          <w:lang w:val="es-ES_tradnl"/>
        </w:rPr>
        <w:t xml:space="preserve">Se procederá a la entrega de la información sobre el cumplimiento del plan de trabajo del doctorando y el avance de la investigación. </w:t>
      </w:r>
    </w:p>
    <w:p w:rsidR="00981A9A" w:rsidRDefault="00981A9A" w:rsidP="00981A9A">
      <w:pPr>
        <w:rPr>
          <w:u w:val="single"/>
          <w:lang w:val="es-ES_tradnl"/>
        </w:rPr>
      </w:pPr>
      <w:r w:rsidRPr="00851899">
        <w:rPr>
          <w:u w:val="single"/>
          <w:lang w:val="es-ES_tradnl"/>
        </w:rPr>
        <w:t>Acto de predefensa</w:t>
      </w:r>
      <w:r>
        <w:rPr>
          <w:u w:val="single"/>
          <w:lang w:val="es-ES_tradnl"/>
        </w:rPr>
        <w:t>.</w:t>
      </w:r>
    </w:p>
    <w:p w:rsidR="00981A9A" w:rsidRDefault="00981A9A" w:rsidP="00981A9A">
      <w:pPr>
        <w:rPr>
          <w:lang w:val="es-ES_tradnl"/>
        </w:rPr>
      </w:pPr>
      <w:r>
        <w:rPr>
          <w:u w:val="single"/>
          <w:lang w:val="es-ES_tradnl"/>
        </w:rPr>
        <w:t>Fecha:</w:t>
      </w:r>
      <w:r w:rsidRPr="00DE2B4A">
        <w:rPr>
          <w:lang w:val="es-ES_tradnl"/>
        </w:rPr>
        <w:t xml:space="preserve"> </w:t>
      </w:r>
      <w:r w:rsidRPr="00851899">
        <w:rPr>
          <w:lang w:val="es-ES_tradnl"/>
        </w:rPr>
        <w:t>junio 2021</w:t>
      </w:r>
    </w:p>
    <w:p w:rsidR="00981A9A" w:rsidRPr="00851899" w:rsidRDefault="00981A9A" w:rsidP="00981A9A">
      <w:pPr>
        <w:rPr>
          <w:u w:val="single"/>
          <w:lang w:val="es-ES_tradnl"/>
        </w:rPr>
      </w:pPr>
      <w:r w:rsidRPr="00851899">
        <w:rPr>
          <w:u w:val="single"/>
          <w:lang w:val="es-ES_tradnl"/>
        </w:rPr>
        <w:t xml:space="preserve">Acto de defensa </w:t>
      </w:r>
    </w:p>
    <w:p w:rsidR="00981A9A" w:rsidRPr="00851899" w:rsidRDefault="00981A9A" w:rsidP="00981A9A">
      <w:pPr>
        <w:rPr>
          <w:u w:val="single"/>
          <w:lang w:val="es-ES_tradnl"/>
        </w:rPr>
      </w:pPr>
      <w:r>
        <w:rPr>
          <w:lang w:val="es-ES_tradnl"/>
        </w:rPr>
        <w:t>Fecha: noviembre 2021.</w:t>
      </w:r>
    </w:p>
    <w:p w:rsidR="00981A9A" w:rsidRPr="002B798B" w:rsidRDefault="00981A9A" w:rsidP="00981A9A">
      <w:pPr>
        <w:rPr>
          <w:b/>
          <w:u w:val="single"/>
          <w:lang w:val="es-ES_tradnl"/>
        </w:rPr>
      </w:pPr>
    </w:p>
    <w:p w:rsidR="00981A9A" w:rsidRPr="002B798B" w:rsidRDefault="00981A9A" w:rsidP="00981A9A">
      <w:pPr>
        <w:keepNext/>
        <w:spacing w:line="100" w:lineRule="atLeast"/>
        <w:jc w:val="both"/>
        <w:rPr>
          <w:b/>
          <w:sz w:val="36"/>
          <w:szCs w:val="36"/>
          <w:lang w:val="es-ES_tradnl"/>
        </w:rPr>
      </w:pPr>
      <w:r w:rsidRPr="002B798B">
        <w:rPr>
          <w:b/>
          <w:sz w:val="36"/>
          <w:szCs w:val="36"/>
          <w:lang w:val="es-ES_tradnl"/>
        </w:rPr>
        <w:t>II.- MAESTRÍA</w:t>
      </w:r>
      <w:r w:rsidR="00A97B9F">
        <w:rPr>
          <w:b/>
          <w:sz w:val="36"/>
          <w:szCs w:val="36"/>
          <w:lang w:val="es-ES_tradnl"/>
        </w:rPr>
        <w:t>.</w:t>
      </w:r>
    </w:p>
    <w:p w:rsidR="00981A9A" w:rsidRPr="002B798B" w:rsidRDefault="00981A9A" w:rsidP="00981A9A">
      <w:pPr>
        <w:jc w:val="both"/>
        <w:rPr>
          <w:u w:val="single"/>
          <w:lang w:val="es-ES_tradnl"/>
        </w:rPr>
      </w:pPr>
    </w:p>
    <w:p w:rsidR="00981A9A" w:rsidRPr="002B798B" w:rsidRDefault="00981A9A" w:rsidP="00981A9A">
      <w:pPr>
        <w:jc w:val="both"/>
        <w:rPr>
          <w:lang w:val="es-ES_tradnl"/>
        </w:rPr>
      </w:pPr>
      <w:r w:rsidRPr="002B798B">
        <w:rPr>
          <w:u w:val="single"/>
          <w:lang w:val="es-ES_tradnl"/>
        </w:rPr>
        <w:t>Título:</w:t>
      </w:r>
      <w:r w:rsidRPr="002B798B">
        <w:rPr>
          <w:lang w:val="es-ES_tradnl"/>
        </w:rPr>
        <w:t xml:space="preserve"> Ciencias Políticas</w:t>
      </w:r>
      <w:r>
        <w:rPr>
          <w:lang w:val="es-ES_tradnl"/>
        </w:rPr>
        <w:t>.</w:t>
      </w:r>
      <w:r w:rsidRPr="002B798B">
        <w:rPr>
          <w:lang w:val="es-ES_tradnl"/>
        </w:rPr>
        <w:t xml:space="preserve"> </w:t>
      </w:r>
    </w:p>
    <w:p w:rsidR="00981A9A" w:rsidRPr="00A97B9F" w:rsidRDefault="00981A9A" w:rsidP="00981A9A">
      <w:pPr>
        <w:jc w:val="both"/>
        <w:rPr>
          <w:u w:val="single"/>
          <w:lang w:val="es-ES_tradnl"/>
        </w:rPr>
      </w:pPr>
      <w:r w:rsidRPr="00A97B9F">
        <w:rPr>
          <w:u w:val="single"/>
          <w:lang w:val="es-ES_tradnl"/>
        </w:rPr>
        <w:lastRenderedPageBreak/>
        <w:t>Coordinador:</w:t>
      </w:r>
      <w:r w:rsidRPr="00A97B9F">
        <w:rPr>
          <w:lang w:val="es-ES_tradnl"/>
        </w:rPr>
        <w:t xml:space="preserve"> Dr. C. Edgardo Ricardo Romero Fernández   </w:t>
      </w:r>
      <w:hyperlink r:id="rId134" w:history="1">
        <w:r w:rsidRPr="00A97B9F">
          <w:rPr>
            <w:rStyle w:val="Hipervnculo"/>
            <w:lang w:val="es-ES_tradnl"/>
          </w:rPr>
          <w:t>edgarcs@uclv.edu.cu</w:t>
        </w:r>
      </w:hyperlink>
    </w:p>
    <w:p w:rsidR="00981A9A" w:rsidRPr="00A97B9F" w:rsidRDefault="00981A9A" w:rsidP="00981A9A">
      <w:pPr>
        <w:jc w:val="both"/>
        <w:rPr>
          <w:b/>
          <w:lang w:val="es-ES_tradnl"/>
        </w:rPr>
      </w:pPr>
      <w:r w:rsidRPr="00A97B9F">
        <w:rPr>
          <w:u w:val="single"/>
          <w:lang w:val="es-ES_tradnl"/>
        </w:rPr>
        <w:t>Fecha de inicio:</w:t>
      </w:r>
      <w:r w:rsidRPr="00A97B9F">
        <w:rPr>
          <w:lang w:val="es-ES_tradnl"/>
        </w:rPr>
        <w:t xml:space="preserve"> (</w:t>
      </w:r>
      <w:r w:rsidRPr="00A97B9F">
        <w:rPr>
          <w:lang w:val="es-ES_tradnl" w:eastAsia="en-US"/>
        </w:rPr>
        <w:t xml:space="preserve">Continúa del anterior) </w:t>
      </w:r>
    </w:p>
    <w:p w:rsidR="00981A9A" w:rsidRPr="00A97B9F" w:rsidRDefault="00981A9A" w:rsidP="00981A9A">
      <w:pPr>
        <w:jc w:val="both"/>
        <w:rPr>
          <w:lang w:val="es-ES_tradnl"/>
        </w:rPr>
      </w:pPr>
      <w:r w:rsidRPr="00A97B9F">
        <w:rPr>
          <w:u w:val="single"/>
          <w:lang w:val="es-ES_tradnl"/>
        </w:rPr>
        <w:t>Cursos que lo integran:</w:t>
      </w:r>
      <w:r w:rsidRPr="00A97B9F">
        <w:rPr>
          <w:b/>
          <w:lang w:val="es-ES_tradnl"/>
        </w:rPr>
        <w:t xml:space="preserve"> </w:t>
      </w:r>
      <w:r w:rsidRPr="00A97B9F">
        <w:rPr>
          <w:lang w:val="es-ES_tradnl"/>
        </w:rPr>
        <w:t>Historia de las ideas políticas, Problemas actuales de la Ciencia Política,  Sociedad y Política, Política y la Historia de las mentalidades, Investigación en ciencias políticas, Interacción entre política y sociedad civil, Teoría del Estado y de la democracia, Derecho y política, Ideología y socialización política, Axiología y política, Diseño, implementación y evaluación de políticas públicas, Desarrollo local  y participación política,  Seminario de tesis, Gobernabilidad y liderazgo político.  </w:t>
      </w:r>
    </w:p>
    <w:p w:rsidR="00981A9A" w:rsidRPr="00A05DA5" w:rsidRDefault="00981A9A" w:rsidP="00981A9A">
      <w:pPr>
        <w:jc w:val="both"/>
        <w:rPr>
          <w:lang w:val="es-ES_tradnl"/>
        </w:rPr>
      </w:pPr>
      <w:r w:rsidRPr="00DE2B4A">
        <w:rPr>
          <w:u w:val="single"/>
          <w:lang w:val="es-ES_tradnl"/>
        </w:rPr>
        <w:t>Cronograma</w:t>
      </w:r>
      <w:r>
        <w:rPr>
          <w:lang w:val="es-ES_tradnl"/>
        </w:rPr>
        <w:t>:</w:t>
      </w:r>
      <w:r w:rsidRPr="00A05DA5">
        <w:rPr>
          <w:lang w:val="es-ES_tradnl"/>
        </w:rPr>
        <w:t xml:space="preserve"> 2020 – 2021. Modificado por la COVID -19 </w:t>
      </w:r>
    </w:p>
    <w:p w:rsidR="00981A9A" w:rsidRPr="00A05DA5" w:rsidRDefault="00981A9A" w:rsidP="00981A9A">
      <w:pPr>
        <w:rPr>
          <w:lang w:val="es-ES_tradnl"/>
        </w:rPr>
      </w:pPr>
      <w:r w:rsidRPr="00A05DA5">
        <w:rPr>
          <w:lang w:val="es-ES_tradnl"/>
        </w:rPr>
        <w:t>Teoría del Estado y de la democracia. Octubre 2020 (última semana)</w:t>
      </w:r>
    </w:p>
    <w:p w:rsidR="00981A9A" w:rsidRPr="00A05DA5" w:rsidRDefault="00981A9A" w:rsidP="00981A9A">
      <w:pPr>
        <w:rPr>
          <w:lang w:val="es-ES_tradnl"/>
        </w:rPr>
      </w:pPr>
      <w:r w:rsidRPr="00A05DA5">
        <w:rPr>
          <w:lang w:val="es-ES_tradnl"/>
        </w:rPr>
        <w:t>Derecho y política, Ideología y socialización política noviembre 2020 (primera y última semana)</w:t>
      </w:r>
    </w:p>
    <w:p w:rsidR="00981A9A" w:rsidRPr="00A05DA5" w:rsidRDefault="00981A9A" w:rsidP="00981A9A">
      <w:pPr>
        <w:rPr>
          <w:lang w:val="es-ES_tradnl"/>
        </w:rPr>
      </w:pPr>
      <w:r w:rsidRPr="00A05DA5">
        <w:rPr>
          <w:lang w:val="es-ES_tradnl"/>
        </w:rPr>
        <w:t>Axiología y política diciembre 2020 (primera semana)</w:t>
      </w:r>
    </w:p>
    <w:p w:rsidR="00981A9A" w:rsidRPr="00A05DA5" w:rsidRDefault="00981A9A" w:rsidP="00981A9A">
      <w:pPr>
        <w:rPr>
          <w:lang w:val="es-ES_tradnl"/>
        </w:rPr>
      </w:pPr>
      <w:r w:rsidRPr="00A05DA5">
        <w:rPr>
          <w:lang w:val="es-ES_tradnl"/>
        </w:rPr>
        <w:t>Diseño, implementación y evaluación de políticas públicas enero 2021 (última semana)</w:t>
      </w:r>
    </w:p>
    <w:p w:rsidR="00981A9A" w:rsidRPr="00A05DA5" w:rsidRDefault="00981A9A" w:rsidP="00981A9A">
      <w:pPr>
        <w:rPr>
          <w:lang w:val="es-ES_tradnl"/>
        </w:rPr>
      </w:pPr>
      <w:r w:rsidRPr="00A05DA5">
        <w:rPr>
          <w:lang w:val="es-ES_tradnl"/>
        </w:rPr>
        <w:t>Seminario de tesis I febrero 2021 (última semana)</w:t>
      </w:r>
    </w:p>
    <w:p w:rsidR="00981A9A" w:rsidRPr="00A05DA5" w:rsidRDefault="00981A9A" w:rsidP="00981A9A">
      <w:pPr>
        <w:rPr>
          <w:lang w:val="es-ES_tradnl"/>
        </w:rPr>
      </w:pPr>
      <w:r w:rsidRPr="00A05DA5">
        <w:rPr>
          <w:lang w:val="es-ES_tradnl"/>
        </w:rPr>
        <w:t>Desarrollo local y participación políticas marzo 2021 (última semana)</w:t>
      </w:r>
    </w:p>
    <w:p w:rsidR="00981A9A" w:rsidRPr="00A05DA5" w:rsidRDefault="00981A9A" w:rsidP="00981A9A">
      <w:pPr>
        <w:rPr>
          <w:lang w:val="es-ES_tradnl"/>
        </w:rPr>
      </w:pPr>
      <w:r w:rsidRPr="00A05DA5">
        <w:rPr>
          <w:lang w:val="es-ES_tradnl"/>
        </w:rPr>
        <w:t>Gobernabilidad y liderazgo político abril 2021 (última semana)</w:t>
      </w:r>
    </w:p>
    <w:p w:rsidR="00981A9A" w:rsidRPr="00A05DA5" w:rsidRDefault="00981A9A" w:rsidP="00981A9A">
      <w:pPr>
        <w:rPr>
          <w:b/>
          <w:sz w:val="36"/>
          <w:szCs w:val="36"/>
          <w:lang w:val="es-ES_tradnl"/>
        </w:rPr>
      </w:pPr>
      <w:r w:rsidRPr="00A05DA5">
        <w:rPr>
          <w:lang w:val="es-ES_tradnl"/>
        </w:rPr>
        <w:t>Seminario de tesis II mayo 2021 (última semana)</w:t>
      </w:r>
    </w:p>
    <w:p w:rsidR="00981A9A" w:rsidRDefault="00981A9A" w:rsidP="00981A9A">
      <w:pPr>
        <w:jc w:val="both"/>
        <w:rPr>
          <w:lang w:val="es-ES_tradnl"/>
        </w:rPr>
      </w:pPr>
    </w:p>
    <w:p w:rsidR="00E77DF5" w:rsidRPr="005B61BF" w:rsidRDefault="00E77DF5" w:rsidP="00981A9A">
      <w:pPr>
        <w:jc w:val="both"/>
        <w:rPr>
          <w:lang w:val="es-ES_tradnl"/>
        </w:rPr>
      </w:pPr>
    </w:p>
    <w:p w:rsidR="00981A9A" w:rsidRPr="005B61BF" w:rsidRDefault="00981A9A" w:rsidP="00981A9A">
      <w:pPr>
        <w:rPr>
          <w:b/>
          <w:sz w:val="36"/>
          <w:szCs w:val="36"/>
          <w:u w:val="single"/>
          <w:lang w:val="es-ES_tradnl"/>
        </w:rPr>
      </w:pPr>
      <w:r w:rsidRPr="005B61BF">
        <w:rPr>
          <w:b/>
          <w:sz w:val="36"/>
          <w:szCs w:val="36"/>
          <w:lang w:val="es-ES_tradnl"/>
        </w:rPr>
        <w:t>III.- DIPLOMADOS</w:t>
      </w:r>
      <w:r w:rsidR="00A97B9F">
        <w:rPr>
          <w:b/>
          <w:sz w:val="36"/>
          <w:szCs w:val="36"/>
          <w:lang w:val="es-ES_tradnl"/>
        </w:rPr>
        <w:t>.</w:t>
      </w:r>
    </w:p>
    <w:p w:rsidR="00981A9A" w:rsidRPr="005B61BF" w:rsidRDefault="00981A9A" w:rsidP="00981A9A">
      <w:pPr>
        <w:contextualSpacing/>
        <w:jc w:val="both"/>
        <w:rPr>
          <w:u w:val="single"/>
          <w:lang w:val="es-ES_tradnl" w:eastAsia="en-US"/>
        </w:rPr>
      </w:pPr>
    </w:p>
    <w:p w:rsidR="00981A9A" w:rsidRPr="005B61BF" w:rsidRDefault="00981A9A" w:rsidP="00981A9A">
      <w:pPr>
        <w:contextualSpacing/>
        <w:jc w:val="both"/>
        <w:rPr>
          <w:lang w:val="es-ES_tradnl" w:eastAsia="en-US"/>
        </w:rPr>
      </w:pPr>
      <w:r w:rsidRPr="005B61BF">
        <w:rPr>
          <w:u w:val="single"/>
          <w:lang w:val="es-ES_tradnl" w:eastAsia="en-US"/>
        </w:rPr>
        <w:t>Título</w:t>
      </w:r>
      <w:r w:rsidRPr="005B61BF">
        <w:rPr>
          <w:b/>
          <w:lang w:val="es-ES_tradnl" w:eastAsia="en-US"/>
        </w:rPr>
        <w:t xml:space="preserve">: </w:t>
      </w:r>
      <w:r w:rsidRPr="005B61BF">
        <w:rPr>
          <w:lang w:val="es-ES_tradnl" w:eastAsia="en-US"/>
        </w:rPr>
        <w:t>Metodología de la enseñanza de la Historia y el Marxismo en la Educación Superior.</w:t>
      </w:r>
    </w:p>
    <w:p w:rsidR="00981A9A" w:rsidRPr="005B61BF" w:rsidRDefault="00981A9A" w:rsidP="00981A9A">
      <w:pPr>
        <w:jc w:val="both"/>
        <w:rPr>
          <w:lang w:val="es-ES_tradnl" w:bidi="he-IL"/>
        </w:rPr>
      </w:pPr>
      <w:r w:rsidRPr="005B61BF">
        <w:rPr>
          <w:u w:val="single"/>
          <w:lang w:val="es-ES_tradnl" w:bidi="he-IL"/>
        </w:rPr>
        <w:t>Coordinador:</w:t>
      </w:r>
      <w:r w:rsidRPr="005B61BF">
        <w:rPr>
          <w:lang w:val="es-ES_tradnl" w:bidi="he-IL"/>
        </w:rPr>
        <w:t xml:space="preserve"> Dr. C. Josefa Azel Jiménez.                     </w:t>
      </w:r>
    </w:p>
    <w:p w:rsidR="00981A9A" w:rsidRPr="005B61BF" w:rsidRDefault="00981A9A" w:rsidP="00981A9A">
      <w:pPr>
        <w:jc w:val="both"/>
        <w:rPr>
          <w:lang w:val="es-ES_tradnl" w:bidi="he-IL"/>
        </w:rPr>
      </w:pPr>
      <w:r w:rsidRPr="005B61BF">
        <w:rPr>
          <w:u w:val="single"/>
          <w:lang w:val="es-ES_tradnl" w:bidi="he-IL"/>
        </w:rPr>
        <w:t>Profesores</w:t>
      </w:r>
      <w:r w:rsidRPr="005B61BF">
        <w:rPr>
          <w:lang w:val="es-ES_tradnl" w:bidi="he-IL"/>
        </w:rPr>
        <w:t xml:space="preserve">: </w:t>
      </w:r>
      <w:r w:rsidR="00A97B9F">
        <w:rPr>
          <w:lang w:val="es-ES_tradnl" w:bidi="he-IL"/>
        </w:rPr>
        <w:t xml:space="preserve">M. Sc. </w:t>
      </w:r>
      <w:r w:rsidRPr="003F5262">
        <w:rPr>
          <w:lang w:val="es-ES_tradnl" w:bidi="he-IL"/>
        </w:rPr>
        <w:t xml:space="preserve"> Víctor Almanza Tojeiro, </w:t>
      </w:r>
      <w:r w:rsidR="00A97B9F">
        <w:rPr>
          <w:lang w:val="es-ES_tradnl" w:bidi="he-IL"/>
        </w:rPr>
        <w:t xml:space="preserve">M. Sc. </w:t>
      </w:r>
      <w:r w:rsidRPr="003F5262">
        <w:rPr>
          <w:lang w:val="es-ES_tradnl" w:bidi="he-IL"/>
        </w:rPr>
        <w:t xml:space="preserve">Silverio López Casares, </w:t>
      </w:r>
      <w:r w:rsidR="00A97B9F">
        <w:rPr>
          <w:lang w:val="es-ES_tradnl" w:bidi="he-IL"/>
        </w:rPr>
        <w:t xml:space="preserve">M. Sc. </w:t>
      </w:r>
      <w:r w:rsidRPr="003F5262">
        <w:rPr>
          <w:lang w:val="es-ES_tradnl" w:bidi="he-IL"/>
        </w:rPr>
        <w:t xml:space="preserve">Ibeity Cruz Reyes, Dr. C. Josefa Azel Jiménez, </w:t>
      </w:r>
      <w:r w:rsidR="00A97B9F">
        <w:rPr>
          <w:lang w:val="es-ES_tradnl" w:bidi="he-IL"/>
        </w:rPr>
        <w:t xml:space="preserve">M. Sc. </w:t>
      </w:r>
      <w:r w:rsidRPr="003F5262">
        <w:rPr>
          <w:lang w:val="es-ES_tradnl" w:bidi="he-IL"/>
        </w:rPr>
        <w:t xml:space="preserve">Lien Morales Aguilera, </w:t>
      </w:r>
      <w:r w:rsidR="00A97B9F">
        <w:rPr>
          <w:lang w:val="es-ES_tradnl" w:bidi="he-IL"/>
        </w:rPr>
        <w:t xml:space="preserve">M. Sc. </w:t>
      </w:r>
      <w:r w:rsidRPr="003F5262">
        <w:rPr>
          <w:lang w:val="es-ES_tradnl" w:bidi="he-IL"/>
        </w:rPr>
        <w:t xml:space="preserve">Arelys Pérez Ruiz, </w:t>
      </w:r>
      <w:r>
        <w:rPr>
          <w:lang w:val="es-ES_tradnl" w:bidi="he-IL"/>
        </w:rPr>
        <w:t xml:space="preserve">Dr. C. </w:t>
      </w:r>
      <w:r w:rsidRPr="003F5262">
        <w:rPr>
          <w:lang w:val="es-ES_tradnl" w:bidi="he-IL"/>
        </w:rPr>
        <w:t xml:space="preserve">Pascual Valdés Rodríguez. </w:t>
      </w:r>
      <w:r>
        <w:rPr>
          <w:lang w:val="es-ES_tradnl" w:bidi="he-IL"/>
        </w:rPr>
        <w:t xml:space="preserve">Dr. C. </w:t>
      </w:r>
      <w:r w:rsidRPr="003F5262">
        <w:rPr>
          <w:lang w:val="es-ES_tradnl" w:bidi="he-IL"/>
        </w:rPr>
        <w:t xml:space="preserve">Jaime García Ruiz, </w:t>
      </w:r>
      <w:r>
        <w:rPr>
          <w:lang w:val="es-ES_tradnl" w:bidi="he-IL"/>
        </w:rPr>
        <w:t xml:space="preserve">Dr. C. </w:t>
      </w:r>
      <w:r w:rsidRPr="003F5262">
        <w:rPr>
          <w:lang w:val="es-ES_tradnl" w:bidi="he-IL"/>
        </w:rPr>
        <w:t xml:space="preserve">Israel López Pino, </w:t>
      </w:r>
      <w:r w:rsidR="00A97B9F">
        <w:rPr>
          <w:lang w:val="es-ES_tradnl" w:bidi="he-IL"/>
        </w:rPr>
        <w:t xml:space="preserve">M. Sc. </w:t>
      </w:r>
      <w:r w:rsidRPr="003F5262">
        <w:rPr>
          <w:lang w:val="es-ES_tradnl" w:bidi="he-IL"/>
        </w:rPr>
        <w:t xml:space="preserve">Miguel Hernández, Dr. C. Diana Niurka Concepción Toledo, </w:t>
      </w:r>
      <w:r w:rsidR="00A97B9F">
        <w:rPr>
          <w:lang w:val="es-ES_tradnl" w:bidi="he-IL"/>
        </w:rPr>
        <w:t xml:space="preserve">M. Sc. </w:t>
      </w:r>
      <w:r w:rsidRPr="003F5262">
        <w:rPr>
          <w:lang w:val="es-ES_tradnl" w:bidi="he-IL"/>
        </w:rPr>
        <w:t xml:space="preserve">María de los Ángeles Castillo, Dr. C. Iris Mederos y </w:t>
      </w:r>
      <w:r w:rsidR="00A97B9F">
        <w:rPr>
          <w:lang w:val="es-ES_tradnl" w:bidi="he-IL"/>
        </w:rPr>
        <w:t xml:space="preserve">M. Sc. </w:t>
      </w:r>
      <w:r w:rsidRPr="003F5262">
        <w:rPr>
          <w:lang w:val="es-ES_tradnl" w:bidi="he-IL"/>
        </w:rPr>
        <w:t>Orieta Acebal.</w:t>
      </w:r>
    </w:p>
    <w:p w:rsidR="00981A9A" w:rsidRPr="005B61BF" w:rsidRDefault="00981A9A" w:rsidP="00981A9A">
      <w:pPr>
        <w:contextualSpacing/>
        <w:jc w:val="both"/>
        <w:rPr>
          <w:lang w:val="es-ES_tradnl" w:bidi="he-IL"/>
        </w:rPr>
      </w:pPr>
      <w:r w:rsidRPr="005B61BF">
        <w:rPr>
          <w:u w:val="single"/>
          <w:lang w:val="es-ES_tradnl" w:eastAsia="en-US"/>
        </w:rPr>
        <w:t>Créditos:</w:t>
      </w:r>
      <w:r w:rsidRPr="005B61BF">
        <w:rPr>
          <w:lang w:val="es-ES_tradnl" w:eastAsia="en-US"/>
        </w:rPr>
        <w:t xml:space="preserve"> 16</w:t>
      </w:r>
    </w:p>
    <w:p w:rsidR="00981A9A" w:rsidRPr="007C06CA" w:rsidRDefault="00981A9A" w:rsidP="00981A9A">
      <w:pPr>
        <w:jc w:val="both"/>
        <w:rPr>
          <w:lang w:val="es-ES_tradnl" w:bidi="he-IL"/>
        </w:rPr>
      </w:pPr>
      <w:r w:rsidRPr="005B61BF">
        <w:rPr>
          <w:u w:val="single"/>
          <w:lang w:val="es-ES_tradnl" w:bidi="he-IL"/>
        </w:rPr>
        <w:t>Fecha</w:t>
      </w:r>
      <w:r w:rsidRPr="007C06CA">
        <w:rPr>
          <w:lang w:val="es-ES_tradnl" w:bidi="he-IL"/>
        </w:rPr>
        <w:t>: febrero a diciembre/ 2021</w:t>
      </w:r>
    </w:p>
    <w:p w:rsidR="00981A9A" w:rsidRPr="003F5262" w:rsidRDefault="00981A9A" w:rsidP="00981A9A">
      <w:pPr>
        <w:jc w:val="both"/>
        <w:rPr>
          <w:lang w:val="es-ES_tradnl"/>
        </w:rPr>
      </w:pPr>
      <w:r>
        <w:rPr>
          <w:u w:val="single"/>
          <w:lang w:val="es-ES_tradnl" w:bidi="he-IL"/>
        </w:rPr>
        <w:t>Cursos que lo integran</w:t>
      </w:r>
      <w:r w:rsidRPr="005B61BF">
        <w:rPr>
          <w:u w:val="single"/>
          <w:lang w:val="es-ES_tradnl" w:bidi="he-IL"/>
        </w:rPr>
        <w:t>:</w:t>
      </w:r>
      <w:r w:rsidRPr="00DE2B4A">
        <w:rPr>
          <w:lang w:val="es-ES_tradnl" w:bidi="he-IL"/>
        </w:rPr>
        <w:t xml:space="preserve"> </w:t>
      </w:r>
      <w:r w:rsidRPr="003F5262">
        <w:rPr>
          <w:lang w:val="es-ES_tradnl" w:bidi="he-IL"/>
        </w:rPr>
        <w:t>Metodología de la enseñanza de la Historia. Didáctica de la Historia en la Educación Superior. El sistema de conocimientos y la contextualización en la Historia. Los esquemas lógicos en el proceso de enseñanza aprendizaje de la Historia. La Filosofía del Marxismo. Retos actuales. El objeto y el método de El Capital de Carlos Marx. El debate ideológico después de 1959. La sociedad cubana y los cambios socio-estructurales. La crisis económica de finales de los años 80 y sus efectos sociales. La problemática medio ambiental y el desarrollo social desde una visión crítica. Problemas Sociales de la Ciencia y la Tecnología</w:t>
      </w:r>
      <w:r>
        <w:rPr>
          <w:lang w:val="es-ES_tradnl" w:bidi="he-IL"/>
        </w:rPr>
        <w:t>.</w:t>
      </w:r>
    </w:p>
    <w:p w:rsidR="00981A9A" w:rsidRDefault="00981A9A" w:rsidP="00981A9A">
      <w:pPr>
        <w:jc w:val="both"/>
        <w:rPr>
          <w:lang w:val="es-ES_tradnl"/>
        </w:rPr>
      </w:pPr>
    </w:p>
    <w:p w:rsidR="00981A9A" w:rsidRPr="005B61BF" w:rsidRDefault="00981A9A" w:rsidP="00981A9A">
      <w:pPr>
        <w:jc w:val="both"/>
        <w:rPr>
          <w:lang w:val="es-ES_tradnl"/>
        </w:rPr>
      </w:pPr>
    </w:p>
    <w:p w:rsidR="00981A9A" w:rsidRPr="005B61BF" w:rsidRDefault="00981A9A" w:rsidP="00981A9A">
      <w:pPr>
        <w:widowControl w:val="0"/>
        <w:tabs>
          <w:tab w:val="left" w:pos="360"/>
        </w:tabs>
        <w:spacing w:line="100" w:lineRule="atLeast"/>
        <w:jc w:val="both"/>
        <w:rPr>
          <w:lang w:val="es-ES_tradnl"/>
        </w:rPr>
      </w:pPr>
      <w:r w:rsidRPr="005B61BF">
        <w:rPr>
          <w:b/>
          <w:sz w:val="36"/>
          <w:lang w:val="es-ES_tradnl"/>
        </w:rPr>
        <w:t>IV.- CURSOS</w:t>
      </w:r>
      <w:r w:rsidR="00A97B9F">
        <w:rPr>
          <w:b/>
          <w:sz w:val="36"/>
          <w:lang w:val="es-ES_tradnl"/>
        </w:rPr>
        <w:t>.</w:t>
      </w:r>
    </w:p>
    <w:p w:rsidR="00981A9A" w:rsidRPr="005B61BF" w:rsidRDefault="00981A9A" w:rsidP="00981A9A">
      <w:pPr>
        <w:jc w:val="both"/>
        <w:rPr>
          <w:u w:val="single"/>
          <w:lang w:val="es-ES_tradnl"/>
        </w:rPr>
      </w:pPr>
    </w:p>
    <w:p w:rsidR="00981A9A" w:rsidRPr="005B61BF" w:rsidRDefault="00981A9A" w:rsidP="00981A9A">
      <w:pPr>
        <w:jc w:val="both"/>
        <w:rPr>
          <w:rFonts w:eastAsia="Calibri"/>
          <w:lang w:val="es-ES_tradnl" w:eastAsia="en-US"/>
        </w:rPr>
      </w:pPr>
      <w:r w:rsidRPr="005B61BF">
        <w:rPr>
          <w:u w:val="single"/>
          <w:lang w:val="es-ES_tradnl"/>
        </w:rPr>
        <w:t>Título:</w:t>
      </w:r>
      <w:r w:rsidRPr="005B61BF">
        <w:rPr>
          <w:lang w:val="es-ES_tradnl"/>
        </w:rPr>
        <w:t xml:space="preserve"> </w:t>
      </w:r>
      <w:r w:rsidRPr="005B61BF">
        <w:rPr>
          <w:rFonts w:eastAsia="Calibri"/>
          <w:lang w:val="es-ES_tradnl" w:eastAsia="en-US"/>
        </w:rPr>
        <w:t xml:space="preserve">El Caribe holandés. Evolución histórica esencial. </w:t>
      </w:r>
    </w:p>
    <w:p w:rsidR="00981A9A" w:rsidRPr="005B61BF" w:rsidRDefault="00981A9A" w:rsidP="00981A9A">
      <w:pPr>
        <w:jc w:val="both"/>
        <w:rPr>
          <w:b/>
          <w:lang w:val="es-ES_tradnl"/>
        </w:rPr>
      </w:pPr>
      <w:r w:rsidRPr="005B61BF">
        <w:rPr>
          <w:u w:val="single"/>
          <w:lang w:val="es-ES_tradnl"/>
        </w:rPr>
        <w:t>Profesor:</w:t>
      </w:r>
      <w:r w:rsidRPr="005B61BF">
        <w:rPr>
          <w:lang w:val="es-ES_tradnl"/>
        </w:rPr>
        <w:t xml:space="preserve"> </w:t>
      </w:r>
      <w:r w:rsidR="00A97B9F">
        <w:rPr>
          <w:lang w:val="es-ES_tradnl"/>
        </w:rPr>
        <w:t xml:space="preserve">M. Sc. </w:t>
      </w:r>
      <w:r w:rsidRPr="005B61BF">
        <w:rPr>
          <w:lang w:val="es-ES_tradnl"/>
        </w:rPr>
        <w:t xml:space="preserve">Víctor Almanza Tojeiros. </w:t>
      </w:r>
      <w:r w:rsidR="00A97B9F">
        <w:rPr>
          <w:lang w:val="es-ES_tradnl"/>
        </w:rPr>
        <w:t xml:space="preserve">M. Sc. </w:t>
      </w:r>
      <w:r w:rsidRPr="005B61BF">
        <w:rPr>
          <w:lang w:val="es-ES_tradnl"/>
        </w:rPr>
        <w:t xml:space="preserve">Adrián Pereira Castellón </w:t>
      </w:r>
    </w:p>
    <w:p w:rsidR="00981A9A" w:rsidRPr="007C06CA" w:rsidRDefault="00981A9A" w:rsidP="00981A9A">
      <w:pPr>
        <w:jc w:val="both"/>
        <w:rPr>
          <w:b/>
          <w:lang w:val="es-ES_tradnl"/>
        </w:rPr>
      </w:pPr>
      <w:r w:rsidRPr="005B61BF">
        <w:rPr>
          <w:u w:val="single"/>
          <w:lang w:val="es-ES_tradnl"/>
        </w:rPr>
        <w:t>Fecha de inicio:</w:t>
      </w:r>
      <w:r w:rsidRPr="005B61BF">
        <w:rPr>
          <w:lang w:val="es-ES_tradnl"/>
        </w:rPr>
        <w:t xml:space="preserve"> </w:t>
      </w:r>
      <w:r w:rsidRPr="007C06CA">
        <w:rPr>
          <w:lang w:val="es-ES_tradnl"/>
        </w:rPr>
        <w:t>junio/ 2021</w:t>
      </w:r>
    </w:p>
    <w:p w:rsidR="00981A9A" w:rsidRPr="005B61BF" w:rsidRDefault="00981A9A" w:rsidP="00981A9A">
      <w:pPr>
        <w:jc w:val="both"/>
        <w:rPr>
          <w:b/>
          <w:lang w:val="es-ES_tradnl"/>
        </w:rPr>
      </w:pPr>
      <w:r w:rsidRPr="005B61BF">
        <w:rPr>
          <w:u w:val="single"/>
          <w:lang w:val="es-ES_tradnl"/>
        </w:rPr>
        <w:t>Créditos y código:</w:t>
      </w:r>
      <w:r w:rsidRPr="005B61BF">
        <w:rPr>
          <w:lang w:val="es-ES_tradnl"/>
        </w:rPr>
        <w:t xml:space="preserve"> 2  </w:t>
      </w:r>
    </w:p>
    <w:p w:rsidR="00981A9A" w:rsidRPr="002B798B" w:rsidRDefault="00981A9A" w:rsidP="00981A9A">
      <w:pPr>
        <w:jc w:val="both"/>
        <w:rPr>
          <w:rFonts w:eastAsia="Calibri"/>
          <w:lang w:val="es-ES_tradnl" w:eastAsia="en-US"/>
        </w:rPr>
      </w:pPr>
      <w:r w:rsidRPr="002B798B">
        <w:rPr>
          <w:u w:val="single"/>
          <w:lang w:val="es-ES_tradnl"/>
        </w:rPr>
        <w:t>Contenido</w:t>
      </w:r>
      <w:r w:rsidRPr="002B798B">
        <w:rPr>
          <w:b/>
          <w:lang w:val="es-ES_tradnl"/>
        </w:rPr>
        <w:t>:</w:t>
      </w:r>
      <w:r w:rsidRPr="002B798B">
        <w:rPr>
          <w:lang w:val="es-ES_tradnl"/>
        </w:rPr>
        <w:t xml:space="preserve"> </w:t>
      </w:r>
      <w:r w:rsidRPr="002B798B">
        <w:rPr>
          <w:rFonts w:eastAsia="Calibri"/>
          <w:lang w:val="es-ES_tradnl" w:eastAsia="en-US"/>
        </w:rPr>
        <w:t xml:space="preserve">La presencia holandesa al oeste del arco de las Antillas menores durante los siglos XVII, XVIII, XIX y XX. </w:t>
      </w:r>
    </w:p>
    <w:p w:rsidR="00981A9A" w:rsidRPr="002B798B" w:rsidRDefault="00981A9A" w:rsidP="00981A9A">
      <w:pPr>
        <w:jc w:val="both"/>
        <w:rPr>
          <w:u w:val="single"/>
          <w:lang w:val="es-ES_tradnl"/>
        </w:rPr>
      </w:pPr>
    </w:p>
    <w:p w:rsidR="00981A9A" w:rsidRPr="002B798B" w:rsidRDefault="00981A9A" w:rsidP="00981A9A">
      <w:pPr>
        <w:jc w:val="both"/>
        <w:rPr>
          <w:rFonts w:eastAsia="Calibri"/>
          <w:lang w:val="es-ES_tradnl" w:eastAsia="en-US"/>
        </w:rPr>
      </w:pPr>
      <w:r w:rsidRPr="002B798B">
        <w:rPr>
          <w:u w:val="single"/>
          <w:lang w:val="es-ES_tradnl"/>
        </w:rPr>
        <w:lastRenderedPageBreak/>
        <w:t>Título:</w:t>
      </w:r>
      <w:r w:rsidRPr="002B798B">
        <w:rPr>
          <w:lang w:val="es-ES_tradnl"/>
        </w:rPr>
        <w:t xml:space="preserve"> La concepción de José Martí en torno a la formación de la nación cubana¨.</w:t>
      </w:r>
    </w:p>
    <w:p w:rsidR="00981A9A" w:rsidRPr="005B61BF" w:rsidRDefault="00981A9A" w:rsidP="00981A9A">
      <w:pPr>
        <w:jc w:val="both"/>
        <w:rPr>
          <w:lang w:val="es-ES_tradnl"/>
        </w:rPr>
      </w:pPr>
      <w:r w:rsidRPr="005B61BF">
        <w:rPr>
          <w:u w:val="single"/>
          <w:lang w:val="es-ES_tradnl"/>
        </w:rPr>
        <w:t>Profesor:</w:t>
      </w:r>
      <w:r w:rsidRPr="005B61BF">
        <w:rPr>
          <w:lang w:val="es-ES_tradnl"/>
        </w:rPr>
        <w:t xml:space="preserve"> </w:t>
      </w:r>
      <w:r w:rsidR="00A97B9F">
        <w:rPr>
          <w:lang w:val="es-ES_tradnl"/>
        </w:rPr>
        <w:t xml:space="preserve">M. Sc. </w:t>
      </w:r>
      <w:r w:rsidRPr="005B61BF">
        <w:rPr>
          <w:lang w:val="es-ES_tradnl"/>
        </w:rPr>
        <w:t xml:space="preserve">Nelson Lezcano y </w:t>
      </w:r>
      <w:r w:rsidR="00A97B9F">
        <w:rPr>
          <w:lang w:val="es-ES_tradnl"/>
        </w:rPr>
        <w:t xml:space="preserve">M. Sc. </w:t>
      </w:r>
      <w:r w:rsidR="009E10E3">
        <w:t>Lien Morales Aguilera.</w:t>
      </w:r>
    </w:p>
    <w:p w:rsidR="00981A9A" w:rsidRPr="007C06CA" w:rsidRDefault="00981A9A" w:rsidP="00981A9A">
      <w:pPr>
        <w:jc w:val="both"/>
        <w:rPr>
          <w:lang w:val="es-ES_tradnl"/>
        </w:rPr>
      </w:pPr>
      <w:r w:rsidRPr="005B61BF">
        <w:rPr>
          <w:u w:val="single"/>
          <w:lang w:val="es-ES_tradnl"/>
        </w:rPr>
        <w:t>Fecha de inicio:</w:t>
      </w:r>
      <w:r w:rsidRPr="005B61BF">
        <w:rPr>
          <w:lang w:val="es-ES_tradnl"/>
        </w:rPr>
        <w:t xml:space="preserve"> </w:t>
      </w:r>
      <w:r w:rsidRPr="007C06CA">
        <w:rPr>
          <w:lang w:val="es-ES_tradnl"/>
        </w:rPr>
        <w:t>noviembre/ 2021</w:t>
      </w:r>
    </w:p>
    <w:p w:rsidR="00981A9A" w:rsidRPr="005B61BF" w:rsidRDefault="00981A9A" w:rsidP="00981A9A">
      <w:pPr>
        <w:jc w:val="both"/>
        <w:rPr>
          <w:b/>
          <w:lang w:val="es-ES_tradnl"/>
        </w:rPr>
      </w:pPr>
      <w:r w:rsidRPr="005B61BF">
        <w:rPr>
          <w:u w:val="single"/>
          <w:lang w:val="es-ES_tradnl"/>
        </w:rPr>
        <w:t>Créditos y código:</w:t>
      </w:r>
      <w:r w:rsidRPr="005B61BF">
        <w:rPr>
          <w:lang w:val="es-ES_tradnl"/>
        </w:rPr>
        <w:t xml:space="preserve"> 2  </w:t>
      </w:r>
    </w:p>
    <w:p w:rsidR="00981A9A" w:rsidRDefault="00981A9A" w:rsidP="00981A9A">
      <w:pPr>
        <w:jc w:val="both"/>
        <w:rPr>
          <w:lang w:val="es-ES_tradnl"/>
        </w:rPr>
      </w:pPr>
      <w:r w:rsidRPr="002B798B">
        <w:rPr>
          <w:u w:val="single"/>
          <w:lang w:val="es-ES_tradnl"/>
        </w:rPr>
        <w:t>Contenido</w:t>
      </w:r>
      <w:r w:rsidRPr="002B798B">
        <w:rPr>
          <w:b/>
          <w:lang w:val="es-ES_tradnl"/>
        </w:rPr>
        <w:t>:</w:t>
      </w:r>
      <w:r w:rsidRPr="002B798B">
        <w:rPr>
          <w:lang w:val="es-ES_tradnl"/>
        </w:rPr>
        <w:t xml:space="preserve"> La concepción de José Martí sobre la formación de la nación cubana, está relacionada con el pensamiento revolucionario de este, en función de la creación de una república nueva sobre todo en los momentos actuales donde cobra significativa importancia dicha formación en los marcos de la política, la ideología, la historia, la cultura, etc. Partiendo de las ideas de este en su proyecto de nación latinoamericana.</w:t>
      </w:r>
    </w:p>
    <w:p w:rsidR="00981A9A" w:rsidRDefault="00981A9A" w:rsidP="00981A9A">
      <w:pPr>
        <w:jc w:val="both"/>
        <w:rPr>
          <w:lang w:val="es-ES_tradnl"/>
        </w:rPr>
      </w:pPr>
    </w:p>
    <w:p w:rsidR="00981A9A" w:rsidRPr="005B4EDC" w:rsidRDefault="00981A9A" w:rsidP="00981A9A">
      <w:pPr>
        <w:jc w:val="both"/>
        <w:rPr>
          <w:lang w:val="es-ES_tradnl"/>
        </w:rPr>
      </w:pPr>
      <w:r w:rsidRPr="005B4EDC">
        <w:rPr>
          <w:u w:val="single"/>
          <w:lang w:val="es-ES_tradnl"/>
        </w:rPr>
        <w:t>Título:</w:t>
      </w:r>
      <w:r w:rsidRPr="005B4EDC">
        <w:rPr>
          <w:lang w:val="es-ES_tradnl"/>
        </w:rPr>
        <w:t xml:space="preserve"> Teoría y práctica de los estudios regionales.</w:t>
      </w:r>
    </w:p>
    <w:p w:rsidR="00981A9A" w:rsidRPr="005B4EDC" w:rsidRDefault="00981A9A" w:rsidP="00981A9A">
      <w:pPr>
        <w:jc w:val="both"/>
        <w:rPr>
          <w:lang w:val="es-ES_tradnl"/>
        </w:rPr>
      </w:pPr>
      <w:r w:rsidRPr="005B4EDC">
        <w:rPr>
          <w:u w:val="single"/>
          <w:lang w:val="es-ES_tradnl"/>
        </w:rPr>
        <w:t>Profesores:</w:t>
      </w:r>
      <w:r w:rsidRPr="005B4EDC">
        <w:rPr>
          <w:lang w:val="es-ES_tradnl"/>
        </w:rPr>
        <w:t xml:space="preserve"> </w:t>
      </w:r>
      <w:r w:rsidR="00A97B9F">
        <w:rPr>
          <w:lang w:val="es-ES_tradnl"/>
        </w:rPr>
        <w:t xml:space="preserve">M. Sc. </w:t>
      </w:r>
      <w:r w:rsidRPr="005B4EDC">
        <w:rPr>
          <w:lang w:val="es-ES_tradnl"/>
        </w:rPr>
        <w:t xml:space="preserve">Alicia Acosta Olaldes </w:t>
      </w:r>
    </w:p>
    <w:p w:rsidR="00981A9A" w:rsidRPr="007C06CA" w:rsidRDefault="00981A9A" w:rsidP="00981A9A">
      <w:pPr>
        <w:jc w:val="both"/>
        <w:rPr>
          <w:lang w:val="es-ES_tradnl"/>
        </w:rPr>
      </w:pPr>
      <w:r w:rsidRPr="005F6E5C">
        <w:rPr>
          <w:u w:val="single"/>
          <w:lang w:val="es-ES_tradnl"/>
        </w:rPr>
        <w:t>Fecha de inicio:</w:t>
      </w:r>
      <w:r>
        <w:rPr>
          <w:lang w:val="es-ES_tradnl"/>
        </w:rPr>
        <w:t xml:space="preserve"> </w:t>
      </w:r>
      <w:r w:rsidRPr="007C06CA">
        <w:rPr>
          <w:lang w:val="es-ES_tradnl"/>
        </w:rPr>
        <w:t>enero/ 2021</w:t>
      </w:r>
    </w:p>
    <w:p w:rsidR="00981A9A" w:rsidRPr="005F6E5C" w:rsidRDefault="00981A9A" w:rsidP="00981A9A">
      <w:pPr>
        <w:jc w:val="both"/>
        <w:rPr>
          <w:lang w:val="es-ES_tradnl"/>
        </w:rPr>
      </w:pPr>
      <w:r w:rsidRPr="005F6E5C">
        <w:rPr>
          <w:u w:val="single"/>
          <w:lang w:val="es-ES_tradnl"/>
        </w:rPr>
        <w:t>Créditos y códigos:</w:t>
      </w:r>
      <w:r w:rsidRPr="005F6E5C">
        <w:rPr>
          <w:lang w:val="es-ES_tradnl"/>
        </w:rPr>
        <w:t xml:space="preserve"> 2 créditos</w:t>
      </w:r>
    </w:p>
    <w:p w:rsidR="00981A9A" w:rsidRDefault="00981A9A" w:rsidP="00981A9A">
      <w:pPr>
        <w:jc w:val="both"/>
        <w:rPr>
          <w:lang w:val="es-ES_tradnl"/>
        </w:rPr>
      </w:pPr>
      <w:r w:rsidRPr="005F6E5C">
        <w:rPr>
          <w:u w:val="single"/>
          <w:lang w:val="es-ES_tradnl"/>
        </w:rPr>
        <w:t>Contenido:</w:t>
      </w:r>
      <w:r>
        <w:rPr>
          <w:lang w:val="es-ES_tradnl"/>
        </w:rPr>
        <w:t xml:space="preserve"> E</w:t>
      </w:r>
      <w:r w:rsidRPr="005F6E5C">
        <w:rPr>
          <w:lang w:val="es-ES_tradnl"/>
        </w:rPr>
        <w:t>lementos metodológicos esenciales y tallerear las investigaciones en curso y/o su diseño metodológico en el espectro de las Ciencias Sociales y Humanísticas.</w:t>
      </w:r>
    </w:p>
    <w:p w:rsidR="00981A9A" w:rsidRDefault="00981A9A" w:rsidP="00981A9A">
      <w:pPr>
        <w:jc w:val="both"/>
        <w:rPr>
          <w:lang w:val="es-ES_tradnl"/>
        </w:rPr>
      </w:pPr>
    </w:p>
    <w:p w:rsidR="00981A9A" w:rsidRDefault="00981A9A" w:rsidP="00981A9A">
      <w:pPr>
        <w:jc w:val="both"/>
        <w:rPr>
          <w:color w:val="FF0000"/>
          <w:lang w:val="es-ES_tradnl"/>
        </w:rPr>
      </w:pPr>
    </w:p>
    <w:p w:rsidR="00981A9A" w:rsidRPr="005B4EDC" w:rsidRDefault="00981A9A" w:rsidP="00981A9A">
      <w:pPr>
        <w:jc w:val="both"/>
        <w:rPr>
          <w:lang w:val="es-ES_tradnl"/>
        </w:rPr>
      </w:pPr>
      <w:r w:rsidRPr="005B4EDC">
        <w:rPr>
          <w:u w:val="single"/>
          <w:lang w:val="es-ES_tradnl"/>
        </w:rPr>
        <w:t>Título:</w:t>
      </w:r>
      <w:r w:rsidRPr="005B4EDC">
        <w:rPr>
          <w:lang w:val="es-ES_tradnl"/>
        </w:rPr>
        <w:t xml:space="preserve"> Instrumentos para el conocimiento y la comunicación de la historia local y provincial.</w:t>
      </w:r>
    </w:p>
    <w:p w:rsidR="00981A9A" w:rsidRPr="005B4EDC" w:rsidRDefault="00981A9A" w:rsidP="00981A9A">
      <w:pPr>
        <w:jc w:val="both"/>
        <w:rPr>
          <w:lang w:val="es-ES_tradnl"/>
        </w:rPr>
      </w:pPr>
      <w:r w:rsidRPr="005B4EDC">
        <w:rPr>
          <w:u w:val="single"/>
          <w:lang w:val="es-ES_tradnl"/>
        </w:rPr>
        <w:t>Profesores:</w:t>
      </w:r>
      <w:r w:rsidRPr="005B4EDC">
        <w:rPr>
          <w:lang w:val="es-ES_tradnl"/>
        </w:rPr>
        <w:t xml:space="preserve"> </w:t>
      </w:r>
      <w:r w:rsidR="00A97B9F">
        <w:rPr>
          <w:lang w:val="es-ES_tradnl"/>
        </w:rPr>
        <w:t xml:space="preserve">M. Sc. </w:t>
      </w:r>
      <w:r w:rsidRPr="005B4EDC">
        <w:rPr>
          <w:lang w:val="es-ES_tradnl"/>
        </w:rPr>
        <w:t xml:space="preserve">Alicia Acosta Olaldes </w:t>
      </w:r>
    </w:p>
    <w:p w:rsidR="00981A9A" w:rsidRPr="007C06CA" w:rsidRDefault="00981A9A" w:rsidP="00981A9A">
      <w:pPr>
        <w:jc w:val="both"/>
        <w:rPr>
          <w:lang w:val="es-ES_tradnl"/>
        </w:rPr>
      </w:pPr>
      <w:r w:rsidRPr="005F6E5C">
        <w:rPr>
          <w:u w:val="single"/>
          <w:lang w:val="es-ES_tradnl"/>
        </w:rPr>
        <w:t>Fecha de inicio:</w:t>
      </w:r>
      <w:r>
        <w:rPr>
          <w:lang w:val="es-ES_tradnl"/>
        </w:rPr>
        <w:t xml:space="preserve"> </w:t>
      </w:r>
      <w:r w:rsidRPr="007C06CA">
        <w:rPr>
          <w:lang w:val="es-ES_tradnl"/>
        </w:rPr>
        <w:t>febrero/ 2021</w:t>
      </w:r>
    </w:p>
    <w:p w:rsidR="00981A9A" w:rsidRPr="005F6E5C" w:rsidRDefault="00981A9A" w:rsidP="00981A9A">
      <w:pPr>
        <w:jc w:val="both"/>
        <w:rPr>
          <w:lang w:val="es-ES_tradnl"/>
        </w:rPr>
      </w:pPr>
      <w:r w:rsidRPr="005F6E5C">
        <w:rPr>
          <w:u w:val="single"/>
          <w:lang w:val="es-ES_tradnl"/>
        </w:rPr>
        <w:t>Créditos y códigos:</w:t>
      </w:r>
      <w:r w:rsidRPr="005F6E5C">
        <w:rPr>
          <w:lang w:val="es-ES_tradnl"/>
        </w:rPr>
        <w:t xml:space="preserve"> 2 créditos</w:t>
      </w:r>
    </w:p>
    <w:p w:rsidR="00981A9A" w:rsidRPr="00EA119B" w:rsidRDefault="00981A9A" w:rsidP="00981A9A">
      <w:pPr>
        <w:jc w:val="both"/>
        <w:rPr>
          <w:u w:val="single"/>
          <w:lang w:val="es-ES_tradnl"/>
        </w:rPr>
      </w:pPr>
      <w:r w:rsidRPr="005F6E5C">
        <w:rPr>
          <w:u w:val="single"/>
          <w:lang w:val="es-ES_tradnl"/>
        </w:rPr>
        <w:t>Contenido:</w:t>
      </w:r>
      <w:r w:rsidRPr="008E6114">
        <w:rPr>
          <w:lang w:val="es-ES_tradnl"/>
        </w:rPr>
        <w:t xml:space="preserve"> </w:t>
      </w:r>
      <w:r w:rsidRPr="00EA119B">
        <w:rPr>
          <w:lang w:val="es-ES_tradnl"/>
        </w:rPr>
        <w:t>Elementos teóricos esenciales para el conocimiento de las características históricas regionales y locales que serán objeto de acciones y campañas de divulgación y comunicación por diferentes vías por parte de los especialistas de comunicación social de los medios y de entidades.</w:t>
      </w:r>
    </w:p>
    <w:p w:rsidR="00981A9A" w:rsidRPr="00123F04" w:rsidRDefault="00981A9A" w:rsidP="00981A9A">
      <w:pPr>
        <w:jc w:val="both"/>
        <w:rPr>
          <w:color w:val="FF0000"/>
          <w:lang w:val="es-ES_tradnl"/>
        </w:rPr>
      </w:pPr>
    </w:p>
    <w:p w:rsidR="00981A9A" w:rsidRDefault="00981A9A" w:rsidP="00981A9A">
      <w:pPr>
        <w:jc w:val="both"/>
        <w:rPr>
          <w:lang w:val="es-ES_tradnl"/>
        </w:rPr>
      </w:pPr>
    </w:p>
    <w:p w:rsidR="00981A9A" w:rsidRPr="005F6E5C" w:rsidRDefault="00981A9A" w:rsidP="00981A9A">
      <w:pPr>
        <w:jc w:val="both"/>
        <w:rPr>
          <w:lang w:val="es-ES_tradnl"/>
        </w:rPr>
      </w:pPr>
      <w:r w:rsidRPr="005F6E5C">
        <w:rPr>
          <w:u w:val="single"/>
          <w:lang w:val="es-ES_tradnl"/>
        </w:rPr>
        <w:t>Título:</w:t>
      </w:r>
      <w:r w:rsidRPr="005F6E5C">
        <w:rPr>
          <w:lang w:val="es-ES_tradnl"/>
        </w:rPr>
        <w:t xml:space="preserve"> Tratamiento teórico- metodológico de los componentes didácticos en el proceso enseñanza-aprendizaje de la asignatura Historia de Cuba </w:t>
      </w:r>
    </w:p>
    <w:p w:rsidR="00981A9A" w:rsidRPr="005F6E5C" w:rsidRDefault="00981A9A" w:rsidP="00981A9A">
      <w:pPr>
        <w:jc w:val="both"/>
        <w:rPr>
          <w:lang w:val="es-ES_tradnl"/>
        </w:rPr>
      </w:pPr>
      <w:r w:rsidRPr="005F6E5C">
        <w:rPr>
          <w:u w:val="single"/>
          <w:lang w:val="es-ES_tradnl"/>
        </w:rPr>
        <w:t>Profesor:</w:t>
      </w:r>
      <w:r w:rsidRPr="005F6E5C">
        <w:rPr>
          <w:lang w:val="es-ES_tradnl"/>
        </w:rPr>
        <w:t xml:space="preserve"> </w:t>
      </w:r>
      <w:r w:rsidR="00A97B9F">
        <w:rPr>
          <w:lang w:val="es-ES_tradnl"/>
        </w:rPr>
        <w:t xml:space="preserve">M. Sc. </w:t>
      </w:r>
      <w:r w:rsidRPr="005F6E5C">
        <w:rPr>
          <w:lang w:val="es-ES_tradnl"/>
        </w:rPr>
        <w:t xml:space="preserve">Silverio López Casares </w:t>
      </w:r>
    </w:p>
    <w:p w:rsidR="00981A9A" w:rsidRPr="0063379B" w:rsidRDefault="00981A9A" w:rsidP="00981A9A">
      <w:pPr>
        <w:jc w:val="both"/>
        <w:rPr>
          <w:lang w:val="es-ES_tradnl"/>
        </w:rPr>
      </w:pPr>
      <w:r w:rsidRPr="005F6E5C">
        <w:rPr>
          <w:u w:val="single"/>
          <w:lang w:val="es-ES_tradnl"/>
        </w:rPr>
        <w:t>Fecha de inicio:</w:t>
      </w:r>
      <w:r>
        <w:rPr>
          <w:lang w:val="es-ES_tradnl"/>
        </w:rPr>
        <w:t xml:space="preserve"> </w:t>
      </w:r>
      <w:r w:rsidRPr="0063379B">
        <w:rPr>
          <w:lang w:val="es-ES_tradnl"/>
        </w:rPr>
        <w:t>marzo/ 2021</w:t>
      </w:r>
    </w:p>
    <w:p w:rsidR="00981A9A" w:rsidRPr="005F6E5C" w:rsidRDefault="00981A9A" w:rsidP="00981A9A">
      <w:pPr>
        <w:jc w:val="both"/>
        <w:rPr>
          <w:lang w:val="es-ES_tradnl"/>
        </w:rPr>
      </w:pPr>
      <w:r w:rsidRPr="005F6E5C">
        <w:rPr>
          <w:u w:val="single"/>
          <w:lang w:val="es-ES_tradnl"/>
        </w:rPr>
        <w:t>Créditos y código</w:t>
      </w:r>
      <w:r w:rsidRPr="005F6E5C">
        <w:rPr>
          <w:lang w:val="es-ES_tradnl"/>
        </w:rPr>
        <w:t xml:space="preserve">: 2  </w:t>
      </w:r>
    </w:p>
    <w:p w:rsidR="00981A9A" w:rsidRDefault="00981A9A" w:rsidP="00981A9A">
      <w:pPr>
        <w:jc w:val="both"/>
        <w:rPr>
          <w:lang w:val="es-ES_tradnl"/>
        </w:rPr>
      </w:pPr>
      <w:r w:rsidRPr="005F6E5C">
        <w:rPr>
          <w:u w:val="single"/>
          <w:lang w:val="es-ES_tradnl"/>
        </w:rPr>
        <w:t>Contenido:</w:t>
      </w:r>
      <w:r w:rsidRPr="005F6E5C">
        <w:rPr>
          <w:lang w:val="es-ES_tradnl"/>
        </w:rPr>
        <w:t xml:space="preserve"> Análisis teórico - metodológico de los componentes didáctico en el proceso enseñanza-aprendizaje del programa analítico de la disciplina- asignatura Historia de Cuba Plan E. Características generales. Los objetivos y métodos en el proceso enseñanza-aprendizaje en el programa analítico de Historia de Cuba. Los métodos en el proceso enseñanza aprendizaje del programa analítico Historia de Cuba. El tratamiento metodológico sobre las diferentes FOD en el proceso enseñanza-aprendizaje programa analítico Historia de Cuba.  El tratamiento metodológico sobre los métodos y medios de enseñanza en el proceso enseñanza-aprendizaje programa analítico Historia de Cuba. Taller metodológico sobre las experiencias didácticas en el tratamiento metodológico programa analítico.  </w:t>
      </w:r>
    </w:p>
    <w:p w:rsidR="00981A9A" w:rsidRDefault="00981A9A" w:rsidP="00981A9A">
      <w:pPr>
        <w:jc w:val="both"/>
        <w:rPr>
          <w:lang w:val="es-ES_tradnl"/>
        </w:rPr>
      </w:pPr>
    </w:p>
    <w:p w:rsidR="00981A9A" w:rsidRPr="005F6E5C" w:rsidRDefault="00981A9A" w:rsidP="00981A9A">
      <w:pPr>
        <w:jc w:val="both"/>
        <w:rPr>
          <w:lang w:val="es-ES_tradnl"/>
        </w:rPr>
      </w:pPr>
      <w:r w:rsidRPr="005F6E5C">
        <w:rPr>
          <w:u w:val="single"/>
          <w:lang w:val="es-ES_tradnl"/>
        </w:rPr>
        <w:t>Título:</w:t>
      </w:r>
      <w:r w:rsidRPr="005F6E5C">
        <w:rPr>
          <w:lang w:val="es-ES_tradnl"/>
        </w:rPr>
        <w:t xml:space="preserve"> Problemas teóricos y metodológicos de la enseñanza de la Historia de Cuba en la Educación Superior (II)</w:t>
      </w:r>
    </w:p>
    <w:p w:rsidR="00981A9A" w:rsidRPr="005F6E5C" w:rsidRDefault="00981A9A" w:rsidP="00981A9A">
      <w:pPr>
        <w:jc w:val="both"/>
        <w:rPr>
          <w:lang w:val="es-ES_tradnl"/>
        </w:rPr>
      </w:pPr>
      <w:r w:rsidRPr="005F6E5C">
        <w:rPr>
          <w:u w:val="single"/>
          <w:lang w:val="es-ES_tradnl"/>
        </w:rPr>
        <w:t>Profesores:</w:t>
      </w:r>
      <w:r w:rsidRPr="005F6E5C">
        <w:rPr>
          <w:lang w:val="es-ES_tradnl"/>
        </w:rPr>
        <w:t xml:space="preserve"> </w:t>
      </w:r>
      <w:r w:rsidR="00A97B9F">
        <w:rPr>
          <w:lang w:val="es-ES_tradnl"/>
        </w:rPr>
        <w:t xml:space="preserve">M. Sc. </w:t>
      </w:r>
      <w:r w:rsidRPr="005F6E5C">
        <w:rPr>
          <w:lang w:val="es-ES_tradnl"/>
        </w:rPr>
        <w:t>Arelys M. Pérez Ruiz</w:t>
      </w:r>
    </w:p>
    <w:p w:rsidR="00981A9A" w:rsidRPr="005F6E5C" w:rsidRDefault="00981A9A" w:rsidP="00981A9A">
      <w:pPr>
        <w:jc w:val="both"/>
        <w:rPr>
          <w:lang w:val="es-ES_tradnl"/>
        </w:rPr>
      </w:pPr>
      <w:r w:rsidRPr="005F6E5C">
        <w:rPr>
          <w:u w:val="single"/>
          <w:lang w:val="es-ES_tradnl"/>
        </w:rPr>
        <w:t>Créditos:</w:t>
      </w:r>
      <w:r w:rsidRPr="005F6E5C">
        <w:rPr>
          <w:lang w:val="es-ES_tradnl"/>
        </w:rPr>
        <w:t xml:space="preserve"> 2 </w:t>
      </w:r>
    </w:p>
    <w:p w:rsidR="00981A9A" w:rsidRPr="0063379B" w:rsidRDefault="00981A9A" w:rsidP="00981A9A">
      <w:pPr>
        <w:jc w:val="both"/>
        <w:rPr>
          <w:lang w:val="es-ES_tradnl"/>
        </w:rPr>
      </w:pPr>
      <w:r w:rsidRPr="005F6E5C">
        <w:rPr>
          <w:u w:val="single"/>
          <w:lang w:val="es-ES_tradnl"/>
        </w:rPr>
        <w:t>Fecha</w:t>
      </w:r>
      <w:r w:rsidRPr="0063379B">
        <w:rPr>
          <w:u w:val="single"/>
          <w:lang w:val="es-ES_tradnl"/>
        </w:rPr>
        <w:t>:</w:t>
      </w:r>
      <w:r>
        <w:rPr>
          <w:lang w:val="es-ES_tradnl"/>
        </w:rPr>
        <w:t xml:space="preserve"> </w:t>
      </w:r>
      <w:r w:rsidRPr="0063379B">
        <w:rPr>
          <w:lang w:val="es-ES_tradnl"/>
        </w:rPr>
        <w:t>abril / 2021</w:t>
      </w:r>
    </w:p>
    <w:p w:rsidR="00981A9A" w:rsidRPr="005F6E5C" w:rsidRDefault="00981A9A" w:rsidP="00981A9A">
      <w:pPr>
        <w:jc w:val="both"/>
        <w:rPr>
          <w:lang w:val="es-ES_tradnl"/>
        </w:rPr>
      </w:pPr>
      <w:r w:rsidRPr="005F6E5C">
        <w:rPr>
          <w:u w:val="single"/>
          <w:lang w:val="es-ES_tradnl"/>
        </w:rPr>
        <w:t>Contenidos:</w:t>
      </w:r>
      <w:r w:rsidRPr="005F6E5C">
        <w:rPr>
          <w:lang w:val="es-ES_tradnl"/>
        </w:rPr>
        <w:t xml:space="preserve"> Característica del Programa de Historia de Cuba Plan E precisando la utilización de diversa bibliografía con enfoques diferentes. Relación de las temáticas de la Historia de Cuba con Temas Universales que se imparte en la Educación Superior. Generalidades de fines del siglo XIX, siglo XX e </w:t>
      </w:r>
      <w:r w:rsidRPr="005F6E5C">
        <w:rPr>
          <w:lang w:val="es-ES_tradnl"/>
        </w:rPr>
        <w:lastRenderedPageBreak/>
        <w:t>inicios del XXI, vinculando los contenidos al desarrollo de la Cultura Cubana y Universal. Talleres y Actividades Prácticas que muestren cómo intercambiar y profundizar estas temáticas en la docencia.</w:t>
      </w:r>
    </w:p>
    <w:p w:rsidR="00981A9A" w:rsidRPr="005F6E5C" w:rsidRDefault="00981A9A" w:rsidP="00981A9A">
      <w:pPr>
        <w:jc w:val="both"/>
        <w:rPr>
          <w:lang w:val="es-ES_tradnl"/>
        </w:rPr>
      </w:pPr>
    </w:p>
    <w:p w:rsidR="00981A9A" w:rsidRPr="005F6E5C" w:rsidRDefault="00981A9A" w:rsidP="00981A9A">
      <w:pPr>
        <w:jc w:val="both"/>
        <w:rPr>
          <w:lang w:val="es-ES_tradnl"/>
        </w:rPr>
      </w:pPr>
      <w:r w:rsidRPr="005F6E5C">
        <w:rPr>
          <w:u w:val="single"/>
          <w:lang w:val="es-ES_tradnl"/>
        </w:rPr>
        <w:t>Título:</w:t>
      </w:r>
      <w:r w:rsidRPr="005F6E5C">
        <w:rPr>
          <w:lang w:val="es-ES_tradnl"/>
        </w:rPr>
        <w:t xml:space="preserve"> Problemas teóricos y metodológicos de la enseñanza de la Historia Universal en la Educación Superior.</w:t>
      </w:r>
    </w:p>
    <w:p w:rsidR="00981A9A" w:rsidRPr="005F6E5C" w:rsidRDefault="00981A9A" w:rsidP="00981A9A">
      <w:pPr>
        <w:jc w:val="both"/>
        <w:rPr>
          <w:lang w:val="es-ES_tradnl"/>
        </w:rPr>
      </w:pPr>
      <w:r w:rsidRPr="005F6E5C">
        <w:rPr>
          <w:u w:val="single"/>
          <w:lang w:val="es-ES_tradnl"/>
        </w:rPr>
        <w:t>Profesores:</w:t>
      </w:r>
      <w:r w:rsidRPr="005F6E5C">
        <w:rPr>
          <w:lang w:val="es-ES_tradnl"/>
        </w:rPr>
        <w:t xml:space="preserve"> </w:t>
      </w:r>
      <w:r w:rsidR="00A97B9F">
        <w:rPr>
          <w:lang w:val="es-ES_tradnl"/>
        </w:rPr>
        <w:t xml:space="preserve">M. Sc. </w:t>
      </w:r>
      <w:r w:rsidRPr="005F6E5C">
        <w:rPr>
          <w:lang w:val="es-ES_tradnl"/>
        </w:rPr>
        <w:t>Arelys M. Pérez Ruiz</w:t>
      </w:r>
    </w:p>
    <w:p w:rsidR="00981A9A" w:rsidRPr="005F6E5C" w:rsidRDefault="00981A9A" w:rsidP="00981A9A">
      <w:pPr>
        <w:jc w:val="both"/>
        <w:rPr>
          <w:lang w:val="es-ES_tradnl"/>
        </w:rPr>
      </w:pPr>
      <w:r w:rsidRPr="005F6E5C">
        <w:rPr>
          <w:u w:val="single"/>
          <w:lang w:val="es-ES_tradnl"/>
        </w:rPr>
        <w:t>Créditos:</w:t>
      </w:r>
      <w:r w:rsidRPr="005F6E5C">
        <w:rPr>
          <w:lang w:val="es-ES_tradnl"/>
        </w:rPr>
        <w:t xml:space="preserve"> 2 </w:t>
      </w:r>
    </w:p>
    <w:p w:rsidR="00981A9A" w:rsidRPr="005F6E5C" w:rsidRDefault="00981A9A" w:rsidP="00981A9A">
      <w:pPr>
        <w:jc w:val="both"/>
        <w:rPr>
          <w:lang w:val="es-ES_tradnl"/>
        </w:rPr>
      </w:pPr>
      <w:r w:rsidRPr="005F6E5C">
        <w:rPr>
          <w:u w:val="single"/>
          <w:lang w:val="es-ES_tradnl"/>
        </w:rPr>
        <w:t>Fecha:</w:t>
      </w:r>
      <w:r>
        <w:rPr>
          <w:lang w:val="es-ES_tradnl"/>
        </w:rPr>
        <w:t xml:space="preserve"> abril</w:t>
      </w:r>
      <w:r w:rsidRPr="005F6E5C">
        <w:rPr>
          <w:lang w:val="es-ES_tradnl"/>
        </w:rPr>
        <w:t xml:space="preserve"> / 2020</w:t>
      </w:r>
    </w:p>
    <w:p w:rsidR="00981A9A" w:rsidRDefault="00981A9A" w:rsidP="00981A9A">
      <w:pPr>
        <w:jc w:val="both"/>
        <w:rPr>
          <w:lang w:val="es-ES_tradnl"/>
        </w:rPr>
      </w:pPr>
      <w:r w:rsidRPr="005F6E5C">
        <w:rPr>
          <w:u w:val="single"/>
          <w:lang w:val="es-ES_tradnl"/>
        </w:rPr>
        <w:t>Contenidos:</w:t>
      </w:r>
      <w:r w:rsidRPr="005F6E5C">
        <w:rPr>
          <w:lang w:val="es-ES_tradnl"/>
        </w:rPr>
        <w:t xml:space="preserve"> Características del Programa de Historia Universal precisando la utilización de diversa bibliografía con enfoques diferentes. Relación de las temáticas de Temas Universales con la Historia de Cuba que se imparte en la Educación Superior. Generalidades de fines del siglo XIX, siglo XX e inicios del XXI, vinculando los contenidos al desarrollo de la Cultura Universal. Talleres y Actividades Prácticas que muestren cómo intercambiar y profundizar estas temáticas en la docencia.</w:t>
      </w:r>
    </w:p>
    <w:p w:rsidR="00981A9A" w:rsidRDefault="00981A9A" w:rsidP="00981A9A">
      <w:pPr>
        <w:jc w:val="both"/>
        <w:rPr>
          <w:lang w:val="es-ES_tradnl"/>
        </w:rPr>
      </w:pPr>
    </w:p>
    <w:p w:rsidR="00981A9A" w:rsidRPr="008E6114" w:rsidRDefault="00981A9A" w:rsidP="00981A9A">
      <w:pPr>
        <w:jc w:val="both"/>
        <w:rPr>
          <w:lang w:val="es-ES_tradnl"/>
        </w:rPr>
      </w:pPr>
      <w:r w:rsidRPr="008E6114">
        <w:rPr>
          <w:u w:val="single"/>
          <w:lang w:val="es-ES_tradnl"/>
        </w:rPr>
        <w:t>Título</w:t>
      </w:r>
      <w:r w:rsidRPr="005B4EDC">
        <w:rPr>
          <w:lang w:val="es-ES_tradnl"/>
        </w:rPr>
        <w:t xml:space="preserve">: </w:t>
      </w:r>
      <w:r w:rsidRPr="005B4EDC">
        <w:rPr>
          <w:lang w:val="es-US" w:eastAsia="en-US"/>
        </w:rPr>
        <w:t xml:space="preserve">Historia de la Educación </w:t>
      </w:r>
      <w:r w:rsidRPr="008E6114">
        <w:rPr>
          <w:lang w:val="es-US" w:eastAsia="en-US"/>
        </w:rPr>
        <w:t>Local</w:t>
      </w:r>
      <w:r w:rsidRPr="008E6114">
        <w:rPr>
          <w:lang w:val="es-ES_tradnl"/>
        </w:rPr>
        <w:t xml:space="preserve"> (Modalidad </w:t>
      </w:r>
      <w:r>
        <w:rPr>
          <w:lang w:val="es-ES_tradnl"/>
        </w:rPr>
        <w:t xml:space="preserve">de estudio: </w:t>
      </w:r>
      <w:r w:rsidRPr="008E6114">
        <w:rPr>
          <w:lang w:val="es-ES_tradnl"/>
        </w:rPr>
        <w:t xml:space="preserve">a </w:t>
      </w:r>
      <w:r w:rsidR="00D24BEF">
        <w:rPr>
          <w:lang w:val="es-ES_tradnl"/>
        </w:rPr>
        <w:t>d</w:t>
      </w:r>
      <w:r w:rsidRPr="008E6114">
        <w:rPr>
          <w:lang w:val="es-ES_tradnl"/>
        </w:rPr>
        <w:t>istancia)</w:t>
      </w:r>
    </w:p>
    <w:p w:rsidR="00981A9A" w:rsidRPr="00A9779A" w:rsidRDefault="00981A9A" w:rsidP="00981A9A">
      <w:pPr>
        <w:jc w:val="both"/>
        <w:rPr>
          <w:lang w:val="es-ES_tradnl"/>
        </w:rPr>
      </w:pPr>
      <w:r w:rsidRPr="005B4EDC">
        <w:rPr>
          <w:lang w:val="es-ES_tradnl"/>
        </w:rPr>
        <w:t xml:space="preserve">Profesores: </w:t>
      </w:r>
      <w:r>
        <w:rPr>
          <w:lang w:val="es-ES_tradnl"/>
        </w:rPr>
        <w:t xml:space="preserve">Dr. C. </w:t>
      </w:r>
      <w:r w:rsidRPr="005B4EDC">
        <w:rPr>
          <w:lang w:val="es-ES_tradnl"/>
        </w:rPr>
        <w:t>Josefa Azel Jiménez</w:t>
      </w:r>
      <w:r w:rsidRPr="002D3CFD">
        <w:rPr>
          <w:color w:val="FF0000"/>
          <w:lang w:val="es-ES_tradnl"/>
        </w:rPr>
        <w:t xml:space="preserve"> </w:t>
      </w:r>
      <w:r>
        <w:rPr>
          <w:lang w:val="es-ES_tradnl"/>
        </w:rPr>
        <w:t>y Dr. C. Yensy Estive Yera</w:t>
      </w:r>
    </w:p>
    <w:p w:rsidR="00981A9A" w:rsidRPr="00A9779A" w:rsidRDefault="00981A9A" w:rsidP="00981A9A">
      <w:pPr>
        <w:jc w:val="both"/>
        <w:rPr>
          <w:lang w:val="es-ES_tradnl"/>
        </w:rPr>
      </w:pPr>
      <w:r w:rsidRPr="00A9779A">
        <w:rPr>
          <w:lang w:val="es-ES_tradnl"/>
        </w:rPr>
        <w:t xml:space="preserve">Créditos: 2 </w:t>
      </w:r>
    </w:p>
    <w:p w:rsidR="00981A9A" w:rsidRPr="00A9779A" w:rsidRDefault="00981A9A" w:rsidP="00981A9A">
      <w:pPr>
        <w:jc w:val="both"/>
        <w:rPr>
          <w:lang w:val="es-ES_tradnl"/>
        </w:rPr>
      </w:pPr>
      <w:r w:rsidRPr="008E6114">
        <w:rPr>
          <w:u w:val="single"/>
          <w:lang w:val="es-ES_tradnl"/>
        </w:rPr>
        <w:t>Fecha</w:t>
      </w:r>
      <w:r w:rsidRPr="0063379B">
        <w:rPr>
          <w:lang w:val="es-ES_tradnl"/>
        </w:rPr>
        <w:t>:     noviembre / 2021</w:t>
      </w:r>
    </w:p>
    <w:p w:rsidR="00981A9A" w:rsidRDefault="00981A9A" w:rsidP="00981A9A">
      <w:pPr>
        <w:jc w:val="both"/>
        <w:rPr>
          <w:lang w:val="es-ES_tradnl"/>
        </w:rPr>
      </w:pPr>
      <w:r w:rsidRPr="008E6114">
        <w:rPr>
          <w:u w:val="single"/>
          <w:lang w:val="es-ES_tradnl"/>
        </w:rPr>
        <w:t>Contenidos</w:t>
      </w:r>
      <w:r>
        <w:rPr>
          <w:lang w:val="es-ES_tradnl"/>
        </w:rPr>
        <w:t xml:space="preserve">: </w:t>
      </w:r>
      <w:r w:rsidRPr="00A9779A">
        <w:rPr>
          <w:lang w:val="es-ES_tradnl"/>
        </w:rPr>
        <w:t>La Historia de la Educación.  Su importancia actual.</w:t>
      </w:r>
      <w:r>
        <w:rPr>
          <w:lang w:val="es-ES_tradnl"/>
        </w:rPr>
        <w:t xml:space="preserve"> </w:t>
      </w:r>
      <w:r w:rsidRPr="00A9779A">
        <w:rPr>
          <w:lang w:val="es-ES_tradnl"/>
        </w:rPr>
        <w:t>Precisiones metodológicas generales para la enseñanza de la Historia de la Educación.</w:t>
      </w:r>
      <w:r>
        <w:rPr>
          <w:lang w:val="es-ES_tradnl"/>
        </w:rPr>
        <w:t xml:space="preserve"> </w:t>
      </w:r>
      <w:r w:rsidRPr="00A9779A">
        <w:rPr>
          <w:lang w:val="es-ES_tradnl"/>
        </w:rPr>
        <w:t>La periodización histórica para el estudio de la Historia de la Educación Local.</w:t>
      </w:r>
      <w:r>
        <w:rPr>
          <w:lang w:val="es-ES_tradnl"/>
        </w:rPr>
        <w:t xml:space="preserve"> </w:t>
      </w:r>
      <w:r w:rsidRPr="00EF426D">
        <w:rPr>
          <w:lang w:val="es-ES_tradnl"/>
        </w:rPr>
        <w:t>Figuras representativas de la educación local.</w:t>
      </w:r>
    </w:p>
    <w:p w:rsidR="00981A9A" w:rsidRDefault="00981A9A" w:rsidP="00981A9A">
      <w:pPr>
        <w:jc w:val="both"/>
        <w:rPr>
          <w:lang w:val="es-ES_tradnl"/>
        </w:rPr>
      </w:pPr>
    </w:p>
    <w:p w:rsidR="00981A9A" w:rsidRPr="00774C73" w:rsidRDefault="00981A9A" w:rsidP="00981A9A">
      <w:pPr>
        <w:jc w:val="both"/>
        <w:rPr>
          <w:lang w:val="es-ES_tradnl"/>
        </w:rPr>
      </w:pPr>
      <w:r w:rsidRPr="00774C73">
        <w:rPr>
          <w:u w:val="single"/>
          <w:lang w:val="es-ES_tradnl"/>
        </w:rPr>
        <w:t>Título:</w:t>
      </w:r>
      <w:r w:rsidRPr="00774C73">
        <w:rPr>
          <w:lang w:val="es-ES_tradnl"/>
        </w:rPr>
        <w:t xml:space="preserve"> Preparación didáctica para adiestrados en la impartición de la Teoría Marxista I</w:t>
      </w:r>
    </w:p>
    <w:p w:rsidR="00981A9A" w:rsidRPr="00774C73" w:rsidRDefault="00981A9A" w:rsidP="00981A9A">
      <w:pPr>
        <w:jc w:val="both"/>
        <w:rPr>
          <w:lang w:val="es-ES_tradnl"/>
        </w:rPr>
      </w:pPr>
      <w:r w:rsidRPr="00774C73">
        <w:rPr>
          <w:u w:val="single"/>
          <w:lang w:val="es-ES_tradnl"/>
        </w:rPr>
        <w:t>Profesores:</w:t>
      </w:r>
      <w:r w:rsidRPr="00774C73">
        <w:rPr>
          <w:lang w:val="es-ES_tradnl"/>
        </w:rPr>
        <w:t xml:space="preserve"> </w:t>
      </w:r>
      <w:r w:rsidR="00A97B9F">
        <w:rPr>
          <w:lang w:val="es-ES_tradnl"/>
        </w:rPr>
        <w:t xml:space="preserve">M. Sc. </w:t>
      </w:r>
      <w:r w:rsidRPr="00774C73">
        <w:rPr>
          <w:lang w:val="es-ES_tradnl"/>
        </w:rPr>
        <w:t xml:space="preserve">Orieta Acebal Pérez y </w:t>
      </w:r>
      <w:r>
        <w:rPr>
          <w:lang w:val="es-ES_tradnl"/>
        </w:rPr>
        <w:t xml:space="preserve">Dr. C. </w:t>
      </w:r>
      <w:r w:rsidRPr="00774C73">
        <w:rPr>
          <w:lang w:val="es-ES_tradnl"/>
        </w:rPr>
        <w:t>Pascual Valdés Rodríguez</w:t>
      </w:r>
    </w:p>
    <w:p w:rsidR="00981A9A" w:rsidRPr="00774C73" w:rsidRDefault="00981A9A" w:rsidP="00981A9A">
      <w:pPr>
        <w:jc w:val="both"/>
        <w:rPr>
          <w:lang w:val="es-ES_tradnl"/>
        </w:rPr>
      </w:pPr>
      <w:r w:rsidRPr="00774C73">
        <w:rPr>
          <w:u w:val="single"/>
          <w:lang w:val="es-ES_tradnl"/>
        </w:rPr>
        <w:t>Créditos:</w:t>
      </w:r>
      <w:r w:rsidRPr="00774C73">
        <w:rPr>
          <w:lang w:val="es-ES_tradnl"/>
        </w:rPr>
        <w:t xml:space="preserve"> 2 </w:t>
      </w:r>
    </w:p>
    <w:p w:rsidR="00981A9A" w:rsidRPr="0063379B" w:rsidRDefault="00981A9A" w:rsidP="00981A9A">
      <w:pPr>
        <w:jc w:val="both"/>
        <w:rPr>
          <w:lang w:val="es-ES_tradnl"/>
        </w:rPr>
      </w:pPr>
      <w:r w:rsidRPr="00774C73">
        <w:rPr>
          <w:u w:val="single"/>
          <w:lang w:val="es-ES_tradnl"/>
        </w:rPr>
        <w:t>Fecha:</w:t>
      </w:r>
      <w:r>
        <w:rPr>
          <w:lang w:val="es-ES_tradnl"/>
        </w:rPr>
        <w:t xml:space="preserve">    </w:t>
      </w:r>
      <w:r w:rsidRPr="0063379B">
        <w:rPr>
          <w:lang w:val="es-ES_tradnl"/>
        </w:rPr>
        <w:t>febrero / 2021</w:t>
      </w:r>
    </w:p>
    <w:p w:rsidR="00981A9A" w:rsidRDefault="00981A9A" w:rsidP="00981A9A">
      <w:pPr>
        <w:jc w:val="both"/>
        <w:rPr>
          <w:lang w:val="es-ES_tradnl"/>
        </w:rPr>
      </w:pPr>
      <w:r w:rsidRPr="00774C73">
        <w:rPr>
          <w:u w:val="single"/>
          <w:lang w:val="es-ES_tradnl"/>
        </w:rPr>
        <w:t>Contenidos:</w:t>
      </w:r>
      <w:r w:rsidRPr="00774C73">
        <w:rPr>
          <w:lang w:val="es-ES_tradnl"/>
        </w:rPr>
        <w:t xml:space="preserve"> Tratamiento didáctico del contenido de Teoría Marxista I, diseñando el sistema de impartición tanto para curso presencial como semipresencial. Se trabajará la técnica por encuentro y la elaboración de las guías de estudio.</w:t>
      </w:r>
    </w:p>
    <w:p w:rsidR="00981A9A" w:rsidRPr="002B798B" w:rsidRDefault="00981A9A" w:rsidP="00981A9A">
      <w:pPr>
        <w:widowControl w:val="0"/>
        <w:tabs>
          <w:tab w:val="left" w:pos="360"/>
        </w:tabs>
        <w:jc w:val="both"/>
        <w:rPr>
          <w:b/>
          <w:lang w:val="es-ES_tradnl"/>
        </w:rPr>
      </w:pPr>
    </w:p>
    <w:p w:rsidR="00981A9A" w:rsidRPr="002B798B" w:rsidRDefault="00981A9A" w:rsidP="00981A9A">
      <w:pPr>
        <w:jc w:val="both"/>
        <w:rPr>
          <w:b/>
          <w:lang w:val="es-ES_tradnl"/>
        </w:rPr>
      </w:pPr>
      <w:r w:rsidRPr="002B798B">
        <w:rPr>
          <w:u w:val="single"/>
          <w:lang w:val="es-ES_tradnl"/>
        </w:rPr>
        <w:t>Título:</w:t>
      </w:r>
      <w:r w:rsidRPr="002B798B">
        <w:rPr>
          <w:b/>
          <w:lang w:val="es-ES_tradnl"/>
        </w:rPr>
        <w:t xml:space="preserve"> </w:t>
      </w:r>
      <w:r w:rsidRPr="002B798B">
        <w:rPr>
          <w:lang w:val="es-ES_tradnl"/>
        </w:rPr>
        <w:t>Problemas Sociales de la Ciencia y la Tecnología (Curso para adiestrados)</w:t>
      </w:r>
    </w:p>
    <w:p w:rsidR="00981A9A" w:rsidRPr="002B798B" w:rsidRDefault="00981A9A" w:rsidP="00981A9A">
      <w:pPr>
        <w:jc w:val="both"/>
        <w:rPr>
          <w:lang w:val="es-ES_tradnl"/>
        </w:rPr>
      </w:pPr>
      <w:r w:rsidRPr="002B798B">
        <w:rPr>
          <w:u w:val="single"/>
          <w:lang w:val="es-ES_tradnl"/>
        </w:rPr>
        <w:t>Profesores</w:t>
      </w:r>
      <w:r w:rsidRPr="002B798B">
        <w:rPr>
          <w:b/>
          <w:lang w:val="es-ES_tradnl"/>
        </w:rPr>
        <w:t xml:space="preserve">:   </w:t>
      </w:r>
      <w:r w:rsidR="00A97B9F">
        <w:rPr>
          <w:lang w:val="es-ES_tradnl"/>
        </w:rPr>
        <w:t xml:space="preserve">M. Sc. </w:t>
      </w:r>
      <w:r w:rsidRPr="002B798B">
        <w:rPr>
          <w:lang w:val="es-ES_tradnl"/>
        </w:rPr>
        <w:t xml:space="preserve">María de los Ángeles Castillo Dávila; Dra. C. Diana Niurka Concepción Toledo; </w:t>
      </w:r>
      <w:r w:rsidR="00A97B9F">
        <w:rPr>
          <w:lang w:val="es-ES_tradnl"/>
        </w:rPr>
        <w:t xml:space="preserve">M. Sc. </w:t>
      </w:r>
      <w:r w:rsidRPr="002B798B">
        <w:rPr>
          <w:lang w:val="es-ES_tradnl"/>
        </w:rPr>
        <w:t xml:space="preserve">Carlos José Nerey Mesa; </w:t>
      </w:r>
      <w:r w:rsidR="00A97B9F">
        <w:rPr>
          <w:lang w:val="es-ES_tradnl"/>
        </w:rPr>
        <w:t xml:space="preserve">M. Sc. </w:t>
      </w:r>
      <w:r w:rsidRPr="002B798B">
        <w:rPr>
          <w:lang w:val="es-ES_tradnl"/>
        </w:rPr>
        <w:t>Alfredo Delfín Sanz Lorenzo</w:t>
      </w:r>
    </w:p>
    <w:p w:rsidR="00981A9A" w:rsidRPr="002B798B" w:rsidRDefault="00981A9A" w:rsidP="00981A9A">
      <w:pPr>
        <w:jc w:val="both"/>
        <w:rPr>
          <w:lang w:val="es-ES_tradnl"/>
        </w:rPr>
      </w:pPr>
      <w:r>
        <w:rPr>
          <w:lang w:val="es-ES_tradnl"/>
        </w:rPr>
        <w:t xml:space="preserve">Dr. C. </w:t>
      </w:r>
      <w:r w:rsidRPr="002B798B">
        <w:rPr>
          <w:lang w:val="es-ES_tradnl"/>
        </w:rPr>
        <w:t>Niurka N. Pérez Martínez.</w:t>
      </w:r>
    </w:p>
    <w:p w:rsidR="00981A9A" w:rsidRPr="0063379B" w:rsidRDefault="00981A9A" w:rsidP="00981A9A">
      <w:pPr>
        <w:jc w:val="both"/>
        <w:rPr>
          <w:b/>
          <w:lang w:val="es-ES_tradnl"/>
        </w:rPr>
      </w:pPr>
      <w:r w:rsidRPr="002B798B">
        <w:rPr>
          <w:u w:val="single"/>
          <w:lang w:val="es-ES_tradnl"/>
        </w:rPr>
        <w:t>Fecha:</w:t>
      </w:r>
      <w:r w:rsidRPr="002B798B">
        <w:rPr>
          <w:b/>
          <w:lang w:val="es-ES_tradnl"/>
        </w:rPr>
        <w:t xml:space="preserve"> </w:t>
      </w:r>
      <w:r w:rsidRPr="002B798B">
        <w:rPr>
          <w:lang w:val="es-ES_tradnl"/>
        </w:rPr>
        <w:t xml:space="preserve">febrero </w:t>
      </w:r>
      <w:r w:rsidRPr="0063379B">
        <w:rPr>
          <w:lang w:val="es-ES_tradnl"/>
        </w:rPr>
        <w:t>(según cronograma de la UCLV)</w:t>
      </w:r>
    </w:p>
    <w:p w:rsidR="00981A9A" w:rsidRPr="002B798B" w:rsidRDefault="00981A9A" w:rsidP="00981A9A">
      <w:pPr>
        <w:jc w:val="both"/>
        <w:rPr>
          <w:b/>
          <w:lang w:val="es-ES_tradnl"/>
        </w:rPr>
      </w:pPr>
      <w:r w:rsidRPr="002B798B">
        <w:rPr>
          <w:u w:val="single"/>
          <w:lang w:val="es-ES_tradnl"/>
        </w:rPr>
        <w:t>Créditos y código:</w:t>
      </w:r>
      <w:r w:rsidRPr="002B798B">
        <w:rPr>
          <w:b/>
          <w:lang w:val="es-ES_tradnl"/>
        </w:rPr>
        <w:t xml:space="preserve"> </w:t>
      </w:r>
      <w:r w:rsidRPr="002B798B">
        <w:rPr>
          <w:lang w:val="es-ES_tradnl"/>
        </w:rPr>
        <w:t xml:space="preserve">2  </w:t>
      </w:r>
    </w:p>
    <w:p w:rsidR="00981A9A" w:rsidRPr="002B798B" w:rsidRDefault="00981A9A" w:rsidP="00981A9A">
      <w:pPr>
        <w:widowControl w:val="0"/>
        <w:tabs>
          <w:tab w:val="left" w:pos="360"/>
        </w:tabs>
        <w:jc w:val="both"/>
        <w:rPr>
          <w:lang w:val="es-ES_tradnl"/>
        </w:rPr>
      </w:pPr>
      <w:r w:rsidRPr="002B798B">
        <w:rPr>
          <w:u w:val="single"/>
          <w:lang w:val="es-ES_tradnl"/>
        </w:rPr>
        <w:t>Contenido:</w:t>
      </w:r>
      <w:r w:rsidRPr="002B798B">
        <w:rPr>
          <w:b/>
          <w:lang w:val="es-ES_tradnl"/>
        </w:rPr>
        <w:t xml:space="preserve"> </w:t>
      </w:r>
      <w:r w:rsidRPr="002B798B">
        <w:rPr>
          <w:lang w:val="es-ES_tradnl"/>
        </w:rPr>
        <w:t xml:space="preserve">Los problemas sociales de la ciencia y la tecnología. Sus principales impactos en el orden económico, político, social y ambiental. La responsabilidad social del profesional de las ciencias exactas, naturales y técnicas. La política científica en Cuba. </w:t>
      </w:r>
    </w:p>
    <w:p w:rsidR="00981A9A" w:rsidRPr="002B798B" w:rsidRDefault="00981A9A" w:rsidP="00981A9A">
      <w:pPr>
        <w:widowControl w:val="0"/>
        <w:tabs>
          <w:tab w:val="left" w:pos="360"/>
        </w:tabs>
        <w:jc w:val="both"/>
        <w:rPr>
          <w:lang w:val="es-ES_tradnl"/>
        </w:rPr>
      </w:pPr>
    </w:p>
    <w:p w:rsidR="00981A9A" w:rsidRPr="002B798B" w:rsidRDefault="00981A9A" w:rsidP="00981A9A">
      <w:pPr>
        <w:jc w:val="both"/>
        <w:rPr>
          <w:b/>
          <w:lang w:val="es-ES_tradnl"/>
        </w:rPr>
      </w:pPr>
      <w:r w:rsidRPr="002B798B">
        <w:rPr>
          <w:u w:val="single"/>
          <w:lang w:val="es-ES_tradnl"/>
        </w:rPr>
        <w:t>Título:</w:t>
      </w:r>
      <w:r w:rsidRPr="002B798B">
        <w:rPr>
          <w:b/>
          <w:lang w:val="es-ES_tradnl"/>
        </w:rPr>
        <w:t xml:space="preserve"> </w:t>
      </w:r>
      <w:r w:rsidRPr="002B798B">
        <w:rPr>
          <w:lang w:val="es-ES_tradnl"/>
        </w:rPr>
        <w:t>Problemas Sociales de la Ciencia y la Tecnología (Curso para cambio de categoría docente e investigativa)</w:t>
      </w:r>
    </w:p>
    <w:p w:rsidR="00981A9A" w:rsidRPr="002B798B" w:rsidRDefault="00981A9A" w:rsidP="00981A9A">
      <w:pPr>
        <w:jc w:val="both"/>
        <w:rPr>
          <w:b/>
          <w:lang w:val="es-ES_tradnl"/>
        </w:rPr>
      </w:pPr>
      <w:r w:rsidRPr="002B798B">
        <w:rPr>
          <w:u w:val="single"/>
          <w:lang w:val="es-ES_tradnl"/>
        </w:rPr>
        <w:t>Profesores:</w:t>
      </w:r>
      <w:r>
        <w:rPr>
          <w:b/>
          <w:lang w:val="es-ES_tradnl"/>
        </w:rPr>
        <w:t xml:space="preserve">   </w:t>
      </w:r>
      <w:r w:rsidR="00A97B9F">
        <w:rPr>
          <w:lang w:val="es-ES_tradnl"/>
        </w:rPr>
        <w:t xml:space="preserve">M. Sc. </w:t>
      </w:r>
      <w:r w:rsidRPr="002B798B">
        <w:rPr>
          <w:lang w:val="es-ES_tradnl"/>
        </w:rPr>
        <w:t xml:space="preserve">María de los Ángeles Castillo Dávila; Dr. C. Diana Niurka Concepción Toledo; Dr. C. Niurka N. Pérez Martínez. </w:t>
      </w:r>
    </w:p>
    <w:p w:rsidR="00981A9A" w:rsidRPr="00E06AAC" w:rsidRDefault="00981A9A" w:rsidP="00981A9A">
      <w:pPr>
        <w:jc w:val="both"/>
        <w:rPr>
          <w:b/>
          <w:color w:val="FF0000"/>
          <w:lang w:val="es-ES_tradnl"/>
        </w:rPr>
      </w:pPr>
      <w:r w:rsidRPr="002B798B">
        <w:rPr>
          <w:u w:val="single"/>
          <w:lang w:val="es-ES_tradnl"/>
        </w:rPr>
        <w:t>Fecha:</w:t>
      </w:r>
      <w:r w:rsidRPr="002B798B">
        <w:rPr>
          <w:b/>
          <w:lang w:val="es-ES_tradnl"/>
        </w:rPr>
        <w:t xml:space="preserve"> </w:t>
      </w:r>
      <w:r w:rsidRPr="002B798B">
        <w:rPr>
          <w:lang w:val="es-ES_tradnl"/>
        </w:rPr>
        <w:t xml:space="preserve">febrero </w:t>
      </w:r>
      <w:r w:rsidRPr="0063379B">
        <w:rPr>
          <w:lang w:val="es-ES_tradnl"/>
        </w:rPr>
        <w:t>(según cronograma de la UCLV)</w:t>
      </w:r>
    </w:p>
    <w:p w:rsidR="00981A9A" w:rsidRPr="002B798B" w:rsidRDefault="00981A9A" w:rsidP="00981A9A">
      <w:pPr>
        <w:jc w:val="both"/>
        <w:rPr>
          <w:b/>
          <w:lang w:val="es-ES_tradnl"/>
        </w:rPr>
      </w:pPr>
      <w:r w:rsidRPr="002B798B">
        <w:rPr>
          <w:u w:val="single"/>
          <w:lang w:val="es-ES_tradnl"/>
        </w:rPr>
        <w:t>Créditos y código:</w:t>
      </w:r>
      <w:r w:rsidRPr="002B798B">
        <w:rPr>
          <w:b/>
          <w:lang w:val="es-ES_tradnl"/>
        </w:rPr>
        <w:t xml:space="preserve"> </w:t>
      </w:r>
      <w:r w:rsidRPr="002B798B">
        <w:rPr>
          <w:lang w:val="es-ES_tradnl"/>
        </w:rPr>
        <w:t xml:space="preserve">2  </w:t>
      </w:r>
    </w:p>
    <w:p w:rsidR="00981A9A" w:rsidRPr="002B798B" w:rsidRDefault="00981A9A" w:rsidP="00981A9A">
      <w:pPr>
        <w:widowControl w:val="0"/>
        <w:tabs>
          <w:tab w:val="left" w:pos="360"/>
        </w:tabs>
        <w:jc w:val="both"/>
        <w:rPr>
          <w:b/>
          <w:lang w:val="es-ES_tradnl"/>
        </w:rPr>
      </w:pPr>
      <w:r w:rsidRPr="002B798B">
        <w:rPr>
          <w:u w:val="single"/>
          <w:lang w:val="es-ES_tradnl"/>
        </w:rPr>
        <w:t>Contenido:</w:t>
      </w:r>
      <w:r w:rsidRPr="002B798B">
        <w:rPr>
          <w:b/>
          <w:lang w:val="es-ES_tradnl"/>
        </w:rPr>
        <w:t xml:space="preserve"> </w:t>
      </w:r>
      <w:r w:rsidRPr="002B798B">
        <w:rPr>
          <w:lang w:val="es-ES_tradnl"/>
        </w:rPr>
        <w:t xml:space="preserve">Las concepciones del desarrollo de la ciencia y la tecnología desde un enfoque ciencia, tecnología y sociedad. Las visiones tradicionales de la ciencia. La responsabilidad del científico con la producción, aplicación de los resultados científicos. Los modelos de desarrollo tecnológicos. La </w:t>
      </w:r>
      <w:r w:rsidRPr="002B798B">
        <w:rPr>
          <w:lang w:val="es-ES_tradnl"/>
        </w:rPr>
        <w:lastRenderedPageBreak/>
        <w:t>innovación y la transferencia de tecnología como elementos clave para el desarrollo del país.</w:t>
      </w:r>
    </w:p>
    <w:p w:rsidR="00981A9A" w:rsidRPr="00282CE6" w:rsidRDefault="00981A9A" w:rsidP="00981A9A">
      <w:pPr>
        <w:contextualSpacing/>
        <w:jc w:val="both"/>
        <w:rPr>
          <w:lang w:val="es-ES_tradnl" w:eastAsia="en-US"/>
        </w:rPr>
      </w:pPr>
    </w:p>
    <w:p w:rsidR="00981A9A" w:rsidRPr="00282CE6" w:rsidRDefault="00981A9A" w:rsidP="00981A9A">
      <w:pPr>
        <w:contextualSpacing/>
        <w:jc w:val="both"/>
        <w:rPr>
          <w:lang w:val="es-ES_tradnl" w:eastAsia="en-US"/>
        </w:rPr>
      </w:pPr>
      <w:r w:rsidRPr="00282CE6">
        <w:rPr>
          <w:u w:val="single"/>
          <w:lang w:val="es-ES_tradnl" w:eastAsia="en-US"/>
        </w:rPr>
        <w:t>Título:</w:t>
      </w:r>
      <w:r w:rsidRPr="00282CE6">
        <w:rPr>
          <w:lang w:val="es-ES_tradnl" w:eastAsia="en-US"/>
        </w:rPr>
        <w:t xml:space="preserve"> Evolución de la noción de desarrollo económico y social y transición al Socialismo en Cuba.</w:t>
      </w:r>
    </w:p>
    <w:p w:rsidR="00981A9A" w:rsidRPr="00282CE6" w:rsidRDefault="00981A9A" w:rsidP="00981A9A">
      <w:pPr>
        <w:contextualSpacing/>
        <w:jc w:val="both"/>
        <w:rPr>
          <w:lang w:val="es-ES_tradnl" w:eastAsia="en-US"/>
        </w:rPr>
      </w:pPr>
      <w:r w:rsidRPr="00282CE6">
        <w:rPr>
          <w:u w:val="single"/>
          <w:lang w:val="es-ES_tradnl" w:eastAsia="en-US"/>
        </w:rPr>
        <w:t>Profesores:</w:t>
      </w:r>
      <w:r w:rsidRPr="00282CE6">
        <w:rPr>
          <w:lang w:val="es-ES_tradnl" w:eastAsia="en-US"/>
        </w:rPr>
        <w:t xml:space="preserve"> Dr. Ricardo de J Salar Sotes.</w:t>
      </w:r>
    </w:p>
    <w:p w:rsidR="00981A9A" w:rsidRPr="00282CE6" w:rsidRDefault="00981A9A" w:rsidP="00981A9A">
      <w:pPr>
        <w:contextualSpacing/>
        <w:jc w:val="both"/>
        <w:rPr>
          <w:lang w:val="es-ES_tradnl" w:eastAsia="en-US"/>
        </w:rPr>
      </w:pPr>
      <w:r w:rsidRPr="00282CE6">
        <w:rPr>
          <w:u w:val="single"/>
          <w:lang w:val="es-ES_tradnl" w:eastAsia="en-US"/>
        </w:rPr>
        <w:t>Créditos:</w:t>
      </w:r>
      <w:r w:rsidRPr="00282CE6">
        <w:rPr>
          <w:lang w:val="es-ES_tradnl" w:eastAsia="en-US"/>
        </w:rPr>
        <w:t xml:space="preserve"> 2 </w:t>
      </w:r>
    </w:p>
    <w:p w:rsidR="00981A9A" w:rsidRPr="00E06AAC" w:rsidRDefault="00981A9A" w:rsidP="00981A9A">
      <w:pPr>
        <w:contextualSpacing/>
        <w:jc w:val="both"/>
        <w:rPr>
          <w:color w:val="FF0000"/>
          <w:lang w:val="es-ES_tradnl" w:eastAsia="en-US"/>
        </w:rPr>
      </w:pPr>
      <w:r w:rsidRPr="00282CE6">
        <w:rPr>
          <w:u w:val="single"/>
          <w:lang w:val="es-ES_tradnl" w:eastAsia="en-US"/>
        </w:rPr>
        <w:t>Fecha:</w:t>
      </w:r>
      <w:r>
        <w:rPr>
          <w:lang w:val="es-ES_tradnl" w:eastAsia="en-US"/>
        </w:rPr>
        <w:t xml:space="preserve"> junio/ 2021</w:t>
      </w:r>
    </w:p>
    <w:p w:rsidR="00981A9A" w:rsidRPr="00282CE6" w:rsidRDefault="00981A9A" w:rsidP="00981A9A">
      <w:pPr>
        <w:contextualSpacing/>
        <w:jc w:val="both"/>
        <w:rPr>
          <w:lang w:val="es-ES_tradnl" w:eastAsia="en-US"/>
        </w:rPr>
      </w:pPr>
      <w:r w:rsidRPr="00282CE6">
        <w:rPr>
          <w:u w:val="single"/>
          <w:lang w:val="es-ES_tradnl" w:eastAsia="en-US"/>
        </w:rPr>
        <w:t>Contenidos:</w:t>
      </w:r>
      <w:r w:rsidRPr="00282CE6">
        <w:rPr>
          <w:lang w:val="es-ES_tradnl" w:eastAsia="en-US"/>
        </w:rPr>
        <w:t xml:space="preserve"> Evolución de la noción de desarrollo. Principales problemas del desarrollo económico social, en la época de la globalización. La viabilidad de la transición al socialismo, en la época de la globalización es solo posible si pensamos el desarrollo como emancipación humana. </w:t>
      </w:r>
    </w:p>
    <w:p w:rsidR="00981A9A" w:rsidRPr="00282CE6" w:rsidRDefault="00981A9A" w:rsidP="00981A9A">
      <w:pPr>
        <w:contextualSpacing/>
        <w:jc w:val="both"/>
        <w:rPr>
          <w:lang w:val="es-ES_tradnl" w:eastAsia="en-US"/>
        </w:rPr>
      </w:pPr>
    </w:p>
    <w:p w:rsidR="00981A9A" w:rsidRPr="00282CE6" w:rsidRDefault="00981A9A" w:rsidP="00981A9A">
      <w:pPr>
        <w:contextualSpacing/>
        <w:jc w:val="both"/>
        <w:rPr>
          <w:lang w:val="es-ES_tradnl" w:eastAsia="en-US"/>
        </w:rPr>
      </w:pPr>
      <w:r w:rsidRPr="00282CE6">
        <w:rPr>
          <w:u w:val="single"/>
          <w:lang w:val="es-ES_tradnl" w:eastAsia="en-US"/>
        </w:rPr>
        <w:t>Título:</w:t>
      </w:r>
      <w:r w:rsidRPr="00282CE6">
        <w:rPr>
          <w:lang w:val="es-ES_tradnl" w:eastAsia="en-US"/>
        </w:rPr>
        <w:t xml:space="preserve"> Globalización y problemas del desarrollo económico social.</w:t>
      </w:r>
    </w:p>
    <w:p w:rsidR="00981A9A" w:rsidRPr="00282CE6" w:rsidRDefault="00981A9A" w:rsidP="00981A9A">
      <w:pPr>
        <w:contextualSpacing/>
        <w:jc w:val="both"/>
        <w:rPr>
          <w:lang w:val="es-ES_tradnl" w:eastAsia="en-US"/>
        </w:rPr>
      </w:pPr>
      <w:r w:rsidRPr="00282CE6">
        <w:rPr>
          <w:u w:val="single"/>
          <w:lang w:val="es-ES_tradnl" w:eastAsia="en-US"/>
        </w:rPr>
        <w:t>Profesor:</w:t>
      </w:r>
      <w:r w:rsidRPr="00282CE6">
        <w:rPr>
          <w:lang w:val="es-ES_tradnl" w:eastAsia="en-US"/>
        </w:rPr>
        <w:t xml:space="preserve"> Dr. C. Ricardo Jesús Salar Sotes  </w:t>
      </w:r>
    </w:p>
    <w:p w:rsidR="00981A9A" w:rsidRPr="0063379B" w:rsidRDefault="00981A9A" w:rsidP="00981A9A">
      <w:pPr>
        <w:contextualSpacing/>
        <w:jc w:val="both"/>
        <w:rPr>
          <w:lang w:val="es-ES_tradnl" w:eastAsia="en-US"/>
        </w:rPr>
      </w:pPr>
      <w:r w:rsidRPr="00282CE6">
        <w:rPr>
          <w:u w:val="single"/>
          <w:lang w:val="es-ES_tradnl" w:eastAsia="en-US"/>
        </w:rPr>
        <w:t>Fecha de inicio:</w:t>
      </w:r>
      <w:r>
        <w:rPr>
          <w:lang w:val="es-ES_tradnl" w:eastAsia="en-US"/>
        </w:rPr>
        <w:t xml:space="preserve"> </w:t>
      </w:r>
      <w:r w:rsidRPr="0063379B">
        <w:rPr>
          <w:lang w:val="es-ES_tradnl" w:eastAsia="en-US"/>
        </w:rPr>
        <w:t>octubre/ 2021</w:t>
      </w:r>
    </w:p>
    <w:p w:rsidR="00981A9A" w:rsidRPr="00282CE6" w:rsidRDefault="00981A9A" w:rsidP="00981A9A">
      <w:pPr>
        <w:contextualSpacing/>
        <w:jc w:val="both"/>
        <w:rPr>
          <w:lang w:val="es-ES_tradnl" w:eastAsia="en-US"/>
        </w:rPr>
      </w:pPr>
      <w:r w:rsidRPr="00282CE6">
        <w:rPr>
          <w:u w:val="single"/>
          <w:lang w:val="es-ES_tradnl" w:eastAsia="en-US"/>
        </w:rPr>
        <w:t>Créditos y código:</w:t>
      </w:r>
      <w:r w:rsidRPr="00282CE6">
        <w:rPr>
          <w:lang w:val="es-ES_tradnl" w:eastAsia="en-US"/>
        </w:rPr>
        <w:t xml:space="preserve"> 2  </w:t>
      </w:r>
    </w:p>
    <w:p w:rsidR="00981A9A" w:rsidRDefault="00981A9A" w:rsidP="00981A9A">
      <w:pPr>
        <w:contextualSpacing/>
        <w:jc w:val="both"/>
        <w:rPr>
          <w:lang w:val="es-ES_tradnl" w:eastAsia="en-US"/>
        </w:rPr>
      </w:pPr>
      <w:r w:rsidRPr="00282CE6">
        <w:rPr>
          <w:u w:val="single"/>
          <w:lang w:val="es-ES_tradnl" w:eastAsia="en-US"/>
        </w:rPr>
        <w:t>Contenido:</w:t>
      </w:r>
      <w:r w:rsidRPr="00282CE6">
        <w:rPr>
          <w:lang w:val="es-ES_tradnl" w:eastAsia="en-US"/>
        </w:rPr>
        <w:t xml:space="preserve"> Evolución de la noción de desarrollo. Principales problemas del desarrollo económico social, en la época de la globalización. La viabilidad de la transición al socialismo, en la época de la globalización es solo posible si pensamos el desarrollo como emancipación humana.</w:t>
      </w:r>
    </w:p>
    <w:p w:rsidR="00981A9A" w:rsidRDefault="00981A9A" w:rsidP="00981A9A">
      <w:pPr>
        <w:contextualSpacing/>
        <w:jc w:val="both"/>
        <w:rPr>
          <w:lang w:val="es-ES_tradnl" w:eastAsia="en-US"/>
        </w:rPr>
      </w:pPr>
    </w:p>
    <w:p w:rsidR="00981A9A" w:rsidRPr="00F44C75" w:rsidRDefault="00981A9A" w:rsidP="00981A9A">
      <w:pPr>
        <w:contextualSpacing/>
        <w:jc w:val="both"/>
        <w:rPr>
          <w:lang w:val="es-ES_tradnl" w:eastAsia="en-US"/>
        </w:rPr>
      </w:pPr>
      <w:r w:rsidRPr="00282CE6">
        <w:rPr>
          <w:u w:val="single"/>
          <w:lang w:val="es-ES_tradnl" w:eastAsia="en-US"/>
        </w:rPr>
        <w:t xml:space="preserve">Título: </w:t>
      </w:r>
      <w:r w:rsidRPr="00F44C75">
        <w:rPr>
          <w:lang w:val="es-ES_tradnl" w:eastAsia="en-US"/>
        </w:rPr>
        <w:t>Taller de formación de capacitadores en diseño de políticas públicas</w:t>
      </w:r>
    </w:p>
    <w:p w:rsidR="00981A9A" w:rsidRDefault="00981A9A" w:rsidP="00981A9A">
      <w:pPr>
        <w:contextualSpacing/>
        <w:jc w:val="both"/>
        <w:rPr>
          <w:lang w:val="es-ES_tradnl" w:eastAsia="en-US"/>
        </w:rPr>
      </w:pPr>
      <w:r w:rsidRPr="00282CE6">
        <w:rPr>
          <w:u w:val="single"/>
          <w:lang w:val="es-ES_tradnl" w:eastAsia="en-US"/>
        </w:rPr>
        <w:t>Profesores:</w:t>
      </w:r>
      <w:r>
        <w:rPr>
          <w:lang w:val="es-ES_tradnl" w:eastAsia="en-US"/>
        </w:rPr>
        <w:t xml:space="preserve"> Dr. C. Edgardo R. Romero Fernández </w:t>
      </w:r>
    </w:p>
    <w:p w:rsidR="00981A9A" w:rsidRPr="0063379B" w:rsidRDefault="00981A9A" w:rsidP="00981A9A">
      <w:pPr>
        <w:contextualSpacing/>
        <w:jc w:val="both"/>
        <w:rPr>
          <w:lang w:val="es-ES_tradnl" w:eastAsia="en-US"/>
        </w:rPr>
      </w:pPr>
      <w:r w:rsidRPr="00282CE6">
        <w:rPr>
          <w:u w:val="single"/>
          <w:lang w:val="es-ES_tradnl" w:eastAsia="en-US"/>
        </w:rPr>
        <w:t>Fecha de inicio:</w:t>
      </w:r>
      <w:r>
        <w:rPr>
          <w:lang w:val="es-ES_tradnl" w:eastAsia="en-US"/>
        </w:rPr>
        <w:t xml:space="preserve"> octubre- enero</w:t>
      </w:r>
      <w:r w:rsidRPr="0063379B">
        <w:rPr>
          <w:lang w:val="es-ES_tradnl" w:eastAsia="en-US"/>
        </w:rPr>
        <w:t>/ 2021</w:t>
      </w:r>
    </w:p>
    <w:p w:rsidR="00981A9A" w:rsidRPr="00282CE6" w:rsidRDefault="00981A9A" w:rsidP="00981A9A">
      <w:pPr>
        <w:contextualSpacing/>
        <w:jc w:val="both"/>
        <w:rPr>
          <w:lang w:val="es-ES_tradnl" w:eastAsia="en-US"/>
        </w:rPr>
      </w:pPr>
      <w:r w:rsidRPr="00282CE6">
        <w:rPr>
          <w:u w:val="single"/>
          <w:lang w:val="es-ES_tradnl" w:eastAsia="en-US"/>
        </w:rPr>
        <w:t>Créditos y códigos:</w:t>
      </w:r>
      <w:r w:rsidRPr="00282CE6">
        <w:rPr>
          <w:lang w:val="es-ES_tradnl" w:eastAsia="en-US"/>
        </w:rPr>
        <w:t xml:space="preserve"> 2 créditos</w:t>
      </w:r>
    </w:p>
    <w:p w:rsidR="00981A9A" w:rsidRDefault="00981A9A" w:rsidP="00981A9A">
      <w:pPr>
        <w:contextualSpacing/>
        <w:jc w:val="both"/>
        <w:rPr>
          <w:lang w:val="es-ES_tradnl" w:eastAsia="en-US"/>
        </w:rPr>
      </w:pPr>
      <w:r w:rsidRPr="00282CE6">
        <w:rPr>
          <w:u w:val="single"/>
          <w:lang w:val="es-ES_tradnl" w:eastAsia="en-US"/>
        </w:rPr>
        <w:t>Contenido:</w:t>
      </w:r>
      <w:r w:rsidRPr="00282CE6">
        <w:rPr>
          <w:lang w:val="es-ES_tradnl" w:eastAsia="en-US"/>
        </w:rPr>
        <w:t xml:space="preserve"> </w:t>
      </w:r>
      <w:r>
        <w:rPr>
          <w:lang w:val="es-ES_tradnl" w:eastAsia="en-US"/>
        </w:rPr>
        <w:t>Políticas públicas y el desarrollo local en el escenario cubano actual. La autonomía municipal. El poder popular y el desarrollo local. Diseño de políticas de desarrollo local (matriz de diseño). Redes de gestión asociada como mecanismo esencial al desarrollo local. Los prototipos legales de políticas públicas de desarrollo local/territorial.</w:t>
      </w:r>
    </w:p>
    <w:p w:rsidR="00981A9A" w:rsidRDefault="00981A9A" w:rsidP="00981A9A">
      <w:pPr>
        <w:contextualSpacing/>
        <w:jc w:val="both"/>
        <w:rPr>
          <w:lang w:val="es-ES_tradnl" w:eastAsia="en-US"/>
        </w:rPr>
      </w:pPr>
    </w:p>
    <w:p w:rsidR="00981A9A" w:rsidRPr="002B798B" w:rsidRDefault="00981A9A" w:rsidP="00981A9A">
      <w:pPr>
        <w:contextualSpacing/>
        <w:jc w:val="both"/>
        <w:rPr>
          <w:lang w:val="es-ES_tradnl" w:eastAsia="en-US"/>
        </w:rPr>
      </w:pPr>
    </w:p>
    <w:p w:rsidR="00981A9A" w:rsidRDefault="00981A9A" w:rsidP="00981A9A">
      <w:pPr>
        <w:contextualSpacing/>
        <w:jc w:val="both"/>
        <w:rPr>
          <w:b/>
          <w:sz w:val="36"/>
          <w:szCs w:val="36"/>
          <w:lang w:val="es-ES_tradnl" w:eastAsia="en-US"/>
        </w:rPr>
      </w:pPr>
      <w:r>
        <w:rPr>
          <w:b/>
          <w:sz w:val="36"/>
          <w:szCs w:val="36"/>
          <w:lang w:val="es-ES_tradnl" w:eastAsia="en-US"/>
        </w:rPr>
        <w:t>V. ENTRENAMIENTOS.</w:t>
      </w:r>
    </w:p>
    <w:p w:rsidR="00981A9A" w:rsidRPr="005F6E5C" w:rsidRDefault="00981A9A" w:rsidP="00981A9A">
      <w:pPr>
        <w:jc w:val="both"/>
        <w:rPr>
          <w:lang w:val="es-ES_tradnl"/>
        </w:rPr>
      </w:pPr>
      <w:r w:rsidRPr="005F6E5C">
        <w:rPr>
          <w:u w:val="single"/>
          <w:lang w:val="es-ES_tradnl"/>
        </w:rPr>
        <w:t>Título:</w:t>
      </w:r>
      <w:r>
        <w:rPr>
          <w:lang w:val="es-ES_tradnl"/>
        </w:rPr>
        <w:t xml:space="preserve"> Historia de Cuba Básica</w:t>
      </w:r>
      <w:r w:rsidRPr="005F6E5C">
        <w:rPr>
          <w:lang w:val="es-ES_tradnl"/>
        </w:rPr>
        <w:t>.</w:t>
      </w:r>
      <w:r>
        <w:rPr>
          <w:lang w:val="es-ES_tradnl"/>
        </w:rPr>
        <w:t xml:space="preserve"> </w:t>
      </w:r>
      <w:r w:rsidRPr="008E6114">
        <w:rPr>
          <w:lang w:val="es-ES_tradnl"/>
        </w:rPr>
        <w:t>(Modalidad de estudio: a distancia)</w:t>
      </w:r>
    </w:p>
    <w:p w:rsidR="00981A9A" w:rsidRPr="005F6E5C" w:rsidRDefault="00981A9A" w:rsidP="00981A9A">
      <w:pPr>
        <w:jc w:val="both"/>
        <w:rPr>
          <w:lang w:val="es-ES_tradnl"/>
        </w:rPr>
      </w:pPr>
      <w:r>
        <w:rPr>
          <w:u w:val="single"/>
          <w:lang w:val="es-ES_tradnl"/>
        </w:rPr>
        <w:t>Profesora</w:t>
      </w:r>
      <w:r w:rsidRPr="005F6E5C">
        <w:rPr>
          <w:u w:val="single"/>
          <w:lang w:val="es-ES_tradnl"/>
        </w:rPr>
        <w:t>:</w:t>
      </w:r>
      <w:r>
        <w:rPr>
          <w:lang w:val="es-ES_tradnl"/>
        </w:rPr>
        <w:t xml:space="preserve"> Dr. C. Josefa Azel Jiménez </w:t>
      </w:r>
    </w:p>
    <w:p w:rsidR="00981A9A" w:rsidRPr="005F6E5C" w:rsidRDefault="00981A9A" w:rsidP="00981A9A">
      <w:pPr>
        <w:jc w:val="both"/>
        <w:rPr>
          <w:lang w:val="es-ES_tradnl"/>
        </w:rPr>
      </w:pPr>
      <w:r w:rsidRPr="005F6E5C">
        <w:rPr>
          <w:u w:val="single"/>
          <w:lang w:val="es-ES_tradnl"/>
        </w:rPr>
        <w:t>Créditos:</w:t>
      </w:r>
      <w:r w:rsidRPr="005F6E5C">
        <w:rPr>
          <w:lang w:val="es-ES_tradnl"/>
        </w:rPr>
        <w:t xml:space="preserve"> 2 </w:t>
      </w:r>
    </w:p>
    <w:p w:rsidR="00981A9A" w:rsidRPr="005F6E5C" w:rsidRDefault="00981A9A" w:rsidP="00981A9A">
      <w:pPr>
        <w:jc w:val="both"/>
        <w:rPr>
          <w:lang w:val="es-ES_tradnl"/>
        </w:rPr>
      </w:pPr>
      <w:r w:rsidRPr="005F6E5C">
        <w:rPr>
          <w:u w:val="single"/>
          <w:lang w:val="es-ES_tradnl"/>
        </w:rPr>
        <w:t>Fecha</w:t>
      </w:r>
      <w:r w:rsidRPr="0063379B">
        <w:rPr>
          <w:u w:val="single"/>
          <w:lang w:val="es-ES_tradnl"/>
        </w:rPr>
        <w:t>:</w:t>
      </w:r>
      <w:r w:rsidRPr="0063379B">
        <w:rPr>
          <w:lang w:val="es-ES_tradnl"/>
        </w:rPr>
        <w:t xml:space="preserve">     abril / 2021</w:t>
      </w:r>
    </w:p>
    <w:p w:rsidR="00981A9A" w:rsidRDefault="00981A9A" w:rsidP="00981A9A">
      <w:pPr>
        <w:jc w:val="both"/>
        <w:rPr>
          <w:lang w:val="es-ES_tradnl"/>
        </w:rPr>
      </w:pPr>
      <w:r w:rsidRPr="005F6E5C">
        <w:rPr>
          <w:u w:val="single"/>
          <w:lang w:val="es-ES_tradnl"/>
        </w:rPr>
        <w:t>Contenidos:</w:t>
      </w:r>
      <w:r w:rsidRPr="005F6E5C">
        <w:rPr>
          <w:lang w:val="es-ES_tradnl"/>
        </w:rPr>
        <w:t xml:space="preserve"> </w:t>
      </w:r>
      <w:r w:rsidRPr="00A9779A">
        <w:rPr>
          <w:lang w:val="es-ES_tradnl"/>
        </w:rPr>
        <w:tab/>
        <w:t>La clase encuentro en el marco de las transformaciones de la Educación Superior.</w:t>
      </w:r>
      <w:r>
        <w:rPr>
          <w:lang w:val="es-ES_tradnl"/>
        </w:rPr>
        <w:t xml:space="preserve"> </w:t>
      </w:r>
      <w:r w:rsidRPr="00A9779A">
        <w:rPr>
          <w:lang w:val="es-ES_tradnl"/>
        </w:rPr>
        <w:t>Precisiones metodológicas generales para la enseñanza de la Historia.</w:t>
      </w:r>
      <w:r w:rsidRPr="005F6E5C">
        <w:rPr>
          <w:lang w:val="es-ES_tradnl"/>
        </w:rPr>
        <w:t xml:space="preserve"> </w:t>
      </w:r>
      <w:r w:rsidRPr="00A9779A">
        <w:rPr>
          <w:lang w:val="es-ES_tradnl"/>
        </w:rPr>
        <w:t>Aplicación de las invariantes del conocimiento histórico para cada tema del programa</w:t>
      </w:r>
      <w:r>
        <w:rPr>
          <w:lang w:val="es-ES_tradnl"/>
        </w:rPr>
        <w:t xml:space="preserve">. </w:t>
      </w:r>
      <w:r w:rsidRPr="00A9779A">
        <w:rPr>
          <w:lang w:val="es-ES_tradnl"/>
        </w:rPr>
        <w:t>Tratamiento teórico metodológico para cada tema del programa</w:t>
      </w:r>
    </w:p>
    <w:p w:rsidR="00981A9A" w:rsidRPr="002B798B" w:rsidRDefault="00981A9A" w:rsidP="00981A9A">
      <w:pPr>
        <w:contextualSpacing/>
        <w:jc w:val="both"/>
        <w:rPr>
          <w:b/>
          <w:sz w:val="36"/>
          <w:szCs w:val="36"/>
          <w:lang w:val="es-ES_tradnl" w:eastAsia="en-US"/>
        </w:rPr>
      </w:pPr>
    </w:p>
    <w:p w:rsidR="00981A9A" w:rsidRDefault="00981A9A" w:rsidP="00981A9A">
      <w:pPr>
        <w:rPr>
          <w:u w:val="single"/>
          <w:lang w:val="es-ES_tradnl" w:eastAsia="en-US"/>
        </w:rPr>
      </w:pPr>
    </w:p>
    <w:p w:rsidR="00981A9A" w:rsidRPr="002B798B" w:rsidRDefault="00981A9A" w:rsidP="00981A9A">
      <w:pPr>
        <w:rPr>
          <w:lang w:val="es-ES_tradnl"/>
        </w:rPr>
      </w:pPr>
    </w:p>
    <w:p w:rsidR="00981A9A" w:rsidRDefault="00981A9A" w:rsidP="00981A9A">
      <w:pPr>
        <w:rPr>
          <w:b/>
          <w:sz w:val="36"/>
          <w:u w:val="single"/>
          <w:lang w:val="es-ES_tradnl"/>
        </w:rPr>
      </w:pPr>
      <w:r w:rsidRPr="00B51B53">
        <w:rPr>
          <w:b/>
          <w:sz w:val="56"/>
          <w:lang w:val="es-ES_tradnl"/>
        </w:rPr>
        <w:t>B.- POSTGRADO FUERA DE LA SEDE CENTRAL DE LA UCLV</w:t>
      </w:r>
    </w:p>
    <w:p w:rsidR="00981A9A" w:rsidRPr="00A338DC" w:rsidRDefault="00981A9A" w:rsidP="00981A9A">
      <w:pPr>
        <w:jc w:val="both"/>
        <w:rPr>
          <w:b/>
          <w:sz w:val="36"/>
          <w:u w:val="single"/>
          <w:lang w:val="es-ES_tradnl"/>
        </w:rPr>
      </w:pPr>
    </w:p>
    <w:p w:rsidR="00981A9A" w:rsidRDefault="00981A9A" w:rsidP="00981A9A">
      <w:pPr>
        <w:jc w:val="both"/>
        <w:rPr>
          <w:lang w:val="es-ES_tradnl"/>
        </w:rPr>
      </w:pPr>
      <w:r w:rsidRPr="00A338DC">
        <w:rPr>
          <w:u w:val="single"/>
          <w:lang w:val="es-ES_tradnl"/>
        </w:rPr>
        <w:t>Título:</w:t>
      </w:r>
      <w:r w:rsidRPr="00A338DC">
        <w:rPr>
          <w:lang w:val="es-ES_tradnl"/>
        </w:rPr>
        <w:t xml:space="preserve"> Problemas Sociales de la Ciencia y la Tecnología (Curso para cambio de c</w:t>
      </w:r>
      <w:r>
        <w:rPr>
          <w:lang w:val="es-ES_tradnl"/>
        </w:rPr>
        <w:t>ategoría docente</w:t>
      </w:r>
      <w:r w:rsidRPr="00A338DC">
        <w:rPr>
          <w:lang w:val="es-ES_tradnl"/>
        </w:rPr>
        <w:t>)</w:t>
      </w:r>
    </w:p>
    <w:p w:rsidR="00981A9A" w:rsidRPr="00A338DC" w:rsidRDefault="00981A9A" w:rsidP="00981A9A">
      <w:pPr>
        <w:jc w:val="both"/>
        <w:rPr>
          <w:lang w:val="es-ES_tradnl"/>
        </w:rPr>
      </w:pPr>
      <w:r w:rsidRPr="00A338DC">
        <w:rPr>
          <w:u w:val="single"/>
          <w:lang w:val="es-ES_tradnl"/>
        </w:rPr>
        <w:t>Lugar</w:t>
      </w:r>
      <w:r>
        <w:rPr>
          <w:lang w:val="es-ES_tradnl"/>
        </w:rPr>
        <w:t>: Escuela Provincial del Partido ¨Carlos Baliño¨</w:t>
      </w:r>
    </w:p>
    <w:p w:rsidR="00981A9A" w:rsidRPr="00A338DC" w:rsidRDefault="00981A9A" w:rsidP="00981A9A">
      <w:pPr>
        <w:jc w:val="both"/>
        <w:rPr>
          <w:lang w:val="es-ES_tradnl"/>
        </w:rPr>
      </w:pPr>
      <w:r w:rsidRPr="00A338DC">
        <w:rPr>
          <w:u w:val="single"/>
          <w:lang w:val="es-ES_tradnl"/>
        </w:rPr>
        <w:lastRenderedPageBreak/>
        <w:t>Profesores:</w:t>
      </w:r>
      <w:r w:rsidRPr="00A338DC">
        <w:rPr>
          <w:lang w:val="es-ES_tradnl"/>
        </w:rPr>
        <w:t xml:space="preserve">   </w:t>
      </w:r>
      <w:r w:rsidR="00A97B9F">
        <w:rPr>
          <w:lang w:val="es-ES_tradnl"/>
        </w:rPr>
        <w:t xml:space="preserve">M. Sc. </w:t>
      </w:r>
      <w:r w:rsidRPr="00A338DC">
        <w:rPr>
          <w:lang w:val="es-ES_tradnl"/>
        </w:rPr>
        <w:t>María de los Ángeles Castillo Dávila; Dr. C. Diana Niurka C</w:t>
      </w:r>
      <w:r>
        <w:rPr>
          <w:lang w:val="es-ES_tradnl"/>
        </w:rPr>
        <w:t>oncepción Toledo</w:t>
      </w:r>
    </w:p>
    <w:p w:rsidR="00981A9A" w:rsidRPr="0063379B" w:rsidRDefault="00981A9A" w:rsidP="00981A9A">
      <w:pPr>
        <w:jc w:val="both"/>
        <w:rPr>
          <w:lang w:val="es-ES_tradnl"/>
        </w:rPr>
      </w:pPr>
      <w:r w:rsidRPr="00A338DC">
        <w:rPr>
          <w:u w:val="single"/>
          <w:lang w:val="es-ES_tradnl"/>
        </w:rPr>
        <w:t>Fecha:</w:t>
      </w:r>
      <w:r>
        <w:rPr>
          <w:lang w:val="es-ES_tradnl"/>
        </w:rPr>
        <w:t xml:space="preserve"> </w:t>
      </w:r>
      <w:r w:rsidRPr="0063379B">
        <w:rPr>
          <w:lang w:val="es-ES_tradnl"/>
        </w:rPr>
        <w:t>enero /2021</w:t>
      </w:r>
    </w:p>
    <w:p w:rsidR="00981A9A" w:rsidRPr="00A338DC" w:rsidRDefault="00981A9A" w:rsidP="00981A9A">
      <w:pPr>
        <w:jc w:val="both"/>
        <w:rPr>
          <w:lang w:val="es-ES_tradnl"/>
        </w:rPr>
      </w:pPr>
      <w:r w:rsidRPr="00A338DC">
        <w:rPr>
          <w:u w:val="single"/>
          <w:lang w:val="es-ES_tradnl"/>
        </w:rPr>
        <w:t>Créditos y código</w:t>
      </w:r>
      <w:r w:rsidRPr="00A338DC">
        <w:rPr>
          <w:lang w:val="es-ES_tradnl"/>
        </w:rPr>
        <w:t xml:space="preserve">: 2  </w:t>
      </w:r>
    </w:p>
    <w:p w:rsidR="00981A9A" w:rsidRPr="00AC3E51" w:rsidRDefault="00981A9A" w:rsidP="00981A9A">
      <w:pPr>
        <w:jc w:val="both"/>
        <w:rPr>
          <w:lang w:val="es-ES_tradnl"/>
        </w:rPr>
      </w:pPr>
      <w:r w:rsidRPr="00A338DC">
        <w:rPr>
          <w:u w:val="single"/>
          <w:lang w:val="es-ES_tradnl"/>
        </w:rPr>
        <w:t>Contenido:</w:t>
      </w:r>
      <w:r w:rsidRPr="00A338DC">
        <w:rPr>
          <w:lang w:val="es-ES_tradnl"/>
        </w:rPr>
        <w:t xml:space="preserve"> Las concepciones del desarrollo de la ciencia y la tecnología desde un enfoque ciencia, tecnología y sociedad. Las visiones tradicionales de la ciencia. La responsabilidad del científico con la producción, aplicación de los resultados científicos. Los modelos de desarrollo tecnológicos. La innovación y la transferencia de tecnología como elementos clave para el desarrollo del país.</w:t>
      </w:r>
    </w:p>
    <w:p w:rsidR="00BF7C2A" w:rsidRPr="00BF7C2A" w:rsidRDefault="00BF7C2A" w:rsidP="00BF7C2A">
      <w:pPr>
        <w:jc w:val="both"/>
        <w:rPr>
          <w:u w:val="single"/>
          <w:lang w:val="es-ES_tradnl"/>
        </w:rPr>
      </w:pPr>
    </w:p>
    <w:p w:rsidR="008C7A05" w:rsidRPr="00B51B53" w:rsidRDefault="008C7A05" w:rsidP="008C7A05">
      <w:pPr>
        <w:jc w:val="both"/>
        <w:rPr>
          <w:b/>
          <w:lang w:val="es-ES_tradnl"/>
        </w:rPr>
      </w:pPr>
    </w:p>
    <w:p w:rsidR="008C7A05" w:rsidRDefault="008C7A0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D5695" w:rsidRDefault="000D569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D5695" w:rsidRPr="00B51B53" w:rsidRDefault="000D569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sectPr w:rsidR="000B2E20" w:rsidRPr="00B51B53" w:rsidSect="004714F5">
          <w:headerReference w:type="default" r:id="rId135"/>
          <w:pgSz w:w="12242" w:h="15842" w:code="1"/>
          <w:pgMar w:top="1134" w:right="1134" w:bottom="1134" w:left="1134" w:header="720" w:footer="720" w:gutter="0"/>
          <w:cols w:space="720"/>
          <w:docGrid w:linePitch="360"/>
        </w:sectPr>
      </w:pPr>
    </w:p>
    <w:p w:rsidR="000B2E20" w:rsidRPr="00B51B53" w:rsidRDefault="000B2E20" w:rsidP="00FC5B2C">
      <w:pPr>
        <w:rPr>
          <w:rFonts w:ascii="Monotype Corsiva" w:hAnsi="Monotype Corsiva"/>
          <w:b/>
          <w:sz w:val="32"/>
          <w:szCs w:val="32"/>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CENTRO DE BIOACTIVOS QUÍMICOS.</w:t>
      </w:r>
    </w:p>
    <w:p w:rsidR="004714F5" w:rsidRPr="00B51B53" w:rsidRDefault="004714F5" w:rsidP="004714F5">
      <w:pPr>
        <w:rPr>
          <w:b/>
          <w:sz w:val="22"/>
          <w:szCs w:val="22"/>
          <w:u w:val="single"/>
          <w:lang w:val="es-ES_tradnl"/>
        </w:rPr>
      </w:pPr>
    </w:p>
    <w:p w:rsidR="004714F5" w:rsidRPr="00B51B53" w:rsidRDefault="004714F5" w:rsidP="004714F5">
      <w:pPr>
        <w:rPr>
          <w:b/>
          <w:sz w:val="22"/>
          <w:szCs w:val="22"/>
          <w:u w:val="single"/>
          <w:lang w:val="es-ES_tradnl"/>
        </w:rPr>
      </w:pPr>
    </w:p>
    <w:p w:rsidR="005F6541" w:rsidRPr="00B51B53" w:rsidRDefault="00EB49ED" w:rsidP="005F6541">
      <w:pPr>
        <w:rPr>
          <w:b/>
          <w:bCs/>
          <w:sz w:val="56"/>
          <w:szCs w:val="56"/>
          <w:lang w:val="es-ES_tradnl"/>
        </w:rPr>
      </w:pPr>
      <w:r w:rsidRPr="00B51B53">
        <w:rPr>
          <w:b/>
          <w:bCs/>
          <w:sz w:val="56"/>
          <w:szCs w:val="56"/>
          <w:lang w:val="es-ES_tradnl"/>
        </w:rPr>
        <w:t>A: POS</w:t>
      </w:r>
      <w:r w:rsidR="005F6541" w:rsidRPr="00B51B53">
        <w:rPr>
          <w:b/>
          <w:bCs/>
          <w:sz w:val="56"/>
          <w:szCs w:val="56"/>
          <w:lang w:val="es-ES_tradnl"/>
        </w:rPr>
        <w:t>GRADO EN SEDE CENTRAL DE LA UCLV</w:t>
      </w:r>
    </w:p>
    <w:p w:rsidR="005F6541" w:rsidRPr="00B51B53" w:rsidRDefault="005F6541" w:rsidP="005F6541">
      <w:pPr>
        <w:jc w:val="both"/>
        <w:rPr>
          <w:sz w:val="22"/>
          <w:szCs w:val="22"/>
          <w:lang w:val="es-ES_tradnl"/>
        </w:rPr>
      </w:pPr>
    </w:p>
    <w:p w:rsidR="00083D7F" w:rsidRDefault="00083D7F" w:rsidP="00083D7F">
      <w:pPr>
        <w:pStyle w:val="Ttulo1"/>
        <w:jc w:val="both"/>
        <w:rPr>
          <w:sz w:val="36"/>
          <w:szCs w:val="36"/>
          <w:u w:val="single"/>
        </w:rPr>
      </w:pPr>
      <w:r>
        <w:rPr>
          <w:sz w:val="36"/>
          <w:szCs w:val="36"/>
        </w:rPr>
        <w:t>I</w:t>
      </w:r>
      <w:r w:rsidRPr="005360C3">
        <w:rPr>
          <w:sz w:val="36"/>
          <w:szCs w:val="36"/>
        </w:rPr>
        <w:t xml:space="preserve">. </w:t>
      </w:r>
      <w:r>
        <w:rPr>
          <w:sz w:val="36"/>
          <w:szCs w:val="36"/>
        </w:rPr>
        <w:t xml:space="preserve"> </w:t>
      </w:r>
      <w:r>
        <w:rPr>
          <w:sz w:val="36"/>
          <w:szCs w:val="36"/>
          <w:u w:val="single"/>
        </w:rPr>
        <w:t>MAESTRÍA</w:t>
      </w:r>
    </w:p>
    <w:p w:rsidR="00083D7F" w:rsidRPr="00D402EF" w:rsidRDefault="00083D7F" w:rsidP="00083D7F">
      <w:pPr>
        <w:pStyle w:val="Ttulo1"/>
        <w:jc w:val="both"/>
        <w:rPr>
          <w:b w:val="0"/>
          <w:szCs w:val="24"/>
        </w:rPr>
      </w:pPr>
      <w:r w:rsidRPr="00D402EF">
        <w:rPr>
          <w:b w:val="0"/>
          <w:szCs w:val="24"/>
          <w:u w:val="single"/>
        </w:rPr>
        <w:t>Título:</w:t>
      </w:r>
      <w:r w:rsidRPr="00D402EF">
        <w:rPr>
          <w:b w:val="0"/>
          <w:szCs w:val="24"/>
        </w:rPr>
        <w:t xml:space="preserve"> Investigación y desarrollo de medicamentos</w:t>
      </w:r>
      <w:r>
        <w:rPr>
          <w:b w:val="0"/>
          <w:szCs w:val="24"/>
        </w:rPr>
        <w:t xml:space="preserve"> (</w:t>
      </w:r>
      <w:r w:rsidRPr="00D402EF">
        <w:rPr>
          <w:b w:val="0"/>
          <w:szCs w:val="24"/>
        </w:rPr>
        <w:t>4ta Edición</w:t>
      </w:r>
      <w:r>
        <w:rPr>
          <w:b w:val="0"/>
          <w:szCs w:val="24"/>
        </w:rPr>
        <w:t>, continúa del año anterior).</w:t>
      </w:r>
      <w:r w:rsidRPr="00D402EF">
        <w:rPr>
          <w:b w:val="0"/>
          <w:szCs w:val="24"/>
        </w:rPr>
        <w:t xml:space="preserve"> </w:t>
      </w:r>
      <w:r w:rsidRPr="00D402EF">
        <w:rPr>
          <w:rFonts w:eastAsia="Dotum"/>
          <w:color w:val="FF0000"/>
          <w:szCs w:val="24"/>
          <w:lang w:eastAsia="en-US"/>
        </w:rPr>
        <w:t>PROGRAMA ACREDITADO CERTIFICADO.</w:t>
      </w:r>
    </w:p>
    <w:p w:rsidR="00083D7F" w:rsidRPr="00D15C16" w:rsidRDefault="00083D7F" w:rsidP="00083D7F">
      <w:pPr>
        <w:jc w:val="both"/>
      </w:pPr>
      <w:r w:rsidRPr="00D15C16">
        <w:rPr>
          <w:u w:val="single"/>
        </w:rPr>
        <w:t>Coordinador</w:t>
      </w:r>
      <w:r w:rsidRPr="00D15C16">
        <w:t>: Dr. C. Miguel Ángel Cabrera Pérez (</w:t>
      </w:r>
      <w:hyperlink r:id="rId136" w:history="1">
        <w:r w:rsidRPr="00D15C16">
          <w:rPr>
            <w:rStyle w:val="Hipervnculo"/>
          </w:rPr>
          <w:t>macabrera@uclv.edu.cu</w:t>
        </w:r>
      </w:hyperlink>
      <w:r w:rsidRPr="00D15C16">
        <w:t>)</w:t>
      </w:r>
    </w:p>
    <w:p w:rsidR="00083D7F" w:rsidRPr="00D402EF" w:rsidRDefault="00083D7F" w:rsidP="00083D7F">
      <w:pPr>
        <w:pStyle w:val="Ttulo1"/>
        <w:jc w:val="both"/>
        <w:rPr>
          <w:b w:val="0"/>
          <w:szCs w:val="24"/>
        </w:rPr>
      </w:pPr>
      <w:r w:rsidRPr="00D402EF">
        <w:rPr>
          <w:b w:val="0"/>
          <w:szCs w:val="24"/>
          <w:u w:val="single"/>
        </w:rPr>
        <w:t>Fecha</w:t>
      </w:r>
      <w:r>
        <w:rPr>
          <w:b w:val="0"/>
          <w:szCs w:val="24"/>
        </w:rPr>
        <w:t xml:space="preserve">: </w:t>
      </w:r>
      <w:r w:rsidRPr="00D402EF">
        <w:rPr>
          <w:b w:val="0"/>
          <w:szCs w:val="24"/>
        </w:rPr>
        <w:t>enero</w:t>
      </w:r>
      <w:r>
        <w:rPr>
          <w:b w:val="0"/>
          <w:szCs w:val="24"/>
        </w:rPr>
        <w:t xml:space="preserve"> a noviemmbre/</w:t>
      </w:r>
      <w:r w:rsidRPr="00D402EF">
        <w:rPr>
          <w:b w:val="0"/>
          <w:szCs w:val="24"/>
        </w:rPr>
        <w:t>20</w:t>
      </w:r>
      <w:r>
        <w:rPr>
          <w:b w:val="0"/>
          <w:szCs w:val="24"/>
        </w:rPr>
        <w:t xml:space="preserve">21 </w:t>
      </w:r>
    </w:p>
    <w:p w:rsidR="00083D7F" w:rsidRPr="00D15C16" w:rsidRDefault="00083D7F" w:rsidP="00083D7F">
      <w:pPr>
        <w:widowControl w:val="0"/>
        <w:tabs>
          <w:tab w:val="left" w:pos="360"/>
        </w:tabs>
        <w:jc w:val="both"/>
        <w:rPr>
          <w:u w:val="single"/>
        </w:rPr>
      </w:pPr>
      <w:r w:rsidRPr="00D15C16">
        <w:rPr>
          <w:u w:val="single"/>
        </w:rPr>
        <w:t xml:space="preserve">Actividades: </w:t>
      </w:r>
    </w:p>
    <w:p w:rsidR="00083D7F" w:rsidRPr="00D15C16" w:rsidRDefault="00083D7F" w:rsidP="00083D7F">
      <w:pPr>
        <w:widowControl w:val="0"/>
        <w:tabs>
          <w:tab w:val="left" w:pos="360"/>
        </w:tabs>
        <w:jc w:val="both"/>
      </w:pPr>
      <w:r w:rsidRPr="00D15C16">
        <w:t>Seminario de investigación II (9-12 marzo/2021)</w:t>
      </w:r>
    </w:p>
    <w:p w:rsidR="00083D7F" w:rsidRPr="00D15C16" w:rsidRDefault="00083D7F" w:rsidP="00083D7F">
      <w:pPr>
        <w:widowControl w:val="0"/>
        <w:tabs>
          <w:tab w:val="left" w:pos="360"/>
        </w:tabs>
        <w:jc w:val="both"/>
      </w:pPr>
      <w:r w:rsidRPr="00D15C16">
        <w:t>Defensas de las tesis (mayo-noviembre/2021)</w:t>
      </w:r>
    </w:p>
    <w:p w:rsidR="00083D7F" w:rsidRDefault="00083D7F" w:rsidP="00083D7F">
      <w:pPr>
        <w:widowControl w:val="0"/>
        <w:tabs>
          <w:tab w:val="left" w:pos="360"/>
        </w:tabs>
        <w:jc w:val="both"/>
      </w:pPr>
    </w:p>
    <w:p w:rsidR="00083D7F" w:rsidRPr="00D24655" w:rsidRDefault="00083D7F" w:rsidP="00083D7F">
      <w:pPr>
        <w:widowControl w:val="0"/>
        <w:tabs>
          <w:tab w:val="left" w:pos="360"/>
        </w:tabs>
        <w:jc w:val="both"/>
        <w:rPr>
          <w:b/>
          <w:sz w:val="36"/>
          <w:szCs w:val="36"/>
          <w:u w:val="single"/>
        </w:rPr>
      </w:pPr>
      <w:r w:rsidRPr="00D24655">
        <w:rPr>
          <w:b/>
          <w:sz w:val="36"/>
          <w:szCs w:val="36"/>
        </w:rPr>
        <w:t xml:space="preserve">II.   </w:t>
      </w:r>
      <w:r w:rsidRPr="00D24655">
        <w:rPr>
          <w:b/>
          <w:sz w:val="36"/>
          <w:szCs w:val="36"/>
          <w:u w:val="single"/>
        </w:rPr>
        <w:t>CURSOS</w:t>
      </w:r>
    </w:p>
    <w:p w:rsidR="00083D7F" w:rsidRPr="00BF49FC" w:rsidRDefault="00083D7F" w:rsidP="00083D7F">
      <w:pPr>
        <w:ind w:left="1440"/>
        <w:jc w:val="both"/>
      </w:pPr>
    </w:p>
    <w:p w:rsidR="00083D7F" w:rsidRPr="0041383A" w:rsidRDefault="00083D7F" w:rsidP="00083D7F">
      <w:pPr>
        <w:jc w:val="both"/>
        <w:rPr>
          <w:lang w:val="es-ES_tradnl"/>
        </w:rPr>
      </w:pPr>
      <w:r w:rsidRPr="0041383A">
        <w:rPr>
          <w:u w:val="single"/>
          <w:lang w:val="es-ES_tradnl"/>
        </w:rPr>
        <w:t>Título:</w:t>
      </w:r>
      <w:r>
        <w:rPr>
          <w:lang w:val="es-ES_tradnl"/>
        </w:rPr>
        <w:t xml:space="preserve"> Desarrollo y evaluación clínica de los medicamentos.</w:t>
      </w:r>
    </w:p>
    <w:p w:rsidR="00083D7F" w:rsidRPr="0041383A" w:rsidRDefault="00083D7F" w:rsidP="00083D7F">
      <w:pPr>
        <w:jc w:val="both"/>
        <w:rPr>
          <w:lang w:val="es-ES_tradnl"/>
        </w:rPr>
      </w:pPr>
      <w:r w:rsidRPr="0041383A">
        <w:rPr>
          <w:u w:val="single"/>
          <w:lang w:val="es-ES_tradnl"/>
        </w:rPr>
        <w:t>Profesores:</w:t>
      </w:r>
      <w:r w:rsidRPr="0041383A">
        <w:rPr>
          <w:lang w:val="es-ES_tradnl"/>
        </w:rPr>
        <w:t xml:space="preserve"> </w:t>
      </w:r>
      <w:r w:rsidR="00A97B9F">
        <w:rPr>
          <w:lang w:val="es-ES_tradnl"/>
        </w:rPr>
        <w:t xml:space="preserve">M. Sc. </w:t>
      </w:r>
      <w:r>
        <w:rPr>
          <w:lang w:val="es-ES_tradnl"/>
        </w:rPr>
        <w:t>Mirleida Santos Marcelo</w:t>
      </w:r>
      <w:r w:rsidRPr="0041383A">
        <w:rPr>
          <w:lang w:val="es-ES_tradnl"/>
        </w:rPr>
        <w:t xml:space="preserve"> y </w:t>
      </w:r>
      <w:r w:rsidR="00A97B9F">
        <w:rPr>
          <w:lang w:val="es-ES_tradnl"/>
        </w:rPr>
        <w:t xml:space="preserve">M. Sc. </w:t>
      </w:r>
      <w:r>
        <w:rPr>
          <w:lang w:val="es-ES_tradnl"/>
        </w:rPr>
        <w:t>Yenni González Lugo.</w:t>
      </w:r>
    </w:p>
    <w:p w:rsidR="00083D7F" w:rsidRPr="002F4F5A" w:rsidRDefault="00083D7F" w:rsidP="00083D7F">
      <w:pPr>
        <w:jc w:val="both"/>
        <w:rPr>
          <w:lang w:val="es-ES_tradnl"/>
        </w:rPr>
      </w:pPr>
      <w:r w:rsidRPr="002F4F5A">
        <w:rPr>
          <w:u w:val="single"/>
          <w:lang w:val="es-ES_tradnl"/>
        </w:rPr>
        <w:t>Fecha</w:t>
      </w:r>
      <w:r w:rsidRPr="002F4F5A">
        <w:rPr>
          <w:lang w:val="es-ES_tradnl"/>
        </w:rPr>
        <w:t>: 17/mayo a 15/julio de 2021.</w:t>
      </w:r>
    </w:p>
    <w:p w:rsidR="00083D7F" w:rsidRPr="002F4F5A" w:rsidRDefault="00083D7F" w:rsidP="00083D7F">
      <w:pPr>
        <w:jc w:val="both"/>
        <w:rPr>
          <w:lang w:val="es-ES_tradnl"/>
        </w:rPr>
      </w:pPr>
      <w:r w:rsidRPr="002F4F5A">
        <w:rPr>
          <w:u w:val="single"/>
          <w:lang w:val="es-ES_tradnl"/>
        </w:rPr>
        <w:t>Modalidad de estudio:</w:t>
      </w:r>
      <w:r>
        <w:rPr>
          <w:lang w:val="es-ES_tradnl"/>
        </w:rPr>
        <w:t xml:space="preserve"> A</w:t>
      </w:r>
      <w:r w:rsidRPr="002F4F5A">
        <w:rPr>
          <w:lang w:val="es-ES_tradnl"/>
        </w:rPr>
        <w:t xml:space="preserve"> distancia. </w:t>
      </w:r>
    </w:p>
    <w:p w:rsidR="00083D7F" w:rsidRPr="002F4F5A" w:rsidRDefault="00083D7F" w:rsidP="00083D7F">
      <w:pPr>
        <w:jc w:val="both"/>
        <w:rPr>
          <w:lang w:val="es-ES_tradnl"/>
        </w:rPr>
      </w:pPr>
      <w:r w:rsidRPr="002F4F5A">
        <w:rPr>
          <w:u w:val="single"/>
          <w:lang w:val="es-ES_tradnl"/>
        </w:rPr>
        <w:t>Créditos: 1</w:t>
      </w:r>
    </w:p>
    <w:p w:rsidR="00083D7F" w:rsidRPr="002F4F5A" w:rsidRDefault="00083D7F" w:rsidP="00083D7F">
      <w:pPr>
        <w:jc w:val="both"/>
      </w:pPr>
      <w:r w:rsidRPr="002F4F5A">
        <w:rPr>
          <w:u w:val="single"/>
          <w:lang w:val="es-ES_tradnl"/>
        </w:rPr>
        <w:t>Contenidos:</w:t>
      </w:r>
      <w:r w:rsidRPr="002F4F5A">
        <w:rPr>
          <w:lang w:val="es-ES_tradnl"/>
        </w:rPr>
        <w:t xml:space="preserve"> </w:t>
      </w:r>
      <w:r w:rsidRPr="002F4F5A">
        <w:rPr>
          <w:bCs/>
          <w:lang w:val="es-ES_tradnl"/>
        </w:rPr>
        <w:t xml:space="preserve">Etapas de desarrollo de un medicamento. Ensayo clínico (EC). Pilares metodológicos de los EC.Tipos de EC. Clasificación de los EC. </w:t>
      </w:r>
      <w:r w:rsidRPr="002F4F5A">
        <w:t>Organización y conducción de un EC.</w:t>
      </w:r>
      <w:r w:rsidRPr="002F4F5A">
        <w:rPr>
          <w:bCs/>
          <w:lang w:val="es-PE"/>
        </w:rPr>
        <w:t xml:space="preserve"> </w:t>
      </w:r>
      <w:r w:rsidRPr="002F4F5A">
        <w:t xml:space="preserve">Eventos adversos en la investigación clínica. La ética en la investigación clínica. </w:t>
      </w:r>
      <w:r w:rsidRPr="002F4F5A">
        <w:rPr>
          <w:bCs/>
          <w:lang w:val="es-ES_tradnl"/>
        </w:rPr>
        <w:t xml:space="preserve">Aplicación de las Buenas Prácticas Clínicas (BPC) en el EC. </w:t>
      </w:r>
      <w:r w:rsidRPr="002F4F5A">
        <w:t xml:space="preserve">Manejo de Datos en el EC. </w:t>
      </w:r>
      <w:r w:rsidRPr="002F4F5A">
        <w:rPr>
          <w:bCs/>
        </w:rPr>
        <w:t>Aseguramiento de la calidad en los EC.</w:t>
      </w:r>
      <w:r w:rsidR="009E10E3">
        <w:rPr>
          <w:bCs/>
        </w:rPr>
        <w:t xml:space="preserve"> </w:t>
      </w:r>
      <w:r w:rsidRPr="002F4F5A">
        <w:t>Política regulatoria de los EC</w:t>
      </w:r>
      <w:r>
        <w:t>.</w:t>
      </w:r>
    </w:p>
    <w:p w:rsidR="00083D7F" w:rsidRPr="002F4F5A" w:rsidRDefault="00083D7F" w:rsidP="00083D7F">
      <w:pPr>
        <w:jc w:val="both"/>
        <w:rPr>
          <w:lang w:val="es-ES_tradnl"/>
        </w:rPr>
      </w:pPr>
    </w:p>
    <w:p w:rsidR="00083D7F" w:rsidRPr="0041383A" w:rsidRDefault="00083D7F" w:rsidP="00083D7F">
      <w:pPr>
        <w:jc w:val="both"/>
        <w:rPr>
          <w:lang w:val="es-ES_tradnl"/>
        </w:rPr>
      </w:pPr>
      <w:r w:rsidRPr="0041383A">
        <w:rPr>
          <w:u w:val="single"/>
          <w:lang w:val="es-ES_tradnl"/>
        </w:rPr>
        <w:t>Título:</w:t>
      </w:r>
      <w:r>
        <w:rPr>
          <w:lang w:val="es-ES_tradnl"/>
        </w:rPr>
        <w:t xml:space="preserve"> Gestión de la Calidad en el desarrollo y fabricación de medicamentos.</w:t>
      </w:r>
    </w:p>
    <w:p w:rsidR="00083D7F" w:rsidRPr="0041383A" w:rsidRDefault="00083D7F" w:rsidP="00083D7F">
      <w:pPr>
        <w:jc w:val="both"/>
        <w:rPr>
          <w:lang w:val="es-ES_tradnl"/>
        </w:rPr>
      </w:pPr>
      <w:r w:rsidRPr="0041383A">
        <w:rPr>
          <w:u w:val="single"/>
          <w:lang w:val="es-ES_tradnl"/>
        </w:rPr>
        <w:t>Profesores:</w:t>
      </w:r>
      <w:r w:rsidRPr="0041383A">
        <w:rPr>
          <w:lang w:val="es-ES_tradnl"/>
        </w:rPr>
        <w:t xml:space="preserve"> </w:t>
      </w:r>
      <w:r w:rsidR="00A97B9F">
        <w:rPr>
          <w:lang w:val="es-ES_tradnl"/>
        </w:rPr>
        <w:t xml:space="preserve">M. Sc. </w:t>
      </w:r>
      <w:r>
        <w:rPr>
          <w:lang w:val="es-ES_tradnl"/>
        </w:rPr>
        <w:t>María Isabel Díaz Molina</w:t>
      </w:r>
      <w:r w:rsidRPr="0041383A">
        <w:rPr>
          <w:lang w:val="es-ES_tradnl"/>
        </w:rPr>
        <w:t xml:space="preserve"> y </w:t>
      </w:r>
      <w:r w:rsidR="00A97B9F">
        <w:rPr>
          <w:lang w:val="es-ES_tradnl"/>
        </w:rPr>
        <w:t xml:space="preserve">M. Sc. </w:t>
      </w:r>
      <w:r>
        <w:rPr>
          <w:lang w:val="es-ES_tradnl"/>
        </w:rPr>
        <w:t>Amalia M. Calvo Alonso</w:t>
      </w:r>
    </w:p>
    <w:p w:rsidR="00083D7F" w:rsidRPr="002F4F5A" w:rsidRDefault="00083D7F" w:rsidP="00083D7F">
      <w:pPr>
        <w:jc w:val="both"/>
        <w:rPr>
          <w:lang w:val="es-ES_tradnl"/>
        </w:rPr>
      </w:pPr>
      <w:r w:rsidRPr="002F4F5A">
        <w:rPr>
          <w:u w:val="single"/>
          <w:lang w:val="es-ES_tradnl"/>
        </w:rPr>
        <w:t>Fecha</w:t>
      </w:r>
      <w:r w:rsidRPr="002F4F5A">
        <w:rPr>
          <w:lang w:val="es-ES_tradnl"/>
        </w:rPr>
        <w:t xml:space="preserve">: </w:t>
      </w:r>
      <w:r>
        <w:rPr>
          <w:lang w:val="es-ES_tradnl"/>
        </w:rPr>
        <w:t>6/septiembre</w:t>
      </w:r>
      <w:r w:rsidRPr="002F4F5A">
        <w:rPr>
          <w:lang w:val="es-ES_tradnl"/>
        </w:rPr>
        <w:t xml:space="preserve"> a 5/</w:t>
      </w:r>
      <w:r>
        <w:rPr>
          <w:lang w:val="es-ES_tradnl"/>
        </w:rPr>
        <w:t>noviembre</w:t>
      </w:r>
      <w:r w:rsidRPr="002F4F5A">
        <w:rPr>
          <w:lang w:val="es-ES_tradnl"/>
        </w:rPr>
        <w:t xml:space="preserve"> de 2021.</w:t>
      </w:r>
    </w:p>
    <w:p w:rsidR="00083D7F" w:rsidRPr="002F4F5A" w:rsidRDefault="00083D7F" w:rsidP="00083D7F">
      <w:pPr>
        <w:jc w:val="both"/>
        <w:rPr>
          <w:lang w:val="es-ES_tradnl"/>
        </w:rPr>
      </w:pPr>
      <w:r w:rsidRPr="002F4F5A">
        <w:rPr>
          <w:u w:val="single"/>
          <w:lang w:val="es-ES_tradnl"/>
        </w:rPr>
        <w:t>Modalidad de estudio:</w:t>
      </w:r>
      <w:r>
        <w:rPr>
          <w:lang w:val="es-ES_tradnl"/>
        </w:rPr>
        <w:t xml:space="preserve"> A</w:t>
      </w:r>
      <w:r w:rsidRPr="002F4F5A">
        <w:rPr>
          <w:lang w:val="es-ES_tradnl"/>
        </w:rPr>
        <w:t xml:space="preserve"> distancia. </w:t>
      </w:r>
    </w:p>
    <w:p w:rsidR="00083D7F" w:rsidRPr="00D15C16" w:rsidRDefault="00083D7F" w:rsidP="00083D7F">
      <w:pPr>
        <w:jc w:val="both"/>
        <w:rPr>
          <w:lang w:val="es-ES_tradnl"/>
        </w:rPr>
      </w:pPr>
      <w:r w:rsidRPr="002F4F5A">
        <w:rPr>
          <w:u w:val="single"/>
          <w:lang w:val="es-ES_tradnl"/>
        </w:rPr>
        <w:t>Créditos: 1</w:t>
      </w:r>
    </w:p>
    <w:p w:rsidR="00083D7F" w:rsidRPr="00D24655" w:rsidRDefault="00083D7F" w:rsidP="00083D7F">
      <w:pPr>
        <w:jc w:val="both"/>
      </w:pPr>
      <w:r w:rsidRPr="00D15C16">
        <w:rPr>
          <w:u w:val="single"/>
          <w:lang w:val="es-ES_tradnl"/>
        </w:rPr>
        <w:t>Contenidos:</w:t>
      </w:r>
      <w:r w:rsidRPr="00D15C16">
        <w:rPr>
          <w:lang w:val="es-ES_tradnl"/>
        </w:rPr>
        <w:t xml:space="preserve"> </w:t>
      </w:r>
      <w:r w:rsidRPr="00D15C16">
        <w:t xml:space="preserve">Gestión de la Calidad en el desarrollo de los procesos industriales. El ciclo de vida del producto o servicio y la calidad en ese contexto. La espiral de la calidad. Sistema de Gestión de la Calidad. La ISO 9001. Sistema de Gestión de la Calidad en la Industria Farmacéutica. </w:t>
      </w:r>
      <w:r w:rsidRPr="00D24655">
        <w:t xml:space="preserve">Planificación de </w:t>
      </w:r>
      <w:r w:rsidRPr="00D24655">
        <w:lastRenderedPageBreak/>
        <w:t>la calidad. Técnicas de mejoramiento de procesos. Mejoramiento de la calidad. Las nuevas herramientas de la gestión o herramientas administrativas.</w:t>
      </w:r>
    </w:p>
    <w:p w:rsidR="00083D7F" w:rsidRPr="00D24655" w:rsidRDefault="00083D7F" w:rsidP="00083D7F">
      <w:pPr>
        <w:jc w:val="both"/>
      </w:pPr>
    </w:p>
    <w:p w:rsidR="00083D7F" w:rsidRPr="00D24655" w:rsidRDefault="00083D7F" w:rsidP="00083D7F">
      <w:pPr>
        <w:jc w:val="both"/>
        <w:rPr>
          <w:lang w:val="es-ES_tradnl"/>
        </w:rPr>
      </w:pPr>
      <w:r w:rsidRPr="00D24655">
        <w:rPr>
          <w:u w:val="single"/>
          <w:lang w:val="es-ES_tradnl"/>
        </w:rPr>
        <w:t>Título:</w:t>
      </w:r>
      <w:r w:rsidRPr="00E57DDE">
        <w:t xml:space="preserve"> ABC de Estadística para Biólogos</w:t>
      </w:r>
    </w:p>
    <w:p w:rsidR="00083D7F" w:rsidRPr="00D24655" w:rsidRDefault="00083D7F" w:rsidP="00083D7F">
      <w:pPr>
        <w:jc w:val="both"/>
        <w:rPr>
          <w:lang w:val="es-ES_tradnl"/>
        </w:rPr>
      </w:pPr>
      <w:r w:rsidRPr="00D24655">
        <w:rPr>
          <w:u w:val="single"/>
          <w:lang w:val="es-ES_tradnl"/>
        </w:rPr>
        <w:t>Profesores:</w:t>
      </w:r>
      <w:r w:rsidRPr="00D24655">
        <w:rPr>
          <w:lang w:val="es-ES_tradnl"/>
        </w:rPr>
        <w:t xml:space="preserve"> Dra. C. Aliuska Morales Helguera y Dr.</w:t>
      </w:r>
      <w:r>
        <w:rPr>
          <w:lang w:val="es-ES_tradnl"/>
        </w:rPr>
        <w:t xml:space="preserve"> </w:t>
      </w:r>
      <w:r w:rsidRPr="00D24655">
        <w:rPr>
          <w:lang w:val="es-ES_tradnl"/>
        </w:rPr>
        <w:t>C. Sergio Sifontes Rodríguez</w:t>
      </w:r>
      <w:r>
        <w:rPr>
          <w:lang w:val="es-ES_tradnl"/>
        </w:rPr>
        <w:t>.</w:t>
      </w:r>
    </w:p>
    <w:p w:rsidR="00083D7F" w:rsidRPr="00D24655" w:rsidRDefault="00083D7F" w:rsidP="00083D7F">
      <w:pPr>
        <w:jc w:val="both"/>
        <w:rPr>
          <w:lang w:val="es-ES_tradnl"/>
        </w:rPr>
      </w:pPr>
      <w:r w:rsidRPr="00E57DDE">
        <w:rPr>
          <w:u w:val="single"/>
          <w:lang w:val="es-ES_tradnl"/>
        </w:rPr>
        <w:t>Fecha</w:t>
      </w:r>
      <w:r w:rsidRPr="00E57DDE">
        <w:rPr>
          <w:lang w:val="es-ES_tradnl"/>
        </w:rPr>
        <w:t>: 6/septiembre a 5/noviembre de</w:t>
      </w:r>
      <w:r w:rsidRPr="00D24655">
        <w:rPr>
          <w:lang w:val="es-ES_tradnl"/>
        </w:rPr>
        <w:t xml:space="preserve"> 2021.</w:t>
      </w:r>
    </w:p>
    <w:p w:rsidR="00083D7F" w:rsidRPr="00D24655" w:rsidRDefault="00083D7F" w:rsidP="00083D7F">
      <w:pPr>
        <w:jc w:val="both"/>
        <w:rPr>
          <w:lang w:val="es-ES_tradnl"/>
        </w:rPr>
      </w:pPr>
      <w:r w:rsidRPr="00D24655">
        <w:rPr>
          <w:u w:val="single"/>
          <w:lang w:val="es-ES_tradnl"/>
        </w:rPr>
        <w:t>Modalidad de estudio:</w:t>
      </w:r>
      <w:r w:rsidRPr="00D24655">
        <w:rPr>
          <w:lang w:val="es-ES_tradnl"/>
        </w:rPr>
        <w:t xml:space="preserve"> a distancia. </w:t>
      </w:r>
    </w:p>
    <w:p w:rsidR="00083D7F" w:rsidRPr="00D24655" w:rsidRDefault="00083D7F" w:rsidP="00083D7F">
      <w:pPr>
        <w:jc w:val="both"/>
        <w:rPr>
          <w:lang w:val="es-ES_tradnl"/>
        </w:rPr>
      </w:pPr>
      <w:r w:rsidRPr="00D24655">
        <w:rPr>
          <w:u w:val="single"/>
          <w:lang w:val="es-ES_tradnl"/>
        </w:rPr>
        <w:t>Créditos: 1</w:t>
      </w:r>
    </w:p>
    <w:p w:rsidR="00083D7F" w:rsidRPr="00E57DDE" w:rsidRDefault="00083D7F" w:rsidP="00083D7F">
      <w:pPr>
        <w:jc w:val="both"/>
      </w:pPr>
      <w:r w:rsidRPr="00D24655">
        <w:rPr>
          <w:u w:val="single"/>
          <w:lang w:val="es-ES_tradnl"/>
        </w:rPr>
        <w:t>Contenidos:</w:t>
      </w:r>
      <w:r w:rsidRPr="00D24655">
        <w:rPr>
          <w:lang w:val="es-ES_tradnl"/>
        </w:rPr>
        <w:t xml:space="preserve"> </w:t>
      </w:r>
      <w:r w:rsidRPr="00E57DDE">
        <w:t>Estadística descriptiva. Uso de los paquetes estadísticos STATISTICA y SPSS. Distribuciones de datos. Pruebas de hipótesis. Pruebas paramétricas: Comparación de dos grupos independientes (t de Student) y relacionados (t de Student pareado). Comparación de tres o más grupos independientes (ANOVA, pruebas Post-hoc: LSD de Fisher, Tukey, Duncan, Dunnett). Comparación de tres o más grupos relacionados (ANOVA de mediciones repetidas). Pruebas no paramétricas:</w:t>
      </w:r>
      <w:r w:rsidRPr="00E57DDE">
        <w:rPr>
          <w:u w:val="single"/>
        </w:rPr>
        <w:t xml:space="preserve"> </w:t>
      </w:r>
      <w:r w:rsidRPr="00E57DDE">
        <w:t>Comparación de dos grupos independientes (U de Mann y Whitney, Kolmogorov-Smirnov). Comparación de dos grupos relacionados (Prueba de Wilcoxon, Prueba de los Signos). Comparación de tres o más grupos independientes (Kruskal Wallis, Prueba de la mediana. Post-hoc: Prueba de comparaciones múltiples para distribuciones libres). Comparación de tres o más grupos relacionados (ANOVA de Friedman y Coeficiente de Concordancia de Kendall). Correlaciones (Tau de Kendall, Spearman, gamma). Independencia de variables aleatorias discretas. Tablas de contingencia y pruebas de Chi-cuadrado. Otras medidas de asociación entre variables aleatorias discretas nominales y ordinales. Análisis log-lineal de tablas de frecuencias. Árboles de decisión. Ajuste de curvas y de rectas. Ajuste de sigmoides. Estimación de efectos medios. Intervalos de confianza para los efectos: desviaciones estándar, intervalo para el 95%. Principios de diseño de experimentos biológicos.</w:t>
      </w:r>
    </w:p>
    <w:p w:rsidR="00083D7F" w:rsidRDefault="00083D7F" w:rsidP="00083D7F">
      <w:pPr>
        <w:spacing w:before="60" w:after="60"/>
        <w:jc w:val="both"/>
        <w:rPr>
          <w:u w:val="single"/>
          <w:lang w:val="es-ES_tradnl"/>
        </w:rPr>
      </w:pPr>
    </w:p>
    <w:p w:rsidR="00083D7F" w:rsidRPr="00D24655" w:rsidRDefault="00083D7F" w:rsidP="00083D7F">
      <w:pPr>
        <w:spacing w:before="60" w:after="60"/>
        <w:jc w:val="both"/>
        <w:rPr>
          <w:bCs/>
          <w:u w:val="single"/>
          <w:lang w:val="es-ES_tradnl" w:eastAsia="es-ES_tradnl"/>
        </w:rPr>
      </w:pPr>
      <w:r w:rsidRPr="00D24655">
        <w:rPr>
          <w:u w:val="single"/>
          <w:lang w:val="es-ES_tradnl"/>
        </w:rPr>
        <w:t>Título:</w:t>
      </w:r>
      <w:r w:rsidRPr="00D24655">
        <w:rPr>
          <w:lang w:val="es-ES_tradnl"/>
        </w:rPr>
        <w:t xml:space="preserve"> </w:t>
      </w:r>
      <w:r w:rsidRPr="00E57DDE">
        <w:t>Bioequivalencia y bioexención en el desarrollo medicamentos genéricos</w:t>
      </w:r>
    </w:p>
    <w:p w:rsidR="00083D7F" w:rsidRPr="00D24655" w:rsidRDefault="00083D7F" w:rsidP="00083D7F">
      <w:pPr>
        <w:jc w:val="both"/>
        <w:rPr>
          <w:lang w:val="es-ES_tradnl"/>
        </w:rPr>
      </w:pPr>
      <w:r w:rsidRPr="00D24655">
        <w:rPr>
          <w:u w:val="single"/>
          <w:lang w:val="es-ES_tradnl"/>
        </w:rPr>
        <w:t>Profesores:</w:t>
      </w:r>
      <w:r w:rsidRPr="00D24655">
        <w:rPr>
          <w:lang w:val="es-ES_tradnl"/>
        </w:rPr>
        <w:t xml:space="preserve"> Dr. C. Miguel A. Cabrera Pérez</w:t>
      </w:r>
    </w:p>
    <w:p w:rsidR="00083D7F" w:rsidRPr="002F4F5A" w:rsidRDefault="00083D7F" w:rsidP="00083D7F">
      <w:pPr>
        <w:jc w:val="both"/>
        <w:rPr>
          <w:lang w:val="es-ES_tradnl"/>
        </w:rPr>
      </w:pPr>
      <w:r w:rsidRPr="00D24655">
        <w:rPr>
          <w:u w:val="single"/>
          <w:lang w:val="es-ES_tradnl"/>
        </w:rPr>
        <w:t>Fecha</w:t>
      </w:r>
      <w:r w:rsidRPr="00D24655">
        <w:rPr>
          <w:lang w:val="es-ES_tradnl"/>
        </w:rPr>
        <w:t xml:space="preserve">: </w:t>
      </w:r>
      <w:r w:rsidRPr="002F4F5A">
        <w:rPr>
          <w:lang w:val="es-ES_tradnl"/>
        </w:rPr>
        <w:t>17/mayo a 15/julio de 2021.</w:t>
      </w:r>
    </w:p>
    <w:p w:rsidR="00083D7F" w:rsidRPr="00D24655" w:rsidRDefault="00083D7F" w:rsidP="00083D7F">
      <w:pPr>
        <w:jc w:val="both"/>
        <w:rPr>
          <w:lang w:val="es-ES_tradnl"/>
        </w:rPr>
      </w:pPr>
      <w:r w:rsidRPr="00D24655">
        <w:rPr>
          <w:u w:val="single"/>
          <w:lang w:val="es-ES_tradnl"/>
        </w:rPr>
        <w:t>Modalidad de estudio:</w:t>
      </w:r>
      <w:r>
        <w:rPr>
          <w:lang w:val="es-ES_tradnl"/>
        </w:rPr>
        <w:t xml:space="preserve"> A</w:t>
      </w:r>
      <w:r w:rsidRPr="00D24655">
        <w:rPr>
          <w:lang w:val="es-ES_tradnl"/>
        </w:rPr>
        <w:t xml:space="preserve"> distancia. </w:t>
      </w:r>
    </w:p>
    <w:p w:rsidR="00083D7F" w:rsidRPr="00E57DDE" w:rsidRDefault="00083D7F" w:rsidP="00083D7F">
      <w:pPr>
        <w:jc w:val="both"/>
        <w:rPr>
          <w:rFonts w:ascii="Arial" w:hAnsi="Arial" w:cs="Arial"/>
        </w:rPr>
      </w:pPr>
      <w:r>
        <w:rPr>
          <w:u w:val="single"/>
          <w:lang w:val="es-ES_tradnl"/>
        </w:rPr>
        <w:t>Créditos</w:t>
      </w:r>
      <w:r w:rsidRPr="00D24655">
        <w:rPr>
          <w:rFonts w:ascii="Arial" w:hAnsi="Arial" w:cs="Arial"/>
          <w:lang w:val="es-ES_tradnl" w:eastAsia="es-ES_tradnl"/>
        </w:rPr>
        <w:t>:</w:t>
      </w:r>
      <w:r>
        <w:rPr>
          <w:rFonts w:ascii="Arial" w:hAnsi="Arial" w:cs="Arial"/>
          <w:lang w:val="es-ES_tradnl" w:eastAsia="es-ES_tradnl"/>
        </w:rPr>
        <w:t xml:space="preserve"> </w:t>
      </w:r>
      <w:r w:rsidRPr="00E57DDE">
        <w:t xml:space="preserve">Conceptos biofarmacéuticos. Estudios de bioequivalencia </w:t>
      </w:r>
      <w:r w:rsidRPr="00E57DDE">
        <w:rPr>
          <w:i/>
        </w:rPr>
        <w:t xml:space="preserve">in vivo e in vitro. </w:t>
      </w:r>
      <w:r w:rsidRPr="00E57DDE">
        <w:t xml:space="preserve">Sistema de Clasificación Biofarmacéutica (SCB). </w:t>
      </w:r>
      <w:r w:rsidRPr="00E57DDE">
        <w:rPr>
          <w:iCs/>
        </w:rPr>
        <w:t xml:space="preserve">Clasificación de la solubilidad. Métodos para la determinación experimental de la solubilidad. Clasificación de la permeabilidad. Métodos para la determinación experimental de la permeabilidad. Clasificación de la disolución. </w:t>
      </w:r>
      <w:r w:rsidRPr="00E57DDE">
        <w:t xml:space="preserve">Bioexención basado en el SCB. Industria Farmacéutica Cubana de Genéricos. Regulatoria sobre Bioequivalencia </w:t>
      </w:r>
      <w:r w:rsidRPr="00E57DDE">
        <w:rPr>
          <w:i/>
          <w:iCs/>
        </w:rPr>
        <w:t>in vitro</w:t>
      </w:r>
      <w:r w:rsidRPr="00E57DDE">
        <w:rPr>
          <w:rFonts w:ascii="Arial" w:hAnsi="Arial" w:cs="Arial"/>
          <w:i/>
          <w:iCs/>
        </w:rPr>
        <w:t xml:space="preserve">. </w:t>
      </w:r>
      <w:r w:rsidRPr="00E57DDE">
        <w:rPr>
          <w:rFonts w:ascii="Arial" w:hAnsi="Arial" w:cs="Arial"/>
        </w:rPr>
        <w:t xml:space="preserve"> </w:t>
      </w:r>
    </w:p>
    <w:p w:rsidR="00083D7F" w:rsidRPr="00D24655" w:rsidRDefault="00083D7F" w:rsidP="00083D7F">
      <w:pPr>
        <w:jc w:val="both"/>
      </w:pPr>
    </w:p>
    <w:p w:rsidR="00083D7F" w:rsidRPr="00D24655" w:rsidRDefault="00083D7F" w:rsidP="00083D7F">
      <w:pPr>
        <w:jc w:val="both"/>
        <w:rPr>
          <w:u w:val="single"/>
          <w:lang w:val="es-ES_tradnl"/>
        </w:rPr>
      </w:pPr>
    </w:p>
    <w:p w:rsidR="00083D7F" w:rsidRDefault="00083D7F" w:rsidP="00083D7F">
      <w:pPr>
        <w:widowControl w:val="0"/>
        <w:tabs>
          <w:tab w:val="left" w:pos="360"/>
        </w:tabs>
        <w:jc w:val="both"/>
        <w:rPr>
          <w:b/>
          <w:sz w:val="36"/>
          <w:szCs w:val="36"/>
          <w:u w:val="single"/>
        </w:rPr>
      </w:pPr>
      <w:r>
        <w:rPr>
          <w:b/>
          <w:sz w:val="36"/>
          <w:szCs w:val="36"/>
        </w:rPr>
        <w:t>I</w:t>
      </w:r>
      <w:r w:rsidRPr="005360C3">
        <w:rPr>
          <w:b/>
          <w:sz w:val="36"/>
          <w:szCs w:val="36"/>
        </w:rPr>
        <w:t>I</w:t>
      </w:r>
      <w:r>
        <w:rPr>
          <w:b/>
          <w:sz w:val="36"/>
          <w:szCs w:val="36"/>
        </w:rPr>
        <w:t>I</w:t>
      </w:r>
      <w:r w:rsidRPr="005360C3">
        <w:rPr>
          <w:b/>
          <w:sz w:val="36"/>
          <w:szCs w:val="36"/>
        </w:rPr>
        <w:t>.</w:t>
      </w:r>
      <w:r w:rsidRPr="005B474D">
        <w:rPr>
          <w:b/>
          <w:sz w:val="36"/>
          <w:szCs w:val="36"/>
        </w:rPr>
        <w:t xml:space="preserve"> </w:t>
      </w:r>
      <w:r>
        <w:rPr>
          <w:b/>
          <w:sz w:val="36"/>
          <w:szCs w:val="36"/>
          <w:u w:val="single"/>
        </w:rPr>
        <w:t>CAPACITACIÓN.</w:t>
      </w:r>
    </w:p>
    <w:p w:rsidR="00083D7F" w:rsidRPr="00083D7F" w:rsidRDefault="00083D7F" w:rsidP="00AF0E55">
      <w:pPr>
        <w:pStyle w:val="Prrafodelista"/>
        <w:numPr>
          <w:ilvl w:val="0"/>
          <w:numId w:val="26"/>
        </w:numPr>
        <w:spacing w:after="0" w:line="240" w:lineRule="auto"/>
        <w:ind w:firstLine="0"/>
        <w:rPr>
          <w:rFonts w:ascii="Times New Roman" w:hAnsi="Times New Roman"/>
          <w:sz w:val="24"/>
          <w:szCs w:val="24"/>
        </w:rPr>
      </w:pPr>
      <w:r w:rsidRPr="00083D7F">
        <w:rPr>
          <w:rFonts w:ascii="Times New Roman" w:hAnsi="Times New Roman"/>
          <w:sz w:val="24"/>
          <w:szCs w:val="24"/>
        </w:rPr>
        <w:t>Buenas Prácticas de Fabricación de Productos Farmacéuticos en el CBQ.</w:t>
      </w:r>
    </w:p>
    <w:p w:rsidR="00083D7F" w:rsidRPr="00083D7F" w:rsidRDefault="00083D7F" w:rsidP="00AF0E55">
      <w:pPr>
        <w:pStyle w:val="Prrafodelista"/>
        <w:numPr>
          <w:ilvl w:val="0"/>
          <w:numId w:val="26"/>
        </w:numPr>
        <w:spacing w:after="0" w:line="240" w:lineRule="auto"/>
        <w:ind w:firstLine="0"/>
        <w:rPr>
          <w:rFonts w:ascii="Times New Roman" w:hAnsi="Times New Roman"/>
          <w:sz w:val="24"/>
          <w:szCs w:val="24"/>
        </w:rPr>
      </w:pPr>
      <w:r w:rsidRPr="00083D7F">
        <w:rPr>
          <w:rFonts w:ascii="Times New Roman" w:hAnsi="Times New Roman"/>
          <w:sz w:val="24"/>
          <w:szCs w:val="24"/>
        </w:rPr>
        <w:t>Normativas para la acreditación de los Servicios Científico-Técnicos en el CBQ.</w:t>
      </w:r>
    </w:p>
    <w:p w:rsidR="00083D7F" w:rsidRPr="00083D7F" w:rsidRDefault="00083D7F" w:rsidP="00AF0E55">
      <w:pPr>
        <w:pStyle w:val="Prrafodelista"/>
        <w:numPr>
          <w:ilvl w:val="0"/>
          <w:numId w:val="26"/>
        </w:numPr>
        <w:spacing w:after="0" w:line="240" w:lineRule="auto"/>
        <w:ind w:firstLine="0"/>
        <w:rPr>
          <w:rFonts w:ascii="Times New Roman" w:hAnsi="Times New Roman"/>
          <w:sz w:val="24"/>
          <w:szCs w:val="24"/>
        </w:rPr>
      </w:pPr>
      <w:r w:rsidRPr="00083D7F">
        <w:rPr>
          <w:rFonts w:ascii="Times New Roman" w:hAnsi="Times New Roman"/>
          <w:sz w:val="24"/>
          <w:szCs w:val="24"/>
        </w:rPr>
        <w:t>Actualización sobre temas de Seguridad y Salud del trabajo en el CBQ.</w:t>
      </w:r>
    </w:p>
    <w:p w:rsidR="005350FF" w:rsidRDefault="005350FF" w:rsidP="005F6541">
      <w:pPr>
        <w:jc w:val="both"/>
        <w:rPr>
          <w:b/>
          <w:sz w:val="36"/>
          <w:szCs w:val="36"/>
          <w:u w:val="single"/>
          <w:lang w:val="es-ES_tradnl"/>
        </w:rPr>
      </w:pPr>
    </w:p>
    <w:p w:rsidR="000D5695" w:rsidRDefault="000D5695" w:rsidP="005F6541">
      <w:pPr>
        <w:jc w:val="both"/>
        <w:rPr>
          <w:b/>
          <w:sz w:val="36"/>
          <w:szCs w:val="36"/>
          <w:u w:val="single"/>
          <w:lang w:val="es-ES_tradnl"/>
        </w:rPr>
      </w:pPr>
    </w:p>
    <w:p w:rsidR="000D5695" w:rsidRPr="00B51B53" w:rsidRDefault="000D5695" w:rsidP="005F6541">
      <w:pPr>
        <w:jc w:val="both"/>
        <w:rPr>
          <w:b/>
          <w:sz w:val="36"/>
          <w:szCs w:val="36"/>
          <w:u w:val="single"/>
          <w:lang w:val="es-ES_tradnl"/>
        </w:rPr>
      </w:pPr>
    </w:p>
    <w:p w:rsidR="005350FF" w:rsidRPr="00B51B53" w:rsidRDefault="005350FF" w:rsidP="005F6541">
      <w:pPr>
        <w:jc w:val="both"/>
        <w:rPr>
          <w:b/>
          <w:sz w:val="36"/>
          <w:szCs w:val="36"/>
          <w:lang w:val="es-ES_tradnl"/>
        </w:rPr>
      </w:pPr>
    </w:p>
    <w:p w:rsidR="000C40B5" w:rsidRPr="00B51B53" w:rsidRDefault="000C40B5" w:rsidP="000C40B5">
      <w:pPr>
        <w:jc w:val="both"/>
        <w:rPr>
          <w:sz w:val="22"/>
          <w:szCs w:val="22"/>
          <w:u w:val="single"/>
          <w:lang w:val="es-ES_tradnl"/>
        </w:rPr>
      </w:pPr>
    </w:p>
    <w:p w:rsidR="000C40B5" w:rsidRPr="00B51B53" w:rsidRDefault="000C40B5" w:rsidP="004714F5">
      <w:pPr>
        <w:rPr>
          <w:lang w:val="es-ES_tradnl"/>
        </w:rPr>
        <w:sectPr w:rsidR="000C40B5" w:rsidRPr="00B51B53" w:rsidSect="004714F5">
          <w:headerReference w:type="default" r:id="rId137"/>
          <w:pgSz w:w="12242" w:h="15842" w:code="1"/>
          <w:pgMar w:top="1134" w:right="1134" w:bottom="1134" w:left="1134" w:header="720" w:footer="720" w:gutter="0"/>
          <w:cols w:space="720"/>
          <w:docGrid w:linePitch="360"/>
        </w:sectPr>
      </w:pP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jc w:val="center"/>
        <w:rPr>
          <w:b/>
          <w:sz w:val="28"/>
          <w:szCs w:val="28"/>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29" w:name="IBP"/>
      <w:bookmarkEnd w:id="29"/>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INSTITUTO DE BIOTECNOLOGÍA DE LAS PLANTAS</w:t>
      </w:r>
    </w:p>
    <w:p w:rsidR="00546D33" w:rsidRPr="00B51B53" w:rsidRDefault="00546D3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p>
    <w:p w:rsidR="005F6541" w:rsidRPr="00B51B53" w:rsidRDefault="005F6541" w:rsidP="005F6541">
      <w:pPr>
        <w:tabs>
          <w:tab w:val="left" w:pos="360"/>
        </w:tabs>
        <w:jc w:val="both"/>
        <w:rPr>
          <w:lang w:val="es-ES_tradnl"/>
        </w:rPr>
      </w:pPr>
      <w:r w:rsidRPr="00B51B53">
        <w:rPr>
          <w:b/>
          <w:sz w:val="56"/>
          <w:szCs w:val="56"/>
          <w:lang w:val="es-ES_tradnl"/>
        </w:rPr>
        <w:t>A: P</w:t>
      </w:r>
      <w:r w:rsidR="00EB49ED" w:rsidRPr="00B51B53">
        <w:rPr>
          <w:b/>
          <w:sz w:val="56"/>
          <w:szCs w:val="56"/>
          <w:lang w:val="es-ES_tradnl"/>
        </w:rPr>
        <w:t>OS</w:t>
      </w:r>
      <w:r w:rsidRPr="00B51B53">
        <w:rPr>
          <w:b/>
          <w:sz w:val="56"/>
          <w:szCs w:val="56"/>
          <w:lang w:val="es-ES_tradnl"/>
        </w:rPr>
        <w:t>GRADO EN LA SEDE CENTRAL DE LA UCLV.</w:t>
      </w:r>
      <w:bookmarkStart w:id="30" w:name="agropmae"/>
      <w:bookmarkEnd w:id="30"/>
    </w:p>
    <w:p w:rsidR="00B76C71" w:rsidRPr="00B51B53" w:rsidRDefault="00B76C71" w:rsidP="00B76C71">
      <w:pPr>
        <w:widowControl w:val="0"/>
        <w:autoSpaceDE w:val="0"/>
        <w:autoSpaceDN w:val="0"/>
        <w:adjustRightInd w:val="0"/>
        <w:jc w:val="both"/>
        <w:rPr>
          <w:lang w:val="es-ES_tradnl"/>
        </w:rPr>
      </w:pPr>
    </w:p>
    <w:p w:rsidR="0050471F" w:rsidRPr="00B51B53" w:rsidRDefault="0050471F" w:rsidP="00B76C71">
      <w:pPr>
        <w:widowControl w:val="0"/>
        <w:autoSpaceDE w:val="0"/>
        <w:autoSpaceDN w:val="0"/>
        <w:adjustRightInd w:val="0"/>
        <w:jc w:val="both"/>
        <w:rPr>
          <w:lang w:val="es-ES_tradnl"/>
        </w:rPr>
      </w:pPr>
    </w:p>
    <w:p w:rsidR="00B76C71" w:rsidRPr="00B51B53" w:rsidRDefault="00B76C71" w:rsidP="00B76C71">
      <w:pPr>
        <w:widowControl w:val="0"/>
        <w:autoSpaceDE w:val="0"/>
        <w:autoSpaceDN w:val="0"/>
        <w:adjustRightInd w:val="0"/>
        <w:jc w:val="both"/>
        <w:rPr>
          <w:lang w:val="es-ES_tradnl"/>
        </w:rPr>
      </w:pPr>
    </w:p>
    <w:p w:rsidR="00FC0701" w:rsidRPr="007555C9" w:rsidRDefault="00FC0701" w:rsidP="00FC0701">
      <w:pPr>
        <w:tabs>
          <w:tab w:val="left" w:pos="180"/>
        </w:tabs>
        <w:jc w:val="both"/>
      </w:pPr>
      <w:r>
        <w:rPr>
          <w:b/>
          <w:sz w:val="36"/>
          <w:szCs w:val="36"/>
        </w:rPr>
        <w:t xml:space="preserve">I.- PROGRAMA DOCTORAL. </w:t>
      </w:r>
    </w:p>
    <w:p w:rsidR="00FC0701" w:rsidRDefault="00FC0701" w:rsidP="00FC0701">
      <w:pPr>
        <w:tabs>
          <w:tab w:val="left" w:pos="360"/>
        </w:tabs>
        <w:jc w:val="both"/>
        <w:rPr>
          <w:u w:val="single"/>
        </w:rPr>
      </w:pPr>
    </w:p>
    <w:p w:rsidR="00FC0701" w:rsidRPr="00783FDE" w:rsidRDefault="00FC0701" w:rsidP="00FC0701">
      <w:pPr>
        <w:tabs>
          <w:tab w:val="left" w:pos="360"/>
        </w:tabs>
        <w:jc w:val="both"/>
        <w:rPr>
          <w:lang w:val="es-US"/>
        </w:rPr>
      </w:pPr>
      <w:r>
        <w:rPr>
          <w:u w:val="single"/>
        </w:rPr>
        <w:t>Título</w:t>
      </w:r>
      <w:r>
        <w:t xml:space="preserve">: Programa Doctoral en Biotecnología Vegetal. </w:t>
      </w:r>
      <w:r>
        <w:rPr>
          <w:rFonts w:ascii="Dotum" w:eastAsia="Dotum" w:hAnsi="Dotum" w:cs="Cordia New"/>
          <w:b/>
          <w:color w:val="FF0000"/>
          <w:sz w:val="22"/>
          <w:szCs w:val="22"/>
          <w:lang w:val="es-US" w:eastAsia="en-US"/>
        </w:rPr>
        <w:t>PROGRAMA ACREDITADO CERTIFICADO.</w:t>
      </w:r>
    </w:p>
    <w:p w:rsidR="00FC0701" w:rsidRPr="00783FDE" w:rsidRDefault="00FC0701" w:rsidP="00FC0701">
      <w:pPr>
        <w:tabs>
          <w:tab w:val="left" w:pos="360"/>
        </w:tabs>
        <w:jc w:val="both"/>
        <w:rPr>
          <w:lang w:val="es-US"/>
        </w:rPr>
      </w:pPr>
      <w:r>
        <w:rPr>
          <w:rFonts w:eastAsia="Dotum" w:cs="Cordia New"/>
          <w:color w:val="000000"/>
          <w:u w:val="single"/>
          <w:lang w:val="es-US" w:eastAsia="en-US"/>
        </w:rPr>
        <w:t>Lugar:</w:t>
      </w:r>
      <w:r>
        <w:rPr>
          <w:rFonts w:eastAsia="Dotum" w:cs="Cordia New"/>
          <w:color w:val="000000"/>
          <w:lang w:val="es-US" w:eastAsia="en-US"/>
        </w:rPr>
        <w:t xml:space="preserve"> Instituto de Biotecnología de las Plantas </w:t>
      </w:r>
    </w:p>
    <w:p w:rsidR="00FC0701" w:rsidRPr="00783FDE" w:rsidRDefault="00FC0701" w:rsidP="00FC0701">
      <w:pPr>
        <w:tabs>
          <w:tab w:val="left" w:pos="360"/>
        </w:tabs>
        <w:jc w:val="both"/>
        <w:rPr>
          <w:lang w:val="es-US"/>
        </w:rPr>
      </w:pPr>
      <w:r>
        <w:rPr>
          <w:u w:val="single"/>
        </w:rPr>
        <w:t>Coordinador:</w:t>
      </w:r>
      <w:r>
        <w:rPr>
          <w:b/>
        </w:rPr>
        <w:t xml:space="preserve"> </w:t>
      </w:r>
      <w:r>
        <w:t>Dr. C.</w:t>
      </w:r>
      <w:r>
        <w:rPr>
          <w:b/>
        </w:rPr>
        <w:t xml:space="preserve"> </w:t>
      </w:r>
      <w:r>
        <w:t xml:space="preserve">Lourdes García Rodríguez. </w:t>
      </w:r>
      <w:r>
        <w:rPr>
          <w:lang w:val="pt-BR"/>
        </w:rPr>
        <w:t>E-mail: lourdes@ibp.co.cu</w:t>
      </w:r>
    </w:p>
    <w:p w:rsidR="00FC0701" w:rsidRPr="00783FDE" w:rsidRDefault="00FC0701" w:rsidP="00FC0701">
      <w:pPr>
        <w:tabs>
          <w:tab w:val="left" w:pos="360"/>
        </w:tabs>
        <w:jc w:val="both"/>
        <w:rPr>
          <w:lang w:val="es-US"/>
        </w:rPr>
      </w:pPr>
      <w:r>
        <w:rPr>
          <w:u w:val="single"/>
        </w:rPr>
        <w:t>Fecha de inicio</w:t>
      </w:r>
      <w:r>
        <w:t>: Enero/2020</w:t>
      </w:r>
    </w:p>
    <w:p w:rsidR="00FC0701" w:rsidRDefault="00FC0701" w:rsidP="00FC0701">
      <w:pPr>
        <w:tabs>
          <w:tab w:val="left" w:pos="360"/>
        </w:tabs>
        <w:jc w:val="both"/>
        <w:rPr>
          <w:lang w:val="es-US"/>
        </w:rPr>
      </w:pPr>
    </w:p>
    <w:p w:rsidR="00FC0701" w:rsidRDefault="00FC0701" w:rsidP="00FC0701">
      <w:pPr>
        <w:tabs>
          <w:tab w:val="left" w:pos="180"/>
        </w:tabs>
        <w:jc w:val="both"/>
      </w:pPr>
      <w:r>
        <w:rPr>
          <w:b/>
          <w:sz w:val="36"/>
          <w:szCs w:val="36"/>
        </w:rPr>
        <w:t xml:space="preserve">II.- </w:t>
      </w:r>
      <w:r w:rsidR="00A97B9F">
        <w:rPr>
          <w:b/>
          <w:sz w:val="36"/>
          <w:szCs w:val="36"/>
        </w:rPr>
        <w:t>PROGRAMA DE</w:t>
      </w:r>
      <w:r>
        <w:rPr>
          <w:b/>
          <w:sz w:val="36"/>
          <w:szCs w:val="36"/>
        </w:rPr>
        <w:t xml:space="preserve"> MAESTRÍA. </w:t>
      </w:r>
    </w:p>
    <w:p w:rsidR="00FC0701" w:rsidRPr="00783FDE" w:rsidRDefault="00FC0701" w:rsidP="00FC0701">
      <w:pPr>
        <w:pStyle w:val="Ttulo1"/>
        <w:tabs>
          <w:tab w:val="num" w:pos="0"/>
        </w:tabs>
        <w:suppressAutoHyphens/>
        <w:spacing w:before="240" w:after="120"/>
        <w:ind w:left="432" w:hanging="432"/>
        <w:jc w:val="both"/>
        <w:rPr>
          <w:lang w:val="es-US"/>
        </w:rPr>
      </w:pPr>
      <w:r>
        <w:rPr>
          <w:szCs w:val="24"/>
          <w:u w:val="single"/>
          <w:lang w:val="es-US"/>
        </w:rPr>
        <w:t xml:space="preserve">Maestrías que continúan: </w:t>
      </w:r>
      <w:r>
        <w:rPr>
          <w:rFonts w:eastAsia="Dotum" w:cs="Cordia New"/>
          <w:color w:val="000000"/>
          <w:szCs w:val="24"/>
          <w:u w:val="single"/>
          <w:lang w:val="es-ES" w:eastAsia="en-US"/>
        </w:rPr>
        <w:t xml:space="preserve">(XIV EDICIÓN)  </w:t>
      </w:r>
    </w:p>
    <w:p w:rsidR="00FC0701" w:rsidRPr="00783FDE" w:rsidRDefault="00FC0701" w:rsidP="00FC0701">
      <w:pPr>
        <w:tabs>
          <w:tab w:val="left" w:pos="180"/>
        </w:tabs>
        <w:ind w:left="720" w:hanging="720"/>
        <w:jc w:val="both"/>
        <w:rPr>
          <w:lang w:val="es-US"/>
        </w:rPr>
      </w:pPr>
      <w:r>
        <w:rPr>
          <w:u w:val="single"/>
          <w:lang w:val="pt-BR"/>
        </w:rPr>
        <w:t>Título</w:t>
      </w:r>
      <w:r>
        <w:rPr>
          <w:lang w:val="pt-BR"/>
        </w:rPr>
        <w:t xml:space="preserve">: Biotecnología Vegetal. </w:t>
      </w:r>
      <w:r>
        <w:rPr>
          <w:rFonts w:ascii="Dotum" w:eastAsia="Dotum" w:hAnsi="Dotum" w:cs="Cordia New"/>
          <w:b/>
          <w:color w:val="FF0000"/>
          <w:sz w:val="22"/>
          <w:szCs w:val="22"/>
          <w:lang w:val="es-US" w:eastAsia="en-US"/>
        </w:rPr>
        <w:t>PROGRAMA ACREDITADO DE EXCELENCIA. PREMIO AUIP</w:t>
      </w:r>
      <w:r>
        <w:rPr>
          <w:b/>
          <w:color w:val="FF0000"/>
          <w:sz w:val="36"/>
          <w:szCs w:val="36"/>
        </w:rPr>
        <w:t xml:space="preserve"> </w:t>
      </w:r>
      <w:r>
        <w:rPr>
          <w:lang w:val="pt-BR"/>
        </w:rPr>
        <w:t xml:space="preserve"> </w:t>
      </w:r>
    </w:p>
    <w:p w:rsidR="00FC0701" w:rsidRPr="00783FDE" w:rsidRDefault="00FC0701" w:rsidP="00FC0701">
      <w:pPr>
        <w:tabs>
          <w:tab w:val="left" w:pos="360"/>
        </w:tabs>
        <w:ind w:left="720" w:hanging="720"/>
        <w:jc w:val="both"/>
        <w:rPr>
          <w:lang w:val="es-US"/>
        </w:rPr>
      </w:pPr>
      <w:r>
        <w:rPr>
          <w:rFonts w:eastAsia="Dotum" w:cs="Cordia New"/>
          <w:color w:val="000000"/>
          <w:u w:val="single"/>
          <w:lang w:val="es-US" w:eastAsia="en-US"/>
        </w:rPr>
        <w:t>Lugar:</w:t>
      </w:r>
      <w:r>
        <w:rPr>
          <w:rFonts w:eastAsia="Dotum" w:cs="Cordia New"/>
          <w:color w:val="000000"/>
          <w:lang w:val="es-US" w:eastAsia="en-US"/>
        </w:rPr>
        <w:t xml:space="preserve"> Instituto de Biotecnología de las Plantas </w:t>
      </w:r>
    </w:p>
    <w:p w:rsidR="00FC0701" w:rsidRPr="00783FDE" w:rsidRDefault="00FC0701" w:rsidP="00FC0701">
      <w:pPr>
        <w:tabs>
          <w:tab w:val="left" w:pos="360"/>
        </w:tabs>
        <w:jc w:val="both"/>
        <w:rPr>
          <w:lang w:val="es-US"/>
        </w:rPr>
      </w:pPr>
      <w:r>
        <w:rPr>
          <w:u w:val="single"/>
          <w:lang w:val="pt-BR"/>
        </w:rPr>
        <w:t>Coordinador:</w:t>
      </w:r>
      <w:r>
        <w:rPr>
          <w:b/>
          <w:lang w:val="pt-BR"/>
        </w:rPr>
        <w:t xml:space="preserve"> </w:t>
      </w:r>
      <w:r>
        <w:rPr>
          <w:lang w:val="pt-BR"/>
        </w:rPr>
        <w:t>Dr. C.</w:t>
      </w:r>
      <w:r>
        <w:rPr>
          <w:b/>
          <w:lang w:val="pt-BR"/>
        </w:rPr>
        <w:t xml:space="preserve"> </w:t>
      </w:r>
      <w:r>
        <w:rPr>
          <w:lang w:val="pt-BR"/>
        </w:rPr>
        <w:t>Idalmis Bermúdez Caraballoso. E-mail: idalmis@ibp.co.cu</w:t>
      </w:r>
    </w:p>
    <w:p w:rsidR="00FC0701" w:rsidRPr="00783FDE" w:rsidRDefault="00FC0701" w:rsidP="00FC0701">
      <w:pPr>
        <w:tabs>
          <w:tab w:val="left" w:pos="360"/>
        </w:tabs>
        <w:jc w:val="both"/>
        <w:rPr>
          <w:lang w:val="es-US"/>
        </w:rPr>
      </w:pPr>
      <w:r>
        <w:rPr>
          <w:u w:val="single"/>
        </w:rPr>
        <w:t>Fecha de inicio:</w:t>
      </w:r>
      <w:r>
        <w:t xml:space="preserve"> Enero/2021</w:t>
      </w:r>
    </w:p>
    <w:p w:rsidR="00FC0701" w:rsidRPr="00783FDE" w:rsidRDefault="00FC0701" w:rsidP="00FC0701">
      <w:pPr>
        <w:pStyle w:val="Ttulo1"/>
        <w:tabs>
          <w:tab w:val="num" w:pos="0"/>
        </w:tabs>
        <w:suppressAutoHyphens/>
        <w:spacing w:before="240" w:after="120"/>
        <w:ind w:left="432" w:hanging="432"/>
        <w:jc w:val="both"/>
        <w:rPr>
          <w:lang w:val="es-US"/>
        </w:rPr>
      </w:pPr>
      <w:r w:rsidRPr="00783FDE">
        <w:rPr>
          <w:szCs w:val="24"/>
          <w:u w:val="single"/>
          <w:lang w:val="es-US"/>
        </w:rPr>
        <w:t xml:space="preserve">Maestrías </w:t>
      </w:r>
      <w:r>
        <w:rPr>
          <w:szCs w:val="24"/>
          <w:u w:val="single"/>
          <w:lang w:val="es-US"/>
        </w:rPr>
        <w:t>que inicia</w:t>
      </w:r>
      <w:r w:rsidRPr="00783FDE">
        <w:rPr>
          <w:szCs w:val="24"/>
          <w:u w:val="single"/>
          <w:lang w:val="es-US"/>
        </w:rPr>
        <w:t xml:space="preserve"> </w:t>
      </w:r>
      <w:r>
        <w:rPr>
          <w:szCs w:val="24"/>
          <w:u w:val="single"/>
          <w:lang w:val="es-ES"/>
        </w:rPr>
        <w:t xml:space="preserve">(XV EDICIÓN)  </w:t>
      </w:r>
    </w:p>
    <w:p w:rsidR="00FC0701" w:rsidRDefault="00FC0701" w:rsidP="00FC0701">
      <w:pPr>
        <w:tabs>
          <w:tab w:val="left" w:pos="180"/>
        </w:tabs>
        <w:suppressAutoHyphens/>
        <w:jc w:val="both"/>
      </w:pPr>
      <w:r>
        <w:rPr>
          <w:u w:val="single"/>
          <w:lang w:val="pt-BR"/>
        </w:rPr>
        <w:t>Título</w:t>
      </w:r>
      <w:r>
        <w:rPr>
          <w:lang w:val="pt-BR"/>
        </w:rPr>
        <w:t xml:space="preserve">: Biotecnología Vegetal. </w:t>
      </w:r>
      <w:r>
        <w:rPr>
          <w:rFonts w:ascii="Dotum" w:eastAsia="Dotum" w:hAnsi="Dotum" w:cs="Cordia New"/>
          <w:b/>
          <w:color w:val="FF0000"/>
          <w:sz w:val="22"/>
          <w:szCs w:val="22"/>
          <w:lang w:val="es-US" w:eastAsia="en-US"/>
        </w:rPr>
        <w:t>PROGRAMA ACREDITADO DE EXCELENCIA. PREMIO AUIP</w:t>
      </w:r>
      <w:r>
        <w:rPr>
          <w:b/>
          <w:color w:val="FF0000"/>
          <w:sz w:val="36"/>
          <w:szCs w:val="36"/>
        </w:rPr>
        <w:t xml:space="preserve"> </w:t>
      </w:r>
      <w:r>
        <w:rPr>
          <w:lang w:val="pt-BR"/>
        </w:rPr>
        <w:t xml:space="preserve">  </w:t>
      </w:r>
    </w:p>
    <w:p w:rsidR="00FC0701" w:rsidRDefault="00FC0701" w:rsidP="00FC0701">
      <w:pPr>
        <w:tabs>
          <w:tab w:val="left" w:pos="180"/>
        </w:tabs>
        <w:suppressAutoHyphens/>
        <w:jc w:val="both"/>
      </w:pPr>
      <w:r w:rsidRPr="00FC0701">
        <w:rPr>
          <w:rFonts w:eastAsia="Dotum" w:cs="Cordia New"/>
          <w:color w:val="000000"/>
          <w:u w:val="single"/>
          <w:lang w:val="es-US" w:eastAsia="en-US"/>
        </w:rPr>
        <w:t>Lugar:</w:t>
      </w:r>
      <w:r w:rsidRPr="00FC0701">
        <w:rPr>
          <w:rFonts w:eastAsia="Dotum" w:cs="Cordia New"/>
          <w:color w:val="000000"/>
          <w:lang w:val="es-US" w:eastAsia="en-US"/>
        </w:rPr>
        <w:t xml:space="preserve"> Instituto de Biotecnología de las Plantas </w:t>
      </w:r>
    </w:p>
    <w:p w:rsidR="00FC0701" w:rsidRDefault="00FC0701" w:rsidP="00FC0701">
      <w:pPr>
        <w:tabs>
          <w:tab w:val="left" w:pos="180"/>
        </w:tabs>
        <w:suppressAutoHyphens/>
        <w:jc w:val="both"/>
      </w:pPr>
      <w:r w:rsidRPr="00FC0701">
        <w:rPr>
          <w:u w:val="single"/>
          <w:lang w:val="pt-BR"/>
        </w:rPr>
        <w:t>Coordinador:</w:t>
      </w:r>
      <w:r w:rsidRPr="00FC0701">
        <w:rPr>
          <w:lang w:val="pt-BR"/>
        </w:rPr>
        <w:t xml:space="preserve"> Dr. C. Idalmis Bermúdez Caraballoso. E-mail: </w:t>
      </w:r>
      <w:hyperlink r:id="rId138" w:history="1">
        <w:r w:rsidRPr="00E73CF2">
          <w:rPr>
            <w:rStyle w:val="Hipervnculo"/>
            <w:lang w:val="pt-BR"/>
          </w:rPr>
          <w:t>idalmis@ibp.co.cu</w:t>
        </w:r>
      </w:hyperlink>
    </w:p>
    <w:p w:rsidR="00FC0701" w:rsidRDefault="00FC0701" w:rsidP="00FC0701">
      <w:pPr>
        <w:tabs>
          <w:tab w:val="left" w:pos="180"/>
        </w:tabs>
        <w:suppressAutoHyphens/>
        <w:jc w:val="both"/>
      </w:pPr>
      <w:r w:rsidRPr="00FC0701">
        <w:rPr>
          <w:u w:val="single"/>
        </w:rPr>
        <w:lastRenderedPageBreak/>
        <w:t>Fecha de inicio:</w:t>
      </w:r>
      <w:r>
        <w:t xml:space="preserve"> Febrero/2021</w:t>
      </w:r>
    </w:p>
    <w:p w:rsidR="00FC0701" w:rsidRDefault="00FC0701" w:rsidP="00FC0701">
      <w:pPr>
        <w:tabs>
          <w:tab w:val="left" w:pos="360"/>
        </w:tabs>
        <w:suppressAutoHyphens/>
        <w:ind w:left="432"/>
        <w:jc w:val="both"/>
      </w:pPr>
    </w:p>
    <w:p w:rsidR="00FC0701" w:rsidRDefault="00FC0701" w:rsidP="00FC0701">
      <w:pPr>
        <w:tabs>
          <w:tab w:val="left" w:pos="360"/>
        </w:tabs>
        <w:jc w:val="both"/>
        <w:rPr>
          <w:lang w:val="es-US"/>
        </w:rPr>
      </w:pPr>
    </w:p>
    <w:p w:rsidR="00FC0701" w:rsidRPr="00A01F21" w:rsidRDefault="00FC0701" w:rsidP="00FC0701">
      <w:pPr>
        <w:tabs>
          <w:tab w:val="left" w:pos="180"/>
        </w:tabs>
        <w:jc w:val="both"/>
      </w:pPr>
      <w:r w:rsidRPr="00900E1B">
        <w:rPr>
          <w:b/>
          <w:sz w:val="36"/>
          <w:szCs w:val="36"/>
          <w:lang w:val="es-US"/>
        </w:rPr>
        <w:t>III.-</w:t>
      </w:r>
      <w:r>
        <w:rPr>
          <w:lang w:val="es-US"/>
        </w:rPr>
        <w:t xml:space="preserve"> </w:t>
      </w:r>
      <w:r>
        <w:rPr>
          <w:b/>
          <w:sz w:val="36"/>
          <w:szCs w:val="36"/>
        </w:rPr>
        <w:t>CURSOS</w:t>
      </w:r>
    </w:p>
    <w:p w:rsidR="00FC0701" w:rsidRPr="00900E1B" w:rsidRDefault="00FC0701" w:rsidP="00FC0701">
      <w:pPr>
        <w:tabs>
          <w:tab w:val="left" w:pos="180"/>
        </w:tabs>
        <w:jc w:val="both"/>
        <w:rPr>
          <w:b/>
        </w:rPr>
      </w:pPr>
    </w:p>
    <w:p w:rsidR="00FC0701" w:rsidRPr="00CA141B" w:rsidRDefault="00FC0701" w:rsidP="00FC0701">
      <w:pPr>
        <w:rPr>
          <w:lang w:val="es-US"/>
        </w:rPr>
      </w:pPr>
      <w:r w:rsidRPr="00CA141B">
        <w:rPr>
          <w:u w:val="single"/>
          <w:lang w:val="es-US"/>
        </w:rPr>
        <w:t>Título</w:t>
      </w:r>
      <w:r w:rsidRPr="00CA141B">
        <w:rPr>
          <w:lang w:val="es-US"/>
        </w:rPr>
        <w:t>: Bioquímica vegetal.</w:t>
      </w:r>
    </w:p>
    <w:p w:rsidR="00FC0701" w:rsidRPr="00CA141B" w:rsidRDefault="00FC0701" w:rsidP="00FC0701">
      <w:pPr>
        <w:rPr>
          <w:lang w:val="es-US"/>
        </w:rPr>
      </w:pPr>
      <w:r w:rsidRPr="00E05D92">
        <w:rPr>
          <w:u w:val="single"/>
          <w:lang w:val="es-US"/>
        </w:rPr>
        <w:t>Profesor</w:t>
      </w:r>
      <w:r w:rsidRPr="00CA141B">
        <w:rPr>
          <w:lang w:val="es-US"/>
        </w:rPr>
        <w:t>: Dr.</w:t>
      </w:r>
      <w:r>
        <w:rPr>
          <w:lang w:val="es-US"/>
        </w:rPr>
        <w:t xml:space="preserve"> </w:t>
      </w:r>
      <w:r w:rsidRPr="00CA141B">
        <w:rPr>
          <w:lang w:val="es-US"/>
        </w:rPr>
        <w:t>C</w:t>
      </w:r>
      <w:r>
        <w:rPr>
          <w:lang w:val="es-US"/>
        </w:rPr>
        <w:t>.</w:t>
      </w:r>
      <w:r w:rsidRPr="00CA141B">
        <w:rPr>
          <w:lang w:val="es-US"/>
        </w:rPr>
        <w:t xml:space="preserve"> Luis A. Barranco Olivera; Dr.</w:t>
      </w:r>
      <w:r>
        <w:rPr>
          <w:lang w:val="es-US"/>
        </w:rPr>
        <w:t xml:space="preserve"> </w:t>
      </w:r>
      <w:r w:rsidRPr="00CA141B">
        <w:rPr>
          <w:lang w:val="es-US"/>
        </w:rPr>
        <w:t>C</w:t>
      </w:r>
      <w:r>
        <w:rPr>
          <w:lang w:val="es-US"/>
        </w:rPr>
        <w:t>.</w:t>
      </w:r>
      <w:r w:rsidRPr="00CA141B">
        <w:rPr>
          <w:lang w:val="es-US"/>
        </w:rPr>
        <w:t xml:space="preserve"> Maria I. Oloris Ortega</w:t>
      </w:r>
    </w:p>
    <w:p w:rsidR="00FC0701" w:rsidRDefault="00FC0701" w:rsidP="00FC0701">
      <w:pPr>
        <w:rPr>
          <w:lang w:val="es-US"/>
        </w:rPr>
      </w:pPr>
      <w:r w:rsidRPr="00E05D92">
        <w:rPr>
          <w:u w:val="single"/>
          <w:lang w:val="es-US"/>
        </w:rPr>
        <w:t>Fecha de inicio</w:t>
      </w:r>
      <w:r>
        <w:rPr>
          <w:lang w:val="es-US"/>
        </w:rPr>
        <w:t>: Febrero/2021</w:t>
      </w:r>
    </w:p>
    <w:p w:rsidR="00FC0701" w:rsidRPr="00CA141B" w:rsidRDefault="00FC0701" w:rsidP="00FC0701">
      <w:pPr>
        <w:rPr>
          <w:lang w:val="es-US"/>
        </w:rPr>
      </w:pPr>
      <w:r w:rsidRPr="00E05D92">
        <w:rPr>
          <w:u w:val="single"/>
          <w:lang w:val="es-US"/>
        </w:rPr>
        <w:t>Créditos</w:t>
      </w:r>
      <w:r w:rsidRPr="00CA141B">
        <w:rPr>
          <w:lang w:val="es-US"/>
        </w:rPr>
        <w:t>: 3</w:t>
      </w:r>
    </w:p>
    <w:p w:rsidR="00FC0701" w:rsidRPr="00CA141B" w:rsidRDefault="00FC0701" w:rsidP="00FC0701">
      <w:pPr>
        <w:rPr>
          <w:lang w:val="es-US"/>
        </w:rPr>
      </w:pPr>
      <w:r w:rsidRPr="00E05D92">
        <w:rPr>
          <w:u w:val="single"/>
          <w:lang w:val="es-US"/>
        </w:rPr>
        <w:t>Código</w:t>
      </w:r>
      <w:r>
        <w:rPr>
          <w:lang w:val="es-US"/>
        </w:rPr>
        <w:t>:</w:t>
      </w:r>
      <w:r w:rsidRPr="00CA141B">
        <w:rPr>
          <w:lang w:val="es-US"/>
        </w:rPr>
        <w:t xml:space="preserve"> 15010104. </w:t>
      </w:r>
    </w:p>
    <w:p w:rsidR="00FC0701" w:rsidRPr="00CA141B" w:rsidRDefault="00FC0701" w:rsidP="00FC0701">
      <w:pPr>
        <w:rPr>
          <w:spacing w:val="-7"/>
          <w:lang w:val="es-US"/>
        </w:rPr>
      </w:pPr>
      <w:r w:rsidRPr="00E05D92">
        <w:rPr>
          <w:u w:val="single"/>
          <w:lang w:val="es-US"/>
        </w:rPr>
        <w:t>Contenido</w:t>
      </w:r>
      <w:r w:rsidRPr="00CA141B">
        <w:rPr>
          <w:lang w:val="es-US"/>
        </w:rPr>
        <w:t>:</w:t>
      </w:r>
      <w:r>
        <w:rPr>
          <w:lang w:val="es-US"/>
        </w:rPr>
        <w:t xml:space="preserve"> </w:t>
      </w:r>
      <w:r w:rsidRPr="00CA141B">
        <w:rPr>
          <w:spacing w:val="-7"/>
          <w:lang w:val="es-US"/>
        </w:rPr>
        <w:t>Fundamentos de Métodos de Análisis. Estructura y catálisis. Bioenergética y Metabolismo. Integración y regulación hormonal del metabolismo celular., Metabolismo del DNA, ARN y proteínas.  Metabolismo secundario en plantas. Metabolismo de los compuestos fenólicos. Senda del ácido shiquímico, mevalónico y malonato-mevalonato. Bases e interacción hospedero - patógeno.  Marcadores bioquímicos y moleculares de la diferenciación celular.</w:t>
      </w:r>
    </w:p>
    <w:p w:rsidR="00FC0701" w:rsidRPr="00CA141B" w:rsidRDefault="00FC0701" w:rsidP="00FC0701">
      <w:pPr>
        <w:rPr>
          <w:lang w:val="es-US"/>
        </w:rPr>
      </w:pPr>
    </w:p>
    <w:p w:rsidR="00FC0701" w:rsidRPr="00CA141B" w:rsidRDefault="00FC0701" w:rsidP="00FC0701">
      <w:pPr>
        <w:rPr>
          <w:lang w:val="es-US"/>
        </w:rPr>
      </w:pPr>
      <w:r w:rsidRPr="00CA141B">
        <w:rPr>
          <w:u w:val="single"/>
          <w:lang w:val="es-US"/>
        </w:rPr>
        <w:t>Título</w:t>
      </w:r>
      <w:r w:rsidRPr="00CA141B">
        <w:rPr>
          <w:lang w:val="es-US"/>
        </w:rPr>
        <w:t>: Fisiología Vegetal.</w:t>
      </w:r>
    </w:p>
    <w:p w:rsidR="00FC0701" w:rsidRPr="00E05D92" w:rsidRDefault="00FC0701" w:rsidP="00FC0701">
      <w:pPr>
        <w:rPr>
          <w:lang w:val="es-US"/>
        </w:rPr>
      </w:pPr>
      <w:r w:rsidRPr="00CA141B">
        <w:rPr>
          <w:lang w:val="es-US"/>
        </w:rPr>
        <w:t>Profesor: Dr</w:t>
      </w:r>
      <w:r>
        <w:rPr>
          <w:lang w:val="es-US"/>
        </w:rPr>
        <w:t>.</w:t>
      </w:r>
      <w:r w:rsidRPr="00CA141B">
        <w:rPr>
          <w:lang w:val="es-US"/>
        </w:rPr>
        <w:t xml:space="preserve"> C. </w:t>
      </w:r>
      <w:r>
        <w:rPr>
          <w:lang w:val="es-US"/>
        </w:rPr>
        <w:t xml:space="preserve">Claribel </w:t>
      </w:r>
      <w:r w:rsidRPr="00E05D92">
        <w:rPr>
          <w:lang w:val="es-US"/>
        </w:rPr>
        <w:t>Suárez Pérez</w:t>
      </w:r>
    </w:p>
    <w:p w:rsidR="00FC0701" w:rsidRDefault="00FC0701" w:rsidP="00FC0701">
      <w:pPr>
        <w:rPr>
          <w:lang w:val="es-US"/>
        </w:rPr>
      </w:pPr>
      <w:r w:rsidRPr="00E05D92">
        <w:rPr>
          <w:u w:val="single"/>
          <w:lang w:val="es-US"/>
        </w:rPr>
        <w:t>Fecha de inicio</w:t>
      </w:r>
      <w:r>
        <w:rPr>
          <w:lang w:val="es-US"/>
        </w:rPr>
        <w:t>: Febrero/2021</w:t>
      </w:r>
    </w:p>
    <w:p w:rsidR="00FC0701" w:rsidRPr="00CA141B" w:rsidRDefault="00FC0701" w:rsidP="00FC0701">
      <w:pPr>
        <w:rPr>
          <w:lang w:val="es-US"/>
        </w:rPr>
      </w:pPr>
      <w:r w:rsidRPr="00E05D92">
        <w:rPr>
          <w:u w:val="single"/>
          <w:lang w:val="es-US"/>
        </w:rPr>
        <w:t>Crédito</w:t>
      </w:r>
      <w:r w:rsidRPr="00CA141B">
        <w:rPr>
          <w:lang w:val="es-US"/>
        </w:rPr>
        <w:t>s: 3</w:t>
      </w:r>
    </w:p>
    <w:p w:rsidR="00FC0701" w:rsidRPr="00CA141B" w:rsidRDefault="00FC0701" w:rsidP="00FC0701">
      <w:pPr>
        <w:rPr>
          <w:lang w:val="es-US"/>
        </w:rPr>
      </w:pPr>
      <w:r w:rsidRPr="00E05D92">
        <w:rPr>
          <w:u w:val="single"/>
          <w:lang w:val="es-US"/>
        </w:rPr>
        <w:t>Códig</w:t>
      </w:r>
      <w:r w:rsidRPr="00CA141B">
        <w:rPr>
          <w:lang w:val="es-US"/>
        </w:rPr>
        <w:t>o</w:t>
      </w:r>
      <w:r>
        <w:rPr>
          <w:lang w:val="es-US"/>
        </w:rPr>
        <w:t>:</w:t>
      </w:r>
      <w:r w:rsidRPr="00CA141B">
        <w:rPr>
          <w:lang w:val="es-US"/>
        </w:rPr>
        <w:t xml:space="preserve"> 15010121. </w:t>
      </w:r>
    </w:p>
    <w:p w:rsidR="00FC0701" w:rsidRPr="00CA141B" w:rsidRDefault="00FC0701" w:rsidP="00FC0701">
      <w:pPr>
        <w:rPr>
          <w:lang w:val="es-US"/>
        </w:rPr>
      </w:pPr>
      <w:r w:rsidRPr="00E05D92">
        <w:rPr>
          <w:u w:val="single"/>
          <w:lang w:val="es-US"/>
        </w:rPr>
        <w:t>Contenido</w:t>
      </w:r>
      <w:r w:rsidRPr="00CA141B">
        <w:rPr>
          <w:lang w:val="es-US"/>
        </w:rPr>
        <w:t>:</w:t>
      </w:r>
    </w:p>
    <w:p w:rsidR="00FC0701" w:rsidRPr="00CA141B" w:rsidRDefault="00FC0701" w:rsidP="00FC0701">
      <w:pPr>
        <w:widowControl w:val="0"/>
        <w:autoSpaceDE w:val="0"/>
        <w:autoSpaceDN w:val="0"/>
        <w:adjustRightInd w:val="0"/>
        <w:jc w:val="both"/>
        <w:rPr>
          <w:spacing w:val="-7"/>
          <w:lang w:val="es-US"/>
        </w:rPr>
      </w:pPr>
      <w:r w:rsidRPr="00CA141B">
        <w:rPr>
          <w:spacing w:val="-7"/>
          <w:lang w:val="es-US"/>
        </w:rPr>
        <w:t>Estudio de los aspectos fisiológicos relacionados con el rendimiento de las plantas (metabolismo del agua, metabolismo del carbono y nutrición). Efecto de los factores ambientales en los procesos fisiológicos de las plantas. Sustancias reguladoras del crecimiento. Mecanismo de acción. Metabolitos secundarios y compuestos sintéticos con actividades semejantes a los principales reguladores. Las oligosacarinas, poliaminas y brasinoesteroides, su participación como reguladores del metabolismo celular. Regulación hormonal de la morfogénesis. Fotoperíodo. Fitocromo. Fotoautotrofismo y fotomixotrofismo en los sistemas artificiales. Control ambiental.</w:t>
      </w:r>
    </w:p>
    <w:p w:rsidR="00FC0701" w:rsidRPr="00CA141B" w:rsidRDefault="00FC0701" w:rsidP="00FC0701">
      <w:pPr>
        <w:rPr>
          <w:lang w:val="es-US"/>
        </w:rPr>
      </w:pPr>
    </w:p>
    <w:p w:rsidR="00FC0701" w:rsidRPr="00CA141B" w:rsidRDefault="00FC0701" w:rsidP="00FC0701">
      <w:pPr>
        <w:rPr>
          <w:lang w:val="es-US"/>
        </w:rPr>
      </w:pPr>
      <w:r w:rsidRPr="00CA141B">
        <w:rPr>
          <w:u w:val="single"/>
          <w:lang w:val="es-US"/>
        </w:rPr>
        <w:t>Título</w:t>
      </w:r>
      <w:r w:rsidRPr="00CA141B">
        <w:rPr>
          <w:lang w:val="es-US"/>
        </w:rPr>
        <w:t xml:space="preserve">: Métodos cuantitativos de procesamiento de la información. </w:t>
      </w:r>
    </w:p>
    <w:p w:rsidR="00FC0701" w:rsidRPr="00CA141B" w:rsidRDefault="00FC0701" w:rsidP="00FC0701">
      <w:pPr>
        <w:rPr>
          <w:lang w:val="pt-PT"/>
        </w:rPr>
      </w:pPr>
      <w:r w:rsidRPr="00E05D92">
        <w:rPr>
          <w:u w:val="single"/>
          <w:lang w:val="pt-PT"/>
        </w:rPr>
        <w:t>Profesor</w:t>
      </w:r>
      <w:r w:rsidRPr="00CA141B">
        <w:rPr>
          <w:lang w:val="pt-PT"/>
        </w:rPr>
        <w:t>: Dr C. Novisel Veitia Rodriguez</w:t>
      </w:r>
    </w:p>
    <w:p w:rsidR="00FC0701" w:rsidRDefault="00FC0701" w:rsidP="00FC0701">
      <w:pPr>
        <w:rPr>
          <w:lang w:val="es-US"/>
        </w:rPr>
      </w:pPr>
      <w:r w:rsidRPr="00E05D92">
        <w:rPr>
          <w:u w:val="single"/>
          <w:lang w:val="es-US"/>
        </w:rPr>
        <w:t>Fecha de inicio</w:t>
      </w:r>
      <w:r>
        <w:rPr>
          <w:lang w:val="es-US"/>
        </w:rPr>
        <w:t>: Febrero/2021</w:t>
      </w:r>
    </w:p>
    <w:p w:rsidR="00FC0701" w:rsidRPr="00CA141B" w:rsidRDefault="00FC0701" w:rsidP="00FC0701">
      <w:pPr>
        <w:rPr>
          <w:lang w:val="pt-PT"/>
        </w:rPr>
      </w:pPr>
      <w:r w:rsidRPr="00E05D92">
        <w:rPr>
          <w:u w:val="single"/>
          <w:lang w:val="pt-PT"/>
        </w:rPr>
        <w:t>Créditos</w:t>
      </w:r>
      <w:r w:rsidRPr="00CA141B">
        <w:rPr>
          <w:lang w:val="pt-PT"/>
        </w:rPr>
        <w:t>: 2</w:t>
      </w:r>
    </w:p>
    <w:p w:rsidR="00FC0701" w:rsidRPr="00CA141B" w:rsidRDefault="00FC0701" w:rsidP="00FC0701">
      <w:pPr>
        <w:rPr>
          <w:lang w:val="pt-PT"/>
        </w:rPr>
      </w:pPr>
      <w:r w:rsidRPr="00E05D92">
        <w:rPr>
          <w:u w:val="single"/>
          <w:lang w:val="pt-PT"/>
        </w:rPr>
        <w:t>Código</w:t>
      </w:r>
      <w:r>
        <w:rPr>
          <w:lang w:val="pt-PT"/>
        </w:rPr>
        <w:t>:</w:t>
      </w:r>
      <w:r w:rsidRPr="00CA141B">
        <w:rPr>
          <w:lang w:val="pt-PT"/>
        </w:rPr>
        <w:t xml:space="preserve"> 15010122. </w:t>
      </w:r>
    </w:p>
    <w:p w:rsidR="00FC0701" w:rsidRDefault="00FC0701" w:rsidP="00FC0701">
      <w:pPr>
        <w:rPr>
          <w:spacing w:val="-7"/>
          <w:lang w:val="es-US"/>
        </w:rPr>
      </w:pPr>
      <w:r w:rsidRPr="00E05D92">
        <w:rPr>
          <w:u w:val="single"/>
          <w:lang w:val="es-US"/>
        </w:rPr>
        <w:t>Contenido</w:t>
      </w:r>
      <w:r w:rsidRPr="00CA141B">
        <w:rPr>
          <w:lang w:val="es-US"/>
        </w:rPr>
        <w:t>:</w:t>
      </w:r>
      <w:r>
        <w:rPr>
          <w:lang w:val="es-US"/>
        </w:rPr>
        <w:t xml:space="preserve"> </w:t>
      </w:r>
      <w:r w:rsidRPr="00CA141B">
        <w:rPr>
          <w:spacing w:val="-7"/>
          <w:lang w:val="es-US"/>
        </w:rPr>
        <w:t>Prueba de hipótesis. Análisis de varianza, premisas, modelos y transformaciones de escala. Conceptos generales del diseño experimental. Diseños experimentales básicos. Completamente al azar, bloques al azar y cuadrado latino. Comparación de medias “a posteriori”. Experimentos factoriales. Diseños de parcelas divididas. Diseños jerárquicos. Regresión y Correlación. Análisis de covarianza. Métodos no paramétricos. Métodos multivariados.</w:t>
      </w:r>
    </w:p>
    <w:p w:rsidR="00FC0701" w:rsidRDefault="00FC0701" w:rsidP="00FC0701">
      <w:pPr>
        <w:widowControl w:val="0"/>
        <w:autoSpaceDE w:val="0"/>
        <w:autoSpaceDN w:val="0"/>
        <w:adjustRightInd w:val="0"/>
        <w:jc w:val="both"/>
        <w:rPr>
          <w:spacing w:val="-7"/>
          <w:lang w:val="es-US"/>
        </w:rPr>
      </w:pPr>
    </w:p>
    <w:p w:rsidR="00FC0701" w:rsidRDefault="00FC0701" w:rsidP="00FC0701">
      <w:pPr>
        <w:widowControl w:val="0"/>
        <w:autoSpaceDE w:val="0"/>
        <w:autoSpaceDN w:val="0"/>
        <w:adjustRightInd w:val="0"/>
        <w:jc w:val="both"/>
      </w:pPr>
      <w:r w:rsidRPr="00E05D92">
        <w:rPr>
          <w:spacing w:val="-7"/>
          <w:u w:val="single"/>
          <w:lang w:val="es-US"/>
        </w:rPr>
        <w:t>Título</w:t>
      </w:r>
      <w:r>
        <w:rPr>
          <w:spacing w:val="-7"/>
          <w:lang w:val="es-US"/>
        </w:rPr>
        <w:t xml:space="preserve">: </w:t>
      </w:r>
      <w:r w:rsidRPr="00CA141B">
        <w:t>Morfogénesis Vegeta</w:t>
      </w:r>
      <w:r>
        <w:t>l (Impartir a distancia)</w:t>
      </w:r>
    </w:p>
    <w:p w:rsidR="00FC0701" w:rsidRPr="00E05D92" w:rsidRDefault="00FC0701" w:rsidP="00FC0701">
      <w:pPr>
        <w:rPr>
          <w:lang w:val="es-US"/>
        </w:rPr>
      </w:pPr>
      <w:r>
        <w:rPr>
          <w:u w:val="single"/>
        </w:rPr>
        <w:t>Profesor</w:t>
      </w:r>
      <w:r w:rsidRPr="00E05D92">
        <w:rPr>
          <w:u w:val="single"/>
        </w:rPr>
        <w:t>es</w:t>
      </w:r>
      <w:r>
        <w:t xml:space="preserve">: </w:t>
      </w:r>
      <w:r w:rsidRPr="00CA141B">
        <w:t>Dr. C Raúl Barbón Rodríguez</w:t>
      </w:r>
      <w:r>
        <w:t xml:space="preserve">; </w:t>
      </w:r>
      <w:r w:rsidRPr="00E05D92">
        <w:rPr>
          <w:lang w:val="es-US"/>
        </w:rPr>
        <w:t xml:space="preserve">Dr. C. Laysin Posada Pérez  </w:t>
      </w:r>
    </w:p>
    <w:p w:rsidR="00FC0701" w:rsidRDefault="00FC0701" w:rsidP="00FC0701">
      <w:pPr>
        <w:rPr>
          <w:lang w:val="es-US"/>
        </w:rPr>
      </w:pPr>
      <w:r w:rsidRPr="00E05D92">
        <w:rPr>
          <w:u w:val="single"/>
          <w:lang w:val="es-US"/>
        </w:rPr>
        <w:t>Fecha de inicio</w:t>
      </w:r>
      <w:r>
        <w:rPr>
          <w:lang w:val="es-US"/>
        </w:rPr>
        <w:t>: Febrero/2021</w:t>
      </w:r>
    </w:p>
    <w:p w:rsidR="00FC0701" w:rsidRDefault="00FC0701" w:rsidP="00FC0701">
      <w:pPr>
        <w:rPr>
          <w:lang w:val="es-US"/>
        </w:rPr>
      </w:pPr>
      <w:r w:rsidRPr="00E05D92">
        <w:rPr>
          <w:u w:val="single"/>
          <w:lang w:val="pt-PT"/>
        </w:rPr>
        <w:t>Créditos</w:t>
      </w:r>
      <w:r w:rsidRPr="00CA141B">
        <w:rPr>
          <w:lang w:val="pt-PT"/>
        </w:rPr>
        <w:t>:</w:t>
      </w:r>
      <w:r>
        <w:rPr>
          <w:lang w:val="pt-PT"/>
        </w:rPr>
        <w:t xml:space="preserve"> 3</w:t>
      </w:r>
    </w:p>
    <w:p w:rsidR="00FC0701" w:rsidRDefault="00FC0701" w:rsidP="00FC0701">
      <w:pPr>
        <w:jc w:val="both"/>
        <w:rPr>
          <w:lang w:val="pt-PT"/>
        </w:rPr>
      </w:pPr>
      <w:r w:rsidRPr="00E05D92">
        <w:rPr>
          <w:u w:val="single"/>
          <w:lang w:val="pt-PT"/>
        </w:rPr>
        <w:t>Código</w:t>
      </w:r>
      <w:r>
        <w:rPr>
          <w:lang w:val="pt-PT"/>
        </w:rPr>
        <w:t>:</w:t>
      </w:r>
      <w:r w:rsidRPr="00E05D92">
        <w:rPr>
          <w:bCs/>
          <w:lang w:val="pt-BR"/>
        </w:rPr>
        <w:t xml:space="preserve"> </w:t>
      </w:r>
      <w:r w:rsidRPr="00CA141B">
        <w:rPr>
          <w:bCs/>
          <w:lang w:val="pt-BR"/>
        </w:rPr>
        <w:t>DBAV400</w:t>
      </w:r>
    </w:p>
    <w:p w:rsidR="00FC0701" w:rsidRPr="00E05D92" w:rsidRDefault="00FC0701" w:rsidP="00FC0701">
      <w:pPr>
        <w:jc w:val="both"/>
        <w:rPr>
          <w:u w:val="single"/>
        </w:rPr>
      </w:pPr>
      <w:r w:rsidRPr="00E05D92">
        <w:rPr>
          <w:u w:val="single"/>
        </w:rPr>
        <w:t xml:space="preserve">Contenido: </w:t>
      </w:r>
    </w:p>
    <w:p w:rsidR="00FC0701" w:rsidRPr="00CA141B" w:rsidRDefault="00FC0701" w:rsidP="00FC0701">
      <w:pPr>
        <w:widowControl w:val="0"/>
        <w:autoSpaceDE w:val="0"/>
        <w:autoSpaceDN w:val="0"/>
        <w:adjustRightInd w:val="0"/>
        <w:jc w:val="both"/>
      </w:pPr>
      <w:r w:rsidRPr="00CA141B">
        <w:t xml:space="preserve">Morfogénesis. Aspectos básicos de su control </w:t>
      </w:r>
      <w:r w:rsidRPr="00CA141B">
        <w:rPr>
          <w:i/>
        </w:rPr>
        <w:t>in vitro</w:t>
      </w:r>
      <w:r w:rsidRPr="00CA141B">
        <w:t xml:space="preserve">. Totipotencia. Polaridad. Diferenciación. Bases </w:t>
      </w:r>
      <w:r w:rsidRPr="00CA141B">
        <w:lastRenderedPageBreak/>
        <w:t xml:space="preserve">experimentales de la diferenciación </w:t>
      </w:r>
      <w:r w:rsidRPr="00CA141B">
        <w:rPr>
          <w:i/>
        </w:rPr>
        <w:t>in vitro</w:t>
      </w:r>
      <w:r w:rsidRPr="00CA141B">
        <w:t xml:space="preserve">. Mecanismos de la diferenciación.  Aspectos fisiológicos, morfológicos y moleculares de la embriogénesis. La embriogénesis cigótica y somática.  Aspectos bioquímicos y moleculares. Morfogénesis de los brotes. Estructura, fisiología y biología molecular. Aspectos del proceso </w:t>
      </w:r>
      <w:r w:rsidRPr="00CA141B">
        <w:rPr>
          <w:i/>
        </w:rPr>
        <w:t>in vitro</w:t>
      </w:r>
      <w:r w:rsidRPr="00CA141B">
        <w:t xml:space="preserve">. Desarrollo y aspectos estructurales, fisiológicos y moleculares de la organogénesis de la raíz. Diferenciación y desarrollo de la flor </w:t>
      </w:r>
      <w:r w:rsidRPr="00CA141B">
        <w:rPr>
          <w:i/>
        </w:rPr>
        <w:t>in vivo</w:t>
      </w:r>
      <w:r w:rsidRPr="00CA141B">
        <w:t xml:space="preserve"> e </w:t>
      </w:r>
      <w:r w:rsidRPr="00CA141B">
        <w:rPr>
          <w:i/>
        </w:rPr>
        <w:t>in vitro</w:t>
      </w:r>
      <w:r w:rsidRPr="00CA141B">
        <w:t xml:space="preserve">. La semilla. Estructura anatómica. El embrión cigótico y somático. La semilla artificial. Principales cambios anatomo-morfológicos que se desarrollan en plantas obtenidas del cultivo in vitro en la fase de adaptación. Fotomorfogénesis Fotoperiodismo. Aplicaciones de los aspectos morfológicos </w:t>
      </w:r>
      <w:r w:rsidRPr="00CA141B">
        <w:rPr>
          <w:i/>
        </w:rPr>
        <w:t>in vitro</w:t>
      </w:r>
      <w:r w:rsidRPr="00CA141B">
        <w:t>.</w:t>
      </w:r>
    </w:p>
    <w:p w:rsidR="00FC0701" w:rsidRDefault="00FC0701" w:rsidP="00FC0701">
      <w:pPr>
        <w:tabs>
          <w:tab w:val="left" w:pos="180"/>
        </w:tabs>
        <w:jc w:val="both"/>
      </w:pPr>
    </w:p>
    <w:p w:rsidR="00FC0701" w:rsidRPr="00783FDE" w:rsidRDefault="00FC0701" w:rsidP="00FC0701">
      <w:pPr>
        <w:rPr>
          <w:lang w:val="es-US"/>
        </w:rPr>
      </w:pPr>
      <w:r>
        <w:rPr>
          <w:u w:val="single"/>
          <w:lang w:val="es-US"/>
        </w:rPr>
        <w:t>Título</w:t>
      </w:r>
      <w:r>
        <w:rPr>
          <w:lang w:val="es-US"/>
        </w:rPr>
        <w:t>: Cultivo de tejidos de plantas.</w:t>
      </w:r>
    </w:p>
    <w:p w:rsidR="00FC0701" w:rsidRPr="00783FDE" w:rsidRDefault="00FC0701" w:rsidP="00FC0701">
      <w:pPr>
        <w:rPr>
          <w:lang w:val="es-US"/>
        </w:rPr>
      </w:pPr>
      <w:r>
        <w:rPr>
          <w:u w:val="single"/>
          <w:lang w:val="es-US"/>
        </w:rPr>
        <w:t>Profesores</w:t>
      </w:r>
      <w:r>
        <w:rPr>
          <w:lang w:val="es-US"/>
        </w:rPr>
        <w:t>: Dr. C. Marisol Freire Seijo; Dr. C. Rafael Gómez Kosky; Dr. C. Jorge López Torres</w:t>
      </w:r>
    </w:p>
    <w:p w:rsidR="00FC0701" w:rsidRPr="00783FDE" w:rsidRDefault="00FC0701" w:rsidP="00FC0701">
      <w:pPr>
        <w:tabs>
          <w:tab w:val="left" w:pos="360"/>
        </w:tabs>
        <w:jc w:val="both"/>
        <w:rPr>
          <w:lang w:val="es-US"/>
        </w:rPr>
      </w:pPr>
      <w:r>
        <w:rPr>
          <w:u w:val="single"/>
        </w:rPr>
        <w:t>Fecha de inicio</w:t>
      </w:r>
      <w:r>
        <w:t>: Abril/ 2021</w:t>
      </w:r>
    </w:p>
    <w:p w:rsidR="00FC0701" w:rsidRPr="00783FDE" w:rsidRDefault="00FC0701" w:rsidP="00FC0701">
      <w:pPr>
        <w:rPr>
          <w:lang w:val="es-US"/>
        </w:rPr>
      </w:pPr>
      <w:r>
        <w:rPr>
          <w:u w:val="single"/>
          <w:lang w:val="es-US"/>
        </w:rPr>
        <w:t>Créditos</w:t>
      </w:r>
      <w:r>
        <w:rPr>
          <w:lang w:val="es-US"/>
        </w:rPr>
        <w:t>: 3</w:t>
      </w:r>
    </w:p>
    <w:p w:rsidR="00FC0701" w:rsidRPr="00783FDE" w:rsidRDefault="00FC0701" w:rsidP="00FC0701">
      <w:pPr>
        <w:rPr>
          <w:lang w:val="es-US"/>
        </w:rPr>
      </w:pPr>
      <w:r>
        <w:rPr>
          <w:u w:val="single"/>
          <w:lang w:val="es-US"/>
        </w:rPr>
        <w:t>Código</w:t>
      </w:r>
      <w:r>
        <w:rPr>
          <w:lang w:val="es-US"/>
        </w:rPr>
        <w:t>: 15010106</w:t>
      </w:r>
    </w:p>
    <w:p w:rsidR="00FC0701" w:rsidRPr="00783FDE" w:rsidRDefault="00FC0701" w:rsidP="00FC0701">
      <w:pPr>
        <w:rPr>
          <w:lang w:val="es-US"/>
        </w:rPr>
      </w:pPr>
      <w:r>
        <w:rPr>
          <w:u w:val="single"/>
          <w:lang w:val="es-US"/>
        </w:rPr>
        <w:t xml:space="preserve">Contenido: </w:t>
      </w:r>
    </w:p>
    <w:p w:rsidR="00FC0701" w:rsidRDefault="00FC0701" w:rsidP="00FC0701">
      <w:pPr>
        <w:widowControl w:val="0"/>
        <w:autoSpaceDE w:val="0"/>
        <w:autoSpaceDN w:val="0"/>
        <w:adjustRightInd w:val="0"/>
        <w:jc w:val="both"/>
        <w:rPr>
          <w:rFonts w:cs="Arial"/>
          <w:i/>
          <w:spacing w:val="-7"/>
          <w:lang w:val="es-US"/>
        </w:rPr>
      </w:pPr>
      <w:r>
        <w:rPr>
          <w:rFonts w:cs="Arial"/>
          <w:spacing w:val="-7"/>
          <w:lang w:val="es-US"/>
        </w:rPr>
        <w:t xml:space="preserve">Principios básicos, metodología y técnicas de tejidos vegetales. Establecimiento de un laboratorio de cultivo de células y tejidos vegetales. Establecimiento de cultivo de células y tejidos vegetales in vitro. Medios de cultivo. Generalidades, composición y preparación. Métodos y medios de esterilización. Regeneración de plantas en el cultivo de tejidos: organogénesis y embriogénesis somática. Influencia del material vegetal y los factores físicos sobre el crecimiento y desarrollo. Cultivo de callos. Cultivo de suspensiones celulares. Manipulación y aplicaciones. Cultivo de protoplastos. Aislamiento y regeneración de plantas. Cultivo de anteras. Cultivo de embriones y óvulos. Aplicaciones del cultivo de tejido vegetal. Conservación in </w:t>
      </w:r>
      <w:r>
        <w:rPr>
          <w:rFonts w:cs="Arial"/>
          <w:i/>
          <w:spacing w:val="-7"/>
          <w:lang w:val="es-US"/>
        </w:rPr>
        <w:t>vitro</w:t>
      </w:r>
    </w:p>
    <w:p w:rsidR="00FC0701" w:rsidRDefault="00FC0701" w:rsidP="00FC0701">
      <w:pPr>
        <w:widowControl w:val="0"/>
        <w:autoSpaceDE w:val="0"/>
        <w:autoSpaceDN w:val="0"/>
        <w:adjustRightInd w:val="0"/>
        <w:jc w:val="both"/>
        <w:rPr>
          <w:rFonts w:cs="Arial"/>
          <w:i/>
          <w:spacing w:val="-7"/>
          <w:lang w:val="es-US"/>
        </w:rPr>
      </w:pPr>
    </w:p>
    <w:p w:rsidR="00FC0701" w:rsidRPr="00783FDE" w:rsidRDefault="00FC0701" w:rsidP="00FC0701">
      <w:pPr>
        <w:rPr>
          <w:lang w:val="es-US"/>
        </w:rPr>
      </w:pPr>
      <w:r>
        <w:rPr>
          <w:u w:val="single"/>
          <w:lang w:val="es-US"/>
        </w:rPr>
        <w:t>Título</w:t>
      </w:r>
      <w:r>
        <w:rPr>
          <w:lang w:val="es-US"/>
        </w:rPr>
        <w:t>: Diagnóstico y saneamiento de patógenos.</w:t>
      </w:r>
    </w:p>
    <w:p w:rsidR="00FC0701" w:rsidRPr="00783FDE" w:rsidRDefault="00FC0701" w:rsidP="00FC0701">
      <w:pPr>
        <w:rPr>
          <w:lang w:val="es-US"/>
        </w:rPr>
      </w:pPr>
      <w:r>
        <w:rPr>
          <w:u w:val="single"/>
          <w:lang w:val="es-US"/>
        </w:rPr>
        <w:t>Profesor:</w:t>
      </w:r>
      <w:r>
        <w:rPr>
          <w:lang w:val="es-US"/>
        </w:rPr>
        <w:t xml:space="preserve"> Dr. C. Leyanes García Águila</w:t>
      </w:r>
    </w:p>
    <w:p w:rsidR="00FC0701" w:rsidRPr="00783FDE" w:rsidRDefault="00FC0701" w:rsidP="00FC0701">
      <w:pPr>
        <w:tabs>
          <w:tab w:val="left" w:pos="360"/>
        </w:tabs>
        <w:jc w:val="both"/>
        <w:rPr>
          <w:lang w:val="es-US"/>
        </w:rPr>
      </w:pPr>
      <w:r>
        <w:rPr>
          <w:u w:val="single"/>
        </w:rPr>
        <w:t>Fecha de inicio</w:t>
      </w:r>
      <w:r>
        <w:t>: Abril/2021</w:t>
      </w:r>
    </w:p>
    <w:p w:rsidR="00FC0701" w:rsidRPr="00783FDE" w:rsidRDefault="00FC0701" w:rsidP="00FC0701">
      <w:pPr>
        <w:rPr>
          <w:lang w:val="es-US"/>
        </w:rPr>
      </w:pPr>
      <w:r>
        <w:rPr>
          <w:u w:val="single"/>
          <w:lang w:val="es-US"/>
        </w:rPr>
        <w:t>Créditos</w:t>
      </w:r>
      <w:r>
        <w:rPr>
          <w:lang w:val="es-US"/>
        </w:rPr>
        <w:t>: 3</w:t>
      </w:r>
    </w:p>
    <w:p w:rsidR="00FC0701" w:rsidRPr="00783FDE" w:rsidRDefault="00FC0701" w:rsidP="00FC0701">
      <w:pPr>
        <w:rPr>
          <w:lang w:val="es-US"/>
        </w:rPr>
      </w:pPr>
      <w:r>
        <w:rPr>
          <w:u w:val="single"/>
          <w:lang w:val="es-US"/>
        </w:rPr>
        <w:t>Código</w:t>
      </w:r>
      <w:r>
        <w:rPr>
          <w:lang w:val="es-US"/>
        </w:rPr>
        <w:t xml:space="preserve">: 15010108. </w:t>
      </w:r>
    </w:p>
    <w:p w:rsidR="00FC0701" w:rsidRPr="00783FDE" w:rsidRDefault="00FC0701" w:rsidP="00FC0701">
      <w:pPr>
        <w:rPr>
          <w:lang w:val="es-US"/>
        </w:rPr>
      </w:pPr>
      <w:r>
        <w:rPr>
          <w:u w:val="single"/>
          <w:lang w:val="es-US"/>
        </w:rPr>
        <w:t>Contenido</w:t>
      </w:r>
      <w:r>
        <w:rPr>
          <w:lang w:val="es-US"/>
        </w:rPr>
        <w:t>:</w:t>
      </w:r>
    </w:p>
    <w:p w:rsidR="00FC0701" w:rsidRPr="00783FDE" w:rsidRDefault="00FC0701" w:rsidP="00FC0701">
      <w:pPr>
        <w:widowControl w:val="0"/>
        <w:autoSpaceDE w:val="0"/>
        <w:jc w:val="both"/>
        <w:rPr>
          <w:lang w:val="es-US"/>
        </w:rPr>
      </w:pPr>
      <w:r>
        <w:rPr>
          <w:lang w:val="es-US"/>
        </w:rPr>
        <w:t>Introducción al diagnóstico de fitopatógenos. Generalidades sobre las técnicas empleadas para el diagnóstico de fitopatógenos en la biotecnología moderna. Técnicas de alta sensibilidad, inmunoenzimáticas y microscópicas, para la detección de fitopatógenos. Técnicas moleculares de avanzada para la detección de fitopatógenos en cultivos de interés económico. Detección de microorganismos endógenos en el cultivo de tejidos. Ajuste de las técnicas de diagnóstico y su sensibilidad para la producción de semilla certificada. Principales técnicas de saneamiento: cultivo de meristemos, termoterapia, electroterapia y quimioterapia.</w:t>
      </w:r>
    </w:p>
    <w:p w:rsidR="00FC0701" w:rsidRDefault="00FC0701" w:rsidP="00FC0701">
      <w:pPr>
        <w:widowControl w:val="0"/>
        <w:autoSpaceDE w:val="0"/>
        <w:autoSpaceDN w:val="0"/>
        <w:adjustRightInd w:val="0"/>
        <w:jc w:val="both"/>
        <w:rPr>
          <w:lang w:val="es-US"/>
        </w:rPr>
      </w:pPr>
    </w:p>
    <w:p w:rsidR="00FC0701" w:rsidRPr="00CA141B" w:rsidRDefault="00FC0701" w:rsidP="00FC0701">
      <w:pPr>
        <w:rPr>
          <w:lang w:val="es-US"/>
        </w:rPr>
      </w:pPr>
      <w:r w:rsidRPr="00CA141B">
        <w:rPr>
          <w:u w:val="single"/>
          <w:lang w:val="es-US"/>
        </w:rPr>
        <w:t>Título</w:t>
      </w:r>
      <w:r w:rsidRPr="00CA141B">
        <w:rPr>
          <w:lang w:val="es-US"/>
        </w:rPr>
        <w:t>: Biología Molecular.</w:t>
      </w:r>
    </w:p>
    <w:p w:rsidR="00FC0701" w:rsidRDefault="00FC0701" w:rsidP="00FC0701">
      <w:pPr>
        <w:rPr>
          <w:lang w:val="es-US"/>
        </w:rPr>
      </w:pPr>
      <w:r w:rsidRPr="00017A76">
        <w:rPr>
          <w:u w:val="single"/>
          <w:lang w:val="es-US"/>
        </w:rPr>
        <w:t>Profesor</w:t>
      </w:r>
      <w:r>
        <w:rPr>
          <w:u w:val="single"/>
          <w:lang w:val="es-US"/>
        </w:rPr>
        <w:t>es</w:t>
      </w:r>
      <w:r w:rsidRPr="00017A76">
        <w:rPr>
          <w:u w:val="single"/>
          <w:lang w:val="es-US"/>
        </w:rPr>
        <w:t>:</w:t>
      </w:r>
      <w:r w:rsidRPr="00CA141B">
        <w:rPr>
          <w:lang w:val="es-US"/>
        </w:rPr>
        <w:t xml:space="preserve"> Dr</w:t>
      </w:r>
      <w:r>
        <w:rPr>
          <w:lang w:val="es-US"/>
        </w:rPr>
        <w:t>.</w:t>
      </w:r>
      <w:r w:rsidRPr="00CA141B">
        <w:rPr>
          <w:lang w:val="es-US"/>
        </w:rPr>
        <w:t xml:space="preserve"> C. Orelvis Portal Villafaña; Dr.</w:t>
      </w:r>
      <w:r>
        <w:rPr>
          <w:lang w:val="es-US"/>
        </w:rPr>
        <w:t xml:space="preserve"> </w:t>
      </w:r>
      <w:r w:rsidRPr="00CA141B">
        <w:rPr>
          <w:lang w:val="es-US"/>
        </w:rPr>
        <w:t>C</w:t>
      </w:r>
      <w:r>
        <w:rPr>
          <w:lang w:val="es-US"/>
        </w:rPr>
        <w:t>.</w:t>
      </w:r>
      <w:r w:rsidRPr="00CA141B">
        <w:rPr>
          <w:lang w:val="es-US"/>
        </w:rPr>
        <w:t xml:space="preserve"> Miladis Mendosa Rodríguez</w:t>
      </w:r>
    </w:p>
    <w:p w:rsidR="00FC0701" w:rsidRDefault="00FC0701" w:rsidP="00FC0701">
      <w:pPr>
        <w:tabs>
          <w:tab w:val="left" w:pos="360"/>
        </w:tabs>
        <w:jc w:val="both"/>
      </w:pPr>
      <w:r>
        <w:rPr>
          <w:u w:val="single"/>
        </w:rPr>
        <w:t>Fecha de inicio</w:t>
      </w:r>
      <w:r>
        <w:t>: Abril/2021</w:t>
      </w:r>
    </w:p>
    <w:p w:rsidR="00FC0701" w:rsidRPr="00CA141B" w:rsidRDefault="00FC0701" w:rsidP="00FC0701">
      <w:pPr>
        <w:tabs>
          <w:tab w:val="left" w:pos="360"/>
        </w:tabs>
        <w:jc w:val="both"/>
        <w:rPr>
          <w:lang w:val="es-US"/>
        </w:rPr>
      </w:pPr>
      <w:r w:rsidRPr="00017A76">
        <w:rPr>
          <w:u w:val="single"/>
          <w:lang w:val="es-US"/>
        </w:rPr>
        <w:t>Créditos:</w:t>
      </w:r>
      <w:r w:rsidRPr="00CA141B">
        <w:rPr>
          <w:lang w:val="es-US"/>
        </w:rPr>
        <w:t xml:space="preserve"> 3</w:t>
      </w:r>
    </w:p>
    <w:p w:rsidR="00FC0701" w:rsidRPr="00CA141B" w:rsidRDefault="00FC0701" w:rsidP="00FC0701">
      <w:pPr>
        <w:rPr>
          <w:lang w:val="es-US"/>
        </w:rPr>
      </w:pPr>
      <w:r w:rsidRPr="00017A76">
        <w:rPr>
          <w:u w:val="single"/>
          <w:lang w:val="es-US"/>
        </w:rPr>
        <w:t>Código:</w:t>
      </w:r>
      <w:r w:rsidRPr="00CA141B">
        <w:rPr>
          <w:lang w:val="es-US"/>
        </w:rPr>
        <w:t xml:space="preserve"> 15010107. </w:t>
      </w:r>
    </w:p>
    <w:p w:rsidR="00FC0701" w:rsidRPr="007A70FF" w:rsidRDefault="00FC0701" w:rsidP="00FC0701">
      <w:pPr>
        <w:jc w:val="both"/>
        <w:rPr>
          <w:lang w:val="es-US"/>
        </w:rPr>
      </w:pPr>
      <w:r w:rsidRPr="00017A76">
        <w:rPr>
          <w:u w:val="single"/>
          <w:lang w:val="es-US"/>
        </w:rPr>
        <w:t>Contenido:</w:t>
      </w:r>
      <w:r>
        <w:rPr>
          <w:u w:val="single"/>
          <w:lang w:val="es-US"/>
        </w:rPr>
        <w:t xml:space="preserve"> </w:t>
      </w:r>
      <w:r w:rsidRPr="00CA141B">
        <w:rPr>
          <w:spacing w:val="-7"/>
          <w:lang w:val="es-US"/>
        </w:rPr>
        <w:t xml:space="preserve">Macromoléculas, ADN, ARN y proteínas. Métodos fundamentales de investigación molecular. La organización molecular de la célula. Generalidades y especificidades de la célula vegetal. El núcleo y su estructura. Estructura y organización del material genético. Mecanismos de la conservación de la información genética: replicación del ADN. Mutaciones y mecanismos bioquímicos de la reparación. Procesamiento de la información genética; transcripción y traducción. Síntesis y procesamiento del ARN en células superiores, intrones y splicing. Regulación de la expresión génica en las diferentes etapas del procesamiento de la información genética. Regulones y operones. Secuencias reguladoras del gen: promotores, terminadores, </w:t>
      </w:r>
      <w:r w:rsidRPr="00CA141B">
        <w:rPr>
          <w:spacing w:val="-7"/>
          <w:lang w:val="es-US"/>
        </w:rPr>
        <w:lastRenderedPageBreak/>
        <w:t>secuencias tipo enhancers y silenciadoras. Sistema energético celular y su estructura molecular: cloroplastos y mitocondrias. Señalización química entre las células, mediadores bioquímicos y sus receptores. Biología molecular del desarrollo y la diferenciación celular. Transposones y elementos transposables</w:t>
      </w:r>
      <w:r>
        <w:rPr>
          <w:spacing w:val="-7"/>
          <w:lang w:val="es-US"/>
        </w:rPr>
        <w:t>.</w:t>
      </w:r>
    </w:p>
    <w:p w:rsidR="00FC0701" w:rsidRDefault="00FC0701" w:rsidP="00FC0701">
      <w:pPr>
        <w:tabs>
          <w:tab w:val="left" w:pos="0"/>
        </w:tabs>
        <w:jc w:val="both"/>
        <w:rPr>
          <w:u w:val="single"/>
          <w:lang w:val="es-US"/>
        </w:rPr>
      </w:pPr>
    </w:p>
    <w:p w:rsidR="00FC0701" w:rsidRDefault="00FC0701" w:rsidP="00FC0701">
      <w:pPr>
        <w:widowControl w:val="0"/>
        <w:autoSpaceDE w:val="0"/>
        <w:autoSpaceDN w:val="0"/>
        <w:adjustRightInd w:val="0"/>
        <w:jc w:val="both"/>
      </w:pPr>
      <w:r w:rsidRPr="00CA141B">
        <w:rPr>
          <w:u w:val="single"/>
          <w:lang w:val="es-US"/>
        </w:rPr>
        <w:t>Título</w:t>
      </w:r>
      <w:r w:rsidRPr="00CA141B">
        <w:rPr>
          <w:lang w:val="es-US"/>
        </w:rPr>
        <w:t xml:space="preserve">: </w:t>
      </w:r>
      <w:r>
        <w:rPr>
          <w:lang w:val="es-US"/>
        </w:rPr>
        <w:t xml:space="preserve">Microbiología aplicada a la Biotecnología </w:t>
      </w:r>
      <w:r>
        <w:t>(Impartir a distancia)</w:t>
      </w:r>
    </w:p>
    <w:p w:rsidR="00FC0701" w:rsidRDefault="00FC0701" w:rsidP="00FC0701">
      <w:pPr>
        <w:rPr>
          <w:lang w:val="es-US"/>
        </w:rPr>
      </w:pPr>
      <w:r w:rsidRPr="00017A76">
        <w:rPr>
          <w:u w:val="single"/>
          <w:lang w:val="es-US"/>
        </w:rPr>
        <w:t>Profesor</w:t>
      </w:r>
      <w:r>
        <w:rPr>
          <w:u w:val="single"/>
          <w:lang w:val="es-US"/>
        </w:rPr>
        <w:t>es</w:t>
      </w:r>
      <w:r w:rsidRPr="00017A76">
        <w:rPr>
          <w:u w:val="single"/>
          <w:lang w:val="es-US"/>
        </w:rPr>
        <w:t>:</w:t>
      </w:r>
      <w:r w:rsidRPr="00CA141B">
        <w:rPr>
          <w:lang w:val="es-US"/>
        </w:rPr>
        <w:t xml:space="preserve"> Dr</w:t>
      </w:r>
      <w:r>
        <w:rPr>
          <w:lang w:val="es-US"/>
        </w:rPr>
        <w:t>.</w:t>
      </w:r>
      <w:r w:rsidRPr="00CA141B">
        <w:rPr>
          <w:lang w:val="es-US"/>
        </w:rPr>
        <w:t xml:space="preserve"> C. </w:t>
      </w:r>
      <w:r>
        <w:rPr>
          <w:lang w:val="es-US"/>
        </w:rPr>
        <w:t>Yelenis Alvarado Capó; Dr. C. Mileydis Cruz Martín</w:t>
      </w:r>
    </w:p>
    <w:p w:rsidR="00FC0701" w:rsidRPr="00783FDE" w:rsidRDefault="00FC0701" w:rsidP="00FC0701">
      <w:pPr>
        <w:tabs>
          <w:tab w:val="left" w:pos="360"/>
        </w:tabs>
        <w:jc w:val="both"/>
        <w:rPr>
          <w:lang w:val="es-US"/>
        </w:rPr>
      </w:pPr>
      <w:r>
        <w:rPr>
          <w:u w:val="single"/>
        </w:rPr>
        <w:t>Fecha de inicio</w:t>
      </w:r>
      <w:r>
        <w:t>: Abril/2021</w:t>
      </w:r>
    </w:p>
    <w:p w:rsidR="00FC0701" w:rsidRPr="00CA141B" w:rsidRDefault="00FC0701" w:rsidP="00FC0701">
      <w:pPr>
        <w:rPr>
          <w:lang w:val="es-US"/>
        </w:rPr>
      </w:pPr>
      <w:r w:rsidRPr="00017A76">
        <w:rPr>
          <w:u w:val="single"/>
          <w:lang w:val="es-US"/>
        </w:rPr>
        <w:t>Créditos:</w:t>
      </w:r>
      <w:r w:rsidRPr="00CA141B">
        <w:rPr>
          <w:lang w:val="es-US"/>
        </w:rPr>
        <w:t xml:space="preserve"> </w:t>
      </w:r>
      <w:r>
        <w:rPr>
          <w:lang w:val="es-US"/>
        </w:rPr>
        <w:t>2</w:t>
      </w:r>
    </w:p>
    <w:p w:rsidR="00FC0701" w:rsidRPr="00CA141B" w:rsidRDefault="00FC0701" w:rsidP="00FC0701">
      <w:pPr>
        <w:rPr>
          <w:lang w:val="es-US"/>
        </w:rPr>
      </w:pPr>
      <w:r w:rsidRPr="00017A76">
        <w:rPr>
          <w:u w:val="single"/>
          <w:lang w:val="es-US"/>
        </w:rPr>
        <w:t>Código:</w:t>
      </w:r>
      <w:r w:rsidRPr="00CA141B">
        <w:rPr>
          <w:lang w:val="es-US"/>
        </w:rPr>
        <w:t xml:space="preserve"> </w:t>
      </w:r>
      <w:r>
        <w:rPr>
          <w:lang w:val="es-US"/>
        </w:rPr>
        <w:t>15010112</w:t>
      </w:r>
    </w:p>
    <w:p w:rsidR="00FC0701" w:rsidRPr="00017A76" w:rsidRDefault="00FC0701" w:rsidP="00FC0701">
      <w:pPr>
        <w:rPr>
          <w:u w:val="single"/>
          <w:lang w:val="es-US"/>
        </w:rPr>
      </w:pPr>
      <w:r w:rsidRPr="00017A76">
        <w:rPr>
          <w:u w:val="single"/>
          <w:lang w:val="es-US"/>
        </w:rPr>
        <w:t>Contenido:</w:t>
      </w:r>
    </w:p>
    <w:p w:rsidR="00FC0701" w:rsidRPr="00FC0701" w:rsidRDefault="00FC0701" w:rsidP="00FC0701">
      <w:pPr>
        <w:pStyle w:val="Textoindependiente"/>
        <w:ind w:right="51"/>
        <w:jc w:val="both"/>
        <w:rPr>
          <w:rFonts w:ascii="Times New Roman" w:hAnsi="Times New Roman"/>
          <w:b w:val="0"/>
          <w:i w:val="0"/>
          <w:lang w:val="es-US"/>
        </w:rPr>
      </w:pPr>
      <w:r w:rsidRPr="00FC0701">
        <w:rPr>
          <w:rFonts w:ascii="Times New Roman" w:hAnsi="Times New Roman"/>
          <w:b w:val="0"/>
          <w:i w:val="0"/>
          <w:spacing w:val="-8"/>
          <w:lang w:val="es-US"/>
        </w:rPr>
        <w:t xml:space="preserve">Importancia de la Microbiología en la Biotecnología. Características generales de los microorganismos, aislamiento, cultivo y control. Interacción planta-microbioma, implicaciones en la propagación y protección de plantas. Ecología microbiana. Detección, prevención y manejo de la contaminación microbiana en el cultivo in vitro de plantas. Manejo y prevención de microorganismos patógenos en la aclimatización de plantas. Microorganismos promotores del crecimiento vegetal y su papel en la mitigación de los efectos de estrés biótico y abiótico en plantas. Bioproductos de origen microbiano, desarrollo y aplicaciones en cultivos agrícolas con semillas obtenidas por métodos biotecnológicos. Microorganismos como herramientas en programas de mejoramiento genético de plantas por biotecnología. Potencial de los microorganismos para la biorremediación. </w:t>
      </w:r>
    </w:p>
    <w:p w:rsidR="00FC0701" w:rsidRDefault="00FC0701" w:rsidP="00FC0701">
      <w:pPr>
        <w:tabs>
          <w:tab w:val="left" w:pos="360"/>
        </w:tabs>
        <w:jc w:val="both"/>
        <w:rPr>
          <w:u w:val="single"/>
        </w:rPr>
      </w:pPr>
    </w:p>
    <w:p w:rsidR="00FC0701" w:rsidRDefault="00FC0701" w:rsidP="00FC0701">
      <w:pPr>
        <w:tabs>
          <w:tab w:val="left" w:pos="360"/>
        </w:tabs>
        <w:jc w:val="both"/>
      </w:pPr>
      <w:r w:rsidRPr="00B61C7D">
        <w:rPr>
          <w:u w:val="single"/>
        </w:rPr>
        <w:t>Título</w:t>
      </w:r>
      <w:r w:rsidRPr="00B61C7D">
        <w:t xml:space="preserve">: Propagación </w:t>
      </w:r>
      <w:r w:rsidRPr="00B61C7D">
        <w:rPr>
          <w:i/>
        </w:rPr>
        <w:t>in vitro</w:t>
      </w:r>
      <w:r w:rsidRPr="00B61C7D">
        <w:t xml:space="preserve">.  </w:t>
      </w:r>
    </w:p>
    <w:p w:rsidR="00FC0701" w:rsidRPr="00783FDE" w:rsidRDefault="00FC0701" w:rsidP="00FC0701">
      <w:pPr>
        <w:rPr>
          <w:lang w:val="es-US"/>
        </w:rPr>
      </w:pPr>
      <w:r>
        <w:rPr>
          <w:u w:val="single"/>
          <w:lang w:val="es-US"/>
        </w:rPr>
        <w:t>Profesores</w:t>
      </w:r>
      <w:r>
        <w:rPr>
          <w:lang w:val="es-US"/>
        </w:rPr>
        <w:t xml:space="preserve">: </w:t>
      </w:r>
      <w:r w:rsidRPr="00B61C7D">
        <w:rPr>
          <w:color w:val="000000"/>
        </w:rPr>
        <w:t>Dr.</w:t>
      </w:r>
      <w:r>
        <w:rPr>
          <w:color w:val="000000"/>
        </w:rPr>
        <w:t xml:space="preserve"> </w:t>
      </w:r>
      <w:r w:rsidRPr="00B61C7D">
        <w:rPr>
          <w:color w:val="000000"/>
        </w:rPr>
        <w:t>C</w:t>
      </w:r>
      <w:r>
        <w:rPr>
          <w:color w:val="000000"/>
        </w:rPr>
        <w:t>.</w:t>
      </w:r>
      <w:r w:rsidRPr="00B61C7D">
        <w:rPr>
          <w:b/>
          <w:color w:val="000000"/>
        </w:rPr>
        <w:t xml:space="preserve"> </w:t>
      </w:r>
      <w:r w:rsidRPr="00B61C7D">
        <w:rPr>
          <w:color w:val="000000"/>
        </w:rPr>
        <w:t>Manuel de Feria Silva</w:t>
      </w:r>
      <w:r>
        <w:rPr>
          <w:color w:val="000000"/>
        </w:rPr>
        <w:t>; Dr. C. Raúl Collado López</w:t>
      </w:r>
    </w:p>
    <w:p w:rsidR="00FC0701" w:rsidRPr="00783FDE" w:rsidRDefault="00FC0701" w:rsidP="00FC0701">
      <w:pPr>
        <w:tabs>
          <w:tab w:val="left" w:pos="360"/>
        </w:tabs>
        <w:jc w:val="both"/>
        <w:rPr>
          <w:lang w:val="es-US"/>
        </w:rPr>
      </w:pPr>
      <w:r>
        <w:rPr>
          <w:u w:val="single"/>
        </w:rPr>
        <w:t>Fecha de inicio</w:t>
      </w:r>
      <w:r>
        <w:t>: Junio/2021</w:t>
      </w:r>
    </w:p>
    <w:p w:rsidR="00FC0701" w:rsidRPr="00783FDE" w:rsidRDefault="00FC0701" w:rsidP="00FC0701">
      <w:pPr>
        <w:rPr>
          <w:lang w:val="es-US"/>
        </w:rPr>
      </w:pPr>
      <w:r>
        <w:rPr>
          <w:u w:val="single"/>
          <w:lang w:val="pt-PT"/>
        </w:rPr>
        <w:t>Créditos</w:t>
      </w:r>
      <w:r>
        <w:rPr>
          <w:lang w:val="pt-PT"/>
        </w:rPr>
        <w:t>: 3</w:t>
      </w:r>
    </w:p>
    <w:p w:rsidR="00FC0701" w:rsidRPr="00783FDE" w:rsidRDefault="00FC0701" w:rsidP="00FC0701">
      <w:pPr>
        <w:rPr>
          <w:lang w:val="es-US"/>
        </w:rPr>
      </w:pPr>
      <w:r>
        <w:rPr>
          <w:u w:val="single"/>
          <w:lang w:val="pt-PT"/>
        </w:rPr>
        <w:t>Código</w:t>
      </w:r>
      <w:r>
        <w:rPr>
          <w:lang w:val="pt-PT"/>
        </w:rPr>
        <w:t xml:space="preserve">: 15010109. </w:t>
      </w:r>
    </w:p>
    <w:p w:rsidR="00FC0701" w:rsidRDefault="00FC0701" w:rsidP="00FC0701">
      <w:pPr>
        <w:jc w:val="both"/>
      </w:pPr>
      <w:r>
        <w:rPr>
          <w:u w:val="single"/>
          <w:lang w:val="es-US"/>
        </w:rPr>
        <w:t>Contenido</w:t>
      </w:r>
      <w:r>
        <w:rPr>
          <w:lang w:val="es-US"/>
        </w:rPr>
        <w:t xml:space="preserve">: </w:t>
      </w:r>
      <w:r w:rsidRPr="00B61C7D">
        <w:t xml:space="preserve">Métodos de propagación </w:t>
      </w:r>
      <w:r w:rsidRPr="00B61C7D">
        <w:rPr>
          <w:i/>
        </w:rPr>
        <w:t>in vitro</w:t>
      </w:r>
      <w:r w:rsidRPr="00B61C7D">
        <w:t xml:space="preserve">. Cultivo de ápices, yemas y meristemos. Bancos de germoplasma. Contaminación microbiana. Efecto del microambiente sobre el crecimiento de las plantas </w:t>
      </w:r>
      <w:r w:rsidRPr="00B61C7D">
        <w:rPr>
          <w:i/>
        </w:rPr>
        <w:t>in vitro</w:t>
      </w:r>
      <w:r w:rsidRPr="00B61C7D">
        <w:t xml:space="preserve">. Condiciones de heterotrofismo, autotrofismo y misotrofismo. Propagación vía embriogénesis somática. Cultivo de células en suspensión. Conservación </w:t>
      </w:r>
      <w:r w:rsidRPr="00B61C7D">
        <w:rPr>
          <w:i/>
        </w:rPr>
        <w:t>in vitro.</w:t>
      </w:r>
      <w:r w:rsidRPr="00B61C7D">
        <w:t xml:space="preserve"> Propagación masiva de plantas a través del empleo de los  Biorreactores y de Sistemas de Inmersión Temporal (SIT) para la producción masiva de plantas. Semilla Artificial. Aclimatización de las plantas </w:t>
      </w:r>
      <w:r w:rsidRPr="00B61C7D">
        <w:rPr>
          <w:i/>
        </w:rPr>
        <w:t>in vitro.</w:t>
      </w:r>
      <w:r w:rsidRPr="00B61C7D">
        <w:t xml:space="preserve"> Técnicas avanzadas. Instalaciones especializadas. Sustratos. Nutrición. Riego. Control fitosanitario.  Embriogénesis Somática. Estabilidad genotípica en la micropropagación. </w:t>
      </w:r>
    </w:p>
    <w:p w:rsidR="00FC0701" w:rsidRDefault="00FC0701" w:rsidP="00FC0701">
      <w:pPr>
        <w:rPr>
          <w:u w:val="single"/>
        </w:rPr>
      </w:pPr>
    </w:p>
    <w:p w:rsidR="00FC0701" w:rsidRDefault="00FC0701" w:rsidP="00FC0701">
      <w:pPr>
        <w:widowControl w:val="0"/>
        <w:autoSpaceDE w:val="0"/>
        <w:autoSpaceDN w:val="0"/>
        <w:adjustRightInd w:val="0"/>
        <w:jc w:val="both"/>
      </w:pPr>
      <w:r>
        <w:rPr>
          <w:u w:val="single"/>
          <w:lang w:val="es-US"/>
        </w:rPr>
        <w:t>Título</w:t>
      </w:r>
      <w:r>
        <w:rPr>
          <w:lang w:val="es-US"/>
        </w:rPr>
        <w:t>: Mejoramiento genético</w:t>
      </w:r>
      <w:r>
        <w:rPr>
          <w:i/>
          <w:lang w:val="es-US"/>
        </w:rPr>
        <w:t xml:space="preserve"> in vitro </w:t>
      </w:r>
      <w:r>
        <w:rPr>
          <w:lang w:val="es-US"/>
        </w:rPr>
        <w:t xml:space="preserve">I </w:t>
      </w:r>
      <w:r>
        <w:t>(Impartir a distancia)</w:t>
      </w:r>
    </w:p>
    <w:p w:rsidR="00FC0701" w:rsidRPr="00783FDE" w:rsidRDefault="00FC0701" w:rsidP="00FC0701">
      <w:pPr>
        <w:rPr>
          <w:lang w:val="es-US"/>
        </w:rPr>
      </w:pPr>
      <w:r>
        <w:rPr>
          <w:u w:val="single"/>
          <w:lang w:val="es-US"/>
        </w:rPr>
        <w:t>Profesores</w:t>
      </w:r>
      <w:r>
        <w:rPr>
          <w:lang w:val="es-US"/>
        </w:rPr>
        <w:t xml:space="preserve">: Dr. C. </w:t>
      </w:r>
      <w:r>
        <w:rPr>
          <w:lang w:val="pt-PT"/>
        </w:rPr>
        <w:t>Lourdes García Rodríguez; Dr. C. Novisel Veitía Rodriguez</w:t>
      </w:r>
    </w:p>
    <w:p w:rsidR="00FC0701" w:rsidRPr="00783FDE" w:rsidRDefault="00FC0701" w:rsidP="00FC0701">
      <w:pPr>
        <w:tabs>
          <w:tab w:val="left" w:pos="360"/>
        </w:tabs>
        <w:jc w:val="both"/>
        <w:rPr>
          <w:lang w:val="es-US"/>
        </w:rPr>
      </w:pPr>
      <w:r>
        <w:rPr>
          <w:u w:val="single"/>
        </w:rPr>
        <w:t>Fecha de inicio</w:t>
      </w:r>
      <w:r>
        <w:t>: Junio/2021</w:t>
      </w:r>
    </w:p>
    <w:p w:rsidR="00FC0701" w:rsidRPr="00783FDE" w:rsidRDefault="00FC0701" w:rsidP="00FC0701">
      <w:pPr>
        <w:rPr>
          <w:lang w:val="es-US"/>
        </w:rPr>
      </w:pPr>
      <w:r>
        <w:rPr>
          <w:u w:val="single"/>
          <w:lang w:val="pt-PT"/>
        </w:rPr>
        <w:t>Créditos</w:t>
      </w:r>
      <w:r>
        <w:rPr>
          <w:lang w:val="pt-PT"/>
        </w:rPr>
        <w:t>: 3</w:t>
      </w:r>
    </w:p>
    <w:p w:rsidR="00FC0701" w:rsidRPr="00783FDE" w:rsidRDefault="00FC0701" w:rsidP="00FC0701">
      <w:pPr>
        <w:rPr>
          <w:lang w:val="es-US"/>
        </w:rPr>
      </w:pPr>
      <w:r>
        <w:rPr>
          <w:u w:val="single"/>
          <w:lang w:val="pt-PT"/>
        </w:rPr>
        <w:t>Código</w:t>
      </w:r>
      <w:r>
        <w:rPr>
          <w:lang w:val="pt-PT"/>
        </w:rPr>
        <w:t xml:space="preserve">: 15010111. </w:t>
      </w:r>
    </w:p>
    <w:p w:rsidR="00FC0701" w:rsidRDefault="00FC0701" w:rsidP="00FC0701">
      <w:pPr>
        <w:jc w:val="both"/>
        <w:rPr>
          <w:lang w:val="es-US"/>
        </w:rPr>
      </w:pPr>
      <w:r>
        <w:rPr>
          <w:u w:val="single"/>
          <w:lang w:val="es-US"/>
        </w:rPr>
        <w:t>Contenido</w:t>
      </w:r>
      <w:r>
        <w:rPr>
          <w:lang w:val="es-US"/>
        </w:rPr>
        <w:t xml:space="preserve">: Variación somaclonal, Variaciones producidas por cultivo </w:t>
      </w:r>
      <w:r>
        <w:rPr>
          <w:i/>
          <w:lang w:val="es-US"/>
        </w:rPr>
        <w:t>in vitro</w:t>
      </w:r>
      <w:r>
        <w:rPr>
          <w:lang w:val="es-US"/>
        </w:rPr>
        <w:t xml:space="preserve">. Efecto de los medios y la técnica de cultivo en la variación somaclonal. Inducción de mutaciones en órganos, tejidos y células. Agentes físicos. Agentes químicos. Principios en que se fundamenta la selección </w:t>
      </w:r>
      <w:r>
        <w:rPr>
          <w:i/>
          <w:lang w:val="es-US"/>
        </w:rPr>
        <w:t xml:space="preserve">in vitro. </w:t>
      </w:r>
      <w:r>
        <w:rPr>
          <w:lang w:val="es-US"/>
        </w:rPr>
        <w:t>Esquemas de selección</w:t>
      </w:r>
      <w:r>
        <w:rPr>
          <w:i/>
          <w:lang w:val="es-US"/>
        </w:rPr>
        <w:t xml:space="preserve"> in vitro. </w:t>
      </w:r>
      <w:r>
        <w:rPr>
          <w:lang w:val="es-US"/>
        </w:rPr>
        <w:t>Métodos y Utilización, Factores que influyen. Técnicas auxiliares a los programas de mejoramiento tradicional. Hibridación somática, producción de haploides, rescate de embriones. Tipos de factores que los condicionan. Ventajas y desventajas de cada técnica.</w:t>
      </w:r>
    </w:p>
    <w:p w:rsidR="00FC0701" w:rsidRDefault="00FC0701" w:rsidP="00FC0701">
      <w:pPr>
        <w:jc w:val="both"/>
        <w:rPr>
          <w:lang w:val="es-US"/>
        </w:rPr>
      </w:pPr>
    </w:p>
    <w:p w:rsidR="00FC0701" w:rsidRPr="00F07192" w:rsidRDefault="00FC0701" w:rsidP="00FC0701">
      <w:pPr>
        <w:tabs>
          <w:tab w:val="left" w:pos="360"/>
        </w:tabs>
        <w:jc w:val="both"/>
      </w:pPr>
      <w:r w:rsidRPr="00F07192">
        <w:rPr>
          <w:u w:val="single"/>
        </w:rPr>
        <w:t>Título</w:t>
      </w:r>
      <w:r w:rsidRPr="00F07192">
        <w:t xml:space="preserve">: Técnicas gerenciales aplicadas a la biotecnología </w:t>
      </w:r>
    </w:p>
    <w:p w:rsidR="00FC0701" w:rsidRPr="00783FDE" w:rsidRDefault="00FC0701" w:rsidP="00FC0701">
      <w:pPr>
        <w:rPr>
          <w:lang w:val="es-US"/>
        </w:rPr>
      </w:pPr>
      <w:r w:rsidRPr="00F07192">
        <w:rPr>
          <w:u w:val="single"/>
        </w:rPr>
        <w:t>Profesores</w:t>
      </w:r>
      <w:r w:rsidRPr="00F07192">
        <w:t xml:space="preserve">: </w:t>
      </w:r>
      <w:r w:rsidRPr="00B61C7D">
        <w:rPr>
          <w:color w:val="000000"/>
        </w:rPr>
        <w:t>Dr.</w:t>
      </w:r>
      <w:r>
        <w:rPr>
          <w:color w:val="000000"/>
        </w:rPr>
        <w:t xml:space="preserve"> </w:t>
      </w:r>
      <w:r w:rsidRPr="00B61C7D">
        <w:rPr>
          <w:color w:val="000000"/>
        </w:rPr>
        <w:t>C</w:t>
      </w:r>
      <w:r>
        <w:rPr>
          <w:color w:val="000000"/>
        </w:rPr>
        <w:t>.</w:t>
      </w:r>
      <w:r w:rsidRPr="00B61C7D">
        <w:rPr>
          <w:b/>
          <w:color w:val="000000"/>
        </w:rPr>
        <w:t xml:space="preserve"> </w:t>
      </w:r>
      <w:r w:rsidRPr="00B61C7D">
        <w:rPr>
          <w:color w:val="000000"/>
        </w:rPr>
        <w:t>Manuel de Feria Silva</w:t>
      </w:r>
      <w:r>
        <w:rPr>
          <w:color w:val="000000"/>
        </w:rPr>
        <w:t>; Dr. C. Leyanis García Aguila</w:t>
      </w:r>
    </w:p>
    <w:p w:rsidR="00FC0701" w:rsidRDefault="00FC0701" w:rsidP="00FC0701">
      <w:pPr>
        <w:jc w:val="both"/>
      </w:pPr>
      <w:r>
        <w:rPr>
          <w:u w:val="single"/>
        </w:rPr>
        <w:t>Fecha de inicio</w:t>
      </w:r>
      <w:r>
        <w:t>: Junio/2021</w:t>
      </w:r>
    </w:p>
    <w:p w:rsidR="00FC0701" w:rsidRDefault="00FC0701" w:rsidP="00FC0701">
      <w:pPr>
        <w:jc w:val="both"/>
        <w:rPr>
          <w:lang w:val="es-US"/>
        </w:rPr>
      </w:pPr>
      <w:r w:rsidRPr="00F07192">
        <w:rPr>
          <w:u w:val="single"/>
          <w:lang w:val="es-US"/>
        </w:rPr>
        <w:t>Créditos</w:t>
      </w:r>
      <w:r w:rsidRPr="00F07192">
        <w:rPr>
          <w:lang w:val="es-US"/>
        </w:rPr>
        <w:t xml:space="preserve">: </w:t>
      </w:r>
      <w:r w:rsidRPr="00F07192">
        <w:rPr>
          <w:bCs/>
          <w:lang w:val="es-US"/>
        </w:rPr>
        <w:t>2</w:t>
      </w:r>
      <w:r w:rsidRPr="00F07192">
        <w:rPr>
          <w:lang w:val="es-US"/>
        </w:rPr>
        <w:t xml:space="preserve">  </w:t>
      </w:r>
    </w:p>
    <w:p w:rsidR="00FC0701" w:rsidRPr="00F07192" w:rsidRDefault="00FC0701" w:rsidP="00FC0701">
      <w:pPr>
        <w:jc w:val="both"/>
        <w:rPr>
          <w:lang w:val="es-US"/>
        </w:rPr>
      </w:pPr>
      <w:r w:rsidRPr="00F07192">
        <w:rPr>
          <w:u w:val="single"/>
          <w:lang w:val="pt-BR"/>
        </w:rPr>
        <w:lastRenderedPageBreak/>
        <w:t>Código</w:t>
      </w:r>
      <w:r w:rsidRPr="00F07192">
        <w:rPr>
          <w:lang w:val="pt-BR"/>
        </w:rPr>
        <w:t xml:space="preserve">: </w:t>
      </w:r>
      <w:r w:rsidRPr="00F07192">
        <w:rPr>
          <w:bCs/>
          <w:lang w:val="pt-BR"/>
        </w:rPr>
        <w:t>DBAV405</w:t>
      </w:r>
    </w:p>
    <w:p w:rsidR="00FC0701" w:rsidRDefault="00FC0701" w:rsidP="00FC0701">
      <w:pPr>
        <w:widowControl w:val="0"/>
        <w:autoSpaceDE w:val="0"/>
        <w:autoSpaceDN w:val="0"/>
        <w:adjustRightInd w:val="0"/>
        <w:jc w:val="both"/>
        <w:rPr>
          <w:lang w:val="es-US"/>
        </w:rPr>
      </w:pPr>
      <w:r w:rsidRPr="00F07192">
        <w:rPr>
          <w:u w:val="single"/>
          <w:lang w:val="es-US"/>
        </w:rPr>
        <w:t>Contenido</w:t>
      </w:r>
      <w:r w:rsidRPr="00F07192">
        <w:rPr>
          <w:lang w:val="es-US"/>
        </w:rPr>
        <w:t xml:space="preserve">: Establecimiento de un laboratorio para el escalado y la producción comercial de plantas </w:t>
      </w:r>
      <w:r w:rsidRPr="00F07192">
        <w:rPr>
          <w:i/>
          <w:lang w:val="es-US"/>
        </w:rPr>
        <w:t>in vitro</w:t>
      </w:r>
      <w:r w:rsidRPr="00F07192">
        <w:rPr>
          <w:lang w:val="es-US"/>
        </w:rPr>
        <w:t xml:space="preserve">. Caracterización del desarrollo de laboratorios comerciales y Biofábricas. Facilidades y equipamiento. Técnicas de análisis del flujo Productivo. Aspectos económicos, biológicos y técnicos de un laboratorio comercial de micropropagación. Elementos esenciales del proceso de gestión de la calidad. Estrategia de producción y mercadeo. </w:t>
      </w:r>
    </w:p>
    <w:p w:rsidR="00FC0701" w:rsidRDefault="00FC0701" w:rsidP="00FC0701">
      <w:pPr>
        <w:tabs>
          <w:tab w:val="left" w:pos="360"/>
        </w:tabs>
        <w:jc w:val="both"/>
        <w:rPr>
          <w:u w:val="single"/>
        </w:rPr>
      </w:pPr>
    </w:p>
    <w:p w:rsidR="00FC0701" w:rsidRDefault="00FC0701" w:rsidP="00FC0701">
      <w:pPr>
        <w:widowControl w:val="0"/>
        <w:autoSpaceDE w:val="0"/>
        <w:autoSpaceDN w:val="0"/>
        <w:adjustRightInd w:val="0"/>
        <w:jc w:val="both"/>
      </w:pPr>
      <w:r w:rsidRPr="00B61C7D">
        <w:rPr>
          <w:u w:val="single"/>
        </w:rPr>
        <w:t>Título:</w:t>
      </w:r>
      <w:r w:rsidRPr="00B61C7D">
        <w:t xml:space="preserve"> </w:t>
      </w:r>
      <w:r>
        <w:t>Bioseguridad</w:t>
      </w:r>
      <w:r w:rsidRPr="00B61C7D">
        <w:t>, Bioética y Percepción Pública</w:t>
      </w:r>
      <w:r>
        <w:t xml:space="preserve"> (Impartir a distancia)</w:t>
      </w:r>
    </w:p>
    <w:p w:rsidR="00FC0701" w:rsidRPr="00B61C7D" w:rsidRDefault="00FC0701" w:rsidP="00FC0701">
      <w:pPr>
        <w:jc w:val="both"/>
      </w:pPr>
      <w:r w:rsidRPr="00F13280">
        <w:rPr>
          <w:u w:val="single"/>
        </w:rPr>
        <w:t>Profesor:</w:t>
      </w:r>
      <w:r w:rsidRPr="00B61C7D">
        <w:t xml:space="preserve"> </w:t>
      </w:r>
      <w:r>
        <w:t xml:space="preserve">Dr. C. </w:t>
      </w:r>
      <w:r w:rsidRPr="00B61C7D">
        <w:t>Idalmis Bermúdez</w:t>
      </w:r>
      <w:r>
        <w:t xml:space="preserve"> Caraballoso</w:t>
      </w:r>
    </w:p>
    <w:p w:rsidR="00FC0701" w:rsidRPr="00B61C7D" w:rsidRDefault="00FC0701" w:rsidP="00FC0701">
      <w:pPr>
        <w:tabs>
          <w:tab w:val="left" w:pos="360"/>
        </w:tabs>
        <w:jc w:val="both"/>
      </w:pPr>
      <w:r w:rsidRPr="00F13280">
        <w:rPr>
          <w:u w:val="single"/>
        </w:rPr>
        <w:t>Fecha de inicio</w:t>
      </w:r>
      <w:r w:rsidRPr="00B61C7D">
        <w:t xml:space="preserve">: </w:t>
      </w:r>
      <w:r>
        <w:t>Junio/2021</w:t>
      </w:r>
    </w:p>
    <w:p w:rsidR="00FC0701" w:rsidRDefault="00FC0701" w:rsidP="00FC0701">
      <w:pPr>
        <w:jc w:val="both"/>
        <w:rPr>
          <w:lang w:val="es-US"/>
        </w:rPr>
      </w:pPr>
      <w:r w:rsidRPr="00F13280">
        <w:rPr>
          <w:u w:val="single"/>
          <w:lang w:val="es-US"/>
        </w:rPr>
        <w:t>Créditos:</w:t>
      </w:r>
      <w:r w:rsidRPr="00B61C7D">
        <w:rPr>
          <w:lang w:val="es-US"/>
        </w:rPr>
        <w:t xml:space="preserve"> </w:t>
      </w:r>
      <w:r w:rsidRPr="00B61C7D">
        <w:rPr>
          <w:bCs/>
          <w:lang w:val="es-US"/>
        </w:rPr>
        <w:t>2</w:t>
      </w:r>
      <w:r w:rsidRPr="00B61C7D">
        <w:rPr>
          <w:lang w:val="es-US"/>
        </w:rPr>
        <w:t xml:space="preserve"> </w:t>
      </w:r>
    </w:p>
    <w:p w:rsidR="00FC0701" w:rsidRPr="00B61C7D" w:rsidRDefault="00FC0701" w:rsidP="00FC0701">
      <w:pPr>
        <w:jc w:val="both"/>
        <w:rPr>
          <w:lang w:val="es-US"/>
        </w:rPr>
      </w:pPr>
      <w:r w:rsidRPr="00F13280">
        <w:rPr>
          <w:u w:val="single"/>
          <w:lang w:val="es-US"/>
        </w:rPr>
        <w:t>Código:</w:t>
      </w:r>
      <w:r w:rsidRPr="00B61C7D">
        <w:rPr>
          <w:lang w:val="es-US"/>
        </w:rPr>
        <w:t xml:space="preserve"> </w:t>
      </w:r>
      <w:r>
        <w:rPr>
          <w:lang w:val="es-US"/>
        </w:rPr>
        <w:t>15010103</w:t>
      </w:r>
    </w:p>
    <w:p w:rsidR="00FC0701" w:rsidRDefault="00FC0701" w:rsidP="00FC0701">
      <w:pPr>
        <w:widowControl w:val="0"/>
        <w:autoSpaceDE w:val="0"/>
        <w:autoSpaceDN w:val="0"/>
        <w:adjustRightInd w:val="0"/>
        <w:jc w:val="both"/>
        <w:rPr>
          <w:lang w:val="es-US"/>
        </w:rPr>
      </w:pPr>
      <w:r w:rsidRPr="00B6367A">
        <w:rPr>
          <w:u w:val="single"/>
          <w:lang w:val="es-US"/>
        </w:rPr>
        <w:t>Contenido</w:t>
      </w:r>
      <w:r w:rsidRPr="00B61C7D">
        <w:rPr>
          <w:lang w:val="es-US"/>
        </w:rPr>
        <w:t>:</w:t>
      </w:r>
      <w:r>
        <w:rPr>
          <w:lang w:val="es-US"/>
        </w:rPr>
        <w:t xml:space="preserve"> </w:t>
      </w:r>
      <w:r w:rsidRPr="00B61C7D">
        <w:rPr>
          <w:lang w:val="es-US"/>
        </w:rPr>
        <w:t xml:space="preserve">Introducción a la Bioseguridad. Bioseguridad en los laboratorios. Bases para la clasificación de los laboratorios. Diseño de los laboratorios, equipos y sistemas de seguridad. Protocolo de Cartagena. Biotecnología: Estado del arte y estatus de los OGMs. Estudios de casos de OGMs. Bioseguridad en la liberación de agentes biológicos y organismos en el ambiente.  Efectos ambientales. OGMs y seguridad alimentaria. Análisis de riesgo. Riesgos potenciales por la introducción de especies exóticas. Desechos biológicos peligrosos. Técnicas de monitoreo. Bioética, Percepción pública y educación.  La Biotecnología relacionada con la salud humana y la sociedad. </w:t>
      </w:r>
    </w:p>
    <w:p w:rsidR="00FC0701" w:rsidRPr="00F07192" w:rsidRDefault="00FC0701" w:rsidP="00FC0701">
      <w:pPr>
        <w:jc w:val="both"/>
        <w:rPr>
          <w:lang w:val="es-US"/>
        </w:rPr>
      </w:pPr>
    </w:p>
    <w:p w:rsidR="00FC0701" w:rsidRDefault="00FC0701" w:rsidP="00FC0701">
      <w:pPr>
        <w:widowControl w:val="0"/>
        <w:autoSpaceDE w:val="0"/>
        <w:autoSpaceDN w:val="0"/>
        <w:adjustRightInd w:val="0"/>
        <w:jc w:val="both"/>
      </w:pPr>
      <w:r>
        <w:rPr>
          <w:u w:val="single"/>
        </w:rPr>
        <w:t>Título</w:t>
      </w:r>
      <w:r>
        <w:t xml:space="preserve">:   Mejoramiento genético </w:t>
      </w:r>
      <w:r>
        <w:rPr>
          <w:i/>
        </w:rPr>
        <w:t>in vitro</w:t>
      </w:r>
      <w:r>
        <w:t xml:space="preserve"> II (Impartir a distancia)</w:t>
      </w:r>
    </w:p>
    <w:p w:rsidR="00FC0701" w:rsidRPr="00783FDE" w:rsidRDefault="00FC0701" w:rsidP="00FC0701">
      <w:pPr>
        <w:tabs>
          <w:tab w:val="left" w:pos="360"/>
        </w:tabs>
        <w:jc w:val="both"/>
        <w:rPr>
          <w:lang w:val="es-US"/>
        </w:rPr>
      </w:pPr>
      <w:r>
        <w:rPr>
          <w:u w:val="single"/>
        </w:rPr>
        <w:t>Profesores:</w:t>
      </w:r>
      <w:r>
        <w:t xml:space="preserve"> Dr. C. Raúl Collado López, Dr. C. Idalmis Bermúdez Caraballoso</w:t>
      </w:r>
    </w:p>
    <w:p w:rsidR="00FC0701" w:rsidRPr="00783FDE" w:rsidRDefault="00FC0701" w:rsidP="00FC0701">
      <w:pPr>
        <w:tabs>
          <w:tab w:val="left" w:pos="360"/>
        </w:tabs>
        <w:jc w:val="both"/>
        <w:rPr>
          <w:lang w:val="es-US"/>
        </w:rPr>
      </w:pPr>
      <w:r>
        <w:rPr>
          <w:u w:val="single"/>
        </w:rPr>
        <w:t>Fecha de inicio</w:t>
      </w:r>
      <w:r>
        <w:t>: Septiembre/2021</w:t>
      </w:r>
    </w:p>
    <w:p w:rsidR="00FC0701" w:rsidRPr="00783FDE" w:rsidRDefault="00FC0701" w:rsidP="00FC0701">
      <w:pPr>
        <w:tabs>
          <w:tab w:val="left" w:pos="360"/>
        </w:tabs>
        <w:jc w:val="both"/>
        <w:rPr>
          <w:lang w:val="es-US"/>
        </w:rPr>
      </w:pPr>
      <w:r>
        <w:rPr>
          <w:u w:val="single"/>
        </w:rPr>
        <w:t>Créditos</w:t>
      </w:r>
      <w:r>
        <w:t xml:space="preserve">: 3 </w:t>
      </w:r>
      <w:r>
        <w:rPr>
          <w:b/>
          <w:lang w:val="pt-BR"/>
        </w:rPr>
        <w:t xml:space="preserve"> </w:t>
      </w:r>
    </w:p>
    <w:p w:rsidR="00FC0701" w:rsidRPr="00783FDE" w:rsidRDefault="00FC0701" w:rsidP="00FC0701">
      <w:pPr>
        <w:tabs>
          <w:tab w:val="left" w:pos="360"/>
        </w:tabs>
        <w:jc w:val="both"/>
        <w:rPr>
          <w:lang w:val="es-US"/>
        </w:rPr>
      </w:pPr>
      <w:r>
        <w:rPr>
          <w:u w:val="single"/>
          <w:lang w:val="pt-BR"/>
        </w:rPr>
        <w:t>Código:</w:t>
      </w:r>
      <w:r>
        <w:rPr>
          <w:lang w:val="pt-BR"/>
        </w:rPr>
        <w:t xml:space="preserve"> 15010110</w:t>
      </w:r>
    </w:p>
    <w:p w:rsidR="00FC0701" w:rsidRPr="00783FDE" w:rsidRDefault="00FC0701" w:rsidP="00FC0701">
      <w:pPr>
        <w:jc w:val="both"/>
        <w:rPr>
          <w:lang w:val="es-US"/>
        </w:rPr>
      </w:pPr>
      <w:r>
        <w:rPr>
          <w:u w:val="single"/>
        </w:rPr>
        <w:t>Contenido</w:t>
      </w:r>
      <w:r w:rsidRPr="00FC0701">
        <w:t>:</w:t>
      </w:r>
      <w:r w:rsidRPr="00FC0701">
        <w:rPr>
          <w:b/>
          <w:lang w:val="pt-BR"/>
        </w:rPr>
        <w:t xml:space="preserve"> </w:t>
      </w:r>
      <w:r>
        <w:rPr>
          <w:lang w:val="es-US"/>
        </w:rPr>
        <w:t>Modelos genéticos para el estudio de la biología molecular en plantas (</w:t>
      </w:r>
      <w:r>
        <w:rPr>
          <w:i/>
          <w:iCs/>
          <w:lang w:val="es-US"/>
        </w:rPr>
        <w:t>Arabidopsis thaliana, Oryza sativa</w:t>
      </w:r>
      <w:r>
        <w:rPr>
          <w:lang w:val="es-US"/>
        </w:rPr>
        <w:t xml:space="preserve">). Familias de genes. Bases de la ingeniería genética en plantas. Aislamiento de genes. Métodos de transformación: </w:t>
      </w:r>
      <w:r>
        <w:rPr>
          <w:i/>
          <w:lang w:val="es-US"/>
        </w:rPr>
        <w:t>Agrobacterium</w:t>
      </w:r>
      <w:r>
        <w:rPr>
          <w:lang w:val="es-US"/>
        </w:rPr>
        <w:t>, electroporación y biobalística.  Preparación de vectores de clonación de diferentes orígenes. Tipos de vectores para transformación en plantas, marcadores de selección y genes reporteros. Clonación. Análisis de recombinantes. Sistemas de expresión. Expresión génica transitoria. Análisis de expresión génica. Chequeo de plantas transgénicas y análisis de la integración del ADN heterólogo en el genoma vegetal. Ingeniería genética y mejoramiento genético: su estrecha interrelación para el futuro de la biología molecular aplicada a la agricultura. Aplicaciones de la ingeniería genética en la agricultura.</w:t>
      </w:r>
    </w:p>
    <w:p w:rsidR="00FC0701" w:rsidRDefault="00FC0701" w:rsidP="00FC0701">
      <w:pPr>
        <w:tabs>
          <w:tab w:val="left" w:pos="360"/>
        </w:tabs>
        <w:jc w:val="both"/>
      </w:pPr>
    </w:p>
    <w:p w:rsidR="00FC0701" w:rsidRPr="008B34D0" w:rsidRDefault="00FC0701" w:rsidP="00FC0701">
      <w:pPr>
        <w:rPr>
          <w:lang w:val="pt-PT"/>
        </w:rPr>
      </w:pPr>
      <w:r w:rsidRPr="008B34D0">
        <w:rPr>
          <w:u w:val="single"/>
          <w:lang w:val="pt-PT"/>
        </w:rPr>
        <w:t>Título</w:t>
      </w:r>
      <w:r w:rsidRPr="008B34D0">
        <w:rPr>
          <w:lang w:val="pt-PT"/>
        </w:rPr>
        <w:t>: Bioinformática</w:t>
      </w:r>
    </w:p>
    <w:p w:rsidR="00FC0701" w:rsidRPr="008B34D0" w:rsidRDefault="00FC0701" w:rsidP="00FC0701">
      <w:pPr>
        <w:rPr>
          <w:lang w:val="pt-PT"/>
        </w:rPr>
      </w:pPr>
      <w:r w:rsidRPr="00B6367A">
        <w:rPr>
          <w:u w:val="single"/>
          <w:lang w:val="es-US"/>
        </w:rPr>
        <w:t>Profesor</w:t>
      </w:r>
      <w:r>
        <w:rPr>
          <w:u w:val="single"/>
          <w:lang w:val="es-US"/>
        </w:rPr>
        <w:t>es</w:t>
      </w:r>
      <w:r w:rsidRPr="00B6367A">
        <w:rPr>
          <w:u w:val="single"/>
          <w:lang w:val="es-US"/>
        </w:rPr>
        <w:t>:</w:t>
      </w:r>
      <w:r w:rsidRPr="00795C6B">
        <w:rPr>
          <w:lang w:val="es-US"/>
        </w:rPr>
        <w:t xml:space="preserve"> Dr</w:t>
      </w:r>
      <w:r>
        <w:rPr>
          <w:lang w:val="es-US"/>
        </w:rPr>
        <w:t xml:space="preserve">. </w:t>
      </w:r>
      <w:r w:rsidRPr="00795C6B">
        <w:rPr>
          <w:lang w:val="es-US"/>
        </w:rPr>
        <w:t>C</w:t>
      </w:r>
      <w:r>
        <w:rPr>
          <w:lang w:val="es-US"/>
        </w:rPr>
        <w:t>.</w:t>
      </w:r>
      <w:r w:rsidRPr="00795C6B">
        <w:rPr>
          <w:lang w:val="es-US"/>
        </w:rPr>
        <w:t xml:space="preserve"> </w:t>
      </w:r>
      <w:r>
        <w:rPr>
          <w:lang w:val="pt-PT"/>
        </w:rPr>
        <w:t>Deborah Galpert Cañizares; Dr. C. Reinaldo Molina Ruiz</w:t>
      </w:r>
    </w:p>
    <w:p w:rsidR="00FC0701" w:rsidRPr="00B61C7D" w:rsidRDefault="00FC0701" w:rsidP="00FC0701">
      <w:pPr>
        <w:tabs>
          <w:tab w:val="left" w:pos="360"/>
        </w:tabs>
        <w:jc w:val="both"/>
      </w:pPr>
      <w:r w:rsidRPr="00B6367A">
        <w:rPr>
          <w:u w:val="single"/>
        </w:rPr>
        <w:t>Fecha de inicio</w:t>
      </w:r>
      <w:r w:rsidRPr="00B61C7D">
        <w:t xml:space="preserve">: </w:t>
      </w:r>
      <w:r>
        <w:t>Septiembre/2021</w:t>
      </w:r>
    </w:p>
    <w:p w:rsidR="00FC0701" w:rsidRPr="008B34D0" w:rsidRDefault="00FC0701" w:rsidP="00FC0701">
      <w:pPr>
        <w:rPr>
          <w:lang w:val="pt-PT"/>
        </w:rPr>
      </w:pPr>
      <w:r w:rsidRPr="00B6367A">
        <w:rPr>
          <w:u w:val="single"/>
          <w:lang w:val="pt-PT"/>
        </w:rPr>
        <w:t>Créditos</w:t>
      </w:r>
      <w:r w:rsidRPr="008B34D0">
        <w:rPr>
          <w:lang w:val="pt-PT"/>
        </w:rPr>
        <w:t>: 2</w:t>
      </w:r>
    </w:p>
    <w:p w:rsidR="00FC0701" w:rsidRPr="008B34D0" w:rsidRDefault="00FC0701" w:rsidP="00FC0701">
      <w:pPr>
        <w:rPr>
          <w:lang w:val="pt-PT"/>
        </w:rPr>
      </w:pPr>
      <w:r w:rsidRPr="00B6367A">
        <w:rPr>
          <w:u w:val="single"/>
          <w:lang w:val="pt-PT"/>
        </w:rPr>
        <w:t>Código</w:t>
      </w:r>
      <w:r>
        <w:rPr>
          <w:lang w:val="pt-PT"/>
        </w:rPr>
        <w:t>:</w:t>
      </w:r>
      <w:r w:rsidRPr="008B34D0">
        <w:rPr>
          <w:lang w:val="pt-PT"/>
        </w:rPr>
        <w:t xml:space="preserve"> 15010118. </w:t>
      </w:r>
    </w:p>
    <w:p w:rsidR="00FC0701" w:rsidRPr="00B6367A" w:rsidRDefault="00FC0701" w:rsidP="00FC0701">
      <w:pPr>
        <w:widowControl w:val="0"/>
        <w:autoSpaceDE w:val="0"/>
        <w:autoSpaceDN w:val="0"/>
        <w:adjustRightInd w:val="0"/>
        <w:jc w:val="both"/>
        <w:rPr>
          <w:u w:val="single"/>
          <w:lang w:val="pt-PT"/>
        </w:rPr>
      </w:pPr>
      <w:r w:rsidRPr="00B6367A">
        <w:rPr>
          <w:u w:val="single"/>
          <w:lang w:val="pt-PT"/>
        </w:rPr>
        <w:t>Contenido:</w:t>
      </w:r>
    </w:p>
    <w:p w:rsidR="00FC0701" w:rsidRDefault="00FC0701" w:rsidP="00FC0701">
      <w:pPr>
        <w:widowControl w:val="0"/>
        <w:autoSpaceDE w:val="0"/>
        <w:autoSpaceDN w:val="0"/>
        <w:adjustRightInd w:val="0"/>
        <w:jc w:val="both"/>
        <w:rPr>
          <w:lang w:val="es-US"/>
        </w:rPr>
      </w:pPr>
      <w:r w:rsidRPr="00795C6B">
        <w:rPr>
          <w:lang w:val="es-US"/>
        </w:rPr>
        <w:t>Introducción. Herramientas bioinformáticas. Búsqueda de secuencias similares, BLAST y FASTA. Obtención de información. SRS. Alineamiento múltiple de secuencias. Uso de motivos conservados para buscar homólogos remotos. Filogenias moleculares. Bases de datos de secuencias de ADN, proteínas y estructura.  Predicción de genes. La estructura tridimensional de las proteínas. Determinación experimental de estructura de proteínas. Conclusiones y perspectivas de futuro</w:t>
      </w:r>
    </w:p>
    <w:p w:rsidR="00FC0701" w:rsidRDefault="00FC0701" w:rsidP="00FC0701">
      <w:pPr>
        <w:widowControl w:val="0"/>
        <w:autoSpaceDE w:val="0"/>
        <w:autoSpaceDN w:val="0"/>
        <w:adjustRightInd w:val="0"/>
        <w:jc w:val="both"/>
        <w:rPr>
          <w:lang w:val="es-US"/>
        </w:rPr>
      </w:pPr>
    </w:p>
    <w:p w:rsidR="00FC0701" w:rsidRDefault="00FC0701" w:rsidP="00FC0701">
      <w:pPr>
        <w:widowControl w:val="0"/>
        <w:autoSpaceDE w:val="0"/>
        <w:autoSpaceDN w:val="0"/>
        <w:adjustRightInd w:val="0"/>
        <w:jc w:val="both"/>
      </w:pPr>
      <w:r w:rsidRPr="00795C6B">
        <w:rPr>
          <w:u w:val="single"/>
          <w:lang w:val="es-US"/>
        </w:rPr>
        <w:t>Título</w:t>
      </w:r>
      <w:r w:rsidRPr="00795C6B">
        <w:rPr>
          <w:lang w:val="es-US"/>
        </w:rPr>
        <w:t>: Biología molecular aplicada a plantas</w:t>
      </w:r>
      <w:r>
        <w:rPr>
          <w:lang w:val="es-US"/>
        </w:rPr>
        <w:t xml:space="preserve"> </w:t>
      </w:r>
      <w:r>
        <w:t>(Impartir a distancia)</w:t>
      </w:r>
    </w:p>
    <w:p w:rsidR="00FC0701" w:rsidRDefault="00FC0701" w:rsidP="00FC0701">
      <w:pPr>
        <w:rPr>
          <w:lang w:val="es-US"/>
        </w:rPr>
      </w:pPr>
      <w:r w:rsidRPr="00B6367A">
        <w:rPr>
          <w:u w:val="single"/>
          <w:lang w:val="es-US"/>
        </w:rPr>
        <w:t>Profesor</w:t>
      </w:r>
      <w:r>
        <w:rPr>
          <w:u w:val="single"/>
          <w:lang w:val="es-US"/>
        </w:rPr>
        <w:t>es</w:t>
      </w:r>
      <w:r w:rsidRPr="00795C6B">
        <w:rPr>
          <w:lang w:val="es-US"/>
        </w:rPr>
        <w:t>: Dr</w:t>
      </w:r>
      <w:r>
        <w:rPr>
          <w:lang w:val="es-US"/>
        </w:rPr>
        <w:t xml:space="preserve">. </w:t>
      </w:r>
      <w:r w:rsidRPr="00795C6B">
        <w:rPr>
          <w:lang w:val="es-US"/>
        </w:rPr>
        <w:t>C. Orelvis Portal Villafaña</w:t>
      </w:r>
      <w:r>
        <w:rPr>
          <w:lang w:val="es-US"/>
        </w:rPr>
        <w:t>; Dr. C. María Ileana Oloriz Ortega</w:t>
      </w:r>
    </w:p>
    <w:p w:rsidR="00FC0701" w:rsidRPr="00B61C7D" w:rsidRDefault="00FC0701" w:rsidP="00FC0701">
      <w:pPr>
        <w:tabs>
          <w:tab w:val="left" w:pos="360"/>
        </w:tabs>
        <w:jc w:val="both"/>
      </w:pPr>
      <w:r w:rsidRPr="00B6367A">
        <w:rPr>
          <w:u w:val="single"/>
        </w:rPr>
        <w:lastRenderedPageBreak/>
        <w:t>Fecha de inicio</w:t>
      </w:r>
      <w:r w:rsidRPr="00B61C7D">
        <w:t xml:space="preserve">: </w:t>
      </w:r>
      <w:r>
        <w:t>Septiembre/2021</w:t>
      </w:r>
    </w:p>
    <w:p w:rsidR="00FC0701" w:rsidRPr="00795C6B" w:rsidRDefault="00FC0701" w:rsidP="00FC0701">
      <w:pPr>
        <w:rPr>
          <w:lang w:val="es-US"/>
        </w:rPr>
      </w:pPr>
      <w:r w:rsidRPr="00B6367A">
        <w:rPr>
          <w:u w:val="single"/>
          <w:lang w:val="es-US"/>
        </w:rPr>
        <w:t>Créditos</w:t>
      </w:r>
      <w:r w:rsidRPr="00795C6B">
        <w:rPr>
          <w:lang w:val="es-US"/>
        </w:rPr>
        <w:t>: 2</w:t>
      </w:r>
    </w:p>
    <w:p w:rsidR="00FC0701" w:rsidRPr="00795C6B" w:rsidRDefault="00FC0701" w:rsidP="00FC0701">
      <w:pPr>
        <w:rPr>
          <w:lang w:val="es-US"/>
        </w:rPr>
      </w:pPr>
      <w:r w:rsidRPr="00B6367A">
        <w:rPr>
          <w:u w:val="single"/>
          <w:lang w:val="es-US"/>
        </w:rPr>
        <w:t>Código</w:t>
      </w:r>
      <w:r>
        <w:rPr>
          <w:lang w:val="es-US"/>
        </w:rPr>
        <w:t>:</w:t>
      </w:r>
      <w:r w:rsidRPr="00795C6B">
        <w:rPr>
          <w:lang w:val="es-US"/>
        </w:rPr>
        <w:t xml:space="preserve"> 15010115. </w:t>
      </w:r>
    </w:p>
    <w:p w:rsidR="00FC0701" w:rsidRDefault="00FC0701" w:rsidP="00FC0701">
      <w:pPr>
        <w:widowControl w:val="0"/>
        <w:autoSpaceDE w:val="0"/>
        <w:autoSpaceDN w:val="0"/>
        <w:adjustRightInd w:val="0"/>
        <w:jc w:val="both"/>
        <w:rPr>
          <w:bCs/>
          <w:spacing w:val="-7"/>
          <w:lang w:val="es-US"/>
        </w:rPr>
      </w:pPr>
      <w:r w:rsidRPr="00B6367A">
        <w:rPr>
          <w:bCs/>
          <w:iCs/>
          <w:spacing w:val="-7"/>
          <w:u w:val="single"/>
          <w:lang w:val="es-US"/>
        </w:rPr>
        <w:t>Contenido</w:t>
      </w:r>
      <w:r w:rsidRPr="00FC0701">
        <w:rPr>
          <w:bCs/>
          <w:iCs/>
          <w:spacing w:val="-7"/>
          <w:lang w:val="es-US"/>
        </w:rPr>
        <w:t xml:space="preserve">: </w:t>
      </w:r>
      <w:r w:rsidRPr="00795C6B">
        <w:rPr>
          <w:bCs/>
          <w:spacing w:val="-7"/>
          <w:lang w:val="es-US"/>
        </w:rPr>
        <w:t>Ing</w:t>
      </w:r>
      <w:r>
        <w:rPr>
          <w:bCs/>
          <w:spacing w:val="-7"/>
          <w:lang w:val="es-US"/>
        </w:rPr>
        <w:t>eniería</w:t>
      </w:r>
      <w:r w:rsidRPr="00795C6B">
        <w:rPr>
          <w:bCs/>
          <w:spacing w:val="-7"/>
          <w:lang w:val="es-US"/>
        </w:rPr>
        <w:t xml:space="preserve"> Genética avanzada. Epigenética y silenciamiento mediado por ARN: mecanismos, funciones y aplicaciones. Genómica de plantas y análisis de transcriptomas. Ingeniería Metabólica y mejoramiento de la calidad nutricional de los cultivos.</w:t>
      </w:r>
      <w:r>
        <w:rPr>
          <w:bCs/>
          <w:spacing w:val="-7"/>
          <w:lang w:val="es-US"/>
        </w:rPr>
        <w:t xml:space="preserve"> </w:t>
      </w:r>
      <w:r w:rsidRPr="00795C6B">
        <w:rPr>
          <w:bCs/>
          <w:spacing w:val="-7"/>
          <w:lang w:val="es-US"/>
        </w:rPr>
        <w:t xml:space="preserve">Patogenicidad fungosa. Patogenicidad bacteriana. Patogenicidad viral. Respuesta natural de defensa en plantas. Ingeniería genética para la resistencia a virus. Ingeniería genética para la resistencia a patógenos bacterianos y fungosos. </w:t>
      </w:r>
      <w:r w:rsidRPr="00350AC1">
        <w:rPr>
          <w:bCs/>
          <w:spacing w:val="-7"/>
          <w:lang w:val="es-US"/>
        </w:rPr>
        <w:t>Interacción beneficiosa planta microorganismos.</w:t>
      </w:r>
    </w:p>
    <w:p w:rsidR="00FC0701" w:rsidRDefault="00FC0701" w:rsidP="00FC0701">
      <w:pPr>
        <w:widowControl w:val="0"/>
        <w:autoSpaceDE w:val="0"/>
        <w:autoSpaceDN w:val="0"/>
        <w:adjustRightInd w:val="0"/>
        <w:jc w:val="both"/>
        <w:rPr>
          <w:bCs/>
          <w:spacing w:val="-7"/>
          <w:lang w:val="es-US"/>
        </w:rPr>
      </w:pPr>
    </w:p>
    <w:p w:rsidR="00FC0701" w:rsidRDefault="00FC0701" w:rsidP="00FC0701">
      <w:pPr>
        <w:widowControl w:val="0"/>
        <w:autoSpaceDE w:val="0"/>
        <w:autoSpaceDN w:val="0"/>
        <w:adjustRightInd w:val="0"/>
        <w:jc w:val="both"/>
      </w:pPr>
      <w:r w:rsidRPr="00CA141B">
        <w:rPr>
          <w:u w:val="single"/>
        </w:rPr>
        <w:t>Título:</w:t>
      </w:r>
      <w:r w:rsidRPr="00CA141B">
        <w:t xml:space="preserve"> Metodología de la investigación en Biotecnología</w:t>
      </w:r>
      <w:r>
        <w:t xml:space="preserve"> (Impartir a distancia)</w:t>
      </w:r>
    </w:p>
    <w:p w:rsidR="00FC0701" w:rsidRPr="00783FDE" w:rsidRDefault="00FC0701" w:rsidP="00FC0701">
      <w:pPr>
        <w:rPr>
          <w:lang w:val="es-US"/>
        </w:rPr>
      </w:pPr>
      <w:r>
        <w:rPr>
          <w:u w:val="single"/>
          <w:lang w:val="es-US"/>
        </w:rPr>
        <w:t>Profesores</w:t>
      </w:r>
      <w:r>
        <w:rPr>
          <w:lang w:val="es-US"/>
        </w:rPr>
        <w:t xml:space="preserve">: </w:t>
      </w:r>
      <w:r w:rsidRPr="00CA141B">
        <w:t>Dr</w:t>
      </w:r>
      <w:r>
        <w:t>.</w:t>
      </w:r>
      <w:r w:rsidRPr="00CA141B">
        <w:t xml:space="preserve"> C. Yelenis Alvarado Capó</w:t>
      </w:r>
      <w:r>
        <w:t>;</w:t>
      </w:r>
      <w:r w:rsidRPr="00CA141B">
        <w:t xml:space="preserve"> Dr. C</w:t>
      </w:r>
      <w:r>
        <w:t>.</w:t>
      </w:r>
      <w:r w:rsidRPr="00CA141B">
        <w:t xml:space="preserve"> </w:t>
      </w:r>
      <w:r>
        <w:t>Osvaldo Fernández Martínez</w:t>
      </w:r>
    </w:p>
    <w:p w:rsidR="00FC0701" w:rsidRPr="00783FDE" w:rsidRDefault="00FC0701" w:rsidP="00FC0701">
      <w:pPr>
        <w:tabs>
          <w:tab w:val="left" w:pos="360"/>
        </w:tabs>
        <w:jc w:val="both"/>
        <w:rPr>
          <w:lang w:val="es-US"/>
        </w:rPr>
      </w:pPr>
      <w:r>
        <w:rPr>
          <w:u w:val="single"/>
        </w:rPr>
        <w:t>Fecha de inicio</w:t>
      </w:r>
      <w:r>
        <w:t>: Septiembre/2021</w:t>
      </w:r>
    </w:p>
    <w:p w:rsidR="00FC0701" w:rsidRPr="00783FDE" w:rsidRDefault="00FC0701" w:rsidP="00FC0701">
      <w:pPr>
        <w:rPr>
          <w:lang w:val="es-US"/>
        </w:rPr>
      </w:pPr>
      <w:r>
        <w:rPr>
          <w:u w:val="single"/>
          <w:lang w:val="pt-PT"/>
        </w:rPr>
        <w:t>Créditos</w:t>
      </w:r>
      <w:r>
        <w:rPr>
          <w:lang w:val="pt-PT"/>
        </w:rPr>
        <w:t>: 3</w:t>
      </w:r>
    </w:p>
    <w:p w:rsidR="00FC0701" w:rsidRPr="00783FDE" w:rsidRDefault="00FC0701" w:rsidP="00FC0701">
      <w:pPr>
        <w:rPr>
          <w:lang w:val="es-US"/>
        </w:rPr>
      </w:pPr>
      <w:r>
        <w:rPr>
          <w:u w:val="single"/>
          <w:lang w:val="pt-PT"/>
        </w:rPr>
        <w:t>Código</w:t>
      </w:r>
      <w:r>
        <w:rPr>
          <w:lang w:val="pt-PT"/>
        </w:rPr>
        <w:t xml:space="preserve">: </w:t>
      </w:r>
      <w:r w:rsidRPr="00CA141B">
        <w:rPr>
          <w:bCs/>
          <w:lang w:val="pt-BR"/>
        </w:rPr>
        <w:t>DBAV404</w:t>
      </w:r>
    </w:p>
    <w:p w:rsidR="00FC0701" w:rsidRDefault="00FC0701" w:rsidP="00FC0701">
      <w:pPr>
        <w:jc w:val="both"/>
      </w:pPr>
      <w:r>
        <w:rPr>
          <w:u w:val="single"/>
          <w:lang w:val="es-US"/>
        </w:rPr>
        <w:t>Contenido</w:t>
      </w:r>
      <w:r>
        <w:rPr>
          <w:lang w:val="es-US"/>
        </w:rPr>
        <w:t xml:space="preserve">: </w:t>
      </w:r>
      <w:r w:rsidRPr="00CA141B">
        <w:t xml:space="preserve">La ciencia como categoría filosófica. El proceso de generación de nuevos conocimientos. Características del proceso de investigación científica. El Problema Científico: Requisitos y formas de obtención. La Hipótesis: Tipos, utilidad e interacción con el problema. Los objetivos y las tareas de la investigación científica. Operacionalización de variables. Los métodos teóricos de la investigación científica: Los métodos empíricos y sus características: La observación, la encuesta, el análisis de la información. Los métodos cuantitativos de la investigación científica. Comparación entre ambos Métodos. Diseño de proyectos. Requisitos y contenidos de los proyectos de investigación científica. Presupuesto e indicadores económicos. Requerimientos para la presentación escrita y defensa oral de los resultados de la investigación científica. Introducción de resultados científico-técnicos. Generar las herramientas necesarias que posibiliten la comunicación de los resultados obtenidos experimentalmente a diferentes niveles. </w:t>
      </w:r>
      <w:r w:rsidRPr="00CA141B">
        <w:rPr>
          <w:color w:val="000000"/>
        </w:rPr>
        <w:t xml:space="preserve">Proporcionar las herramientas necesarias para la elaboración de un artículo científico. </w:t>
      </w:r>
      <w:r w:rsidRPr="00CA141B">
        <w:t xml:space="preserve">Utilizar técnicas apropiadas e innovadoras para la </w:t>
      </w:r>
      <w:r w:rsidRPr="00CA141B">
        <w:rPr>
          <w:color w:val="000000"/>
        </w:rPr>
        <w:t xml:space="preserve">organización de la producción científica en forma de comunicación oral y a través de postres. </w:t>
      </w:r>
      <w:r w:rsidRPr="00CA141B">
        <w:t>Proveer las herramientas necesarias para la elaboración de artículos de divulgación científica.</w:t>
      </w:r>
    </w:p>
    <w:p w:rsidR="00FC0701" w:rsidRDefault="00FC0701" w:rsidP="00FC0701">
      <w:pPr>
        <w:widowControl w:val="0"/>
        <w:tabs>
          <w:tab w:val="left" w:pos="0"/>
        </w:tabs>
        <w:autoSpaceDE w:val="0"/>
        <w:autoSpaceDN w:val="0"/>
        <w:adjustRightInd w:val="0"/>
        <w:jc w:val="both"/>
      </w:pPr>
    </w:p>
    <w:p w:rsidR="00FC0701" w:rsidRDefault="00FC0701" w:rsidP="00FC0701">
      <w:pPr>
        <w:widowControl w:val="0"/>
        <w:autoSpaceDE w:val="0"/>
        <w:autoSpaceDN w:val="0"/>
        <w:adjustRightInd w:val="0"/>
        <w:jc w:val="both"/>
      </w:pPr>
      <w:r w:rsidRPr="00795C6B">
        <w:rPr>
          <w:u w:val="single"/>
          <w:lang w:val="es-US"/>
        </w:rPr>
        <w:t>Título</w:t>
      </w:r>
      <w:r w:rsidRPr="00795C6B">
        <w:rPr>
          <w:lang w:val="es-US"/>
        </w:rPr>
        <w:t xml:space="preserve">: </w:t>
      </w:r>
      <w:r w:rsidRPr="0003595A">
        <w:rPr>
          <w:lang w:val="es-ES_tradnl"/>
        </w:rPr>
        <w:t>Generalidades de la producción industrial de bioproductos de origen microbiano por fermentación</w:t>
      </w:r>
      <w:r w:rsidRPr="0093799E">
        <w:rPr>
          <w:rFonts w:ascii="Calibri" w:hAnsi="Calibri"/>
          <w:b/>
          <w:sz w:val="22"/>
          <w:szCs w:val="22"/>
          <w:lang w:val="es-ES_tradnl"/>
        </w:rPr>
        <w:t xml:space="preserve"> </w:t>
      </w:r>
      <w:r>
        <w:t>(Impartir a distancia)</w:t>
      </w:r>
    </w:p>
    <w:p w:rsidR="00FC0701" w:rsidRPr="008906C9" w:rsidRDefault="00FC0701" w:rsidP="00FC0701">
      <w:pPr>
        <w:jc w:val="both"/>
        <w:rPr>
          <w:lang w:val="es-US"/>
        </w:rPr>
      </w:pPr>
      <w:r w:rsidRPr="008906C9">
        <w:rPr>
          <w:u w:val="single"/>
          <w:lang w:val="es-US"/>
        </w:rPr>
        <w:t>Profesor</w:t>
      </w:r>
      <w:r>
        <w:rPr>
          <w:u w:val="single"/>
          <w:lang w:val="es-US"/>
        </w:rPr>
        <w:t>es</w:t>
      </w:r>
      <w:r w:rsidRPr="008906C9">
        <w:rPr>
          <w:lang w:val="es-US"/>
        </w:rPr>
        <w:t xml:space="preserve">: Dr. C. Yelenis Alvarado Capó; </w:t>
      </w:r>
      <w:r w:rsidRPr="008906C9">
        <w:rPr>
          <w:lang w:val="es-ES_tradnl"/>
        </w:rPr>
        <w:t>Dr. C. Raúl Barbón Rodríguez; Dr. C. Idalmis Bermúdez Caraballoso</w:t>
      </w:r>
      <w:r>
        <w:rPr>
          <w:lang w:val="es-ES_tradnl"/>
        </w:rPr>
        <w:t>;</w:t>
      </w:r>
      <w:r w:rsidRPr="008906C9">
        <w:rPr>
          <w:lang w:val="es-ES_tradnl"/>
        </w:rPr>
        <w:t xml:space="preserve"> Dr.</w:t>
      </w:r>
      <w:r>
        <w:rPr>
          <w:lang w:val="es-ES_tradnl"/>
        </w:rPr>
        <w:t xml:space="preserve"> </w:t>
      </w:r>
      <w:r w:rsidRPr="008906C9">
        <w:rPr>
          <w:lang w:val="es-ES_tradnl"/>
        </w:rPr>
        <w:t>C. Leyanis García Águila</w:t>
      </w:r>
      <w:r>
        <w:rPr>
          <w:lang w:val="es-ES_tradnl"/>
        </w:rPr>
        <w:t xml:space="preserve">; </w:t>
      </w:r>
      <w:r w:rsidRPr="008906C9">
        <w:rPr>
          <w:lang w:val="es-ES_tradnl"/>
        </w:rPr>
        <w:t>Dr.</w:t>
      </w:r>
      <w:r>
        <w:rPr>
          <w:lang w:val="es-ES_tradnl"/>
        </w:rPr>
        <w:t xml:space="preserve"> </w:t>
      </w:r>
      <w:r w:rsidRPr="008906C9">
        <w:rPr>
          <w:lang w:val="es-ES_tradnl"/>
        </w:rPr>
        <w:t>C. Mileidy Cruz Martin</w:t>
      </w:r>
      <w:r>
        <w:rPr>
          <w:lang w:val="es-ES_tradnl"/>
        </w:rPr>
        <w:t xml:space="preserve">; </w:t>
      </w:r>
      <w:r w:rsidRPr="008906C9">
        <w:rPr>
          <w:lang w:val="es-ES_tradnl"/>
        </w:rPr>
        <w:t>Dr.</w:t>
      </w:r>
      <w:r>
        <w:rPr>
          <w:lang w:val="es-ES_tradnl"/>
        </w:rPr>
        <w:t xml:space="preserve"> </w:t>
      </w:r>
      <w:r w:rsidRPr="008906C9">
        <w:rPr>
          <w:lang w:val="es-ES_tradnl"/>
        </w:rPr>
        <w:t>C. Marisol Freire Seijo</w:t>
      </w:r>
    </w:p>
    <w:p w:rsidR="00FC0701" w:rsidRPr="00B61C7D" w:rsidRDefault="00FC0701" w:rsidP="00FC0701">
      <w:pPr>
        <w:tabs>
          <w:tab w:val="left" w:pos="360"/>
        </w:tabs>
        <w:jc w:val="both"/>
      </w:pPr>
      <w:r w:rsidRPr="00B6367A">
        <w:rPr>
          <w:u w:val="single"/>
        </w:rPr>
        <w:t>Fecha de inicio</w:t>
      </w:r>
      <w:r w:rsidRPr="00B61C7D">
        <w:t xml:space="preserve">: </w:t>
      </w:r>
      <w:r>
        <w:t>Marzo/2021</w:t>
      </w:r>
    </w:p>
    <w:p w:rsidR="00FC0701" w:rsidRPr="00795C6B" w:rsidRDefault="00FC0701" w:rsidP="00FC0701">
      <w:pPr>
        <w:rPr>
          <w:lang w:val="es-US"/>
        </w:rPr>
      </w:pPr>
      <w:r w:rsidRPr="00B6367A">
        <w:rPr>
          <w:u w:val="single"/>
          <w:lang w:val="es-US"/>
        </w:rPr>
        <w:t>Créditos</w:t>
      </w:r>
      <w:r w:rsidRPr="00795C6B">
        <w:rPr>
          <w:lang w:val="es-US"/>
        </w:rPr>
        <w:t>: 2</w:t>
      </w:r>
    </w:p>
    <w:p w:rsidR="00FC0701" w:rsidRPr="00900E1B" w:rsidRDefault="00FC0701" w:rsidP="00FC0701">
      <w:pPr>
        <w:widowControl w:val="0"/>
        <w:autoSpaceDE w:val="0"/>
        <w:autoSpaceDN w:val="0"/>
        <w:adjustRightInd w:val="0"/>
        <w:jc w:val="both"/>
        <w:rPr>
          <w:bCs/>
          <w:iCs/>
          <w:spacing w:val="-7"/>
          <w:u w:val="single"/>
          <w:lang w:val="es-ES_tradnl"/>
        </w:rPr>
      </w:pPr>
      <w:r w:rsidRPr="00900E1B">
        <w:rPr>
          <w:bCs/>
          <w:iCs/>
          <w:spacing w:val="-7"/>
          <w:u w:val="single"/>
          <w:lang w:val="es-ES_tradnl"/>
        </w:rPr>
        <w:t>Contenido</w:t>
      </w:r>
      <w:r w:rsidRPr="00900E1B">
        <w:rPr>
          <w:bCs/>
          <w:iCs/>
          <w:spacing w:val="-7"/>
          <w:lang w:val="es-ES_tradnl"/>
        </w:rPr>
        <w:t xml:space="preserve">: </w:t>
      </w:r>
      <w:r w:rsidRPr="00900E1B">
        <w:rPr>
          <w:lang w:val="es-ES_tradnl"/>
        </w:rPr>
        <w:t xml:space="preserve">Procesos biotecnológicos para la obtención de bioproductos. Determinación de indicadores para el escalado productivo de nuevas tecnologías. Fermentación microbiana, Generalidades. Biorreactores, diseño y aplicaciones. Bioproductos de origen microbiano con aplicaciones agrícolas. Producción industrial de bioproductos a base de </w:t>
      </w:r>
      <w:r w:rsidRPr="00900E1B">
        <w:rPr>
          <w:i/>
          <w:lang w:val="es-ES_tradnl"/>
        </w:rPr>
        <w:t>Bacillus thuringiensis</w:t>
      </w:r>
      <w:r w:rsidRPr="00900E1B">
        <w:rPr>
          <w:lang w:val="es-ES_tradnl"/>
        </w:rPr>
        <w:t xml:space="preserve">, </w:t>
      </w:r>
      <w:r w:rsidRPr="00900E1B">
        <w:rPr>
          <w:i/>
          <w:lang w:val="es-ES_tradnl"/>
        </w:rPr>
        <w:t xml:space="preserve">Pseudomonas fluorescens </w:t>
      </w:r>
      <w:r w:rsidRPr="00900E1B">
        <w:rPr>
          <w:lang w:val="es-ES_tradnl"/>
        </w:rPr>
        <w:t xml:space="preserve">y </w:t>
      </w:r>
      <w:r w:rsidRPr="00900E1B">
        <w:rPr>
          <w:i/>
          <w:lang w:val="es-ES_tradnl"/>
        </w:rPr>
        <w:t xml:space="preserve">Azospirillum. </w:t>
      </w:r>
      <w:r w:rsidRPr="00900E1B">
        <w:rPr>
          <w:lang w:val="es-ES_tradnl"/>
        </w:rPr>
        <w:t>Bioseguridad en procesos biotecnológicos. Gestión de la calidad en procesos biotecnológicos. Formulación, envasado y conservación de bioproductos de origen microbiano. Comercialización y servicios de postventa de bioproductos con aplicaciones agrícolas.</w:t>
      </w:r>
    </w:p>
    <w:p w:rsidR="00FC0701" w:rsidRDefault="00FC0701" w:rsidP="00FC0701">
      <w:pPr>
        <w:widowControl w:val="0"/>
        <w:tabs>
          <w:tab w:val="left" w:pos="0"/>
        </w:tabs>
        <w:autoSpaceDE w:val="0"/>
        <w:autoSpaceDN w:val="0"/>
        <w:adjustRightInd w:val="0"/>
        <w:jc w:val="both"/>
      </w:pPr>
    </w:p>
    <w:p w:rsidR="00FC0701" w:rsidRPr="00CA141B" w:rsidRDefault="00FC0701" w:rsidP="00FC0701">
      <w:pPr>
        <w:widowControl w:val="0"/>
        <w:tabs>
          <w:tab w:val="left" w:pos="0"/>
        </w:tabs>
        <w:autoSpaceDE w:val="0"/>
        <w:autoSpaceDN w:val="0"/>
        <w:adjustRightInd w:val="0"/>
        <w:jc w:val="both"/>
      </w:pPr>
    </w:p>
    <w:p w:rsidR="00FC0701" w:rsidRPr="00B46030" w:rsidRDefault="00FC0701" w:rsidP="00FC0701">
      <w:r w:rsidRPr="00B46030">
        <w:rPr>
          <w:b/>
          <w:sz w:val="36"/>
          <w:szCs w:val="36"/>
          <w:lang w:val="es-US"/>
        </w:rPr>
        <w:t>IV.- ENTRENAMIENTO</w:t>
      </w:r>
    </w:p>
    <w:p w:rsidR="00FC0701" w:rsidRDefault="00FC0701" w:rsidP="00FC0701">
      <w:pPr>
        <w:jc w:val="both"/>
        <w:rPr>
          <w:u w:val="single"/>
          <w:lang w:val="es-US"/>
        </w:rPr>
      </w:pPr>
    </w:p>
    <w:p w:rsidR="00FC0701" w:rsidRPr="00420B98" w:rsidRDefault="00FC0701" w:rsidP="00FC0701">
      <w:pPr>
        <w:jc w:val="both"/>
        <w:rPr>
          <w:lang w:val="es-US"/>
        </w:rPr>
      </w:pPr>
      <w:r w:rsidRPr="00420B98">
        <w:rPr>
          <w:u w:val="single"/>
          <w:lang w:val="es-US"/>
        </w:rPr>
        <w:t>Título</w:t>
      </w:r>
      <w:r w:rsidRPr="00420B98">
        <w:rPr>
          <w:lang w:val="es-US"/>
        </w:rPr>
        <w:t xml:space="preserve">: Técnicas de propagación </w:t>
      </w:r>
      <w:r w:rsidRPr="00420B98">
        <w:rPr>
          <w:i/>
          <w:lang w:val="es-US"/>
        </w:rPr>
        <w:t>in vitro</w:t>
      </w:r>
      <w:r w:rsidRPr="00420B98">
        <w:rPr>
          <w:lang w:val="es-US"/>
        </w:rPr>
        <w:t xml:space="preserve"> en cultivos de interés agrícola.</w:t>
      </w:r>
    </w:p>
    <w:p w:rsidR="00FC0701" w:rsidRPr="00420B98" w:rsidRDefault="00FC0701" w:rsidP="00FC0701">
      <w:pPr>
        <w:jc w:val="both"/>
        <w:rPr>
          <w:lang w:val="es-US"/>
        </w:rPr>
      </w:pPr>
      <w:r w:rsidRPr="00420B98">
        <w:rPr>
          <w:u w:val="single"/>
          <w:lang w:val="pt-PT"/>
        </w:rPr>
        <w:lastRenderedPageBreak/>
        <w:t>Profesor</w:t>
      </w:r>
      <w:r>
        <w:rPr>
          <w:u w:val="single"/>
          <w:lang w:val="pt-PT"/>
        </w:rPr>
        <w:t>es</w:t>
      </w:r>
      <w:r w:rsidRPr="00420B98">
        <w:rPr>
          <w:u w:val="single"/>
          <w:lang w:val="pt-PT"/>
        </w:rPr>
        <w:t>:</w:t>
      </w:r>
      <w:r w:rsidRPr="00420B98">
        <w:rPr>
          <w:lang w:val="pt-PT"/>
        </w:rPr>
        <w:t xml:space="preserve"> Dr. C. Raúl Barbón Rodriguez, Dr. C. Laysin Posada Pérez </w:t>
      </w:r>
    </w:p>
    <w:p w:rsidR="00FC0701" w:rsidRPr="00420B98" w:rsidRDefault="00FC0701" w:rsidP="00FC0701">
      <w:pPr>
        <w:tabs>
          <w:tab w:val="left" w:pos="360"/>
        </w:tabs>
        <w:jc w:val="both"/>
        <w:rPr>
          <w:lang w:val="es-US"/>
        </w:rPr>
      </w:pPr>
      <w:r w:rsidRPr="00420B98">
        <w:rPr>
          <w:u w:val="single"/>
        </w:rPr>
        <w:t>Fecha de inicio:</w:t>
      </w:r>
      <w:r w:rsidRPr="00420B98">
        <w:t xml:space="preserve"> </w:t>
      </w:r>
      <w:r>
        <w:t>Febrero</w:t>
      </w:r>
      <w:r w:rsidRPr="00420B98">
        <w:t>/ 202</w:t>
      </w:r>
      <w:r>
        <w:t>1</w:t>
      </w:r>
    </w:p>
    <w:p w:rsidR="00FC0701" w:rsidRPr="00420B98" w:rsidRDefault="00FC0701" w:rsidP="00FC0701">
      <w:pPr>
        <w:jc w:val="both"/>
        <w:rPr>
          <w:lang w:val="es-US"/>
        </w:rPr>
      </w:pPr>
      <w:r w:rsidRPr="00420B98">
        <w:rPr>
          <w:u w:val="single"/>
          <w:lang w:val="es-US"/>
        </w:rPr>
        <w:t>Contenido:</w:t>
      </w:r>
      <w:r w:rsidRPr="00420B98">
        <w:rPr>
          <w:lang w:val="es-US"/>
        </w:rPr>
        <w:t xml:space="preserve"> Principios básicos para el establecimiento de un laboratorio de cultivo de células y tejidos vegetales. Regeneración de plantas en el cultivo de tejidos: organogénesis y embriogénesis somática. Cultivo de callos y suspensiones celulares. Manipulación y aplicaciones. Estabilidad genética en plantas regeneradas </w:t>
      </w:r>
      <w:r w:rsidRPr="00420B98">
        <w:rPr>
          <w:i/>
          <w:lang w:val="es-US"/>
        </w:rPr>
        <w:t>in vitro</w:t>
      </w:r>
      <w:r w:rsidRPr="00420B98">
        <w:rPr>
          <w:lang w:val="es-US"/>
        </w:rPr>
        <w:t xml:space="preserve">. Contaminación microbiana en el cultivo </w:t>
      </w:r>
      <w:r w:rsidRPr="00420B98">
        <w:rPr>
          <w:i/>
          <w:lang w:val="es-US"/>
        </w:rPr>
        <w:t>in vitro</w:t>
      </w:r>
      <w:r w:rsidRPr="00420B98">
        <w:rPr>
          <w:lang w:val="es-US"/>
        </w:rPr>
        <w:t xml:space="preserve">. </w:t>
      </w:r>
    </w:p>
    <w:p w:rsidR="0071102C" w:rsidRDefault="0071102C" w:rsidP="0071102C">
      <w:pPr>
        <w:tabs>
          <w:tab w:val="left" w:pos="180"/>
        </w:tabs>
        <w:jc w:val="both"/>
        <w:rPr>
          <w:b/>
          <w:sz w:val="36"/>
          <w:szCs w:val="36"/>
        </w:rPr>
      </w:pPr>
    </w:p>
    <w:p w:rsidR="000D5695" w:rsidRDefault="000D5695" w:rsidP="0071102C">
      <w:pPr>
        <w:tabs>
          <w:tab w:val="left" w:pos="180"/>
        </w:tabs>
        <w:jc w:val="both"/>
        <w:rPr>
          <w:b/>
          <w:sz w:val="36"/>
          <w:szCs w:val="36"/>
        </w:rPr>
      </w:pPr>
    </w:p>
    <w:p w:rsidR="000D5695" w:rsidRDefault="000D5695" w:rsidP="0071102C">
      <w:pPr>
        <w:tabs>
          <w:tab w:val="left" w:pos="180"/>
        </w:tabs>
        <w:jc w:val="both"/>
        <w:rPr>
          <w:b/>
          <w:sz w:val="36"/>
          <w:szCs w:val="36"/>
        </w:rPr>
      </w:pPr>
    </w:p>
    <w:p w:rsidR="000D5695" w:rsidRPr="00B552D2" w:rsidRDefault="000D5695" w:rsidP="0071102C">
      <w:pPr>
        <w:tabs>
          <w:tab w:val="left" w:pos="180"/>
        </w:tabs>
        <w:jc w:val="both"/>
      </w:pPr>
    </w:p>
    <w:p w:rsidR="00997177" w:rsidRPr="00B51B53" w:rsidRDefault="00997177" w:rsidP="002D38DF">
      <w:pPr>
        <w:jc w:val="both"/>
        <w:rPr>
          <w:sz w:val="22"/>
          <w:szCs w:val="22"/>
          <w:lang w:val="es-ES_tradnl"/>
        </w:rPr>
      </w:pPr>
    </w:p>
    <w:p w:rsidR="00C75FDD" w:rsidRPr="00B51B53" w:rsidRDefault="00C75FDD" w:rsidP="00061ED5">
      <w:pPr>
        <w:jc w:val="both"/>
        <w:rPr>
          <w:lang w:val="es-ES_tradnl"/>
        </w:rPr>
        <w:sectPr w:rsidR="00C75FDD" w:rsidRPr="00B51B53" w:rsidSect="002A19AF">
          <w:headerReference w:type="default" r:id="rId139"/>
          <w:pgSz w:w="12242" w:h="15842" w:code="1"/>
          <w:pgMar w:top="1134" w:right="1134" w:bottom="1134" w:left="1134" w:header="720" w:footer="720" w:gutter="0"/>
          <w:cols w:space="720"/>
          <w:docGrid w:linePitch="360"/>
        </w:sectPr>
      </w:pPr>
    </w:p>
    <w:p w:rsidR="00853F98" w:rsidRPr="00B51B53" w:rsidRDefault="00853F98" w:rsidP="00853F98">
      <w:pPr>
        <w:rPr>
          <w:lang w:val="es-ES_tradnl"/>
        </w:rPr>
      </w:pPr>
    </w:p>
    <w:p w:rsidR="00853F98" w:rsidRPr="00B51B53" w:rsidRDefault="00B730F3" w:rsidP="00853F98">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CENTRO</w:t>
      </w:r>
      <w:r w:rsidR="00853F98"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 UNIVERSITARI</w:t>
      </w: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O </w:t>
      </w:r>
      <w:r w:rsidR="00853F98"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CAIBARIEN.</w:t>
      </w:r>
      <w:bookmarkStart w:id="31" w:name="Caibarien"/>
      <w:bookmarkEnd w:id="31"/>
    </w:p>
    <w:p w:rsidR="00853F98" w:rsidRPr="00B51B53" w:rsidRDefault="00853F98" w:rsidP="00853F98">
      <w:pPr>
        <w:jc w:val="both"/>
        <w:rPr>
          <w:lang w:val="es-ES_tradnl"/>
        </w:rPr>
      </w:pPr>
    </w:p>
    <w:p w:rsidR="00853F98" w:rsidRPr="00B51B53" w:rsidRDefault="00853F98" w:rsidP="00853F98">
      <w:pPr>
        <w:jc w:val="both"/>
        <w:rPr>
          <w:b/>
          <w:sz w:val="56"/>
          <w:szCs w:val="56"/>
          <w:lang w:val="es-ES_tradnl"/>
        </w:rPr>
      </w:pPr>
    </w:p>
    <w:p w:rsidR="006D6BF2" w:rsidRPr="00B51B53" w:rsidRDefault="006403D7" w:rsidP="005A0D56">
      <w:pPr>
        <w:ind w:left="-284"/>
        <w:jc w:val="both"/>
        <w:rPr>
          <w:b/>
          <w:bCs/>
          <w:sz w:val="56"/>
          <w:szCs w:val="56"/>
          <w:lang w:val="es-ES_tradnl"/>
        </w:rPr>
      </w:pPr>
      <w:r w:rsidRPr="00B51B53">
        <w:rPr>
          <w:b/>
          <w:bCs/>
          <w:sz w:val="56"/>
          <w:szCs w:val="56"/>
          <w:lang w:val="es-ES_tradnl"/>
        </w:rPr>
        <w:t>A:</w:t>
      </w:r>
      <w:r w:rsidR="00EB49ED" w:rsidRPr="00B51B53">
        <w:rPr>
          <w:b/>
          <w:bCs/>
          <w:sz w:val="56"/>
          <w:szCs w:val="56"/>
          <w:lang w:val="es-ES_tradnl"/>
        </w:rPr>
        <w:t xml:space="preserve"> POS</w:t>
      </w:r>
      <w:r w:rsidR="00AF1CD4">
        <w:rPr>
          <w:b/>
          <w:bCs/>
          <w:sz w:val="56"/>
          <w:szCs w:val="56"/>
          <w:lang w:val="es-ES_tradnl"/>
        </w:rPr>
        <w:t>GRADO IMPARTIDO</w:t>
      </w:r>
      <w:r w:rsidRPr="00B51B53">
        <w:rPr>
          <w:b/>
          <w:bCs/>
          <w:sz w:val="56"/>
          <w:szCs w:val="56"/>
          <w:lang w:val="es-ES_tradnl"/>
        </w:rPr>
        <w:t xml:space="preserve"> CON PROFESORES DEL CUM</w:t>
      </w:r>
    </w:p>
    <w:p w:rsidR="005A0D56" w:rsidRPr="00B51B53" w:rsidRDefault="005A0D56" w:rsidP="005A0D56">
      <w:pPr>
        <w:jc w:val="both"/>
        <w:rPr>
          <w:lang w:val="es-ES_tradnl"/>
        </w:rPr>
      </w:pPr>
    </w:p>
    <w:p w:rsidR="005A0D56" w:rsidRPr="00B51B53" w:rsidRDefault="005A0D56" w:rsidP="005A0D56">
      <w:pPr>
        <w:jc w:val="both"/>
        <w:rPr>
          <w:lang w:val="es-ES_tradnl"/>
        </w:rPr>
      </w:pPr>
    </w:p>
    <w:p w:rsidR="00AF1CD4" w:rsidRPr="002140BD" w:rsidRDefault="00AF1CD4" w:rsidP="00AF1CD4">
      <w:pPr>
        <w:jc w:val="both"/>
        <w:rPr>
          <w:b/>
          <w:bCs/>
          <w:sz w:val="36"/>
          <w:szCs w:val="36"/>
        </w:rPr>
      </w:pPr>
      <w:r w:rsidRPr="002140BD">
        <w:rPr>
          <w:b/>
          <w:bCs/>
          <w:sz w:val="36"/>
          <w:szCs w:val="36"/>
        </w:rPr>
        <w:t>I.- CURSOS</w:t>
      </w:r>
    </w:p>
    <w:p w:rsidR="00AF1CD4" w:rsidRDefault="00AF1CD4" w:rsidP="00AF1CD4">
      <w:pPr>
        <w:jc w:val="both"/>
      </w:pPr>
    </w:p>
    <w:p w:rsidR="00AF1CD4" w:rsidRPr="0035530C" w:rsidRDefault="00AF1CD4" w:rsidP="00AF1CD4">
      <w:pPr>
        <w:jc w:val="both"/>
      </w:pPr>
      <w:r w:rsidRPr="0035530C">
        <w:rPr>
          <w:u w:val="single"/>
        </w:rPr>
        <w:t xml:space="preserve">Título: </w:t>
      </w:r>
      <w:r w:rsidRPr="0035530C">
        <w:t xml:space="preserve">Contabilidad y Control. </w:t>
      </w:r>
    </w:p>
    <w:p w:rsidR="00AF1CD4" w:rsidRPr="0035530C" w:rsidRDefault="00AF1CD4" w:rsidP="00AF1CD4">
      <w:pPr>
        <w:jc w:val="both"/>
        <w:rPr>
          <w:u w:val="single"/>
        </w:rPr>
      </w:pPr>
      <w:r w:rsidRPr="0035530C">
        <w:rPr>
          <w:u w:val="single"/>
        </w:rPr>
        <w:t xml:space="preserve">Profesores: </w:t>
      </w:r>
      <w:r w:rsidR="00A97B9F">
        <w:t xml:space="preserve">M. Sc. </w:t>
      </w:r>
      <w:r w:rsidRPr="0035530C">
        <w:t>Ricardo Raúl Prado Pire.</w:t>
      </w:r>
    </w:p>
    <w:p w:rsidR="00AF1CD4" w:rsidRPr="0035530C" w:rsidRDefault="00AF1CD4" w:rsidP="00AF1CD4">
      <w:pPr>
        <w:jc w:val="both"/>
      </w:pPr>
      <w:r w:rsidRPr="0035530C">
        <w:rPr>
          <w:u w:val="single"/>
        </w:rPr>
        <w:t xml:space="preserve">Fecha: </w:t>
      </w:r>
      <w:r w:rsidRPr="005D6B85">
        <w:t>Enero - Abril</w:t>
      </w:r>
    </w:p>
    <w:p w:rsidR="00AF1CD4" w:rsidRPr="0035530C" w:rsidRDefault="00AF1CD4" w:rsidP="00AF1CD4">
      <w:pPr>
        <w:jc w:val="both"/>
      </w:pPr>
      <w:r w:rsidRPr="0035530C">
        <w:rPr>
          <w:u w:val="single"/>
        </w:rPr>
        <w:t xml:space="preserve">Créditos: </w:t>
      </w:r>
      <w:r w:rsidRPr="0035530C">
        <w:t>2</w:t>
      </w:r>
    </w:p>
    <w:p w:rsidR="00AF1CD4" w:rsidRPr="0035530C" w:rsidRDefault="00AF1CD4" w:rsidP="00AF1CD4">
      <w:pPr>
        <w:jc w:val="both"/>
      </w:pPr>
      <w:r w:rsidRPr="0035530C">
        <w:rPr>
          <w:u w:val="single"/>
        </w:rPr>
        <w:t xml:space="preserve">Código: </w:t>
      </w:r>
      <w:r>
        <w:t>24010101</w:t>
      </w:r>
    </w:p>
    <w:p w:rsidR="00AF1CD4" w:rsidRPr="0035530C" w:rsidRDefault="00AF1CD4" w:rsidP="00AF1CD4">
      <w:pPr>
        <w:jc w:val="both"/>
      </w:pPr>
      <w:r w:rsidRPr="0035530C">
        <w:rPr>
          <w:u w:val="single"/>
        </w:rPr>
        <w:t xml:space="preserve">Contenido: </w:t>
      </w:r>
      <w:r w:rsidRPr="0035530C">
        <w:t>Eficacia de una correcta contabilidad para la toma de decisiones por los directivos. La seguridad razonable y los componentes del control interno como plan que incluye todos los métodos coordinados y medidas adoptadas para salvaguardar los medios y verificar los datos contables de una entidad.</w:t>
      </w:r>
    </w:p>
    <w:p w:rsidR="00AF1CD4" w:rsidRDefault="00AF1CD4" w:rsidP="00AF1CD4">
      <w:pPr>
        <w:jc w:val="both"/>
      </w:pPr>
    </w:p>
    <w:p w:rsidR="00AF1CD4" w:rsidRDefault="00AF1CD4" w:rsidP="00AF1CD4">
      <w:pPr>
        <w:jc w:val="both"/>
      </w:pPr>
      <w:r w:rsidRPr="00D11FAD">
        <w:rPr>
          <w:u w:val="single"/>
        </w:rPr>
        <w:t>Título:</w:t>
      </w:r>
      <w:r>
        <w:t xml:space="preserve"> Didáctica de la Enseñanza de la Educación C</w:t>
      </w:r>
      <w:r w:rsidRPr="00520DBA">
        <w:t>iudadana de</w:t>
      </w:r>
      <w:r>
        <w:t>sde la Escuela Primaria con la Familia y la C</w:t>
      </w:r>
      <w:r w:rsidRPr="00520DBA">
        <w:t>omunidad</w:t>
      </w:r>
      <w:r>
        <w:t>.</w:t>
      </w:r>
    </w:p>
    <w:p w:rsidR="00AF1CD4" w:rsidRDefault="00AF1CD4" w:rsidP="00AF1CD4">
      <w:pPr>
        <w:jc w:val="both"/>
      </w:pPr>
      <w:r w:rsidRPr="00D11FAD">
        <w:rPr>
          <w:u w:val="single"/>
        </w:rPr>
        <w:t>Profesor:</w:t>
      </w:r>
      <w:r>
        <w:t xml:space="preserve"> </w:t>
      </w:r>
      <w:r w:rsidR="00A97B9F">
        <w:t xml:space="preserve">M. Sc. </w:t>
      </w:r>
      <w:r>
        <w:t>Aliuza Lauzerique Rodríguez.</w:t>
      </w:r>
    </w:p>
    <w:p w:rsidR="00AF1CD4" w:rsidRDefault="00AF1CD4" w:rsidP="00AF1CD4">
      <w:pPr>
        <w:jc w:val="both"/>
      </w:pPr>
      <w:r w:rsidRPr="00D11FAD">
        <w:rPr>
          <w:u w:val="single"/>
        </w:rPr>
        <w:t>Fecha:</w:t>
      </w:r>
      <w:r>
        <w:t xml:space="preserve"> Enero - Abril</w:t>
      </w:r>
    </w:p>
    <w:p w:rsidR="00AF1CD4" w:rsidRDefault="00AF1CD4" w:rsidP="00AF1CD4">
      <w:pPr>
        <w:jc w:val="both"/>
      </w:pPr>
      <w:r w:rsidRPr="00D11FAD">
        <w:rPr>
          <w:u w:val="single"/>
        </w:rPr>
        <w:t>Créditos</w:t>
      </w:r>
      <w:r>
        <w:rPr>
          <w:u w:val="single"/>
        </w:rPr>
        <w:t>:</w:t>
      </w:r>
      <w:r>
        <w:t xml:space="preserve"> 2</w:t>
      </w:r>
    </w:p>
    <w:p w:rsidR="00AF1CD4" w:rsidRDefault="00AF1CD4" w:rsidP="00AF1CD4">
      <w:pPr>
        <w:jc w:val="both"/>
      </w:pPr>
      <w:r w:rsidRPr="00D11FAD">
        <w:rPr>
          <w:u w:val="single"/>
        </w:rPr>
        <w:t>Código:</w:t>
      </w:r>
      <w:r>
        <w:t xml:space="preserve"> 24010102</w:t>
      </w:r>
    </w:p>
    <w:p w:rsidR="00AF1CD4" w:rsidRPr="00A26328" w:rsidRDefault="00AF1CD4" w:rsidP="00AF1CD4">
      <w:pPr>
        <w:jc w:val="both"/>
      </w:pPr>
      <w:r w:rsidRPr="00D11FAD">
        <w:rPr>
          <w:u w:val="single"/>
        </w:rPr>
        <w:t>Contenido</w:t>
      </w:r>
      <w:r w:rsidRPr="00A26328">
        <w:t>: Educación ciudadana. Conceptualización y elementos. El currículo y los componentes del proceso educativo y la educación ciudadana.</w:t>
      </w:r>
      <w:r>
        <w:t xml:space="preserve"> </w:t>
      </w:r>
      <w:r w:rsidRPr="00A26328">
        <w:t>La Familia y Comunidad. Conceptualización e interrelación.</w:t>
      </w:r>
    </w:p>
    <w:p w:rsidR="00AF1CD4" w:rsidRPr="00D07A34" w:rsidRDefault="00AF1CD4" w:rsidP="00AF1CD4">
      <w:pPr>
        <w:jc w:val="both"/>
      </w:pPr>
    </w:p>
    <w:p w:rsidR="00AF1CD4" w:rsidRDefault="00AF1CD4" w:rsidP="00AF1CD4">
      <w:pPr>
        <w:jc w:val="both"/>
      </w:pPr>
      <w:r w:rsidRPr="008D1CE6">
        <w:rPr>
          <w:u w:val="single"/>
        </w:rPr>
        <w:t>Título</w:t>
      </w:r>
      <w:r w:rsidRPr="00D07A34">
        <w:t xml:space="preserve">: </w:t>
      </w:r>
      <w:r>
        <w:t>Funciones y Atribuciones de los C</w:t>
      </w:r>
      <w:r w:rsidRPr="00DC6AC1">
        <w:t>uadros.</w:t>
      </w:r>
      <w:r>
        <w:t xml:space="preserve"> Métodos y Estilos de D</w:t>
      </w:r>
      <w:r w:rsidRPr="00DC6AC1">
        <w:t>irección.</w:t>
      </w:r>
    </w:p>
    <w:p w:rsidR="00AF1CD4" w:rsidRPr="00D07A34" w:rsidRDefault="00AF1CD4" w:rsidP="00AF1CD4">
      <w:pPr>
        <w:jc w:val="both"/>
      </w:pPr>
      <w:r w:rsidRPr="008D1CE6">
        <w:rPr>
          <w:u w:val="single"/>
        </w:rPr>
        <w:t>Profesor:</w:t>
      </w:r>
      <w:r w:rsidRPr="00D07A34">
        <w:t xml:space="preserve"> </w:t>
      </w:r>
      <w:r w:rsidR="00A97B9F">
        <w:t xml:space="preserve">M. Sc. </w:t>
      </w:r>
      <w:r w:rsidRPr="00DC6AC1">
        <w:t>Odalis González Fernández</w:t>
      </w:r>
    </w:p>
    <w:p w:rsidR="00AF1CD4" w:rsidRPr="00D07A34" w:rsidRDefault="00AF1CD4" w:rsidP="00AF1CD4">
      <w:pPr>
        <w:jc w:val="both"/>
      </w:pPr>
      <w:r w:rsidRPr="008D1CE6">
        <w:rPr>
          <w:u w:val="single"/>
        </w:rPr>
        <w:t>Fecha:</w:t>
      </w:r>
      <w:r w:rsidRPr="00D07A34">
        <w:t xml:space="preserve"> </w:t>
      </w:r>
      <w:r w:rsidRPr="0016761C">
        <w:t>Enero - Abril</w:t>
      </w:r>
    </w:p>
    <w:p w:rsidR="00AF1CD4" w:rsidRPr="00D07A34" w:rsidRDefault="00AF1CD4" w:rsidP="00AF1CD4">
      <w:pPr>
        <w:jc w:val="both"/>
      </w:pPr>
      <w:r w:rsidRPr="008D1CE6">
        <w:rPr>
          <w:u w:val="single"/>
        </w:rPr>
        <w:lastRenderedPageBreak/>
        <w:t>Créditos</w:t>
      </w:r>
      <w:r w:rsidRPr="00D07A34">
        <w:t xml:space="preserve"> 2</w:t>
      </w:r>
    </w:p>
    <w:p w:rsidR="00AF1CD4" w:rsidRPr="00D07A34" w:rsidRDefault="00AF1CD4" w:rsidP="00AF1CD4">
      <w:pPr>
        <w:jc w:val="both"/>
      </w:pPr>
      <w:r w:rsidRPr="008D1CE6">
        <w:rPr>
          <w:u w:val="single"/>
        </w:rPr>
        <w:t>Código:</w:t>
      </w:r>
      <w:r>
        <w:t xml:space="preserve"> 24010103</w:t>
      </w:r>
    </w:p>
    <w:p w:rsidR="00AF1CD4" w:rsidRDefault="00AF1CD4" w:rsidP="00AF1CD4">
      <w:pPr>
        <w:jc w:val="both"/>
        <w:rPr>
          <w:rStyle w:val="mw-headline"/>
        </w:rPr>
      </w:pPr>
      <w:r w:rsidRPr="008D1CE6">
        <w:rPr>
          <w:u w:val="single"/>
        </w:rPr>
        <w:t>Contenido</w:t>
      </w:r>
      <w:r w:rsidRPr="00D07A34">
        <w:t>:</w:t>
      </w:r>
      <w:r>
        <w:t xml:space="preserve"> </w:t>
      </w:r>
      <w:r w:rsidRPr="00DC6AC1">
        <w:t>Funciones y atribuciones de los cuadros</w:t>
      </w:r>
      <w:r>
        <w:t xml:space="preserve"> en el MINED</w:t>
      </w:r>
      <w:r w:rsidRPr="00DC6AC1">
        <w:t xml:space="preserve">. </w:t>
      </w:r>
      <w:r>
        <w:t>Importancia de los Métodos y Estilos de D</w:t>
      </w:r>
      <w:r w:rsidRPr="00DC6AC1">
        <w:t>irección</w:t>
      </w:r>
      <w:r>
        <w:t xml:space="preserve"> para una correcta organización del Proceso Docente Educativo.</w:t>
      </w:r>
    </w:p>
    <w:p w:rsidR="00AF1CD4" w:rsidRDefault="00AF1CD4" w:rsidP="00AF1CD4">
      <w:pPr>
        <w:jc w:val="both"/>
      </w:pP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Título:</w:t>
      </w:r>
      <w:r w:rsidRPr="002E6A92">
        <w:rPr>
          <w:rFonts w:ascii="Times New Roman" w:hAnsi="Times New Roman"/>
          <w:sz w:val="24"/>
          <w:szCs w:val="24"/>
        </w:rPr>
        <w:t xml:space="preserve"> </w:t>
      </w:r>
      <w:r>
        <w:rPr>
          <w:rFonts w:ascii="Times New Roman" w:hAnsi="Times New Roman"/>
          <w:sz w:val="24"/>
          <w:szCs w:val="24"/>
        </w:rPr>
        <w:t>Didáctica G</w:t>
      </w:r>
      <w:r w:rsidRPr="00713D4B">
        <w:rPr>
          <w:rFonts w:ascii="Times New Roman" w:hAnsi="Times New Roman"/>
          <w:sz w:val="24"/>
          <w:szCs w:val="24"/>
        </w:rPr>
        <w:t>eneral. Actualización</w:t>
      </w:r>
      <w:r w:rsidRPr="00463654">
        <w:rPr>
          <w:rFonts w:ascii="Times New Roman" w:hAnsi="Times New Roman"/>
          <w:sz w:val="24"/>
          <w:szCs w:val="24"/>
        </w:rPr>
        <w:t>.</w:t>
      </w:r>
    </w:p>
    <w:p w:rsidR="00AF1CD4"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Profesor:</w:t>
      </w:r>
      <w:r w:rsidRPr="002E6A92">
        <w:rPr>
          <w:rFonts w:ascii="Times New Roman" w:hAnsi="Times New Roman"/>
          <w:sz w:val="24"/>
          <w:szCs w:val="24"/>
        </w:rPr>
        <w:t xml:space="preserve"> </w:t>
      </w:r>
      <w:r w:rsidR="00A97B9F">
        <w:rPr>
          <w:rFonts w:ascii="Times New Roman" w:hAnsi="Times New Roman"/>
          <w:sz w:val="24"/>
          <w:szCs w:val="24"/>
        </w:rPr>
        <w:t xml:space="preserve">M. Sc. </w:t>
      </w:r>
      <w:r w:rsidRPr="00713D4B">
        <w:rPr>
          <w:rFonts w:ascii="Times New Roman" w:hAnsi="Times New Roman"/>
          <w:sz w:val="24"/>
          <w:szCs w:val="24"/>
        </w:rPr>
        <w:t>Fernando Pérez Cáceres</w:t>
      </w:r>
      <w:r>
        <w:rPr>
          <w:rFonts w:ascii="Times New Roman" w:hAnsi="Times New Roman"/>
          <w:sz w:val="24"/>
          <w:szCs w:val="24"/>
        </w:rPr>
        <w:t>.</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Fecha:</w:t>
      </w:r>
      <w:r w:rsidRPr="002E6A92">
        <w:rPr>
          <w:rFonts w:ascii="Times New Roman" w:hAnsi="Times New Roman"/>
          <w:sz w:val="24"/>
          <w:szCs w:val="24"/>
        </w:rPr>
        <w:t xml:space="preserve"> </w:t>
      </w:r>
      <w:r w:rsidRPr="0016761C">
        <w:rPr>
          <w:rFonts w:ascii="Times New Roman" w:hAnsi="Times New Roman"/>
          <w:sz w:val="24"/>
          <w:szCs w:val="24"/>
        </w:rPr>
        <w:t>Enero - Abril</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Créditos:</w:t>
      </w:r>
      <w:r w:rsidRPr="002E6A92">
        <w:rPr>
          <w:rFonts w:ascii="Times New Roman" w:hAnsi="Times New Roman"/>
          <w:sz w:val="24"/>
          <w:szCs w:val="24"/>
        </w:rPr>
        <w:t xml:space="preserve"> 2     </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Código:</w:t>
      </w:r>
      <w:r>
        <w:rPr>
          <w:rFonts w:ascii="Times New Roman" w:hAnsi="Times New Roman"/>
          <w:sz w:val="24"/>
          <w:szCs w:val="24"/>
        </w:rPr>
        <w:t xml:space="preserve"> 24010104</w:t>
      </w:r>
    </w:p>
    <w:p w:rsidR="00AF1CD4"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Contenido:</w:t>
      </w:r>
      <w:r w:rsidRPr="002E6A92">
        <w:rPr>
          <w:rFonts w:ascii="Times New Roman" w:hAnsi="Times New Roman"/>
          <w:sz w:val="24"/>
          <w:szCs w:val="24"/>
        </w:rPr>
        <w:t xml:space="preserve"> </w:t>
      </w:r>
      <w:r w:rsidRPr="00CE2035">
        <w:rPr>
          <w:rFonts w:ascii="Times New Roman" w:hAnsi="Times New Roman"/>
          <w:sz w:val="24"/>
          <w:szCs w:val="24"/>
        </w:rPr>
        <w:t>Didáctica</w:t>
      </w:r>
      <w:r>
        <w:rPr>
          <w:rFonts w:ascii="Times New Roman" w:hAnsi="Times New Roman"/>
          <w:sz w:val="24"/>
          <w:szCs w:val="24"/>
        </w:rPr>
        <w:t xml:space="preserve"> general para el trabajo en las </w:t>
      </w:r>
      <w:r w:rsidRPr="00CE2035">
        <w:rPr>
          <w:rFonts w:ascii="Times New Roman" w:hAnsi="Times New Roman"/>
          <w:sz w:val="24"/>
          <w:szCs w:val="24"/>
        </w:rPr>
        <w:t>diferentes asignaturas y niveles educacionales, tratamientos a contenidos y elaboración de conceptos, principios, leyes, y categorías de la educación</w:t>
      </w:r>
      <w:r>
        <w:rPr>
          <w:rFonts w:ascii="Times New Roman" w:hAnsi="Times New Roman"/>
          <w:sz w:val="24"/>
          <w:szCs w:val="24"/>
        </w:rPr>
        <w:t>.</w:t>
      </w:r>
    </w:p>
    <w:p w:rsidR="00AF1CD4" w:rsidRDefault="00AF1CD4" w:rsidP="00AF1CD4">
      <w:pPr>
        <w:pStyle w:val="Prrafodelista"/>
        <w:spacing w:after="0" w:line="240" w:lineRule="auto"/>
        <w:ind w:left="0"/>
        <w:jc w:val="both"/>
        <w:rPr>
          <w:rFonts w:ascii="Times New Roman" w:hAnsi="Times New Roman"/>
          <w:sz w:val="24"/>
          <w:szCs w:val="24"/>
        </w:rPr>
      </w:pPr>
    </w:p>
    <w:p w:rsidR="00AF1CD4" w:rsidRDefault="00AF1CD4" w:rsidP="00AF1CD4">
      <w:pPr>
        <w:jc w:val="both"/>
      </w:pPr>
      <w:r w:rsidRPr="00A9394C">
        <w:rPr>
          <w:u w:val="single"/>
        </w:rPr>
        <w:t>Título:</w:t>
      </w:r>
      <w:r>
        <w:t xml:space="preserve"> La Relación entre los Componentes del Proceso: Objetivos, Contenidos, Métodos y Tareas D</w:t>
      </w:r>
      <w:r w:rsidRPr="00520DBA">
        <w:t>ocentes.</w:t>
      </w:r>
    </w:p>
    <w:p w:rsidR="00AF1CD4" w:rsidRDefault="00AF1CD4" w:rsidP="00AF1CD4">
      <w:pPr>
        <w:jc w:val="both"/>
      </w:pPr>
      <w:r w:rsidRPr="00D11FAD">
        <w:rPr>
          <w:u w:val="single"/>
        </w:rPr>
        <w:t>Profesor:</w:t>
      </w:r>
      <w:r>
        <w:t xml:space="preserve"> </w:t>
      </w:r>
      <w:r w:rsidR="00A97B9F">
        <w:t xml:space="preserve">M. Sc. </w:t>
      </w:r>
      <w:r w:rsidRPr="00A32D68">
        <w:t>Vicky Pantaleón Días</w:t>
      </w:r>
      <w:r>
        <w:t>.</w:t>
      </w:r>
    </w:p>
    <w:p w:rsidR="00AF1CD4" w:rsidRDefault="00AF1CD4" w:rsidP="00AF1CD4">
      <w:pPr>
        <w:jc w:val="both"/>
      </w:pPr>
      <w:r w:rsidRPr="00D11FAD">
        <w:rPr>
          <w:u w:val="single"/>
        </w:rPr>
        <w:t>Fecha:</w:t>
      </w:r>
      <w:r>
        <w:t xml:space="preserve"> </w:t>
      </w:r>
      <w:r w:rsidRPr="005D6B85">
        <w:t>Enero - Abril</w:t>
      </w:r>
    </w:p>
    <w:p w:rsidR="00AF1CD4" w:rsidRDefault="00AF1CD4" w:rsidP="00AF1CD4">
      <w:pPr>
        <w:jc w:val="both"/>
      </w:pPr>
      <w:r w:rsidRPr="00D11FAD">
        <w:rPr>
          <w:u w:val="single"/>
        </w:rPr>
        <w:t>Créditos</w:t>
      </w:r>
      <w:r>
        <w:rPr>
          <w:u w:val="single"/>
        </w:rPr>
        <w:t>:</w:t>
      </w:r>
      <w:r>
        <w:t xml:space="preserve"> 2</w:t>
      </w:r>
    </w:p>
    <w:p w:rsidR="00AF1CD4" w:rsidRDefault="00AF1CD4" w:rsidP="00AF1CD4">
      <w:pPr>
        <w:jc w:val="both"/>
      </w:pPr>
      <w:r w:rsidRPr="00D11FAD">
        <w:rPr>
          <w:u w:val="single"/>
        </w:rPr>
        <w:t>Código:</w:t>
      </w:r>
      <w:r>
        <w:t xml:space="preserve"> 24010105</w:t>
      </w:r>
    </w:p>
    <w:p w:rsidR="00AF1CD4" w:rsidRPr="00D11FAD" w:rsidRDefault="00AF1CD4" w:rsidP="00AF1CD4">
      <w:pPr>
        <w:jc w:val="both"/>
        <w:rPr>
          <w:u w:val="single"/>
        </w:rPr>
      </w:pPr>
      <w:r w:rsidRPr="00D11FAD">
        <w:rPr>
          <w:u w:val="single"/>
        </w:rPr>
        <w:t>Contenido:</w:t>
      </w:r>
      <w:r w:rsidRPr="00DA5F55">
        <w:t xml:space="preserve"> Elaboración de los componentes del P</w:t>
      </w:r>
      <w:r>
        <w:t>roceso Docente Educativo</w:t>
      </w:r>
      <w:r w:rsidRPr="00DA5F55">
        <w:t xml:space="preserve"> y la relación entre los mismos.</w:t>
      </w:r>
    </w:p>
    <w:p w:rsidR="00AF1CD4" w:rsidRDefault="00AF1CD4" w:rsidP="00AF1CD4">
      <w:pPr>
        <w:pStyle w:val="Prrafodelista"/>
        <w:spacing w:after="0" w:line="240" w:lineRule="auto"/>
        <w:ind w:left="0"/>
        <w:jc w:val="both"/>
        <w:rPr>
          <w:rFonts w:ascii="Times New Roman" w:hAnsi="Times New Roman"/>
          <w:sz w:val="24"/>
          <w:szCs w:val="24"/>
        </w:rPr>
      </w:pPr>
    </w:p>
    <w:p w:rsidR="00AF1CD4" w:rsidRDefault="00AF1CD4" w:rsidP="00E70E5F">
      <w:pPr>
        <w:jc w:val="both"/>
      </w:pPr>
      <w:r w:rsidRPr="00D11FAD">
        <w:rPr>
          <w:u w:val="single"/>
        </w:rPr>
        <w:t>Título:</w:t>
      </w:r>
      <w:r>
        <w:t xml:space="preserve"> La P</w:t>
      </w:r>
      <w:r w:rsidRPr="00520DBA">
        <w:t xml:space="preserve">reparación de </w:t>
      </w:r>
      <w:r>
        <w:t>la A</w:t>
      </w:r>
      <w:r w:rsidRPr="00520DBA">
        <w:t>signatu</w:t>
      </w:r>
      <w:r>
        <w:t>ra, en Función del Diagnóstico. El Diagnóstico Pedagógico. Su Enfoque I</w:t>
      </w:r>
      <w:r w:rsidRPr="00520DBA">
        <w:t>ntegral.</w:t>
      </w:r>
    </w:p>
    <w:p w:rsidR="00AF1CD4" w:rsidRPr="005D6B85" w:rsidRDefault="00AF1CD4" w:rsidP="00AF1CD4">
      <w:r w:rsidRPr="00D11FAD">
        <w:rPr>
          <w:u w:val="single"/>
        </w:rPr>
        <w:t>Profesor:</w:t>
      </w:r>
      <w:r w:rsidRPr="005D6B85">
        <w:t xml:space="preserve"> Dr. C. Marilin Urbay Rodríguez</w:t>
      </w:r>
    </w:p>
    <w:p w:rsidR="00AF1CD4" w:rsidRDefault="00AF1CD4" w:rsidP="00AF1CD4">
      <w:r w:rsidRPr="00D11FAD">
        <w:rPr>
          <w:u w:val="single"/>
        </w:rPr>
        <w:t>Fecha:</w:t>
      </w:r>
      <w:r>
        <w:t xml:space="preserve"> </w:t>
      </w:r>
      <w:r w:rsidRPr="005D6B85">
        <w:t>Enero - Abril</w:t>
      </w:r>
    </w:p>
    <w:p w:rsidR="00AF1CD4" w:rsidRDefault="00AF1CD4" w:rsidP="00AF1CD4">
      <w:r>
        <w:t>Créditos: 2</w:t>
      </w:r>
    </w:p>
    <w:p w:rsidR="00AF1CD4" w:rsidRDefault="00AF1CD4" w:rsidP="00AF1CD4">
      <w:r w:rsidRPr="00D11FAD">
        <w:rPr>
          <w:u w:val="single"/>
        </w:rPr>
        <w:t>Código:</w:t>
      </w:r>
      <w:r>
        <w:t xml:space="preserve"> 24010106</w:t>
      </w:r>
    </w:p>
    <w:p w:rsidR="00AF1CD4" w:rsidRDefault="00AF1CD4" w:rsidP="00AF1CD4">
      <w:pPr>
        <w:jc w:val="both"/>
      </w:pPr>
      <w:r w:rsidRPr="00D11FAD">
        <w:rPr>
          <w:u w:val="single"/>
        </w:rPr>
        <w:t>Contenido:</w:t>
      </w:r>
      <w:r w:rsidRPr="0016761C">
        <w:t xml:space="preserve"> </w:t>
      </w:r>
      <w:r>
        <w:t xml:space="preserve">La clase como forma fundamental de organización de la enseñanza, estructura interna y externa, dinámica de sus componentes. Requerimientos para la preparación de la asignatura. El diagnóstico pedagógico. Fundamentos metodológicos, funciones y etapas. Su enfoque integral. Métodos y técnicas. </w:t>
      </w:r>
    </w:p>
    <w:p w:rsidR="00AF1CD4" w:rsidRDefault="00AF1CD4" w:rsidP="00AF1CD4"/>
    <w:p w:rsidR="00AF1CD4" w:rsidRDefault="00AF1CD4" w:rsidP="00AF1CD4">
      <w:r w:rsidRPr="009278F8">
        <w:rPr>
          <w:u w:val="single"/>
        </w:rPr>
        <w:t>Título:</w:t>
      </w:r>
      <w:r>
        <w:t xml:space="preserve"> El t</w:t>
      </w:r>
      <w:r w:rsidRPr="00520DBA">
        <w:t>rabajo con la Lengua Materna en la Primera Infancia.</w:t>
      </w:r>
    </w:p>
    <w:p w:rsidR="00AF1CD4" w:rsidRDefault="00AF1CD4" w:rsidP="00AF1CD4">
      <w:r w:rsidRPr="009278F8">
        <w:rPr>
          <w:u w:val="single"/>
        </w:rPr>
        <w:t>Profesor:</w:t>
      </w:r>
      <w:r>
        <w:t xml:space="preserve"> </w:t>
      </w:r>
      <w:r w:rsidRPr="00A32D68">
        <w:t>Lic. Mabel Santos Medina.</w:t>
      </w:r>
    </w:p>
    <w:p w:rsidR="00AF1CD4" w:rsidRDefault="00AF1CD4" w:rsidP="00AF1CD4">
      <w:r w:rsidRPr="009278F8">
        <w:rPr>
          <w:u w:val="single"/>
        </w:rPr>
        <w:t>Fecha:</w:t>
      </w:r>
      <w:r>
        <w:t xml:space="preserve"> </w:t>
      </w:r>
      <w:r w:rsidRPr="005D6B85">
        <w:t>Enero - Abril</w:t>
      </w:r>
    </w:p>
    <w:p w:rsidR="00AF1CD4" w:rsidRDefault="00AF1CD4" w:rsidP="00AF1CD4">
      <w:r w:rsidRPr="009278F8">
        <w:rPr>
          <w:u w:val="single"/>
        </w:rPr>
        <w:t>Créditos:</w:t>
      </w:r>
      <w:r>
        <w:t xml:space="preserve"> 2</w:t>
      </w:r>
    </w:p>
    <w:p w:rsidR="00AF1CD4" w:rsidRDefault="00AF1CD4" w:rsidP="00AF1CD4">
      <w:r w:rsidRPr="009278F8">
        <w:rPr>
          <w:u w:val="single"/>
        </w:rPr>
        <w:t>Código:</w:t>
      </w:r>
      <w:r>
        <w:t xml:space="preserve"> 24010107</w:t>
      </w:r>
    </w:p>
    <w:p w:rsidR="00AF1CD4" w:rsidRPr="00A55CC6" w:rsidRDefault="00AF1CD4" w:rsidP="00E70E5F">
      <w:pPr>
        <w:jc w:val="both"/>
      </w:pPr>
      <w:r w:rsidRPr="009278F8">
        <w:rPr>
          <w:u w:val="single"/>
        </w:rPr>
        <w:t>Contenido:</w:t>
      </w:r>
      <w:r w:rsidRPr="00A55CC6">
        <w:t xml:space="preserve"> El programa está diseñado con la intención de preparar al profesional del MINED teniendo como base los nuevos cambios en la Lengua Materna propuestos por el programa de perfeccionamiento de la educación en Cuba para la Primera Infancia.</w:t>
      </w:r>
    </w:p>
    <w:p w:rsidR="00AF1CD4" w:rsidRDefault="00AF1CD4" w:rsidP="00AF1CD4"/>
    <w:p w:rsidR="00AF1CD4" w:rsidRDefault="00AF1CD4" w:rsidP="00E70E5F">
      <w:pPr>
        <w:jc w:val="both"/>
      </w:pPr>
      <w:r w:rsidRPr="009278F8">
        <w:rPr>
          <w:u w:val="single"/>
        </w:rPr>
        <w:t>Título</w:t>
      </w:r>
      <w:r>
        <w:t>: Curso para Profesores</w:t>
      </w:r>
      <w:r w:rsidRPr="00A32D68">
        <w:t xml:space="preserve"> de </w:t>
      </w:r>
      <w:r>
        <w:t xml:space="preserve">Secundaria Básica </w:t>
      </w:r>
      <w:r w:rsidRPr="00A32D68">
        <w:t>sobr</w:t>
      </w:r>
      <w:r w:rsidR="00E70E5F">
        <w:t>e Propiedades y Estructura de las Sustancias</w:t>
      </w:r>
      <w:r>
        <w:t xml:space="preserve"> en la A</w:t>
      </w:r>
      <w:r w:rsidRPr="00A32D68">
        <w:t>signatura Física.</w:t>
      </w:r>
    </w:p>
    <w:p w:rsidR="00AF1CD4" w:rsidRDefault="00AF1CD4" w:rsidP="00AF1CD4">
      <w:r w:rsidRPr="009278F8">
        <w:rPr>
          <w:u w:val="single"/>
        </w:rPr>
        <w:t>Profesor:</w:t>
      </w:r>
      <w:r>
        <w:t xml:space="preserve"> </w:t>
      </w:r>
      <w:r w:rsidR="00A97B9F">
        <w:t xml:space="preserve">M. Sc. </w:t>
      </w:r>
      <w:r>
        <w:t xml:space="preserve">Manuel Alonso Montes de Oca y </w:t>
      </w:r>
      <w:r w:rsidR="00A97B9F">
        <w:t xml:space="preserve">M. Sc. </w:t>
      </w:r>
      <w:r w:rsidRPr="008F4621">
        <w:t>Yosviel Fariñas Navarro</w:t>
      </w:r>
    </w:p>
    <w:p w:rsidR="00AF1CD4" w:rsidRDefault="00AF1CD4" w:rsidP="00AF1CD4">
      <w:r w:rsidRPr="009278F8">
        <w:rPr>
          <w:u w:val="single"/>
        </w:rPr>
        <w:t>Fecha:</w:t>
      </w:r>
      <w:r>
        <w:t xml:space="preserve"> Enero - Abril</w:t>
      </w:r>
    </w:p>
    <w:p w:rsidR="00AF1CD4" w:rsidRDefault="00AF1CD4" w:rsidP="00AF1CD4">
      <w:r w:rsidRPr="009278F8">
        <w:rPr>
          <w:u w:val="single"/>
        </w:rPr>
        <w:t>Créditos</w:t>
      </w:r>
      <w:r>
        <w:rPr>
          <w:u w:val="single"/>
        </w:rPr>
        <w:t>:</w:t>
      </w:r>
      <w:r>
        <w:t xml:space="preserve"> 2</w:t>
      </w:r>
    </w:p>
    <w:p w:rsidR="00AF1CD4" w:rsidRDefault="00AF1CD4" w:rsidP="00AF1CD4">
      <w:r w:rsidRPr="009278F8">
        <w:rPr>
          <w:u w:val="single"/>
        </w:rPr>
        <w:t>Código</w:t>
      </w:r>
      <w:r>
        <w:t>: 24010108</w:t>
      </w:r>
    </w:p>
    <w:p w:rsidR="00AF1CD4" w:rsidRPr="001478DD" w:rsidRDefault="00AF1CD4" w:rsidP="00AF1CD4">
      <w:pPr>
        <w:tabs>
          <w:tab w:val="left" w:pos="750"/>
        </w:tabs>
        <w:jc w:val="both"/>
        <w:rPr>
          <w:lang w:val="es-MX"/>
        </w:rPr>
      </w:pPr>
      <w:r w:rsidRPr="009278F8">
        <w:rPr>
          <w:u w:val="single"/>
        </w:rPr>
        <w:lastRenderedPageBreak/>
        <w:t>Contenido:</w:t>
      </w:r>
      <w:r>
        <w:rPr>
          <w:u w:val="single"/>
        </w:rPr>
        <w:t xml:space="preserve"> </w:t>
      </w:r>
      <w:r>
        <w:t>Programa diseñado para preparar al docente de la enseñanza media sobre las p</w:t>
      </w:r>
      <w:r w:rsidRPr="001478DD">
        <w:t>ropiedades</w:t>
      </w:r>
      <w:r>
        <w:t xml:space="preserve"> de las sustancias relacionadas con la física. Estructura del átomo. Concepto filosófico de la materia. Se</w:t>
      </w:r>
      <w:r w:rsidRPr="00D43B7F">
        <w:t xml:space="preserve"> contribuir</w:t>
      </w:r>
      <w:r>
        <w:t>á</w:t>
      </w:r>
      <w:r w:rsidRPr="00D43B7F">
        <w:t xml:space="preserve">, en este contexto, al desarrollo y afianzamiento de valores como la </w:t>
      </w:r>
      <w:r>
        <w:t>ética, la honestidad científica y</w:t>
      </w:r>
      <w:r w:rsidRPr="00D43B7F">
        <w:t xml:space="preserve"> la responsabilidad en </w:t>
      </w:r>
      <w:r>
        <w:t>los docentes</w:t>
      </w:r>
      <w:r w:rsidRPr="00D43B7F">
        <w:t xml:space="preserve"> del Ministerio de Educación (MINED).   </w:t>
      </w:r>
    </w:p>
    <w:p w:rsidR="00AF1CD4" w:rsidRDefault="00AF1CD4" w:rsidP="00AF1CD4">
      <w:pPr>
        <w:spacing w:line="360" w:lineRule="auto"/>
        <w:jc w:val="both"/>
        <w:textAlignment w:val="baseline"/>
      </w:pPr>
      <w:r w:rsidRPr="001478DD">
        <w:rPr>
          <w:rFonts w:ascii="Arial" w:hAnsi="Arial" w:cs="Arial"/>
        </w:rPr>
        <w:t xml:space="preserve"> </w:t>
      </w:r>
    </w:p>
    <w:p w:rsidR="00AF1CD4" w:rsidRDefault="00AF1CD4" w:rsidP="00AF1CD4">
      <w:r w:rsidRPr="00E7755C">
        <w:rPr>
          <w:u w:val="single"/>
        </w:rPr>
        <w:t>Título:</w:t>
      </w:r>
      <w:r>
        <w:t xml:space="preserve"> El Perfeccionamiento Educacional en la Enseñanza Preescolar (Primera infancia)</w:t>
      </w:r>
    </w:p>
    <w:p w:rsidR="00AF1CD4" w:rsidRDefault="00AF1CD4" w:rsidP="00AF1CD4">
      <w:r w:rsidRPr="00E7755C">
        <w:rPr>
          <w:u w:val="single"/>
        </w:rPr>
        <w:t>Profesor:</w:t>
      </w:r>
      <w:r>
        <w:t xml:space="preserve"> </w:t>
      </w:r>
      <w:r w:rsidR="00A97B9F">
        <w:t xml:space="preserve">M. Sc. </w:t>
      </w:r>
      <w:r>
        <w:t xml:space="preserve"> Edenia de la C Glez Reyes – </w:t>
      </w:r>
      <w:r w:rsidR="00A97B9F">
        <w:t xml:space="preserve">M. Sc. </w:t>
      </w:r>
      <w:r>
        <w:t>Belkys Guevara R</w:t>
      </w:r>
      <w:r w:rsidR="00E70E5F">
        <w:t>odrí</w:t>
      </w:r>
      <w:r>
        <w:t>guez</w:t>
      </w:r>
    </w:p>
    <w:p w:rsidR="00AF1CD4" w:rsidRDefault="00AF1CD4" w:rsidP="00AF1CD4">
      <w:r w:rsidRPr="00E7755C">
        <w:rPr>
          <w:u w:val="single"/>
        </w:rPr>
        <w:t>Fecha:</w:t>
      </w:r>
      <w:r>
        <w:t xml:space="preserve"> Enero - Abril</w:t>
      </w:r>
    </w:p>
    <w:p w:rsidR="00AF1CD4" w:rsidRDefault="00AF1CD4" w:rsidP="00AF1CD4">
      <w:r w:rsidRPr="00E7755C">
        <w:rPr>
          <w:u w:val="single"/>
        </w:rPr>
        <w:t>Créditos</w:t>
      </w:r>
      <w:r>
        <w:rPr>
          <w:u w:val="single"/>
        </w:rPr>
        <w:t>:</w:t>
      </w:r>
      <w:r>
        <w:t xml:space="preserve"> 2</w:t>
      </w:r>
    </w:p>
    <w:p w:rsidR="00AF1CD4" w:rsidRDefault="00AF1CD4" w:rsidP="00AF1CD4">
      <w:r w:rsidRPr="00E7755C">
        <w:rPr>
          <w:u w:val="single"/>
        </w:rPr>
        <w:t>Código:</w:t>
      </w:r>
      <w:r>
        <w:t xml:space="preserve"> 24010109</w:t>
      </w:r>
    </w:p>
    <w:p w:rsidR="00AF1CD4" w:rsidRDefault="00AF1CD4" w:rsidP="00AF1CD4">
      <w:pPr>
        <w:jc w:val="both"/>
      </w:pPr>
      <w:r w:rsidRPr="00E7755C">
        <w:rPr>
          <w:u w:val="single"/>
        </w:rPr>
        <w:t>Contenido:</w:t>
      </w:r>
      <w:r>
        <w:t xml:space="preserve"> </w:t>
      </w:r>
      <w:r>
        <w:tab/>
        <w:t>Programa diseñado para preparar al docente en las transformaciones de la educación específicamente en la Educación preescolar. Se abordarán temas referidos al perfeccionamiento del currículo de la Educación Preescolar. Sus etapas en el devenir histórico. El III Perfeccionamiento Educacional. Estructura del currículo preescolar cubano a partir de las transformaciones. El enfoque integrador del currículo. El trabajo con dimensiones.</w:t>
      </w:r>
    </w:p>
    <w:p w:rsidR="00AF1CD4" w:rsidRDefault="00AF1CD4" w:rsidP="00AF1CD4">
      <w:pPr>
        <w:pStyle w:val="Prrafodelista"/>
        <w:spacing w:after="0" w:line="240" w:lineRule="auto"/>
        <w:ind w:left="0"/>
        <w:jc w:val="both"/>
        <w:rPr>
          <w:rFonts w:ascii="Times New Roman" w:hAnsi="Times New Roman"/>
          <w:sz w:val="24"/>
          <w:szCs w:val="24"/>
          <w:u w:val="single"/>
        </w:rPr>
      </w:pPr>
    </w:p>
    <w:p w:rsidR="00AF1CD4" w:rsidRDefault="00AF1CD4" w:rsidP="00AF1CD4">
      <w:pPr>
        <w:jc w:val="both"/>
      </w:pPr>
      <w:r w:rsidRPr="000843B5">
        <w:rPr>
          <w:u w:val="single"/>
        </w:rPr>
        <w:t>Título</w:t>
      </w:r>
      <w:r w:rsidRPr="00D07A34">
        <w:t xml:space="preserve">: </w:t>
      </w:r>
      <w:r>
        <w:t xml:space="preserve">Administración de Empresa. </w:t>
      </w:r>
    </w:p>
    <w:p w:rsidR="00AF1CD4" w:rsidRDefault="00AF1CD4" w:rsidP="00AF1CD4">
      <w:pPr>
        <w:jc w:val="both"/>
      </w:pPr>
      <w:r w:rsidRPr="00677B4D">
        <w:rPr>
          <w:u w:val="single"/>
        </w:rPr>
        <w:t>Profesor</w:t>
      </w:r>
      <w:r>
        <w:t xml:space="preserve">: </w:t>
      </w:r>
      <w:r w:rsidR="00A97B9F">
        <w:t xml:space="preserve">M. Sc. </w:t>
      </w:r>
      <w:r>
        <w:t>Milaida Navelo Velázquez.</w:t>
      </w:r>
    </w:p>
    <w:p w:rsidR="00AF1CD4" w:rsidRDefault="00AF1CD4" w:rsidP="00AF1CD4">
      <w:pPr>
        <w:jc w:val="both"/>
      </w:pPr>
      <w:r w:rsidRPr="00677B4D">
        <w:rPr>
          <w:u w:val="single"/>
        </w:rPr>
        <w:t>Fecha</w:t>
      </w:r>
      <w:r>
        <w:t>: Febrero</w:t>
      </w:r>
      <w:r w:rsidRPr="0016761C">
        <w:t xml:space="preserve"> - Abril</w:t>
      </w:r>
    </w:p>
    <w:p w:rsidR="00AF1CD4" w:rsidRPr="00D07A34" w:rsidRDefault="00AF1CD4" w:rsidP="00AF1CD4">
      <w:pPr>
        <w:jc w:val="both"/>
      </w:pPr>
      <w:r w:rsidRPr="000843B5">
        <w:rPr>
          <w:u w:val="single"/>
        </w:rPr>
        <w:t>Créditos</w:t>
      </w:r>
      <w:r>
        <w:rPr>
          <w:u w:val="single"/>
        </w:rPr>
        <w:t>:</w:t>
      </w:r>
      <w:r w:rsidRPr="00D07A34">
        <w:t xml:space="preserve"> 2</w:t>
      </w:r>
    </w:p>
    <w:p w:rsidR="00AF1CD4" w:rsidRPr="00D07A34" w:rsidRDefault="00AF1CD4" w:rsidP="00AF1CD4">
      <w:pPr>
        <w:jc w:val="both"/>
      </w:pPr>
      <w:r w:rsidRPr="000843B5">
        <w:rPr>
          <w:u w:val="single"/>
        </w:rPr>
        <w:t>Código</w:t>
      </w:r>
      <w:r>
        <w:t>: 24010110</w:t>
      </w:r>
    </w:p>
    <w:p w:rsidR="00AF1CD4" w:rsidRDefault="00AF1CD4" w:rsidP="00AF1CD4">
      <w:pPr>
        <w:jc w:val="both"/>
      </w:pPr>
      <w:r w:rsidRPr="00314E77">
        <w:rPr>
          <w:u w:val="single"/>
        </w:rPr>
        <w:t xml:space="preserve">Contenido: </w:t>
      </w:r>
      <w:r w:rsidRPr="00314E77">
        <w:t>Bases teóricas y metodológicas de proceso en la organización. Desempeño organizacional. Procesos organizacionales. Fundamentos de ética y responsabilidad social de las organizaciones. Enfoques gerenciales.</w:t>
      </w:r>
    </w:p>
    <w:p w:rsidR="00AF1CD4" w:rsidRDefault="00AF1CD4" w:rsidP="00AF1CD4">
      <w:pPr>
        <w:jc w:val="both"/>
      </w:pPr>
    </w:p>
    <w:p w:rsidR="00AF1CD4" w:rsidRDefault="00AF1CD4" w:rsidP="00AF1CD4">
      <w:r w:rsidRPr="009278F8">
        <w:rPr>
          <w:u w:val="single"/>
        </w:rPr>
        <w:t>Título:</w:t>
      </w:r>
      <w:r>
        <w:t xml:space="preserve"> Metodología de Proyectos. </w:t>
      </w:r>
    </w:p>
    <w:p w:rsidR="00AF1CD4" w:rsidRDefault="00AF1CD4" w:rsidP="00AF1CD4">
      <w:r w:rsidRPr="009278F8">
        <w:rPr>
          <w:u w:val="single"/>
        </w:rPr>
        <w:t>Profesor:</w:t>
      </w:r>
      <w:r>
        <w:t xml:space="preserve"> </w:t>
      </w:r>
      <w:r w:rsidR="00A97B9F">
        <w:t xml:space="preserve">M. Sc. </w:t>
      </w:r>
      <w:r>
        <w:t>Aliuza Lauzerique Rodríguez.</w:t>
      </w:r>
    </w:p>
    <w:p w:rsidR="00AF1CD4" w:rsidRDefault="00AF1CD4" w:rsidP="00AF1CD4">
      <w:r w:rsidRPr="009278F8">
        <w:rPr>
          <w:u w:val="single"/>
        </w:rPr>
        <w:t>Fecha:</w:t>
      </w:r>
      <w:r>
        <w:t xml:space="preserve"> Abril - Mayo</w:t>
      </w:r>
    </w:p>
    <w:p w:rsidR="00AF1CD4" w:rsidRDefault="00AF1CD4" w:rsidP="00AF1CD4">
      <w:r w:rsidRPr="009278F8">
        <w:rPr>
          <w:u w:val="single"/>
        </w:rPr>
        <w:t>Créditos</w:t>
      </w:r>
      <w:r>
        <w:t>: 2</w:t>
      </w:r>
    </w:p>
    <w:p w:rsidR="00AF1CD4" w:rsidRDefault="00AF1CD4" w:rsidP="00AF1CD4">
      <w:r w:rsidRPr="009278F8">
        <w:rPr>
          <w:u w:val="single"/>
        </w:rPr>
        <w:t>Código:</w:t>
      </w:r>
      <w:r>
        <w:t xml:space="preserve"> 24010111</w:t>
      </w:r>
    </w:p>
    <w:p w:rsidR="00AF1CD4" w:rsidRDefault="00AF1CD4" w:rsidP="00AF1CD4">
      <w:pPr>
        <w:jc w:val="both"/>
      </w:pPr>
      <w:r w:rsidRPr="009278F8">
        <w:rPr>
          <w:u w:val="single"/>
        </w:rPr>
        <w:t>Contenido:</w:t>
      </w:r>
      <w:r>
        <w:t xml:space="preserve"> Metodología de la investigación, situación problémica, objetivos, problema científico. Pasos a seguir para la elaboración de un proyecto.</w:t>
      </w:r>
    </w:p>
    <w:p w:rsidR="00AF1CD4" w:rsidRDefault="00AF1CD4" w:rsidP="00AF1CD4">
      <w:pPr>
        <w:jc w:val="both"/>
      </w:pPr>
    </w:p>
    <w:p w:rsidR="00AF1CD4" w:rsidRDefault="00AF1CD4" w:rsidP="00AF1CD4">
      <w:pPr>
        <w:jc w:val="both"/>
      </w:pPr>
      <w:r w:rsidRPr="00754DB7">
        <w:rPr>
          <w:u w:val="single"/>
        </w:rPr>
        <w:t>Título</w:t>
      </w:r>
      <w:r>
        <w:t xml:space="preserve">: </w:t>
      </w:r>
      <w:r w:rsidRPr="00DC6AC1">
        <w:t>Desarrollo Local</w:t>
      </w:r>
      <w:r>
        <w:t>.</w:t>
      </w:r>
    </w:p>
    <w:p w:rsidR="00AF1CD4" w:rsidRDefault="00AF1CD4" w:rsidP="00AF1CD4">
      <w:pPr>
        <w:jc w:val="both"/>
      </w:pPr>
      <w:r w:rsidRPr="00754DB7">
        <w:rPr>
          <w:u w:val="single"/>
        </w:rPr>
        <w:t>Profesor:</w:t>
      </w:r>
      <w:r>
        <w:t xml:space="preserve"> </w:t>
      </w:r>
      <w:r w:rsidR="00A97B9F">
        <w:t xml:space="preserve">M. Sc. </w:t>
      </w:r>
      <w:r>
        <w:t xml:space="preserve">Wilian Marín Hernandez y </w:t>
      </w:r>
      <w:r w:rsidR="00A97B9F">
        <w:t xml:space="preserve">M. Sc. </w:t>
      </w:r>
      <w:r>
        <w:t>Juan P Vidal Herrada.</w:t>
      </w:r>
    </w:p>
    <w:p w:rsidR="00AF1CD4" w:rsidRDefault="00AF1CD4" w:rsidP="00AF1CD4">
      <w:pPr>
        <w:jc w:val="both"/>
      </w:pPr>
      <w:r w:rsidRPr="00754DB7">
        <w:rPr>
          <w:u w:val="single"/>
        </w:rPr>
        <w:t>Fecha:</w:t>
      </w:r>
      <w:r>
        <w:t xml:space="preserve"> </w:t>
      </w:r>
      <w:r w:rsidRPr="00635228">
        <w:t xml:space="preserve">Mayo - </w:t>
      </w:r>
      <w:r>
        <w:t>Junio</w:t>
      </w:r>
    </w:p>
    <w:p w:rsidR="00AF1CD4" w:rsidRDefault="00AF1CD4" w:rsidP="00AF1CD4">
      <w:pPr>
        <w:jc w:val="both"/>
      </w:pPr>
      <w:r w:rsidRPr="00754DB7">
        <w:rPr>
          <w:u w:val="single"/>
        </w:rPr>
        <w:t>Créditos</w:t>
      </w:r>
      <w:r>
        <w:rPr>
          <w:u w:val="single"/>
        </w:rPr>
        <w:t>:</w:t>
      </w:r>
      <w:r>
        <w:t xml:space="preserve"> 2</w:t>
      </w:r>
    </w:p>
    <w:p w:rsidR="00AF1CD4" w:rsidRDefault="00AF1CD4" w:rsidP="00AF1CD4">
      <w:pPr>
        <w:jc w:val="both"/>
      </w:pPr>
      <w:r w:rsidRPr="00754DB7">
        <w:rPr>
          <w:u w:val="single"/>
        </w:rPr>
        <w:t>Código:</w:t>
      </w:r>
      <w:r>
        <w:t xml:space="preserve"> 24010112</w:t>
      </w:r>
    </w:p>
    <w:p w:rsidR="00AF1CD4" w:rsidRDefault="00AF1CD4" w:rsidP="00AF1CD4">
      <w:pPr>
        <w:jc w:val="both"/>
      </w:pPr>
      <w:r w:rsidRPr="00D21C98">
        <w:rPr>
          <w:u w:val="single"/>
        </w:rPr>
        <w:t>Contenido:</w:t>
      </w:r>
      <w:r>
        <w:t xml:space="preserve"> </w:t>
      </w:r>
      <w:r w:rsidRPr="008D5811">
        <w:t xml:space="preserve">Eficacia </w:t>
      </w:r>
      <w:r>
        <w:t>del desarrollo local desde los gobiernos locales. Las iniciativas municipales de desarrollo local. L</w:t>
      </w:r>
      <w:r w:rsidRPr="00335D8D">
        <w:t xml:space="preserve">os proyectos comunitarios </w:t>
      </w:r>
      <w:r>
        <w:t>como vía para el desarrollo local. I</w:t>
      </w:r>
      <w:r w:rsidRPr="00335D8D">
        <w:t>dentificación y aprovechamiento de los recursos y potencialidades endógenas de una comunidad, barrio o ciudad</w:t>
      </w:r>
      <w:r>
        <w:t>.</w:t>
      </w:r>
    </w:p>
    <w:p w:rsidR="00AF1CD4" w:rsidRDefault="00AF1CD4" w:rsidP="00AF1CD4"/>
    <w:p w:rsidR="00AF1CD4" w:rsidRDefault="00AF1CD4" w:rsidP="00AF1CD4">
      <w:pPr>
        <w:jc w:val="both"/>
      </w:pPr>
      <w:r w:rsidRPr="009278F8">
        <w:rPr>
          <w:u w:val="single"/>
        </w:rPr>
        <w:t>Título:</w:t>
      </w:r>
      <w:r>
        <w:t xml:space="preserve"> Contratos Especiales.</w:t>
      </w:r>
    </w:p>
    <w:p w:rsidR="00AF1CD4" w:rsidRDefault="00AF1CD4" w:rsidP="00AF1CD4">
      <w:pPr>
        <w:jc w:val="both"/>
      </w:pPr>
      <w:r w:rsidRPr="009278F8">
        <w:rPr>
          <w:u w:val="single"/>
        </w:rPr>
        <w:t>Profesor:</w:t>
      </w:r>
      <w:r>
        <w:t xml:space="preserve"> </w:t>
      </w:r>
      <w:r w:rsidR="00A97B9F">
        <w:t xml:space="preserve">M. Sc. </w:t>
      </w:r>
      <w:r>
        <w:t>Milaida Navelo Velázquez.</w:t>
      </w:r>
    </w:p>
    <w:p w:rsidR="00AF1CD4" w:rsidRDefault="00AF1CD4" w:rsidP="00AF1CD4">
      <w:pPr>
        <w:jc w:val="both"/>
      </w:pPr>
      <w:r w:rsidRPr="009278F8">
        <w:rPr>
          <w:u w:val="single"/>
        </w:rPr>
        <w:t>Fecha:</w:t>
      </w:r>
      <w:r>
        <w:t xml:space="preserve"> </w:t>
      </w:r>
      <w:r w:rsidRPr="00E40AC9">
        <w:t xml:space="preserve">Mayo - </w:t>
      </w:r>
      <w:r>
        <w:t>Junio</w:t>
      </w:r>
      <w:r w:rsidRPr="00E40AC9">
        <w:t xml:space="preserve"> </w:t>
      </w:r>
    </w:p>
    <w:p w:rsidR="00AF1CD4" w:rsidRDefault="00AF1CD4" w:rsidP="00AF1CD4">
      <w:pPr>
        <w:jc w:val="both"/>
      </w:pPr>
      <w:r w:rsidRPr="009278F8">
        <w:rPr>
          <w:u w:val="single"/>
        </w:rPr>
        <w:t>Créditos</w:t>
      </w:r>
      <w:r>
        <w:rPr>
          <w:u w:val="single"/>
        </w:rPr>
        <w:t>:</w:t>
      </w:r>
      <w:r>
        <w:t xml:space="preserve"> 2</w:t>
      </w:r>
    </w:p>
    <w:p w:rsidR="00AF1CD4" w:rsidRDefault="00AF1CD4" w:rsidP="00AF1CD4">
      <w:pPr>
        <w:jc w:val="both"/>
      </w:pPr>
      <w:r w:rsidRPr="009278F8">
        <w:rPr>
          <w:u w:val="single"/>
        </w:rPr>
        <w:t>Código:</w:t>
      </w:r>
      <w:r>
        <w:t xml:space="preserve"> 24010113</w:t>
      </w:r>
    </w:p>
    <w:p w:rsidR="00AF1CD4" w:rsidRPr="00AB45CB" w:rsidRDefault="00AF1CD4" w:rsidP="00AF1CD4">
      <w:pPr>
        <w:jc w:val="both"/>
      </w:pPr>
      <w:r w:rsidRPr="009278F8">
        <w:rPr>
          <w:u w:val="single"/>
        </w:rPr>
        <w:lastRenderedPageBreak/>
        <w:t xml:space="preserve">Contenido: </w:t>
      </w:r>
      <w:r>
        <w:t>Comisiones y consignaciones. Ventas a plazos. Pignoraciones de mercancías y cuentas por cobrar. Cuentas en participación. Arrendamientos.</w:t>
      </w:r>
    </w:p>
    <w:p w:rsidR="00AF1CD4" w:rsidRDefault="00AF1CD4" w:rsidP="00AF1CD4">
      <w:pPr>
        <w:rPr>
          <w:b/>
          <w:bCs/>
          <w:sz w:val="36"/>
          <w:szCs w:val="36"/>
        </w:rPr>
      </w:pP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Título:</w:t>
      </w:r>
      <w:r w:rsidRPr="002E6A92">
        <w:rPr>
          <w:rFonts w:ascii="Times New Roman" w:hAnsi="Times New Roman"/>
          <w:sz w:val="24"/>
          <w:szCs w:val="24"/>
        </w:rPr>
        <w:t xml:space="preserve"> </w:t>
      </w:r>
      <w:r w:rsidRPr="00520DBA">
        <w:rPr>
          <w:rFonts w:ascii="Times New Roman" w:hAnsi="Times New Roman"/>
          <w:sz w:val="24"/>
          <w:szCs w:val="24"/>
        </w:rPr>
        <w:t>Didáctica de la Matemática para el 1</w:t>
      </w:r>
      <w:r>
        <w:rPr>
          <w:rFonts w:ascii="Times New Roman" w:hAnsi="Times New Roman"/>
          <w:sz w:val="24"/>
          <w:szCs w:val="24"/>
        </w:rPr>
        <w:t>er</w:t>
      </w:r>
      <w:r w:rsidRPr="00520DBA">
        <w:rPr>
          <w:rFonts w:ascii="Times New Roman" w:hAnsi="Times New Roman"/>
          <w:sz w:val="24"/>
          <w:szCs w:val="24"/>
        </w:rPr>
        <w:t xml:space="preserve"> </w:t>
      </w:r>
      <w:r>
        <w:rPr>
          <w:rFonts w:ascii="Times New Roman" w:hAnsi="Times New Roman"/>
          <w:sz w:val="24"/>
          <w:szCs w:val="24"/>
        </w:rPr>
        <w:t>y 2do c</w:t>
      </w:r>
      <w:r w:rsidRPr="00520DBA">
        <w:rPr>
          <w:rFonts w:ascii="Times New Roman" w:hAnsi="Times New Roman"/>
          <w:sz w:val="24"/>
          <w:szCs w:val="24"/>
        </w:rPr>
        <w:t>iclo de la Escuela Primaria</w:t>
      </w:r>
    </w:p>
    <w:p w:rsidR="00AF1CD4"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Profesor:</w:t>
      </w:r>
      <w:r w:rsidRPr="002E6A92">
        <w:rPr>
          <w:rFonts w:ascii="Times New Roman" w:hAnsi="Times New Roman"/>
          <w:sz w:val="24"/>
          <w:szCs w:val="24"/>
        </w:rPr>
        <w:t xml:space="preserve"> </w:t>
      </w:r>
      <w:r w:rsidR="00A97B9F">
        <w:rPr>
          <w:rFonts w:ascii="Times New Roman" w:hAnsi="Times New Roman"/>
          <w:sz w:val="24"/>
          <w:szCs w:val="24"/>
        </w:rPr>
        <w:t xml:space="preserve">M. Sc. </w:t>
      </w:r>
      <w:r w:rsidRPr="00713D4B">
        <w:rPr>
          <w:rFonts w:ascii="Times New Roman" w:hAnsi="Times New Roman"/>
          <w:sz w:val="24"/>
          <w:szCs w:val="24"/>
        </w:rPr>
        <w:t>Fernando Pérez Cáceres</w:t>
      </w:r>
      <w:r>
        <w:rPr>
          <w:rFonts w:ascii="Times New Roman" w:hAnsi="Times New Roman"/>
          <w:sz w:val="24"/>
          <w:szCs w:val="24"/>
        </w:rPr>
        <w:t>.</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Fecha:</w:t>
      </w:r>
      <w:r w:rsidRPr="002E6A92">
        <w:rPr>
          <w:rFonts w:ascii="Times New Roman" w:hAnsi="Times New Roman"/>
          <w:sz w:val="24"/>
          <w:szCs w:val="24"/>
        </w:rPr>
        <w:t xml:space="preserve"> </w:t>
      </w:r>
      <w:r w:rsidRPr="0016761C">
        <w:rPr>
          <w:rFonts w:ascii="Times New Roman" w:hAnsi="Times New Roman"/>
          <w:sz w:val="24"/>
          <w:szCs w:val="24"/>
        </w:rPr>
        <w:t>Mayo</w:t>
      </w:r>
      <w:r>
        <w:rPr>
          <w:rFonts w:ascii="Times New Roman" w:hAnsi="Times New Roman"/>
          <w:sz w:val="24"/>
          <w:szCs w:val="24"/>
        </w:rPr>
        <w:t>- Oct</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Créditos:</w:t>
      </w:r>
      <w:r w:rsidRPr="002E6A92">
        <w:rPr>
          <w:rFonts w:ascii="Times New Roman" w:hAnsi="Times New Roman"/>
          <w:sz w:val="24"/>
          <w:szCs w:val="24"/>
        </w:rPr>
        <w:t xml:space="preserve"> 2     </w:t>
      </w:r>
    </w:p>
    <w:p w:rsidR="00AF1CD4" w:rsidRPr="002E6A92"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Código:</w:t>
      </w:r>
      <w:r>
        <w:rPr>
          <w:rFonts w:ascii="Times New Roman" w:hAnsi="Times New Roman"/>
          <w:sz w:val="24"/>
          <w:szCs w:val="24"/>
        </w:rPr>
        <w:t xml:space="preserve"> 24010114</w:t>
      </w:r>
    </w:p>
    <w:p w:rsidR="00AF1CD4" w:rsidRDefault="00AF1CD4" w:rsidP="00AF1CD4">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Contenido:</w:t>
      </w:r>
      <w:r w:rsidRPr="002E6A92">
        <w:rPr>
          <w:rFonts w:ascii="Times New Roman" w:hAnsi="Times New Roman"/>
          <w:sz w:val="24"/>
          <w:szCs w:val="24"/>
        </w:rPr>
        <w:t xml:space="preserve"> </w:t>
      </w:r>
      <w:r w:rsidRPr="0001439C">
        <w:rPr>
          <w:rFonts w:ascii="Times New Roman" w:hAnsi="Times New Roman"/>
          <w:sz w:val="24"/>
          <w:szCs w:val="24"/>
        </w:rPr>
        <w:t>Tratamiento metodológico de la Matemática, sus líneas directrices en I y II ciclo de la Educación Primaria. Elaboración de conceptos y resolución de problemas como eje centr</w:t>
      </w:r>
      <w:r w:rsidR="00E70E5F">
        <w:rPr>
          <w:rFonts w:ascii="Times New Roman" w:hAnsi="Times New Roman"/>
          <w:sz w:val="24"/>
          <w:szCs w:val="24"/>
        </w:rPr>
        <w:t>al en el II ciclo. La geometría</w:t>
      </w:r>
      <w:r w:rsidRPr="0001439C">
        <w:rPr>
          <w:rFonts w:ascii="Times New Roman" w:hAnsi="Times New Roman"/>
          <w:sz w:val="24"/>
          <w:szCs w:val="24"/>
        </w:rPr>
        <w:t xml:space="preserve"> en el I y II ciclo. Otras cuestiones didácticas de acuerdo a las necesidades de los cursistas.</w:t>
      </w:r>
    </w:p>
    <w:p w:rsidR="00AF1CD4" w:rsidRDefault="00AF1CD4" w:rsidP="00AF1CD4">
      <w:pPr>
        <w:rPr>
          <w:b/>
          <w:bCs/>
          <w:sz w:val="36"/>
          <w:szCs w:val="36"/>
        </w:rPr>
      </w:pPr>
    </w:p>
    <w:p w:rsidR="00AF1CD4" w:rsidRDefault="00AF1CD4" w:rsidP="00AF1CD4">
      <w:r w:rsidRPr="00E7755C">
        <w:rPr>
          <w:u w:val="single"/>
        </w:rPr>
        <w:t>Título:</w:t>
      </w:r>
      <w:r>
        <w:t xml:space="preserve"> </w:t>
      </w:r>
      <w:r w:rsidRPr="00520DBA">
        <w:t>Didáctica de la Lengua Española para el 1</w:t>
      </w:r>
      <w:r>
        <w:t>er y 2do</w:t>
      </w:r>
      <w:r w:rsidRPr="00520DBA">
        <w:t xml:space="preserve"> ciclo de la Escuela Primaria</w:t>
      </w:r>
    </w:p>
    <w:p w:rsidR="00AF1CD4" w:rsidRDefault="00AF1CD4" w:rsidP="00AF1CD4">
      <w:r w:rsidRPr="00E7755C">
        <w:rPr>
          <w:u w:val="single"/>
        </w:rPr>
        <w:t>Profesor:</w:t>
      </w:r>
      <w:r>
        <w:t xml:space="preserve"> </w:t>
      </w:r>
      <w:r w:rsidR="00A97B9F">
        <w:t xml:space="preserve">M. Sc. </w:t>
      </w:r>
      <w:r w:rsidRPr="0016761C">
        <w:t xml:space="preserve">Odalis González Fernández </w:t>
      </w:r>
    </w:p>
    <w:p w:rsidR="00AF1CD4" w:rsidRDefault="00AF1CD4" w:rsidP="00AF1CD4">
      <w:r w:rsidRPr="00E7755C">
        <w:rPr>
          <w:u w:val="single"/>
        </w:rPr>
        <w:t>Fecha:</w:t>
      </w:r>
      <w:r>
        <w:t xml:space="preserve"> </w:t>
      </w:r>
      <w:r w:rsidRPr="00635228">
        <w:t>Mayo - Octubre</w:t>
      </w:r>
    </w:p>
    <w:p w:rsidR="00AF1CD4" w:rsidRDefault="00AF1CD4" w:rsidP="00AF1CD4">
      <w:r w:rsidRPr="00E7755C">
        <w:rPr>
          <w:u w:val="single"/>
        </w:rPr>
        <w:t>Crédito</w:t>
      </w:r>
      <w:r>
        <w:t>s: 2</w:t>
      </w:r>
    </w:p>
    <w:p w:rsidR="00AF1CD4" w:rsidRDefault="00AF1CD4" w:rsidP="00AF1CD4">
      <w:r w:rsidRPr="00E7755C">
        <w:rPr>
          <w:u w:val="single"/>
        </w:rPr>
        <w:t>Código</w:t>
      </w:r>
      <w:r>
        <w:t>: 24010115</w:t>
      </w:r>
    </w:p>
    <w:p w:rsidR="00AF1CD4" w:rsidRPr="00E7755C" w:rsidRDefault="00AF1CD4" w:rsidP="00E70E5F">
      <w:pPr>
        <w:jc w:val="both"/>
        <w:rPr>
          <w:u w:val="single"/>
        </w:rPr>
      </w:pPr>
      <w:r w:rsidRPr="00E7755C">
        <w:rPr>
          <w:u w:val="single"/>
        </w:rPr>
        <w:t>Contenido</w:t>
      </w:r>
      <w:r w:rsidRPr="004F04BC">
        <w:t xml:space="preserve">: El programa está diseñado </w:t>
      </w:r>
      <w:r>
        <w:t>p</w:t>
      </w:r>
      <w:r w:rsidRPr="004F04BC">
        <w:t>ara dar tratamiento didáctico a los componentes que integran la asignatura Lengua Española para el 1er y 2do ciclo de la Escuela Primaria</w:t>
      </w:r>
      <w:r>
        <w:t>.</w:t>
      </w:r>
    </w:p>
    <w:p w:rsidR="00AF1CD4" w:rsidRPr="002140BD" w:rsidRDefault="00AF1CD4" w:rsidP="00AF1CD4">
      <w:pPr>
        <w:rPr>
          <w:b/>
          <w:bCs/>
        </w:rPr>
      </w:pPr>
    </w:p>
    <w:p w:rsidR="00AF1CD4" w:rsidRDefault="00AF1CD4" w:rsidP="00AF1CD4">
      <w:pPr>
        <w:jc w:val="both"/>
      </w:pPr>
      <w:r w:rsidRPr="00E7755C">
        <w:rPr>
          <w:u w:val="single"/>
        </w:rPr>
        <w:t>Título:</w:t>
      </w:r>
      <w:r>
        <w:t xml:space="preserve"> El Desarrollo de los Procesos en la Enseñanza Preescolar (Primera infancia)</w:t>
      </w:r>
    </w:p>
    <w:p w:rsidR="00AF1CD4" w:rsidRDefault="00AF1CD4" w:rsidP="00AF1CD4">
      <w:pPr>
        <w:jc w:val="both"/>
      </w:pPr>
      <w:r w:rsidRPr="00E7755C">
        <w:rPr>
          <w:u w:val="single"/>
        </w:rPr>
        <w:t>Profesores:</w:t>
      </w:r>
      <w:r>
        <w:t xml:space="preserve"> </w:t>
      </w:r>
      <w:r w:rsidR="00A97B9F">
        <w:t xml:space="preserve">M. Sc. </w:t>
      </w:r>
      <w:r>
        <w:t xml:space="preserve"> Edenia de la C. Gonzalez Reyes – </w:t>
      </w:r>
      <w:r w:rsidR="00A97B9F">
        <w:t xml:space="preserve">M. Sc. </w:t>
      </w:r>
      <w:r>
        <w:t>Belkys Guevara Rodriguez</w:t>
      </w:r>
    </w:p>
    <w:p w:rsidR="00AF1CD4" w:rsidRDefault="00AF1CD4" w:rsidP="00AF1CD4">
      <w:pPr>
        <w:jc w:val="both"/>
      </w:pPr>
      <w:r w:rsidRPr="00E7755C">
        <w:rPr>
          <w:u w:val="single"/>
        </w:rPr>
        <w:t>Fecha:</w:t>
      </w:r>
      <w:r>
        <w:t xml:space="preserve"> Mayo - Octubre</w:t>
      </w:r>
    </w:p>
    <w:p w:rsidR="00AF1CD4" w:rsidRDefault="00AF1CD4" w:rsidP="00AF1CD4">
      <w:pPr>
        <w:jc w:val="both"/>
      </w:pPr>
      <w:r w:rsidRPr="00E7755C">
        <w:rPr>
          <w:u w:val="single"/>
        </w:rPr>
        <w:t>Créditos</w:t>
      </w:r>
      <w:r>
        <w:rPr>
          <w:u w:val="single"/>
        </w:rPr>
        <w:t>:</w:t>
      </w:r>
      <w:r>
        <w:t xml:space="preserve"> 2</w:t>
      </w:r>
    </w:p>
    <w:p w:rsidR="00AF1CD4" w:rsidRDefault="00AF1CD4" w:rsidP="00AF1CD4">
      <w:pPr>
        <w:jc w:val="both"/>
      </w:pPr>
      <w:r w:rsidRPr="00E7755C">
        <w:rPr>
          <w:u w:val="single"/>
        </w:rPr>
        <w:t>Código:</w:t>
      </w:r>
      <w:r>
        <w:t xml:space="preserve"> 24010116</w:t>
      </w:r>
    </w:p>
    <w:p w:rsidR="00AF1CD4" w:rsidRDefault="00AF1CD4" w:rsidP="00AF1CD4">
      <w:pPr>
        <w:jc w:val="both"/>
      </w:pPr>
      <w:r w:rsidRPr="00E7755C">
        <w:rPr>
          <w:u w:val="single"/>
        </w:rPr>
        <w:t>Contenido:</w:t>
      </w:r>
      <w:r>
        <w:t xml:space="preserve"> </w:t>
      </w:r>
      <w:r>
        <w:tab/>
      </w:r>
      <w:r w:rsidRPr="00E13135">
        <w:t>El proceso educativo en la enseñanza preescolar. Requerimientos para un proceso educativo de calidad. Componentes del proceso educativo. Formas de organizar el proceso. El trabajo con dimensiones. Caracterización de las dime</w:t>
      </w:r>
      <w:r>
        <w:t>nsiones: Dimensión Educación y D</w:t>
      </w:r>
      <w:r w:rsidRPr="00E13135">
        <w:t>esarrollo de la Relación con el Entorno, Educación</w:t>
      </w:r>
      <w:r>
        <w:t xml:space="preserve"> y D</w:t>
      </w:r>
      <w:r w:rsidRPr="00E13135">
        <w:t xml:space="preserve">esarrollo de la </w:t>
      </w:r>
      <w:r>
        <w:t>C</w:t>
      </w:r>
      <w:r w:rsidRPr="00E13135">
        <w:t>omunica</w:t>
      </w:r>
      <w:r>
        <w:t>ción, Dimensión Educación y Desarrollo Social - Personal, Dimensión Educación y D</w:t>
      </w:r>
      <w:r w:rsidRPr="00E13135">
        <w:t xml:space="preserve">esarrollo Estético, </w:t>
      </w:r>
      <w:r>
        <w:t>Dimensión Educación y D</w:t>
      </w:r>
      <w:r w:rsidRPr="00E13135">
        <w:t>esarrollo de la Motricidad.</w:t>
      </w:r>
    </w:p>
    <w:p w:rsidR="00AF1CD4" w:rsidRDefault="00AF1CD4" w:rsidP="00AF1CD4">
      <w:pPr>
        <w:jc w:val="both"/>
      </w:pPr>
    </w:p>
    <w:p w:rsidR="00AF1CD4" w:rsidRDefault="00AF1CD4" w:rsidP="00AF1CD4">
      <w:pPr>
        <w:jc w:val="both"/>
      </w:pPr>
      <w:r w:rsidRPr="00E7755C">
        <w:rPr>
          <w:u w:val="single"/>
        </w:rPr>
        <w:t>Título:</w:t>
      </w:r>
      <w:r>
        <w:t xml:space="preserve"> El Trabajo Preventivo desde la Escuela con la Familia y la Comunidad</w:t>
      </w:r>
    </w:p>
    <w:p w:rsidR="00AF1CD4" w:rsidRDefault="00AF1CD4" w:rsidP="00AF1CD4">
      <w:pPr>
        <w:jc w:val="both"/>
      </w:pPr>
      <w:r w:rsidRPr="00E7755C">
        <w:rPr>
          <w:u w:val="single"/>
        </w:rPr>
        <w:t>Profesor:</w:t>
      </w:r>
      <w:r>
        <w:t xml:space="preserve"> </w:t>
      </w:r>
      <w:r w:rsidR="00A97B9F">
        <w:t xml:space="preserve">M. Sc. </w:t>
      </w:r>
      <w:r>
        <w:t>Aliuza Lauzerique Rodríguez.</w:t>
      </w:r>
    </w:p>
    <w:p w:rsidR="00AF1CD4" w:rsidRDefault="00AF1CD4" w:rsidP="00AF1CD4">
      <w:pPr>
        <w:jc w:val="both"/>
      </w:pPr>
      <w:r>
        <w:t>Fecha: Mayo - Octubre</w:t>
      </w:r>
    </w:p>
    <w:p w:rsidR="00AF1CD4" w:rsidRDefault="00AF1CD4" w:rsidP="00AF1CD4">
      <w:pPr>
        <w:jc w:val="both"/>
      </w:pPr>
      <w:r w:rsidRPr="00E7755C">
        <w:rPr>
          <w:u w:val="single"/>
        </w:rPr>
        <w:t>Créditos</w:t>
      </w:r>
      <w:r>
        <w:rPr>
          <w:u w:val="single"/>
        </w:rPr>
        <w:t>:</w:t>
      </w:r>
      <w:r>
        <w:t xml:space="preserve"> 2</w:t>
      </w:r>
    </w:p>
    <w:p w:rsidR="00AF1CD4" w:rsidRDefault="00AF1CD4" w:rsidP="00AF1CD4">
      <w:pPr>
        <w:jc w:val="both"/>
      </w:pPr>
      <w:r w:rsidRPr="00E7755C">
        <w:rPr>
          <w:u w:val="single"/>
        </w:rPr>
        <w:t>Código:</w:t>
      </w:r>
      <w:r>
        <w:t xml:space="preserve"> 24010117</w:t>
      </w:r>
    </w:p>
    <w:p w:rsidR="00AF1CD4" w:rsidRPr="004E6E47" w:rsidRDefault="00AF1CD4" w:rsidP="00AF1CD4">
      <w:pPr>
        <w:jc w:val="both"/>
      </w:pPr>
      <w:r w:rsidRPr="00E7755C">
        <w:rPr>
          <w:u w:val="single"/>
        </w:rPr>
        <w:t>Contenido:</w:t>
      </w:r>
      <w:r w:rsidRPr="00A26328">
        <w:t xml:space="preserve"> </w:t>
      </w:r>
      <w:r w:rsidRPr="004E6E47">
        <w:t>El trabajo preventivo. Conceptualización y elementos fundamentales. Trabajo preventivo. Principios. Vías para el desarrollo del trabajo preventivo. Enfoque preventivo de la clase. Acciones para la prevención de las conducta</w:t>
      </w:r>
      <w:r w:rsidR="00E70E5F">
        <w:t>s inadecuadas desde la escuela,</w:t>
      </w:r>
      <w:r w:rsidRPr="004E6E47">
        <w:t xml:space="preserve"> la familia y la comunidad.</w:t>
      </w:r>
    </w:p>
    <w:p w:rsidR="00AF1CD4" w:rsidRDefault="00AF1CD4" w:rsidP="00AF1CD4">
      <w:pPr>
        <w:jc w:val="both"/>
      </w:pPr>
    </w:p>
    <w:p w:rsidR="00AF1CD4" w:rsidRDefault="00AF1CD4" w:rsidP="00AF1CD4">
      <w:pPr>
        <w:jc w:val="both"/>
      </w:pPr>
      <w:r w:rsidRPr="00E7755C">
        <w:rPr>
          <w:u w:val="single"/>
        </w:rPr>
        <w:t>Título:</w:t>
      </w:r>
      <w:r>
        <w:t xml:space="preserve"> El Desarrollo de la Independencia Cognoscitiva, a partir del Diagnóstico Individual y G</w:t>
      </w:r>
      <w:r w:rsidRPr="00F16046">
        <w:t>rupal</w:t>
      </w:r>
      <w:r>
        <w:t>. La Base Orientadora de la Actividad; Elemento Esencial del Proceso Enseñanza-A</w:t>
      </w:r>
      <w:r w:rsidRPr="00DF6129">
        <w:t>prendizaje</w:t>
      </w:r>
      <w:r>
        <w:t>.</w:t>
      </w:r>
    </w:p>
    <w:p w:rsidR="00AF1CD4" w:rsidRDefault="00AF1CD4" w:rsidP="00AF1CD4">
      <w:pPr>
        <w:jc w:val="both"/>
      </w:pPr>
      <w:r w:rsidRPr="00E7755C">
        <w:rPr>
          <w:u w:val="single"/>
        </w:rPr>
        <w:t>Profesor:</w:t>
      </w:r>
      <w:r>
        <w:t xml:space="preserve"> Dr. C. Marilin Urbay Rodríguez</w:t>
      </w:r>
    </w:p>
    <w:p w:rsidR="00AF1CD4" w:rsidRDefault="00AF1CD4" w:rsidP="00AF1CD4">
      <w:pPr>
        <w:jc w:val="both"/>
      </w:pPr>
      <w:r w:rsidRPr="00E7755C">
        <w:rPr>
          <w:u w:val="single"/>
        </w:rPr>
        <w:t>Fecha:</w:t>
      </w:r>
      <w:r>
        <w:t xml:space="preserve"> Mayo - Octubre</w:t>
      </w:r>
    </w:p>
    <w:p w:rsidR="00AF1CD4" w:rsidRDefault="00AF1CD4" w:rsidP="00AF1CD4">
      <w:pPr>
        <w:jc w:val="both"/>
      </w:pPr>
      <w:r w:rsidRPr="00E7755C">
        <w:rPr>
          <w:u w:val="single"/>
        </w:rPr>
        <w:t>Créditos</w:t>
      </w:r>
      <w:r>
        <w:rPr>
          <w:u w:val="single"/>
        </w:rPr>
        <w:t>:</w:t>
      </w:r>
      <w:r>
        <w:t xml:space="preserve"> 2</w:t>
      </w:r>
    </w:p>
    <w:p w:rsidR="00AF1CD4" w:rsidRDefault="00AF1CD4" w:rsidP="00AF1CD4">
      <w:pPr>
        <w:jc w:val="both"/>
      </w:pPr>
      <w:r w:rsidRPr="00E7755C">
        <w:rPr>
          <w:u w:val="single"/>
        </w:rPr>
        <w:t>Código:</w:t>
      </w:r>
      <w:r>
        <w:t xml:space="preserve"> 24010118</w:t>
      </w:r>
    </w:p>
    <w:p w:rsidR="00AF1CD4" w:rsidRDefault="00AF1CD4" w:rsidP="00AF1CD4">
      <w:pPr>
        <w:jc w:val="both"/>
      </w:pPr>
      <w:r w:rsidRPr="00E7755C">
        <w:rPr>
          <w:u w:val="single"/>
        </w:rPr>
        <w:lastRenderedPageBreak/>
        <w:t>Contenido:</w:t>
      </w:r>
      <w:r>
        <w:t xml:space="preserve"> </w:t>
      </w:r>
      <w:r>
        <w:tab/>
      </w:r>
      <w:r w:rsidRPr="00F16046">
        <w:t>El desarrollo de la independencia cognoscitiva</w:t>
      </w:r>
      <w:r>
        <w:t xml:space="preserve">. Conceptualización. Papel de la actividad. Independencia cognoscitiva y aprendizaje. Tipos de trabajo independiente. La base orientadora de la acción. Tipos de base orientadora. </w:t>
      </w:r>
    </w:p>
    <w:p w:rsidR="00AF1CD4" w:rsidRDefault="00AF1CD4" w:rsidP="00AF1CD4">
      <w:pPr>
        <w:jc w:val="both"/>
      </w:pPr>
    </w:p>
    <w:p w:rsidR="00AF1CD4" w:rsidRDefault="00AF1CD4" w:rsidP="00AF1CD4">
      <w:pPr>
        <w:jc w:val="both"/>
      </w:pPr>
      <w:r w:rsidRPr="00E7755C">
        <w:rPr>
          <w:u w:val="single"/>
        </w:rPr>
        <w:t>Título:</w:t>
      </w:r>
      <w:r>
        <w:t xml:space="preserve"> </w:t>
      </w:r>
      <w:r w:rsidRPr="00F16046">
        <w:t xml:space="preserve">Panorama </w:t>
      </w:r>
      <w:r>
        <w:t>del Arte Universal y C</w:t>
      </w:r>
      <w:r w:rsidRPr="00F16046">
        <w:t>ubano</w:t>
      </w:r>
      <w:r>
        <w:t>.</w:t>
      </w:r>
    </w:p>
    <w:p w:rsidR="00AF1CD4" w:rsidRDefault="00AF1CD4" w:rsidP="00AF1CD4">
      <w:pPr>
        <w:jc w:val="both"/>
      </w:pPr>
      <w:r w:rsidRPr="00E7755C">
        <w:rPr>
          <w:u w:val="single"/>
        </w:rPr>
        <w:t>Profesor:</w:t>
      </w:r>
      <w:r>
        <w:t xml:space="preserve"> </w:t>
      </w:r>
      <w:r w:rsidRPr="00F16046">
        <w:t>Lic.  Dayana Rosa Reyes Barreiro</w:t>
      </w:r>
    </w:p>
    <w:p w:rsidR="00AF1CD4" w:rsidRDefault="00AF1CD4" w:rsidP="00AF1CD4">
      <w:pPr>
        <w:jc w:val="both"/>
      </w:pPr>
      <w:r w:rsidRPr="00E7755C">
        <w:rPr>
          <w:u w:val="single"/>
        </w:rPr>
        <w:t>Fecha:</w:t>
      </w:r>
      <w:r>
        <w:t xml:space="preserve"> Mayo - Octubre</w:t>
      </w:r>
    </w:p>
    <w:p w:rsidR="00AF1CD4" w:rsidRDefault="00AF1CD4" w:rsidP="00AF1CD4">
      <w:pPr>
        <w:jc w:val="both"/>
      </w:pPr>
      <w:r w:rsidRPr="00E7755C">
        <w:rPr>
          <w:u w:val="single"/>
        </w:rPr>
        <w:t>Créditos</w:t>
      </w:r>
      <w:r>
        <w:rPr>
          <w:u w:val="single"/>
        </w:rPr>
        <w:t>:</w:t>
      </w:r>
      <w:r>
        <w:t xml:space="preserve"> 2</w:t>
      </w:r>
    </w:p>
    <w:p w:rsidR="00AF1CD4" w:rsidRDefault="00AF1CD4" w:rsidP="00AF1CD4">
      <w:pPr>
        <w:jc w:val="both"/>
      </w:pPr>
      <w:r w:rsidRPr="00E7755C">
        <w:rPr>
          <w:u w:val="single"/>
        </w:rPr>
        <w:t>Código:</w:t>
      </w:r>
      <w:r>
        <w:t xml:space="preserve"> 24010119</w:t>
      </w:r>
    </w:p>
    <w:p w:rsidR="00AF1CD4" w:rsidRDefault="00AF1CD4" w:rsidP="00AF1CD4">
      <w:pPr>
        <w:jc w:val="both"/>
      </w:pPr>
      <w:r w:rsidRPr="00E7755C">
        <w:rPr>
          <w:u w:val="single"/>
        </w:rPr>
        <w:t>Contenido:</w:t>
      </w:r>
      <w:r>
        <w:t xml:space="preserve"> </w:t>
      </w:r>
      <w:r>
        <w:tab/>
      </w:r>
      <w:r w:rsidRPr="00F22331">
        <w:t>Visión panorámica de los movimientos artísticos fundamentales que concibe la historia del arte para cada manifestación. El Renacimiento. La vanguardia artística. Análisis de contextos generales y particulares del arte y la literatura. Figuras representativas, obras esenciales e impronta. Antecedentes del arte y la literatura cubanos. Autores y obras fundamentales. Importancia y aporte a la nacionalidad cubana. Herramientas metodológicas para la enseñanza del arte y la literatura en el nivel medio de instrucción.</w:t>
      </w:r>
    </w:p>
    <w:p w:rsidR="00AF1CD4" w:rsidRDefault="00AF1CD4" w:rsidP="00AF1CD4">
      <w:pPr>
        <w:jc w:val="both"/>
        <w:rPr>
          <w:u w:val="single"/>
        </w:rPr>
      </w:pPr>
    </w:p>
    <w:p w:rsidR="00AF1CD4" w:rsidRPr="00314E7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Título</w:t>
      </w:r>
      <w:r w:rsidRPr="000A4C87">
        <w:rPr>
          <w:rFonts w:ascii="Times New Roman" w:hAnsi="Times New Roman"/>
          <w:sz w:val="24"/>
          <w:szCs w:val="24"/>
        </w:rPr>
        <w:t xml:space="preserve">: </w:t>
      </w:r>
      <w:r w:rsidRPr="00314E77">
        <w:rPr>
          <w:rFonts w:ascii="Times New Roman" w:hAnsi="Times New Roman"/>
          <w:sz w:val="24"/>
          <w:szCs w:val="24"/>
        </w:rPr>
        <w:t>El Uso Avanzado de los Recursos Informáticos.</w:t>
      </w:r>
      <w:r>
        <w:rPr>
          <w:rFonts w:ascii="Times New Roman" w:hAnsi="Times New Roman"/>
          <w:sz w:val="24"/>
          <w:szCs w:val="24"/>
        </w:rPr>
        <w:t xml:space="preserve"> </w:t>
      </w:r>
      <w:r w:rsidR="00E70E5F">
        <w:rPr>
          <w:rFonts w:ascii="Times New Roman" w:hAnsi="Times New Roman"/>
          <w:sz w:val="24"/>
          <w:szCs w:val="24"/>
        </w:rPr>
        <w:t>(Impartido</w:t>
      </w:r>
      <w:r>
        <w:rPr>
          <w:rFonts w:ascii="Times New Roman" w:hAnsi="Times New Roman"/>
          <w:sz w:val="24"/>
          <w:szCs w:val="24"/>
        </w:rPr>
        <w:t xml:space="preserve"> a Distancia)</w:t>
      </w:r>
    </w:p>
    <w:p w:rsidR="00AF1CD4" w:rsidRPr="000A4C8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Profesor</w:t>
      </w:r>
      <w:r>
        <w:rPr>
          <w:rFonts w:ascii="Times New Roman" w:hAnsi="Times New Roman"/>
          <w:sz w:val="24"/>
          <w:szCs w:val="24"/>
          <w:u w:val="single"/>
        </w:rPr>
        <w:t>es</w:t>
      </w:r>
      <w:r w:rsidRPr="000A4C87">
        <w:rPr>
          <w:rFonts w:ascii="Times New Roman" w:hAnsi="Times New Roman"/>
          <w:sz w:val="24"/>
          <w:szCs w:val="24"/>
        </w:rPr>
        <w:t xml:space="preserve">: </w:t>
      </w:r>
      <w:r w:rsidR="00A97B9F">
        <w:rPr>
          <w:rFonts w:ascii="Times New Roman" w:hAnsi="Times New Roman"/>
          <w:sz w:val="24"/>
          <w:szCs w:val="24"/>
        </w:rPr>
        <w:t xml:space="preserve">M. Sc. </w:t>
      </w:r>
      <w:r w:rsidRPr="00314E77">
        <w:rPr>
          <w:rFonts w:ascii="Times New Roman" w:hAnsi="Times New Roman"/>
          <w:sz w:val="24"/>
          <w:szCs w:val="24"/>
        </w:rPr>
        <w:t>Fernando Pérez Cáceres</w:t>
      </w:r>
      <w:r>
        <w:rPr>
          <w:rFonts w:ascii="Times New Roman" w:hAnsi="Times New Roman"/>
          <w:sz w:val="24"/>
          <w:szCs w:val="24"/>
        </w:rPr>
        <w:t xml:space="preserve"> </w:t>
      </w:r>
    </w:p>
    <w:p w:rsidR="00AF1CD4" w:rsidRPr="000A4C8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Fecha</w:t>
      </w:r>
      <w:r w:rsidRPr="000A4C87">
        <w:rPr>
          <w:rFonts w:ascii="Times New Roman" w:hAnsi="Times New Roman"/>
          <w:sz w:val="24"/>
          <w:szCs w:val="24"/>
        </w:rPr>
        <w:t xml:space="preserve">: </w:t>
      </w:r>
      <w:r w:rsidRPr="009278F8">
        <w:rPr>
          <w:rFonts w:ascii="Times New Roman" w:hAnsi="Times New Roman"/>
          <w:sz w:val="24"/>
          <w:szCs w:val="24"/>
        </w:rPr>
        <w:t>Sept - Octubre</w:t>
      </w:r>
    </w:p>
    <w:p w:rsidR="00AF1CD4" w:rsidRPr="000A4C8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Créditos</w:t>
      </w:r>
      <w:r w:rsidRPr="000A4C87">
        <w:rPr>
          <w:rFonts w:ascii="Times New Roman" w:hAnsi="Times New Roman"/>
          <w:sz w:val="24"/>
          <w:szCs w:val="24"/>
        </w:rPr>
        <w:t>: 2</w:t>
      </w:r>
    </w:p>
    <w:p w:rsidR="00AF1CD4" w:rsidRPr="000A4C8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Código:</w:t>
      </w:r>
      <w:r>
        <w:rPr>
          <w:rFonts w:ascii="Times New Roman" w:hAnsi="Times New Roman"/>
          <w:sz w:val="24"/>
          <w:szCs w:val="24"/>
        </w:rPr>
        <w:t xml:space="preserve"> 24010120</w:t>
      </w:r>
    </w:p>
    <w:p w:rsidR="00AF1CD4" w:rsidRPr="00314E77" w:rsidRDefault="00AF1CD4" w:rsidP="00AF1CD4">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Contenido:</w:t>
      </w:r>
      <w:r w:rsidRPr="000A4C87">
        <w:rPr>
          <w:rFonts w:ascii="Times New Roman" w:hAnsi="Times New Roman"/>
          <w:sz w:val="24"/>
          <w:szCs w:val="24"/>
        </w:rPr>
        <w:t xml:space="preserve"> </w:t>
      </w:r>
      <w:r>
        <w:rPr>
          <w:rFonts w:ascii="Times New Roman" w:hAnsi="Times New Roman"/>
          <w:sz w:val="24"/>
          <w:szCs w:val="24"/>
        </w:rPr>
        <w:t>Programa</w:t>
      </w:r>
      <w:r w:rsidRPr="00314E77">
        <w:rPr>
          <w:rFonts w:ascii="Times New Roman" w:hAnsi="Times New Roman"/>
          <w:sz w:val="24"/>
          <w:szCs w:val="24"/>
        </w:rPr>
        <w:t xml:space="preserve"> diseñado con la intención de preparar a</w:t>
      </w:r>
      <w:r>
        <w:rPr>
          <w:rFonts w:ascii="Times New Roman" w:hAnsi="Times New Roman"/>
          <w:sz w:val="24"/>
          <w:szCs w:val="24"/>
        </w:rPr>
        <w:t xml:space="preserve"> </w:t>
      </w:r>
      <w:r w:rsidRPr="00314E77">
        <w:rPr>
          <w:rFonts w:ascii="Times New Roman" w:hAnsi="Times New Roman"/>
          <w:sz w:val="24"/>
          <w:szCs w:val="24"/>
        </w:rPr>
        <w:t>l</w:t>
      </w:r>
      <w:r>
        <w:rPr>
          <w:rFonts w:ascii="Times New Roman" w:hAnsi="Times New Roman"/>
          <w:sz w:val="24"/>
          <w:szCs w:val="24"/>
        </w:rPr>
        <w:t>os</w:t>
      </w:r>
      <w:r w:rsidRPr="00314E77">
        <w:rPr>
          <w:rFonts w:ascii="Times New Roman" w:hAnsi="Times New Roman"/>
          <w:sz w:val="24"/>
          <w:szCs w:val="24"/>
        </w:rPr>
        <w:t xml:space="preserve"> profesional</w:t>
      </w:r>
      <w:r>
        <w:rPr>
          <w:rFonts w:ascii="Times New Roman" w:hAnsi="Times New Roman"/>
          <w:sz w:val="24"/>
          <w:szCs w:val="24"/>
        </w:rPr>
        <w:t>es</w:t>
      </w:r>
      <w:r w:rsidRPr="00314E77">
        <w:rPr>
          <w:rFonts w:ascii="Times New Roman" w:hAnsi="Times New Roman"/>
          <w:sz w:val="24"/>
          <w:szCs w:val="24"/>
        </w:rPr>
        <w:t xml:space="preserve"> en la introducción a la informática, sistema operativo Windows y paquete de ofimática Microsoft Office. El empleo de los recursos que brindan los software que conforman el paquete de ofimática de Microsoft Office. El correo electrónico y la navegación en internet.</w:t>
      </w:r>
      <w:r>
        <w:rPr>
          <w:rFonts w:ascii="Times New Roman" w:hAnsi="Times New Roman"/>
          <w:sz w:val="24"/>
          <w:szCs w:val="24"/>
        </w:rPr>
        <w:t xml:space="preserve"> </w:t>
      </w:r>
      <w:r w:rsidRPr="00314E77">
        <w:rPr>
          <w:rFonts w:ascii="Times New Roman" w:hAnsi="Times New Roman"/>
          <w:sz w:val="24"/>
          <w:szCs w:val="24"/>
        </w:rPr>
        <w:t>Desarrollo de las bases teóricas de la información y la computación y su aplicación práctica en los sistemas computacionales actuales. Diseño</w:t>
      </w:r>
      <w:r>
        <w:rPr>
          <w:rFonts w:ascii="Times New Roman" w:hAnsi="Times New Roman"/>
          <w:sz w:val="24"/>
          <w:szCs w:val="24"/>
        </w:rPr>
        <w:t xml:space="preserve"> e implementación de sistemas</w:t>
      </w:r>
      <w:r w:rsidRPr="00314E77">
        <w:rPr>
          <w:rFonts w:ascii="Times New Roman" w:hAnsi="Times New Roman"/>
          <w:sz w:val="24"/>
          <w:szCs w:val="24"/>
        </w:rPr>
        <w:t xml:space="preserve"> computacionales avanzados.</w:t>
      </w:r>
    </w:p>
    <w:p w:rsidR="00AF1CD4" w:rsidRDefault="00AF1CD4" w:rsidP="00AF1CD4">
      <w:pPr>
        <w:jc w:val="both"/>
      </w:pPr>
    </w:p>
    <w:p w:rsidR="00AF1CD4" w:rsidRDefault="00AF1CD4" w:rsidP="00AF1CD4">
      <w:pPr>
        <w:jc w:val="both"/>
      </w:pPr>
      <w:r w:rsidRPr="009278F8">
        <w:rPr>
          <w:u w:val="single"/>
        </w:rPr>
        <w:t>Título:</w:t>
      </w:r>
      <w:r>
        <w:t xml:space="preserve"> Estados Financieros Consolidados y Combinados.</w:t>
      </w:r>
    </w:p>
    <w:p w:rsidR="00AF1CD4" w:rsidRDefault="00AF1CD4" w:rsidP="00AF1CD4">
      <w:pPr>
        <w:jc w:val="both"/>
      </w:pPr>
      <w:r w:rsidRPr="009278F8">
        <w:rPr>
          <w:u w:val="single"/>
        </w:rPr>
        <w:t>Profesor:</w:t>
      </w:r>
      <w:r>
        <w:t xml:space="preserve"> </w:t>
      </w:r>
      <w:r w:rsidR="00A97B9F">
        <w:t xml:space="preserve">M. Sc. </w:t>
      </w:r>
      <w:r>
        <w:t>Milaida Navelo Velázquez.</w:t>
      </w:r>
    </w:p>
    <w:p w:rsidR="00AF1CD4" w:rsidRDefault="00AF1CD4" w:rsidP="00AF1CD4">
      <w:pPr>
        <w:jc w:val="both"/>
      </w:pPr>
      <w:r>
        <w:t xml:space="preserve">Fecha: Sept - Octubre </w:t>
      </w:r>
    </w:p>
    <w:p w:rsidR="00AF1CD4" w:rsidRDefault="00AF1CD4" w:rsidP="00AF1CD4">
      <w:pPr>
        <w:jc w:val="both"/>
      </w:pPr>
      <w:r w:rsidRPr="009278F8">
        <w:rPr>
          <w:u w:val="single"/>
        </w:rPr>
        <w:t>Créditos</w:t>
      </w:r>
      <w:r>
        <w:rPr>
          <w:u w:val="single"/>
        </w:rPr>
        <w:t>:</w:t>
      </w:r>
      <w:r>
        <w:t xml:space="preserve"> 2</w:t>
      </w:r>
    </w:p>
    <w:p w:rsidR="00AF1CD4" w:rsidRDefault="00AF1CD4" w:rsidP="00AF1CD4">
      <w:pPr>
        <w:jc w:val="both"/>
      </w:pPr>
      <w:r w:rsidRPr="009278F8">
        <w:rPr>
          <w:u w:val="single"/>
        </w:rPr>
        <w:t>Código:</w:t>
      </w:r>
      <w:r>
        <w:t xml:space="preserve"> 24010121</w:t>
      </w:r>
    </w:p>
    <w:p w:rsidR="00AF1CD4" w:rsidRPr="00AB45CB" w:rsidRDefault="00AF1CD4" w:rsidP="00AF1CD4">
      <w:pPr>
        <w:jc w:val="both"/>
      </w:pPr>
      <w:r w:rsidRPr="009278F8">
        <w:rPr>
          <w:u w:val="single"/>
        </w:rPr>
        <w:t>Contenido:</w:t>
      </w:r>
      <w:r w:rsidRPr="00A97B9F">
        <w:t xml:space="preserve"> </w:t>
      </w:r>
      <w:r>
        <w:t>Normas Internacionales de Contabilidad. Normas financieras. Estados Financieros Consolidados. Contabilidad de sucursales. Combinación de Estados.</w:t>
      </w:r>
    </w:p>
    <w:p w:rsidR="00AF1CD4" w:rsidRDefault="00AF1CD4" w:rsidP="00AF1CD4">
      <w:pPr>
        <w:rPr>
          <w:b/>
          <w:bCs/>
          <w:sz w:val="36"/>
          <w:szCs w:val="36"/>
        </w:rPr>
      </w:pPr>
    </w:p>
    <w:p w:rsidR="00AF1CD4" w:rsidRDefault="00AF1CD4" w:rsidP="00AF1CD4">
      <w:pPr>
        <w:rPr>
          <w:b/>
          <w:bCs/>
          <w:sz w:val="36"/>
          <w:szCs w:val="36"/>
        </w:rPr>
      </w:pPr>
    </w:p>
    <w:p w:rsidR="00AF1CD4" w:rsidRPr="002140BD" w:rsidRDefault="00AF1CD4" w:rsidP="00AF1CD4">
      <w:pPr>
        <w:tabs>
          <w:tab w:val="left" w:pos="851"/>
        </w:tabs>
        <w:jc w:val="both"/>
        <w:rPr>
          <w:b/>
          <w:bCs/>
          <w:sz w:val="56"/>
          <w:szCs w:val="56"/>
        </w:rPr>
      </w:pPr>
      <w:r w:rsidRPr="002140BD">
        <w:rPr>
          <w:b/>
          <w:bCs/>
          <w:sz w:val="56"/>
          <w:szCs w:val="56"/>
        </w:rPr>
        <w:t>II. ENTRENAMIENTOS IMPARTIDOS CON PROFESORES DEL CUM.</w:t>
      </w:r>
    </w:p>
    <w:p w:rsidR="00AF1CD4" w:rsidRDefault="00AF1CD4" w:rsidP="00AF1CD4">
      <w:r w:rsidRPr="000843B5">
        <w:rPr>
          <w:b/>
        </w:rPr>
        <w:br/>
      </w:r>
      <w:r w:rsidRPr="00004A31">
        <w:rPr>
          <w:u w:val="single"/>
        </w:rPr>
        <w:t>Título:</w:t>
      </w:r>
      <w:r w:rsidRPr="00DF0FB3">
        <w:t xml:space="preserve"> </w:t>
      </w:r>
      <w:r>
        <w:t>Gestión E</w:t>
      </w:r>
      <w:r w:rsidRPr="00F05172">
        <w:t>mpresarial</w:t>
      </w:r>
      <w:r>
        <w:t xml:space="preserve">. </w:t>
      </w:r>
    </w:p>
    <w:p w:rsidR="00AF1CD4" w:rsidRPr="00004A31" w:rsidRDefault="00AF1CD4" w:rsidP="00AF1CD4">
      <w:pPr>
        <w:rPr>
          <w:u w:val="single"/>
        </w:rPr>
      </w:pPr>
      <w:r>
        <w:t xml:space="preserve">Profesor: </w:t>
      </w:r>
      <w:r w:rsidR="00A97B9F">
        <w:t xml:space="preserve">M. Sc. </w:t>
      </w:r>
      <w:r>
        <w:t>Wilian Marin Hernandez.</w:t>
      </w:r>
    </w:p>
    <w:p w:rsidR="00AF1CD4" w:rsidRPr="00004A31" w:rsidRDefault="00AF1CD4" w:rsidP="00AF1CD4">
      <w:pPr>
        <w:rPr>
          <w:u w:val="single"/>
        </w:rPr>
      </w:pPr>
      <w:r w:rsidRPr="00004A31">
        <w:rPr>
          <w:u w:val="single"/>
        </w:rPr>
        <w:t xml:space="preserve">Fecha: </w:t>
      </w:r>
      <w:r w:rsidRPr="00004A31">
        <w:t>Enero – Mayo</w:t>
      </w:r>
    </w:p>
    <w:p w:rsidR="00AF1CD4" w:rsidRPr="00004A31" w:rsidRDefault="00AF1CD4" w:rsidP="00AF1CD4">
      <w:r w:rsidRPr="00004A31">
        <w:rPr>
          <w:u w:val="single"/>
        </w:rPr>
        <w:t>Créditos</w:t>
      </w:r>
      <w:r>
        <w:rPr>
          <w:u w:val="single"/>
        </w:rPr>
        <w:t>:</w:t>
      </w:r>
      <w:r w:rsidRPr="00004A31">
        <w:rPr>
          <w:u w:val="single"/>
        </w:rPr>
        <w:t xml:space="preserve"> </w:t>
      </w:r>
      <w:r w:rsidRPr="00004A31">
        <w:t>2</w:t>
      </w:r>
    </w:p>
    <w:p w:rsidR="00AF1CD4" w:rsidRPr="00004A31" w:rsidRDefault="00AF1CD4" w:rsidP="00AF1CD4">
      <w:pPr>
        <w:rPr>
          <w:u w:val="single"/>
        </w:rPr>
      </w:pPr>
      <w:r w:rsidRPr="00004A31">
        <w:rPr>
          <w:u w:val="single"/>
        </w:rPr>
        <w:t xml:space="preserve">Código: </w:t>
      </w:r>
      <w:r>
        <w:t>24010122</w:t>
      </w:r>
    </w:p>
    <w:p w:rsidR="00AF1CD4" w:rsidRDefault="00AF1CD4" w:rsidP="00AF1CD4">
      <w:pPr>
        <w:jc w:val="both"/>
      </w:pPr>
      <w:r w:rsidRPr="00004A31">
        <w:rPr>
          <w:u w:val="single"/>
        </w:rPr>
        <w:lastRenderedPageBreak/>
        <w:t xml:space="preserve">Contenido: </w:t>
      </w:r>
      <w:r>
        <w:t xml:space="preserve">Desarrollar habilidades en los cuadros de dirección en la </w:t>
      </w:r>
      <w:r w:rsidRPr="00F05172">
        <w:t>Gestión Empresarial</w:t>
      </w:r>
      <w:r>
        <w:t>.</w:t>
      </w:r>
      <w:r w:rsidRPr="00AD1A5F">
        <w:t xml:space="preserve"> Innovación</w:t>
      </w:r>
      <w:r w:rsidR="00E70E5F">
        <w:t xml:space="preserve">, </w:t>
      </w:r>
      <w:r w:rsidR="00E70E5F" w:rsidRPr="00AD1A5F">
        <w:t>Creatividad</w:t>
      </w:r>
      <w:r>
        <w:t xml:space="preserve">, </w:t>
      </w:r>
      <w:r w:rsidRPr="00AD1A5F">
        <w:t xml:space="preserve">Marketing y </w:t>
      </w:r>
      <w:r>
        <w:t>C</w:t>
      </w:r>
      <w:r w:rsidRPr="00AD1A5F">
        <w:t>omercialización</w:t>
      </w:r>
      <w:r>
        <w:t>. La organización y gestión del talento humano en las o</w:t>
      </w:r>
      <w:r w:rsidRPr="00AD1A5F">
        <w:t>rganizaciones</w:t>
      </w:r>
      <w:r>
        <w:t xml:space="preserve"> modernas.</w:t>
      </w:r>
    </w:p>
    <w:p w:rsidR="00AF1CD4" w:rsidRDefault="00AF1CD4" w:rsidP="00AF1CD4">
      <w:pPr>
        <w:jc w:val="both"/>
        <w:rPr>
          <w:u w:val="single"/>
        </w:rPr>
      </w:pPr>
    </w:p>
    <w:p w:rsidR="00AF1CD4" w:rsidRDefault="00AF1CD4" w:rsidP="00AF1CD4">
      <w:pPr>
        <w:jc w:val="both"/>
      </w:pPr>
      <w:r w:rsidRPr="00004A31">
        <w:rPr>
          <w:u w:val="single"/>
        </w:rPr>
        <w:t>Título:</w:t>
      </w:r>
      <w:r w:rsidRPr="00DF0FB3">
        <w:t xml:space="preserve"> </w:t>
      </w:r>
      <w:r>
        <w:t xml:space="preserve">El Enfoque Tradicional o Integral en la Educación Física Escolar. Concepciones Técnicas, Organización y Metodología. </w:t>
      </w:r>
    </w:p>
    <w:p w:rsidR="00AF1CD4" w:rsidRPr="00004A31" w:rsidRDefault="00AF1CD4" w:rsidP="00AF1CD4">
      <w:pPr>
        <w:rPr>
          <w:u w:val="single"/>
        </w:rPr>
      </w:pPr>
      <w:r>
        <w:t xml:space="preserve">Profesor: </w:t>
      </w:r>
      <w:r w:rsidR="00A97B9F">
        <w:t xml:space="preserve">M. Sc. </w:t>
      </w:r>
      <w:r>
        <w:t>Víctor Hugo Rodríguez González</w:t>
      </w:r>
      <w:r w:rsidR="00E70E5F">
        <w:t>.</w:t>
      </w:r>
    </w:p>
    <w:p w:rsidR="00AF1CD4" w:rsidRPr="00004A31" w:rsidRDefault="00AF1CD4" w:rsidP="00AF1CD4">
      <w:pPr>
        <w:rPr>
          <w:u w:val="single"/>
        </w:rPr>
      </w:pPr>
      <w:r w:rsidRPr="00004A31">
        <w:rPr>
          <w:u w:val="single"/>
        </w:rPr>
        <w:t xml:space="preserve">Fecha: </w:t>
      </w:r>
      <w:r>
        <w:t>Marzo</w:t>
      </w:r>
      <w:r w:rsidRPr="00004A31">
        <w:t>– Mayo</w:t>
      </w:r>
    </w:p>
    <w:p w:rsidR="00AF1CD4" w:rsidRPr="00004A31" w:rsidRDefault="00AF1CD4" w:rsidP="00AF1CD4">
      <w:r w:rsidRPr="00004A31">
        <w:rPr>
          <w:u w:val="single"/>
        </w:rPr>
        <w:t>Créditos</w:t>
      </w:r>
      <w:r>
        <w:rPr>
          <w:u w:val="single"/>
        </w:rPr>
        <w:t>:</w:t>
      </w:r>
      <w:r w:rsidRPr="00004A31">
        <w:rPr>
          <w:u w:val="single"/>
        </w:rPr>
        <w:t xml:space="preserve"> </w:t>
      </w:r>
      <w:r w:rsidRPr="00004A31">
        <w:t>2</w:t>
      </w:r>
    </w:p>
    <w:p w:rsidR="00AF1CD4" w:rsidRPr="00004A31" w:rsidRDefault="00AF1CD4" w:rsidP="00AF1CD4">
      <w:pPr>
        <w:rPr>
          <w:u w:val="single"/>
        </w:rPr>
      </w:pPr>
      <w:r w:rsidRPr="00004A31">
        <w:rPr>
          <w:u w:val="single"/>
        </w:rPr>
        <w:t xml:space="preserve">Código: </w:t>
      </w:r>
      <w:r>
        <w:t>24010123</w:t>
      </w:r>
    </w:p>
    <w:p w:rsidR="00AF1CD4" w:rsidRDefault="00AF1CD4" w:rsidP="00AF1CD4">
      <w:pPr>
        <w:jc w:val="both"/>
      </w:pPr>
      <w:r w:rsidRPr="00004A31">
        <w:rPr>
          <w:u w:val="single"/>
        </w:rPr>
        <w:t>Contenido:</w:t>
      </w:r>
      <w:r>
        <w:rPr>
          <w:u w:val="single"/>
        </w:rPr>
        <w:t xml:space="preserve"> </w:t>
      </w:r>
      <w:r w:rsidRPr="005A3B19">
        <w:t>Se basa en las ventajas del enfoque integral de acuerdo a las nuevas concepcione</w:t>
      </w:r>
      <w:r>
        <w:t>s de la educación física escolar.</w:t>
      </w:r>
    </w:p>
    <w:p w:rsidR="00AF1CD4" w:rsidRDefault="00AF1CD4" w:rsidP="00AF1CD4">
      <w:pPr>
        <w:jc w:val="both"/>
      </w:pPr>
    </w:p>
    <w:p w:rsidR="00AF1CD4" w:rsidRDefault="00AF1CD4" w:rsidP="00AF1CD4">
      <w:pPr>
        <w:jc w:val="both"/>
        <w:rPr>
          <w:u w:val="single"/>
        </w:rPr>
      </w:pPr>
    </w:p>
    <w:p w:rsidR="00AF1CD4" w:rsidRDefault="00AF1CD4" w:rsidP="00AF1CD4">
      <w:pPr>
        <w:tabs>
          <w:tab w:val="left" w:pos="851"/>
          <w:tab w:val="left" w:pos="993"/>
          <w:tab w:val="left" w:pos="5103"/>
          <w:tab w:val="left" w:pos="5245"/>
          <w:tab w:val="left" w:pos="7088"/>
          <w:tab w:val="left" w:pos="9923"/>
        </w:tabs>
      </w:pPr>
    </w:p>
    <w:p w:rsidR="00AF1CD4" w:rsidRPr="002140BD" w:rsidRDefault="00AF1CD4" w:rsidP="00AF1CD4">
      <w:pPr>
        <w:tabs>
          <w:tab w:val="left" w:pos="851"/>
          <w:tab w:val="left" w:pos="993"/>
          <w:tab w:val="left" w:pos="5103"/>
          <w:tab w:val="left" w:pos="5245"/>
          <w:tab w:val="left" w:pos="7088"/>
          <w:tab w:val="left" w:pos="9923"/>
        </w:tabs>
        <w:jc w:val="both"/>
        <w:rPr>
          <w:b/>
          <w:sz w:val="56"/>
          <w:szCs w:val="56"/>
        </w:rPr>
      </w:pPr>
      <w:r w:rsidRPr="002140BD">
        <w:rPr>
          <w:b/>
          <w:sz w:val="56"/>
          <w:szCs w:val="56"/>
        </w:rPr>
        <w:t>CAPACITACIONES IMPARTIDAS CON PROFESORES DEL CUM.</w:t>
      </w:r>
    </w:p>
    <w:p w:rsidR="00AF1CD4" w:rsidRDefault="00AF1CD4" w:rsidP="00AF1CD4">
      <w:pPr>
        <w:tabs>
          <w:tab w:val="left" w:pos="851"/>
          <w:tab w:val="left" w:pos="993"/>
          <w:tab w:val="left" w:pos="5103"/>
          <w:tab w:val="left" w:pos="5245"/>
          <w:tab w:val="left" w:pos="7088"/>
          <w:tab w:val="left" w:pos="9923"/>
        </w:tabs>
      </w:pPr>
    </w:p>
    <w:p w:rsidR="00AF1CD4" w:rsidRPr="002140BD" w:rsidRDefault="00AF1CD4" w:rsidP="00AF1CD4">
      <w:pPr>
        <w:tabs>
          <w:tab w:val="left" w:pos="851"/>
          <w:tab w:val="left" w:pos="993"/>
          <w:tab w:val="left" w:pos="5103"/>
          <w:tab w:val="left" w:pos="5245"/>
          <w:tab w:val="left" w:pos="7088"/>
          <w:tab w:val="left" w:pos="9923"/>
        </w:tabs>
        <w:rPr>
          <w:b/>
          <w:sz w:val="36"/>
          <w:szCs w:val="36"/>
        </w:rPr>
      </w:pPr>
      <w:r w:rsidRPr="002140BD">
        <w:rPr>
          <w:b/>
          <w:sz w:val="36"/>
          <w:szCs w:val="36"/>
        </w:rPr>
        <w:t>I.- CURSOS DE CAPACITACIÓN.</w:t>
      </w:r>
    </w:p>
    <w:p w:rsidR="00AF1CD4" w:rsidRDefault="00AF1CD4" w:rsidP="00AF1CD4">
      <w:pPr>
        <w:tabs>
          <w:tab w:val="left" w:pos="851"/>
          <w:tab w:val="left" w:pos="993"/>
          <w:tab w:val="left" w:pos="5103"/>
          <w:tab w:val="left" w:pos="5245"/>
          <w:tab w:val="left" w:pos="7088"/>
          <w:tab w:val="left" w:pos="9923"/>
        </w:tabs>
        <w:rPr>
          <w:u w:val="single"/>
        </w:rPr>
      </w:pPr>
    </w:p>
    <w:p w:rsidR="00AF1CD4" w:rsidRDefault="00AF1CD4" w:rsidP="00AF1CD4">
      <w:pPr>
        <w:tabs>
          <w:tab w:val="left" w:pos="851"/>
          <w:tab w:val="left" w:pos="993"/>
          <w:tab w:val="left" w:pos="5103"/>
          <w:tab w:val="left" w:pos="5245"/>
          <w:tab w:val="left" w:pos="7088"/>
          <w:tab w:val="left" w:pos="9923"/>
        </w:tabs>
      </w:pPr>
      <w:r w:rsidRPr="00677B4D">
        <w:rPr>
          <w:u w:val="single"/>
        </w:rPr>
        <w:t>Título</w:t>
      </w:r>
      <w:r>
        <w:t>: Por una Educación de C</w:t>
      </w:r>
      <w:r w:rsidRPr="00F02CE3">
        <w:t>alidad en la Primera Infancia</w:t>
      </w:r>
      <w:r>
        <w:t>.</w:t>
      </w:r>
    </w:p>
    <w:p w:rsidR="00AF1CD4" w:rsidRDefault="00AF1CD4" w:rsidP="00AF1CD4">
      <w:pPr>
        <w:tabs>
          <w:tab w:val="left" w:pos="851"/>
          <w:tab w:val="left" w:pos="993"/>
          <w:tab w:val="left" w:pos="5103"/>
          <w:tab w:val="left" w:pos="5245"/>
          <w:tab w:val="left" w:pos="7088"/>
          <w:tab w:val="left" w:pos="9923"/>
        </w:tabs>
      </w:pPr>
      <w:r w:rsidRPr="00677B4D">
        <w:rPr>
          <w:u w:val="single"/>
        </w:rPr>
        <w:t>Profesor</w:t>
      </w:r>
      <w:r>
        <w:t xml:space="preserve">: </w:t>
      </w:r>
      <w:r w:rsidR="00A97B9F">
        <w:t xml:space="preserve">M. Sc. </w:t>
      </w:r>
      <w:r w:rsidRPr="00F02CE3">
        <w:t>Belkis H</w:t>
      </w:r>
      <w:r>
        <w:t>ernán</w:t>
      </w:r>
      <w:r w:rsidRPr="00F02CE3">
        <w:t>dez Fuentes</w:t>
      </w:r>
      <w:r>
        <w:t>.</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xml:space="preserve">: Febrero - Abril </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24010101</w:t>
      </w:r>
    </w:p>
    <w:p w:rsidR="00AF1CD4" w:rsidRDefault="00AF1CD4" w:rsidP="00AF1CD4">
      <w:pPr>
        <w:tabs>
          <w:tab w:val="left" w:pos="851"/>
          <w:tab w:val="left" w:pos="993"/>
          <w:tab w:val="left" w:pos="5103"/>
          <w:tab w:val="left" w:pos="5245"/>
          <w:tab w:val="left" w:pos="7088"/>
          <w:tab w:val="left" w:pos="9923"/>
        </w:tabs>
      </w:pPr>
      <w:r w:rsidRPr="00677B4D">
        <w:rPr>
          <w:u w:val="single"/>
        </w:rPr>
        <w:t>Contenido</w:t>
      </w:r>
      <w:r>
        <w:t xml:space="preserve">: Conceptualización necesaria. Elementos necesarios para lograr una </w:t>
      </w:r>
      <w:r w:rsidRPr="00DB799B">
        <w:t>educación de calidad en la Primera Infancia</w:t>
      </w:r>
      <w:r>
        <w:t>.</w:t>
      </w:r>
    </w:p>
    <w:p w:rsidR="00AF1CD4" w:rsidRDefault="00AF1CD4" w:rsidP="00AF1CD4">
      <w:pPr>
        <w:tabs>
          <w:tab w:val="left" w:pos="851"/>
          <w:tab w:val="left" w:pos="993"/>
          <w:tab w:val="left" w:pos="5103"/>
          <w:tab w:val="left" w:pos="5245"/>
          <w:tab w:val="left" w:pos="7088"/>
          <w:tab w:val="left" w:pos="9923"/>
        </w:tabs>
      </w:pPr>
    </w:p>
    <w:p w:rsidR="00AF1CD4" w:rsidRDefault="00AF1CD4" w:rsidP="00AF1CD4">
      <w:pPr>
        <w:tabs>
          <w:tab w:val="left" w:pos="851"/>
          <w:tab w:val="left" w:pos="993"/>
          <w:tab w:val="left" w:pos="5103"/>
          <w:tab w:val="left" w:pos="5245"/>
          <w:tab w:val="left" w:pos="7088"/>
          <w:tab w:val="left" w:pos="9923"/>
        </w:tabs>
      </w:pPr>
      <w:r w:rsidRPr="00677B4D">
        <w:rPr>
          <w:u w:val="single"/>
        </w:rPr>
        <w:t>Título</w:t>
      </w:r>
      <w:r>
        <w:t>: La E</w:t>
      </w:r>
      <w:r w:rsidRPr="00DB799B">
        <w:t xml:space="preserve">stética y la </w:t>
      </w:r>
      <w:r>
        <w:t>Ética para los Instructores de A</w:t>
      </w:r>
      <w:r w:rsidRPr="00DB799B">
        <w:t>rte</w:t>
      </w:r>
    </w:p>
    <w:p w:rsidR="00AF1CD4" w:rsidRDefault="00AF1CD4" w:rsidP="00AF1CD4">
      <w:pPr>
        <w:tabs>
          <w:tab w:val="left" w:pos="851"/>
          <w:tab w:val="left" w:pos="993"/>
          <w:tab w:val="left" w:pos="5103"/>
          <w:tab w:val="left" w:pos="5245"/>
          <w:tab w:val="left" w:pos="7088"/>
          <w:tab w:val="left" w:pos="9923"/>
        </w:tabs>
      </w:pPr>
      <w:r w:rsidRPr="00677B4D">
        <w:rPr>
          <w:u w:val="single"/>
        </w:rPr>
        <w:t>Profesor:</w:t>
      </w:r>
      <w:r w:rsidRPr="00677B4D">
        <w:t xml:space="preserve"> </w:t>
      </w:r>
      <w:r>
        <w:t xml:space="preserve">Lic. </w:t>
      </w:r>
      <w:r w:rsidR="00E70E5F">
        <w:t>Yandriel</w:t>
      </w:r>
      <w:r w:rsidRPr="00DB799B">
        <w:t xml:space="preserve"> Fernández Lazo</w:t>
      </w:r>
      <w:r>
        <w:t>.</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xml:space="preserve">: Febrero - Marzo </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24010102</w:t>
      </w:r>
    </w:p>
    <w:p w:rsidR="00AF1CD4" w:rsidRDefault="00AF1CD4" w:rsidP="00E70E5F">
      <w:pPr>
        <w:tabs>
          <w:tab w:val="left" w:pos="851"/>
          <w:tab w:val="left" w:pos="993"/>
          <w:tab w:val="left" w:pos="5103"/>
          <w:tab w:val="left" w:pos="5245"/>
          <w:tab w:val="left" w:pos="7088"/>
          <w:tab w:val="left" w:pos="9923"/>
        </w:tabs>
        <w:jc w:val="both"/>
      </w:pPr>
      <w:r w:rsidRPr="00677B4D">
        <w:rPr>
          <w:u w:val="single"/>
        </w:rPr>
        <w:t>Contenido</w:t>
      </w:r>
      <w:r>
        <w:t xml:space="preserve">: Conceptualización y definiciones necesaria. Se trabajan temas relacionado con la </w:t>
      </w:r>
      <w:r w:rsidRPr="00DB799B">
        <w:t xml:space="preserve">Estética y la Ética </w:t>
      </w:r>
      <w:r>
        <w:t xml:space="preserve">y la importancia de su implementación </w:t>
      </w:r>
      <w:r w:rsidRPr="00DB799B">
        <w:t>para los Instructores de Arte</w:t>
      </w:r>
      <w:r>
        <w:t>.</w:t>
      </w:r>
    </w:p>
    <w:p w:rsidR="00AF1CD4" w:rsidRDefault="00AF1CD4" w:rsidP="00AF1CD4">
      <w:pPr>
        <w:tabs>
          <w:tab w:val="left" w:pos="851"/>
          <w:tab w:val="left" w:pos="993"/>
          <w:tab w:val="left" w:pos="5103"/>
          <w:tab w:val="left" w:pos="5245"/>
          <w:tab w:val="left" w:pos="7088"/>
          <w:tab w:val="left" w:pos="9923"/>
        </w:tabs>
      </w:pPr>
    </w:p>
    <w:p w:rsidR="00AF1CD4" w:rsidRDefault="00AF1CD4" w:rsidP="00AF1CD4">
      <w:pPr>
        <w:tabs>
          <w:tab w:val="left" w:pos="851"/>
          <w:tab w:val="left" w:pos="993"/>
          <w:tab w:val="left" w:pos="5103"/>
          <w:tab w:val="left" w:pos="5245"/>
          <w:tab w:val="left" w:pos="7088"/>
          <w:tab w:val="left" w:pos="9923"/>
        </w:tabs>
      </w:pPr>
      <w:r w:rsidRPr="00677B4D">
        <w:rPr>
          <w:u w:val="single"/>
        </w:rPr>
        <w:t>Título</w:t>
      </w:r>
      <w:r>
        <w:t>: El trabajo con las Habilidades Intelectuales en la Educación Preescolar.</w:t>
      </w:r>
    </w:p>
    <w:p w:rsidR="00AF1CD4" w:rsidRDefault="00AF1CD4" w:rsidP="00AF1CD4">
      <w:pPr>
        <w:tabs>
          <w:tab w:val="left" w:pos="851"/>
          <w:tab w:val="left" w:pos="993"/>
          <w:tab w:val="left" w:pos="5103"/>
          <w:tab w:val="left" w:pos="5245"/>
          <w:tab w:val="left" w:pos="7088"/>
          <w:tab w:val="left" w:pos="9923"/>
        </w:tabs>
      </w:pPr>
      <w:r w:rsidRPr="00677B4D">
        <w:rPr>
          <w:u w:val="single"/>
        </w:rPr>
        <w:t>Profesor</w:t>
      </w:r>
      <w:r>
        <w:t xml:space="preserve">: </w:t>
      </w:r>
      <w:r w:rsidR="00A97B9F">
        <w:t xml:space="preserve">M. Sc. </w:t>
      </w:r>
      <w:r>
        <w:t xml:space="preserve">Belkis Guevara </w:t>
      </w:r>
      <w:r w:rsidRPr="00DB799B">
        <w:t>Rodríguez</w:t>
      </w:r>
      <w:r>
        <w:t xml:space="preserve">. </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xml:space="preserve">: Marzo - Abril </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24010103</w:t>
      </w:r>
    </w:p>
    <w:p w:rsidR="00AF1CD4" w:rsidRDefault="00AF1CD4" w:rsidP="00AF1CD4">
      <w:pPr>
        <w:tabs>
          <w:tab w:val="left" w:pos="851"/>
          <w:tab w:val="left" w:pos="993"/>
          <w:tab w:val="left" w:pos="5103"/>
          <w:tab w:val="left" w:pos="5245"/>
          <w:tab w:val="left" w:pos="7088"/>
          <w:tab w:val="left" w:pos="9923"/>
        </w:tabs>
        <w:jc w:val="both"/>
      </w:pPr>
      <w:r w:rsidRPr="00677B4D">
        <w:rPr>
          <w:u w:val="single"/>
        </w:rPr>
        <w:t>Contenido</w:t>
      </w:r>
      <w:r>
        <w:t>: El proceso educativo desarrollador.  Metodología y didáctica de las dimensiones. Preparación en temas del III perfeccionamiento</w:t>
      </w:r>
    </w:p>
    <w:p w:rsidR="00AF1CD4" w:rsidRDefault="00AF1CD4" w:rsidP="00AF1CD4">
      <w:pPr>
        <w:tabs>
          <w:tab w:val="left" w:pos="851"/>
          <w:tab w:val="left" w:pos="993"/>
          <w:tab w:val="left" w:pos="5103"/>
          <w:tab w:val="left" w:pos="5245"/>
          <w:tab w:val="left" w:pos="7088"/>
          <w:tab w:val="left" w:pos="9923"/>
        </w:tabs>
      </w:pPr>
    </w:p>
    <w:p w:rsidR="00AF1CD4" w:rsidRDefault="00AF1CD4" w:rsidP="00E70E5F">
      <w:pPr>
        <w:tabs>
          <w:tab w:val="left" w:pos="851"/>
          <w:tab w:val="left" w:pos="993"/>
          <w:tab w:val="left" w:pos="5103"/>
          <w:tab w:val="left" w:pos="5245"/>
          <w:tab w:val="left" w:pos="7088"/>
          <w:tab w:val="left" w:pos="9923"/>
        </w:tabs>
        <w:jc w:val="both"/>
      </w:pPr>
      <w:r w:rsidRPr="00677B4D">
        <w:rPr>
          <w:u w:val="single"/>
        </w:rPr>
        <w:t>Título</w:t>
      </w:r>
      <w:r>
        <w:t>: El D</w:t>
      </w:r>
      <w:r w:rsidRPr="00CC0B19">
        <w:t xml:space="preserve">ominio </w:t>
      </w:r>
      <w:r>
        <w:t>del Contenido de los Programas que G</w:t>
      </w:r>
      <w:r w:rsidRPr="00CC0B19">
        <w:t>ara</w:t>
      </w:r>
      <w:r>
        <w:t>nticen la Dirección Eficaz del A</w:t>
      </w:r>
      <w:r w:rsidRPr="00CC0B19">
        <w:t>prendizaje</w:t>
      </w:r>
      <w:r>
        <w:t>.</w:t>
      </w:r>
    </w:p>
    <w:p w:rsidR="00AF1CD4" w:rsidRDefault="00AF1CD4" w:rsidP="00AF1CD4">
      <w:pPr>
        <w:tabs>
          <w:tab w:val="left" w:pos="851"/>
          <w:tab w:val="left" w:pos="993"/>
          <w:tab w:val="left" w:pos="5103"/>
          <w:tab w:val="left" w:pos="5245"/>
          <w:tab w:val="left" w:pos="7088"/>
          <w:tab w:val="left" w:pos="9923"/>
        </w:tabs>
      </w:pPr>
      <w:r w:rsidRPr="00677B4D">
        <w:rPr>
          <w:u w:val="single"/>
        </w:rPr>
        <w:t>Profesor</w:t>
      </w:r>
      <w:r>
        <w:t xml:space="preserve">: </w:t>
      </w:r>
      <w:r w:rsidR="00A97B9F">
        <w:t xml:space="preserve">M. Sc. </w:t>
      </w:r>
      <w:r>
        <w:t>Edenia de la Caridad González Reyes.</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Mayo- Junio</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24010104</w:t>
      </w:r>
    </w:p>
    <w:p w:rsidR="00AF1CD4" w:rsidRDefault="00AF1CD4" w:rsidP="00E70E5F">
      <w:pPr>
        <w:tabs>
          <w:tab w:val="left" w:pos="851"/>
          <w:tab w:val="left" w:pos="993"/>
          <w:tab w:val="left" w:pos="5103"/>
          <w:tab w:val="left" w:pos="5245"/>
          <w:tab w:val="left" w:pos="7088"/>
          <w:tab w:val="left" w:pos="9923"/>
        </w:tabs>
        <w:jc w:val="both"/>
      </w:pPr>
      <w:r w:rsidRPr="00677B4D">
        <w:rPr>
          <w:u w:val="single"/>
        </w:rPr>
        <w:lastRenderedPageBreak/>
        <w:t>Contenido</w:t>
      </w:r>
      <w:r>
        <w:t>: Conceptos básicos. Correcto</w:t>
      </w:r>
      <w:r w:rsidRPr="001B1038">
        <w:t xml:space="preserve"> dominio del contenido de los programas </w:t>
      </w:r>
      <w:r>
        <w:t xml:space="preserve">de las asignaturas </w:t>
      </w:r>
      <w:r w:rsidRPr="001B1038">
        <w:t>que garanticen la dirección eficaz del aprendizaje</w:t>
      </w:r>
      <w:r>
        <w:t>.</w:t>
      </w:r>
    </w:p>
    <w:p w:rsidR="00AF1CD4" w:rsidRDefault="00AF1CD4" w:rsidP="00AF1CD4">
      <w:pPr>
        <w:tabs>
          <w:tab w:val="left" w:pos="851"/>
          <w:tab w:val="left" w:pos="993"/>
          <w:tab w:val="left" w:pos="5103"/>
          <w:tab w:val="left" w:pos="5245"/>
          <w:tab w:val="left" w:pos="7088"/>
          <w:tab w:val="left" w:pos="9923"/>
        </w:tabs>
      </w:pPr>
    </w:p>
    <w:p w:rsidR="00AF1CD4" w:rsidRDefault="00AF1CD4" w:rsidP="00E70E5F">
      <w:pPr>
        <w:tabs>
          <w:tab w:val="left" w:pos="851"/>
          <w:tab w:val="left" w:pos="993"/>
          <w:tab w:val="left" w:pos="5103"/>
          <w:tab w:val="left" w:pos="5245"/>
          <w:tab w:val="left" w:pos="7088"/>
          <w:tab w:val="left" w:pos="9923"/>
        </w:tabs>
        <w:jc w:val="both"/>
      </w:pPr>
      <w:r w:rsidRPr="00677B4D">
        <w:rPr>
          <w:u w:val="single"/>
        </w:rPr>
        <w:t>Título</w:t>
      </w:r>
      <w:r>
        <w:t>: Clase Abierta.  La Unidad de la Instrucción y la Educación en el Proceso de Formación en la A</w:t>
      </w:r>
      <w:r w:rsidRPr="00257018">
        <w:t>signatura Física 1, Carrera Ingeniería Industrial.</w:t>
      </w:r>
    </w:p>
    <w:p w:rsidR="00AF1CD4" w:rsidRDefault="00AF1CD4" w:rsidP="00AF1CD4">
      <w:pPr>
        <w:tabs>
          <w:tab w:val="left" w:pos="851"/>
          <w:tab w:val="left" w:pos="993"/>
          <w:tab w:val="left" w:pos="5103"/>
          <w:tab w:val="left" w:pos="5245"/>
          <w:tab w:val="left" w:pos="7088"/>
          <w:tab w:val="left" w:pos="9923"/>
        </w:tabs>
      </w:pPr>
      <w:r w:rsidRPr="00677B4D">
        <w:rPr>
          <w:u w:val="single"/>
        </w:rPr>
        <w:t>Profesor</w:t>
      </w:r>
      <w:r>
        <w:t xml:space="preserve">: </w:t>
      </w:r>
      <w:r w:rsidR="00A97B9F">
        <w:t xml:space="preserve">M. Sc. </w:t>
      </w:r>
      <w:r w:rsidRPr="00257018">
        <w:t>Manuel Alonso Montes de Oca</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Noviembre</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24010105</w:t>
      </w:r>
    </w:p>
    <w:p w:rsidR="00AF1CD4" w:rsidRDefault="00AF1CD4" w:rsidP="00E70E5F">
      <w:pPr>
        <w:tabs>
          <w:tab w:val="left" w:pos="851"/>
          <w:tab w:val="left" w:pos="993"/>
          <w:tab w:val="left" w:pos="5103"/>
          <w:tab w:val="left" w:pos="5245"/>
          <w:tab w:val="left" w:pos="7088"/>
          <w:tab w:val="left" w:pos="9923"/>
        </w:tabs>
        <w:jc w:val="both"/>
      </w:pPr>
      <w:r w:rsidRPr="00677B4D">
        <w:rPr>
          <w:u w:val="single"/>
        </w:rPr>
        <w:t>Contenido</w:t>
      </w:r>
      <w:r>
        <w:t xml:space="preserve">: </w:t>
      </w:r>
      <w:r w:rsidRPr="00257018">
        <w:t>Orientar a los profesores mediante el a</w:t>
      </w:r>
      <w:r>
        <w:t xml:space="preserve">nálisis de una clase encuentro </w:t>
      </w:r>
      <w:r w:rsidRPr="00257018">
        <w:t>como lograr la unidad de la instrucción y la educación</w:t>
      </w:r>
      <w:r>
        <w:t>.</w:t>
      </w:r>
    </w:p>
    <w:p w:rsidR="00AF1CD4" w:rsidRDefault="00AF1CD4" w:rsidP="00AF1CD4">
      <w:pPr>
        <w:tabs>
          <w:tab w:val="left" w:pos="851"/>
          <w:tab w:val="left" w:pos="993"/>
          <w:tab w:val="left" w:pos="5103"/>
          <w:tab w:val="left" w:pos="5245"/>
          <w:tab w:val="left" w:pos="7088"/>
          <w:tab w:val="left" w:pos="9923"/>
        </w:tabs>
      </w:pPr>
    </w:p>
    <w:p w:rsidR="00AF1CD4" w:rsidRDefault="00AF1CD4" w:rsidP="00AF1CD4">
      <w:pPr>
        <w:tabs>
          <w:tab w:val="left" w:pos="851"/>
          <w:tab w:val="left" w:pos="993"/>
          <w:tab w:val="left" w:pos="5103"/>
          <w:tab w:val="left" w:pos="5245"/>
          <w:tab w:val="left" w:pos="7088"/>
          <w:tab w:val="left" w:pos="9923"/>
        </w:tabs>
      </w:pPr>
      <w:r w:rsidRPr="00677B4D">
        <w:rPr>
          <w:u w:val="single"/>
        </w:rPr>
        <w:t>Título</w:t>
      </w:r>
      <w:r>
        <w:t xml:space="preserve">: </w:t>
      </w:r>
      <w:r w:rsidRPr="0089470C">
        <w:t>Reto</w:t>
      </w:r>
      <w:r>
        <w:t>s y A</w:t>
      </w:r>
      <w:r w:rsidRPr="0089470C">
        <w:t>l</w:t>
      </w:r>
      <w:r>
        <w:t>ternativas para la Preparación a la Familia en la E</w:t>
      </w:r>
      <w:r w:rsidRPr="0089470C">
        <w:t>ducación</w:t>
      </w:r>
      <w:r>
        <w:t>.</w:t>
      </w:r>
    </w:p>
    <w:p w:rsidR="00AF1CD4" w:rsidRDefault="00AF1CD4" w:rsidP="00AF1CD4">
      <w:pPr>
        <w:tabs>
          <w:tab w:val="left" w:pos="851"/>
          <w:tab w:val="left" w:pos="993"/>
          <w:tab w:val="left" w:pos="5103"/>
          <w:tab w:val="left" w:pos="5245"/>
          <w:tab w:val="left" w:pos="7088"/>
          <w:tab w:val="left" w:pos="9923"/>
        </w:tabs>
      </w:pPr>
      <w:r>
        <w:t>Profes</w:t>
      </w:r>
      <w:r w:rsidRPr="00677B4D">
        <w:rPr>
          <w:u w:val="single"/>
        </w:rPr>
        <w:t>or</w:t>
      </w:r>
      <w:r>
        <w:t xml:space="preserve">: </w:t>
      </w:r>
      <w:r w:rsidR="00A97B9F">
        <w:t xml:space="preserve">M. Sc. </w:t>
      </w:r>
      <w:r>
        <w:t>Justa Soto Suarez</w:t>
      </w:r>
    </w:p>
    <w:p w:rsidR="00AF1CD4" w:rsidRDefault="00AF1CD4" w:rsidP="00AF1CD4">
      <w:pPr>
        <w:tabs>
          <w:tab w:val="left" w:pos="851"/>
          <w:tab w:val="left" w:pos="993"/>
          <w:tab w:val="left" w:pos="5103"/>
          <w:tab w:val="left" w:pos="5245"/>
          <w:tab w:val="left" w:pos="7088"/>
          <w:tab w:val="left" w:pos="9923"/>
        </w:tabs>
      </w:pPr>
      <w:r w:rsidRPr="00677B4D">
        <w:rPr>
          <w:u w:val="single"/>
        </w:rPr>
        <w:t>Fecha</w:t>
      </w:r>
      <w:r>
        <w:t>: Marzo</w:t>
      </w:r>
    </w:p>
    <w:p w:rsidR="00AF1CD4" w:rsidRDefault="00AF1CD4" w:rsidP="00AF1CD4">
      <w:pPr>
        <w:tabs>
          <w:tab w:val="left" w:pos="851"/>
          <w:tab w:val="left" w:pos="993"/>
          <w:tab w:val="left" w:pos="5103"/>
          <w:tab w:val="left" w:pos="5245"/>
          <w:tab w:val="left" w:pos="7088"/>
          <w:tab w:val="left" w:pos="9923"/>
        </w:tabs>
      </w:pPr>
      <w:r w:rsidRPr="00677B4D">
        <w:rPr>
          <w:u w:val="single"/>
        </w:rPr>
        <w:t>Código</w:t>
      </w:r>
      <w:r>
        <w:t>: 24010106</w:t>
      </w:r>
    </w:p>
    <w:p w:rsidR="00AF1CD4" w:rsidRDefault="00AF1CD4" w:rsidP="00E70E5F">
      <w:pPr>
        <w:tabs>
          <w:tab w:val="left" w:pos="851"/>
          <w:tab w:val="left" w:pos="993"/>
          <w:tab w:val="left" w:pos="5103"/>
          <w:tab w:val="left" w:pos="5245"/>
          <w:tab w:val="left" w:pos="7088"/>
          <w:tab w:val="left" w:pos="9923"/>
        </w:tabs>
        <w:jc w:val="both"/>
      </w:pPr>
      <w:r w:rsidRPr="00677B4D">
        <w:rPr>
          <w:u w:val="single"/>
        </w:rPr>
        <w:t>Contenido</w:t>
      </w:r>
      <w:r>
        <w:t>: Los r</w:t>
      </w:r>
      <w:r w:rsidRPr="0089470C">
        <w:t>etos y alternativas pa</w:t>
      </w:r>
      <w:r>
        <w:t xml:space="preserve">ra la preparación a la familia </w:t>
      </w:r>
      <w:r w:rsidRPr="0089470C">
        <w:t>en la educación</w:t>
      </w:r>
      <w:r>
        <w:t xml:space="preserve"> según el perfeccionamiento planteado por el MINED.</w:t>
      </w:r>
    </w:p>
    <w:p w:rsidR="00AF1CD4" w:rsidRDefault="00AF1CD4" w:rsidP="00AF1CD4">
      <w:pPr>
        <w:tabs>
          <w:tab w:val="left" w:pos="851"/>
          <w:tab w:val="left" w:pos="993"/>
          <w:tab w:val="left" w:pos="5103"/>
          <w:tab w:val="left" w:pos="5245"/>
          <w:tab w:val="left" w:pos="7088"/>
          <w:tab w:val="left" w:pos="9923"/>
        </w:tabs>
      </w:pPr>
    </w:p>
    <w:p w:rsidR="00AF1CD4" w:rsidRDefault="00AF1CD4" w:rsidP="00E70E5F">
      <w:pPr>
        <w:tabs>
          <w:tab w:val="left" w:pos="851"/>
          <w:tab w:val="left" w:pos="993"/>
          <w:tab w:val="left" w:pos="5103"/>
          <w:tab w:val="left" w:pos="5245"/>
          <w:tab w:val="left" w:pos="7088"/>
          <w:tab w:val="left" w:pos="9923"/>
        </w:tabs>
        <w:jc w:val="both"/>
      </w:pPr>
      <w:r w:rsidRPr="00A9394C">
        <w:rPr>
          <w:u w:val="single"/>
        </w:rPr>
        <w:t>Título:</w:t>
      </w:r>
      <w:r>
        <w:t xml:space="preserve"> </w:t>
      </w:r>
      <w:r w:rsidRPr="00F16046">
        <w:t xml:space="preserve">Capacitación </w:t>
      </w:r>
      <w:r>
        <w:t>para Profesores de Nivel Medio sobre las R</w:t>
      </w:r>
      <w:r w:rsidRPr="00F16046">
        <w:t>egla</w:t>
      </w:r>
      <w:r>
        <w:t>s</w:t>
      </w:r>
      <w:r w:rsidRPr="00F16046">
        <w:t xml:space="preserve"> y </w:t>
      </w:r>
      <w:r>
        <w:t>el Arbitraje de los D</w:t>
      </w:r>
      <w:r w:rsidRPr="00F16046">
        <w:t xml:space="preserve">eportes </w:t>
      </w:r>
      <w:r>
        <w:t>en las C</w:t>
      </w:r>
      <w:r w:rsidRPr="00F16046">
        <w:t>lases de Educación Física</w:t>
      </w:r>
      <w:r>
        <w:t xml:space="preserve">. </w:t>
      </w:r>
    </w:p>
    <w:p w:rsidR="00AF1CD4" w:rsidRDefault="00AF1CD4" w:rsidP="00AF1CD4">
      <w:pPr>
        <w:tabs>
          <w:tab w:val="left" w:pos="851"/>
          <w:tab w:val="left" w:pos="993"/>
          <w:tab w:val="left" w:pos="5103"/>
          <w:tab w:val="left" w:pos="5245"/>
          <w:tab w:val="left" w:pos="7088"/>
          <w:tab w:val="left" w:pos="9923"/>
        </w:tabs>
      </w:pPr>
      <w:r w:rsidRPr="00A9394C">
        <w:rPr>
          <w:u w:val="single"/>
        </w:rPr>
        <w:t>Profesor:</w:t>
      </w:r>
      <w:r>
        <w:t xml:space="preserve"> </w:t>
      </w:r>
      <w:r w:rsidR="00A97B9F">
        <w:t xml:space="preserve">M. Sc. </w:t>
      </w:r>
      <w:r>
        <w:t>Víctor Hugo Rodríguez González</w:t>
      </w:r>
    </w:p>
    <w:p w:rsidR="00AF1CD4" w:rsidRDefault="00AF1CD4" w:rsidP="00AF1CD4">
      <w:pPr>
        <w:tabs>
          <w:tab w:val="left" w:pos="851"/>
          <w:tab w:val="left" w:pos="993"/>
          <w:tab w:val="left" w:pos="5103"/>
          <w:tab w:val="left" w:pos="5245"/>
          <w:tab w:val="left" w:pos="7088"/>
          <w:tab w:val="left" w:pos="9923"/>
        </w:tabs>
      </w:pPr>
      <w:r w:rsidRPr="00A9394C">
        <w:rPr>
          <w:u w:val="single"/>
        </w:rPr>
        <w:t>Fecha:</w:t>
      </w:r>
      <w:r>
        <w:t xml:space="preserve"> Marzo – Mayo</w:t>
      </w:r>
    </w:p>
    <w:p w:rsidR="00AF1CD4" w:rsidRDefault="00AF1CD4" w:rsidP="00AF1CD4">
      <w:pPr>
        <w:tabs>
          <w:tab w:val="left" w:pos="851"/>
          <w:tab w:val="left" w:pos="993"/>
          <w:tab w:val="left" w:pos="5103"/>
          <w:tab w:val="left" w:pos="5245"/>
          <w:tab w:val="left" w:pos="7088"/>
          <w:tab w:val="left" w:pos="9923"/>
        </w:tabs>
      </w:pPr>
      <w:r w:rsidRPr="00A9394C">
        <w:rPr>
          <w:u w:val="single"/>
        </w:rPr>
        <w:t>Código:</w:t>
      </w:r>
      <w:r>
        <w:t xml:space="preserve"> 24010107</w:t>
      </w:r>
    </w:p>
    <w:p w:rsidR="00AF1CD4" w:rsidRDefault="00AF1CD4" w:rsidP="00E70E5F">
      <w:pPr>
        <w:tabs>
          <w:tab w:val="left" w:pos="851"/>
          <w:tab w:val="left" w:pos="993"/>
          <w:tab w:val="left" w:pos="5103"/>
          <w:tab w:val="left" w:pos="5245"/>
          <w:tab w:val="left" w:pos="7088"/>
          <w:tab w:val="left" w:pos="9923"/>
        </w:tabs>
        <w:jc w:val="both"/>
      </w:pPr>
      <w:r w:rsidRPr="00A9394C">
        <w:rPr>
          <w:u w:val="single"/>
        </w:rPr>
        <w:t>Contenido</w:t>
      </w:r>
      <w:r>
        <w:t>:</w:t>
      </w:r>
      <w:r w:rsidRPr="00E13135">
        <w:t xml:space="preserve"> </w:t>
      </w:r>
      <w:r>
        <w:t>Fundamentos teóricos metodológicos de las r</w:t>
      </w:r>
      <w:r w:rsidRPr="00E13135">
        <w:t>egla</w:t>
      </w:r>
      <w:r>
        <w:t>s</w:t>
      </w:r>
      <w:r w:rsidRPr="00E13135">
        <w:t xml:space="preserve"> y </w:t>
      </w:r>
      <w:r>
        <w:t xml:space="preserve">el </w:t>
      </w:r>
      <w:r w:rsidRPr="00E13135">
        <w:t xml:space="preserve">arbitraje de los </w:t>
      </w:r>
      <w:r>
        <w:t xml:space="preserve">distintos </w:t>
      </w:r>
      <w:r w:rsidRPr="00E13135">
        <w:t xml:space="preserve">deportes </w:t>
      </w:r>
      <w:r>
        <w:t>en las</w:t>
      </w:r>
      <w:r w:rsidRPr="00E13135">
        <w:t xml:space="preserve"> clases de Educación Física</w:t>
      </w:r>
      <w:r>
        <w:t xml:space="preserve"> en el </w:t>
      </w:r>
      <w:r w:rsidRPr="00E13135">
        <w:t>nivel medio</w:t>
      </w:r>
      <w:r>
        <w:t>.</w:t>
      </w:r>
    </w:p>
    <w:p w:rsidR="005A0D56" w:rsidRDefault="005A0D56" w:rsidP="005A0D56">
      <w:pPr>
        <w:jc w:val="both"/>
        <w:rPr>
          <w:lang w:val="es-ES_tradnl"/>
        </w:rPr>
      </w:pPr>
    </w:p>
    <w:p w:rsidR="000D5695" w:rsidRDefault="000D5695" w:rsidP="005A0D56">
      <w:pPr>
        <w:jc w:val="both"/>
        <w:rPr>
          <w:lang w:val="es-ES_tradnl"/>
        </w:rPr>
      </w:pPr>
    </w:p>
    <w:p w:rsidR="000D5695" w:rsidRPr="00B51B53" w:rsidRDefault="000D5695" w:rsidP="005A0D56">
      <w:pPr>
        <w:jc w:val="both"/>
        <w:rPr>
          <w:lang w:val="es-ES_tradnl"/>
        </w:rPr>
      </w:pPr>
    </w:p>
    <w:p w:rsidR="006D6BF2" w:rsidRPr="00B51B53" w:rsidRDefault="006D6BF2" w:rsidP="00C55F55">
      <w:pPr>
        <w:ind w:left="360"/>
        <w:jc w:val="both"/>
        <w:rPr>
          <w:sz w:val="22"/>
          <w:szCs w:val="22"/>
          <w:lang w:val="es-ES_tradnl"/>
        </w:rPr>
      </w:pPr>
    </w:p>
    <w:p w:rsidR="00C55F55" w:rsidRPr="00B51B53" w:rsidRDefault="00C55F55" w:rsidP="00C55F55">
      <w:pPr>
        <w:ind w:left="360"/>
        <w:jc w:val="both"/>
        <w:rPr>
          <w:sz w:val="22"/>
          <w:szCs w:val="22"/>
          <w:lang w:val="es-ES_tradnl"/>
        </w:rPr>
      </w:pPr>
    </w:p>
    <w:p w:rsidR="00853F98" w:rsidRPr="00B51B53" w:rsidRDefault="00853F98" w:rsidP="00853F98">
      <w:pPr>
        <w:rPr>
          <w:lang w:val="es-ES_tradnl"/>
        </w:rPr>
        <w:sectPr w:rsidR="00853F98" w:rsidRPr="00B51B53" w:rsidSect="002A19AF">
          <w:headerReference w:type="default" r:id="rId140"/>
          <w:pgSz w:w="12242" w:h="15842" w:code="1"/>
          <w:pgMar w:top="1134" w:right="1134" w:bottom="1134" w:left="1134" w:header="720" w:footer="720" w:gutter="0"/>
          <w:cols w:space="720"/>
          <w:docGrid w:linePitch="360"/>
        </w:sectPr>
      </w:pPr>
    </w:p>
    <w:p w:rsidR="00853F98" w:rsidRPr="00B51B53" w:rsidRDefault="00853F98" w:rsidP="00853F98">
      <w:pPr>
        <w:jc w:val="both"/>
        <w:rPr>
          <w:lang w:val="es-ES_tradnl"/>
        </w:rPr>
      </w:pPr>
    </w:p>
    <w:p w:rsidR="004714F5" w:rsidRPr="00B51B53" w:rsidRDefault="004714F5" w:rsidP="00023775">
      <w:pPr>
        <w:rPr>
          <w:bCs/>
          <w:iCs/>
          <w:lang w:val="es-ES_tradnl"/>
        </w:rPr>
      </w:pPr>
    </w:p>
    <w:p w:rsidR="004714F5" w:rsidRPr="00B51B53" w:rsidRDefault="004714F5" w:rsidP="00023775">
      <w:pPr>
        <w:rPr>
          <w:b/>
          <w:sz w:val="28"/>
          <w:szCs w:val="28"/>
          <w:lang w:val="es-ES_tradnl"/>
        </w:rPr>
      </w:pPr>
    </w:p>
    <w:p w:rsidR="004714F5" w:rsidRPr="00B51B53" w:rsidRDefault="00B730F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2" w:name="Camajuani"/>
      <w:bookmarkEnd w:id="32"/>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CAMAJUANI.</w:t>
      </w:r>
    </w:p>
    <w:p w:rsidR="004714F5" w:rsidRPr="00B51B53" w:rsidRDefault="004714F5" w:rsidP="004714F5">
      <w:pPr>
        <w:jc w:val="both"/>
        <w:rPr>
          <w:b/>
          <w:lang w:val="es-ES_tradnl"/>
        </w:rPr>
      </w:pPr>
    </w:p>
    <w:p w:rsidR="004714F5" w:rsidRPr="00B51B53" w:rsidRDefault="004714F5" w:rsidP="004714F5">
      <w:pPr>
        <w:jc w:val="both"/>
        <w:rPr>
          <w:b/>
          <w:lang w:val="es-ES_tradnl"/>
        </w:rPr>
      </w:pPr>
    </w:p>
    <w:p w:rsidR="00185ADE" w:rsidRPr="00B51B53" w:rsidRDefault="00185ADE" w:rsidP="00185ADE">
      <w:pPr>
        <w:tabs>
          <w:tab w:val="left" w:pos="374"/>
        </w:tabs>
        <w:jc w:val="both"/>
        <w:rPr>
          <w:u w:val="single"/>
          <w:lang w:val="es-ES_tradnl"/>
        </w:rPr>
      </w:pPr>
    </w:p>
    <w:p w:rsidR="004C54BF" w:rsidRPr="00B51B53" w:rsidRDefault="004C54BF" w:rsidP="004C54BF">
      <w:pPr>
        <w:jc w:val="both"/>
        <w:rPr>
          <w:b/>
          <w:sz w:val="56"/>
          <w:szCs w:val="56"/>
          <w:lang w:val="es-ES_tradnl"/>
        </w:rPr>
      </w:pPr>
      <w:r w:rsidRPr="00B51B53">
        <w:rPr>
          <w:b/>
          <w:sz w:val="56"/>
          <w:szCs w:val="56"/>
          <w:lang w:val="es-ES_tradnl"/>
        </w:rPr>
        <w:t xml:space="preserve">A: OFERTAS DE </w:t>
      </w:r>
      <w:r w:rsidR="00EB49ED" w:rsidRPr="00B51B53">
        <w:rPr>
          <w:b/>
          <w:sz w:val="56"/>
          <w:szCs w:val="56"/>
          <w:lang w:val="es-ES_tradnl"/>
        </w:rPr>
        <w:t>POS</w:t>
      </w:r>
      <w:r w:rsidRPr="00B51B53">
        <w:rPr>
          <w:b/>
          <w:sz w:val="56"/>
          <w:szCs w:val="56"/>
          <w:lang w:val="es-ES_tradnl"/>
        </w:rPr>
        <w:t>GRADO CON PROFESORES DEL CUM</w:t>
      </w:r>
    </w:p>
    <w:p w:rsidR="004C54BF" w:rsidRPr="00B51B53" w:rsidRDefault="004C54BF" w:rsidP="004C54BF">
      <w:pPr>
        <w:rPr>
          <w:lang w:val="es-ES_tradnl"/>
        </w:rPr>
      </w:pPr>
    </w:p>
    <w:p w:rsidR="00E77DF5" w:rsidRPr="008B07E0" w:rsidRDefault="00E77DF5" w:rsidP="00E77DF5">
      <w:pPr>
        <w:jc w:val="both"/>
      </w:pPr>
      <w:r w:rsidRPr="008B07E0">
        <w:rPr>
          <w:b/>
          <w:sz w:val="36"/>
          <w:szCs w:val="36"/>
        </w:rPr>
        <w:t>I.- CURSOS</w:t>
      </w:r>
      <w:r>
        <w:t>.</w:t>
      </w:r>
      <w:r w:rsidRPr="008B07E0">
        <w:t xml:space="preserve"> </w:t>
      </w:r>
    </w:p>
    <w:p w:rsidR="00E77DF5" w:rsidRPr="008B07E0" w:rsidRDefault="00E77DF5" w:rsidP="00E77DF5">
      <w:pPr>
        <w:tabs>
          <w:tab w:val="left" w:pos="374"/>
        </w:tabs>
        <w:jc w:val="both"/>
      </w:pPr>
    </w:p>
    <w:p w:rsidR="00E77DF5" w:rsidRPr="008B07E0" w:rsidRDefault="00E77DF5" w:rsidP="00E77DF5">
      <w:pPr>
        <w:rPr>
          <w:u w:val="single"/>
        </w:rPr>
      </w:pPr>
      <w:r w:rsidRPr="008B07E0">
        <w:rPr>
          <w:u w:val="single"/>
        </w:rPr>
        <w:t>Título</w:t>
      </w:r>
      <w:r w:rsidRPr="008B07E0">
        <w:t>: Métodos y estilos de dirección</w:t>
      </w:r>
      <w:r>
        <w:t xml:space="preserve"> (</w:t>
      </w:r>
      <w:r w:rsidRPr="008B07E0">
        <w:t xml:space="preserve">Cultura) </w:t>
      </w:r>
      <w:r w:rsidRPr="008B07E0">
        <w:rPr>
          <w:u w:val="single"/>
        </w:rPr>
        <w:t xml:space="preserve">  </w:t>
      </w:r>
    </w:p>
    <w:p w:rsidR="00E77DF5" w:rsidRPr="008B07E0" w:rsidRDefault="00E77DF5" w:rsidP="00E77DF5">
      <w:pPr>
        <w:jc w:val="both"/>
      </w:pPr>
      <w:r w:rsidRPr="008B07E0">
        <w:rPr>
          <w:u w:val="single"/>
        </w:rPr>
        <w:t>Profesor</w:t>
      </w:r>
      <w:r w:rsidRPr="008B07E0">
        <w:t xml:space="preserve">: </w:t>
      </w:r>
      <w:r w:rsidR="00A97B9F">
        <w:t xml:space="preserve">M. Sc. </w:t>
      </w:r>
      <w:r w:rsidRPr="008B07E0">
        <w:t>María del Carmen Rodríguez Fernández</w:t>
      </w:r>
    </w:p>
    <w:p w:rsidR="00E77DF5" w:rsidRPr="008B07E0" w:rsidRDefault="00E77DF5" w:rsidP="00E77DF5">
      <w:pPr>
        <w:jc w:val="both"/>
      </w:pPr>
      <w:r w:rsidRPr="008B07E0">
        <w:rPr>
          <w:u w:val="single"/>
        </w:rPr>
        <w:t>Fecha de inicio:</w:t>
      </w:r>
      <w:r w:rsidRPr="008B07E0">
        <w:t xml:space="preserve"> 12/2/2021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27010601</w:t>
      </w:r>
    </w:p>
    <w:p w:rsidR="00E77DF5" w:rsidRPr="008B07E0" w:rsidRDefault="00E77DF5" w:rsidP="00E77DF5">
      <w:pPr>
        <w:tabs>
          <w:tab w:val="left" w:pos="374"/>
        </w:tabs>
        <w:jc w:val="both"/>
      </w:pPr>
      <w:r w:rsidRPr="008B07E0">
        <w:t>El programa persigue como objetivo desarrollar habilidades para perfeccionar los métodos y estilos de dirección en los directivos.</w:t>
      </w:r>
    </w:p>
    <w:p w:rsidR="00E77DF5" w:rsidRPr="008B07E0" w:rsidRDefault="00E77DF5" w:rsidP="00E77DF5">
      <w:pPr>
        <w:tabs>
          <w:tab w:val="left" w:pos="374"/>
        </w:tabs>
        <w:jc w:val="both"/>
        <w:rPr>
          <w:u w:val="single"/>
        </w:rPr>
      </w:pPr>
    </w:p>
    <w:p w:rsidR="00E77DF5" w:rsidRPr="008B07E0" w:rsidRDefault="00E77DF5" w:rsidP="00E77DF5">
      <w:pPr>
        <w:tabs>
          <w:tab w:val="left" w:pos="374"/>
        </w:tabs>
        <w:jc w:val="both"/>
        <w:rPr>
          <w:u w:val="single"/>
        </w:rPr>
      </w:pPr>
      <w:r w:rsidRPr="008B07E0">
        <w:rPr>
          <w:u w:val="single"/>
        </w:rPr>
        <w:t xml:space="preserve"> </w:t>
      </w:r>
    </w:p>
    <w:p w:rsidR="00E77DF5" w:rsidRPr="008B07E0" w:rsidRDefault="00E77DF5" w:rsidP="00E77DF5">
      <w:pPr>
        <w:tabs>
          <w:tab w:val="left" w:pos="374"/>
        </w:tabs>
        <w:jc w:val="both"/>
      </w:pPr>
      <w:r w:rsidRPr="008B07E0">
        <w:rPr>
          <w:u w:val="single"/>
        </w:rPr>
        <w:t>Título:</w:t>
      </w:r>
      <w:r w:rsidRPr="008B07E0">
        <w:t xml:space="preserve"> La Comunicación (Cultura) (INDER)</w:t>
      </w:r>
    </w:p>
    <w:p w:rsidR="00E77DF5" w:rsidRPr="008B07E0" w:rsidRDefault="00E77DF5" w:rsidP="00E77DF5">
      <w:pPr>
        <w:jc w:val="both"/>
      </w:pPr>
      <w:r w:rsidRPr="008B07E0">
        <w:rPr>
          <w:u w:val="single"/>
        </w:rPr>
        <w:t>Profesores</w:t>
      </w:r>
      <w:r w:rsidRPr="008B07E0">
        <w:t xml:space="preserve">: </w:t>
      </w:r>
      <w:r w:rsidR="00A97B9F">
        <w:t xml:space="preserve">M. Sc. </w:t>
      </w:r>
      <w:r w:rsidRPr="008B07E0">
        <w:t xml:space="preserve">Niuri Valdés Méndez  </w:t>
      </w:r>
    </w:p>
    <w:p w:rsidR="00E77DF5" w:rsidRPr="008B07E0" w:rsidRDefault="00E77DF5" w:rsidP="00E77DF5">
      <w:pPr>
        <w:jc w:val="both"/>
      </w:pPr>
      <w:r w:rsidRPr="008B07E0">
        <w:rPr>
          <w:u w:val="single"/>
        </w:rPr>
        <w:t>Fecha de inicio:</w:t>
      </w:r>
      <w:r w:rsidRPr="008B07E0">
        <w:t xml:space="preserve"> 12/6/2021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27010102</w:t>
      </w:r>
    </w:p>
    <w:p w:rsidR="00E77DF5" w:rsidRPr="008B07E0" w:rsidRDefault="00E77DF5" w:rsidP="00E77DF5">
      <w:pPr>
        <w:tabs>
          <w:tab w:val="left" w:pos="374"/>
        </w:tabs>
        <w:jc w:val="both"/>
      </w:pPr>
      <w:r w:rsidRPr="008B07E0">
        <w:t xml:space="preserve">Con su impartición se aspira a capacitar a los maestros y profesores en aspectos relacionados en materia del sistema de comunicación como proceso. </w:t>
      </w:r>
    </w:p>
    <w:p w:rsidR="00E77DF5" w:rsidRPr="008B07E0" w:rsidRDefault="00E77DF5" w:rsidP="00E77DF5">
      <w:pPr>
        <w:tabs>
          <w:tab w:val="left" w:pos="374"/>
        </w:tabs>
        <w:jc w:val="both"/>
      </w:pPr>
      <w:r w:rsidRPr="008B07E0">
        <w:t xml:space="preserve"> </w:t>
      </w:r>
    </w:p>
    <w:p w:rsidR="00E77DF5" w:rsidRPr="008B07E0" w:rsidRDefault="00E77DF5" w:rsidP="00E77DF5">
      <w:pPr>
        <w:jc w:val="both"/>
      </w:pPr>
      <w:r w:rsidRPr="008B07E0">
        <w:rPr>
          <w:u w:val="single"/>
        </w:rPr>
        <w:t>Título:</w:t>
      </w:r>
      <w:r w:rsidRPr="008B07E0">
        <w:t xml:space="preserve"> Por una educación de calidad en la Primera Infancia.</w:t>
      </w:r>
    </w:p>
    <w:p w:rsidR="00E77DF5" w:rsidRPr="008B07E0" w:rsidRDefault="00E77DF5" w:rsidP="00E77DF5">
      <w:pPr>
        <w:jc w:val="both"/>
      </w:pPr>
      <w:r w:rsidRPr="008B07E0">
        <w:rPr>
          <w:u w:val="single"/>
        </w:rPr>
        <w:t>Profesores:</w:t>
      </w:r>
      <w:r w:rsidRPr="008B07E0">
        <w:t xml:space="preserve"> </w:t>
      </w:r>
      <w:r w:rsidR="00A97B9F">
        <w:t xml:space="preserve">M. Sc. </w:t>
      </w:r>
      <w:r w:rsidRPr="008B07E0">
        <w:t>Josefa León Gómez.</w:t>
      </w:r>
    </w:p>
    <w:p w:rsidR="00E77DF5" w:rsidRPr="008B07E0" w:rsidRDefault="00E77DF5" w:rsidP="00E77DF5">
      <w:pPr>
        <w:jc w:val="both"/>
        <w:rPr>
          <w:rFonts w:eastAsiaTheme="minorHAnsi"/>
          <w:lang w:eastAsia="en-US"/>
        </w:rPr>
      </w:pPr>
      <w:r w:rsidRPr="008B07E0">
        <w:rPr>
          <w:u w:val="single"/>
        </w:rPr>
        <w:t>Fecha de inicio:</w:t>
      </w:r>
      <w:r w:rsidRPr="008B07E0">
        <w:t xml:space="preserve"> </w:t>
      </w:r>
      <w:r w:rsidRPr="008B07E0">
        <w:rPr>
          <w:rFonts w:eastAsiaTheme="minorHAnsi"/>
          <w:lang w:eastAsia="en-US"/>
        </w:rPr>
        <w:t>18/6/2021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rPr>
          <w:u w:val="single"/>
        </w:rPr>
      </w:pPr>
      <w:r w:rsidRPr="008B07E0">
        <w:rPr>
          <w:u w:val="single"/>
        </w:rPr>
        <w:lastRenderedPageBreak/>
        <w:t>Código</w:t>
      </w:r>
      <w:r w:rsidRPr="008B07E0">
        <w:t>: 27011103</w:t>
      </w:r>
    </w:p>
    <w:p w:rsidR="00E77DF5" w:rsidRPr="008B07E0" w:rsidRDefault="00E77DF5" w:rsidP="00E77DF5">
      <w:pPr>
        <w:tabs>
          <w:tab w:val="left" w:pos="374"/>
        </w:tabs>
        <w:jc w:val="both"/>
      </w:pPr>
      <w:r w:rsidRPr="008B07E0">
        <w:t>Una de las grandes aspiraciones de la educación cubana es cada día elevar la calidad de la docencia algo que solo podrá lograrse en la medida en que la clase sea desarrolladora, es por eso que los docentes necesitan armarse de métodos y procedimientos desarrolladores que permitan transformarla en la enseñanza.</w:t>
      </w:r>
    </w:p>
    <w:p w:rsidR="00E77DF5" w:rsidRPr="008B07E0" w:rsidRDefault="00E77DF5" w:rsidP="00E77DF5">
      <w:pPr>
        <w:tabs>
          <w:tab w:val="left" w:pos="374"/>
        </w:tabs>
        <w:jc w:val="both"/>
      </w:pPr>
    </w:p>
    <w:p w:rsidR="00E77DF5" w:rsidRPr="008B07E0" w:rsidRDefault="00E77DF5" w:rsidP="00E77DF5">
      <w:pPr>
        <w:tabs>
          <w:tab w:val="left" w:pos="374"/>
        </w:tabs>
        <w:jc w:val="both"/>
      </w:pPr>
      <w:r w:rsidRPr="008B07E0">
        <w:rPr>
          <w:u w:val="single"/>
        </w:rPr>
        <w:t>Título</w:t>
      </w:r>
      <w:r w:rsidRPr="008B07E0">
        <w:t>: El proceso educativo desarrollador en la primera infancia.</w:t>
      </w:r>
    </w:p>
    <w:p w:rsidR="00E77DF5" w:rsidRPr="008B07E0" w:rsidRDefault="00E77DF5" w:rsidP="00E77DF5">
      <w:pPr>
        <w:tabs>
          <w:tab w:val="left" w:pos="374"/>
        </w:tabs>
        <w:jc w:val="both"/>
      </w:pPr>
      <w:r w:rsidRPr="008B07E0">
        <w:rPr>
          <w:u w:val="single"/>
        </w:rPr>
        <w:t>Profesores</w:t>
      </w:r>
      <w:r w:rsidRPr="008B07E0">
        <w:t xml:space="preserve">: </w:t>
      </w:r>
      <w:r w:rsidR="00A97B9F">
        <w:t xml:space="preserve">M. Sc. </w:t>
      </w:r>
      <w:r w:rsidRPr="008B07E0">
        <w:t>Josefa León Gómez.</w:t>
      </w:r>
    </w:p>
    <w:p w:rsidR="00E77DF5" w:rsidRPr="008B07E0" w:rsidRDefault="00E77DF5" w:rsidP="00E77DF5">
      <w:pPr>
        <w:tabs>
          <w:tab w:val="left" w:pos="374"/>
        </w:tabs>
        <w:jc w:val="both"/>
      </w:pPr>
      <w:r w:rsidRPr="008B07E0">
        <w:rPr>
          <w:u w:val="single"/>
        </w:rPr>
        <w:t>Fecha de inicio</w:t>
      </w:r>
      <w:r w:rsidRPr="008B07E0">
        <w:t>: 11/2/2021</w:t>
      </w:r>
    </w:p>
    <w:p w:rsidR="00E77DF5" w:rsidRPr="008B07E0" w:rsidRDefault="00E77DF5" w:rsidP="00E77DF5">
      <w:pPr>
        <w:tabs>
          <w:tab w:val="left" w:pos="374"/>
        </w:tabs>
        <w:jc w:val="both"/>
      </w:pPr>
      <w:r w:rsidRPr="008B07E0">
        <w:rPr>
          <w:u w:val="single"/>
        </w:rPr>
        <w:t>Créditos</w:t>
      </w:r>
      <w:r w:rsidRPr="008B07E0">
        <w:t>: 2</w:t>
      </w:r>
    </w:p>
    <w:p w:rsidR="00E77DF5" w:rsidRPr="008B07E0" w:rsidRDefault="00E77DF5" w:rsidP="00E77DF5">
      <w:pPr>
        <w:tabs>
          <w:tab w:val="left" w:pos="374"/>
        </w:tabs>
        <w:jc w:val="both"/>
      </w:pPr>
      <w:r w:rsidRPr="008B07E0">
        <w:rPr>
          <w:u w:val="single"/>
        </w:rPr>
        <w:t>Código:</w:t>
      </w:r>
      <w:r w:rsidRPr="008B07E0">
        <w:t xml:space="preserve"> 27011104</w:t>
      </w:r>
    </w:p>
    <w:p w:rsidR="00E77DF5" w:rsidRPr="008B07E0" w:rsidRDefault="00E77DF5" w:rsidP="00E77DF5">
      <w:pPr>
        <w:tabs>
          <w:tab w:val="left" w:pos="374"/>
        </w:tabs>
        <w:jc w:val="both"/>
      </w:pPr>
      <w:r w:rsidRPr="008B07E0">
        <w:t>El programa persigue como objetivo elevar la calidad de la docencia en la primera infancia algo que solo podrá lograrse en la medida en que la clase sea desarrolladora que permitan transformarla</w:t>
      </w:r>
    </w:p>
    <w:p w:rsidR="00E77DF5" w:rsidRPr="008B07E0" w:rsidRDefault="00E77DF5" w:rsidP="00E77DF5">
      <w:pPr>
        <w:tabs>
          <w:tab w:val="left" w:pos="374"/>
        </w:tabs>
        <w:jc w:val="both"/>
      </w:pPr>
    </w:p>
    <w:p w:rsidR="00E77DF5" w:rsidRPr="008B07E0" w:rsidRDefault="00E77DF5" w:rsidP="00E77DF5">
      <w:pPr>
        <w:tabs>
          <w:tab w:val="left" w:pos="1134"/>
        </w:tabs>
        <w:jc w:val="both"/>
      </w:pPr>
      <w:r w:rsidRPr="008B07E0">
        <w:rPr>
          <w:u w:val="single"/>
        </w:rPr>
        <w:t>Título:</w:t>
      </w:r>
      <w:r w:rsidRPr="008B07E0">
        <w:t xml:space="preserve"> El Tercer Perfeccionamiento de la Educación. Nuevas formas de trabajo en el contexto escolar actual. (Todas las educaciones)</w:t>
      </w:r>
    </w:p>
    <w:p w:rsidR="00E77DF5" w:rsidRPr="008B07E0" w:rsidRDefault="00E77DF5" w:rsidP="00E77DF5">
      <w:pPr>
        <w:jc w:val="both"/>
      </w:pPr>
      <w:r w:rsidRPr="008B07E0">
        <w:rPr>
          <w:u w:val="single"/>
        </w:rPr>
        <w:t>Profesor</w:t>
      </w:r>
      <w:r>
        <w:rPr>
          <w:u w:val="single"/>
        </w:rPr>
        <w:t>a</w:t>
      </w:r>
      <w:r w:rsidRPr="008B07E0">
        <w:rPr>
          <w:u w:val="single"/>
        </w:rPr>
        <w:t>:</w:t>
      </w:r>
      <w:r w:rsidRPr="008B07E0">
        <w:t xml:space="preserve"> Dra</w:t>
      </w:r>
      <w:r>
        <w:t>. C.</w:t>
      </w:r>
      <w:r w:rsidRPr="008B07E0">
        <w:t xml:space="preserve"> Xiomary Camacho Gómez</w:t>
      </w:r>
    </w:p>
    <w:p w:rsidR="00E77DF5" w:rsidRPr="008B07E0" w:rsidRDefault="00E77DF5" w:rsidP="00E77DF5">
      <w:pPr>
        <w:jc w:val="both"/>
      </w:pPr>
      <w:r w:rsidRPr="008B07E0">
        <w:rPr>
          <w:u w:val="single"/>
        </w:rPr>
        <w:t>Fecha de inicio:</w:t>
      </w:r>
      <w:r w:rsidRPr="008B07E0">
        <w:t xml:space="preserve"> 17/2/2021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 w:val="left" w:pos="1290"/>
        </w:tabs>
        <w:jc w:val="both"/>
      </w:pPr>
      <w:r w:rsidRPr="008B07E0">
        <w:rPr>
          <w:u w:val="single"/>
        </w:rPr>
        <w:t>Código</w:t>
      </w:r>
      <w:r w:rsidRPr="008B07E0">
        <w:t xml:space="preserve">: 27011105  </w:t>
      </w:r>
    </w:p>
    <w:p w:rsidR="00E77DF5" w:rsidRPr="008B07E0" w:rsidRDefault="00E77DF5" w:rsidP="00E77DF5">
      <w:pPr>
        <w:tabs>
          <w:tab w:val="left" w:pos="374"/>
        </w:tabs>
        <w:jc w:val="both"/>
      </w:pPr>
      <w:r w:rsidRPr="008B07E0">
        <w:t xml:space="preserve"> Se abordarán elementos novedosos para caracterizar y profundizar en los principales elementos del perfeccionamiento de las enseñanzas.</w:t>
      </w:r>
    </w:p>
    <w:p w:rsidR="00E77DF5" w:rsidRPr="008B07E0" w:rsidRDefault="00E77DF5" w:rsidP="00E77DF5">
      <w:pPr>
        <w:tabs>
          <w:tab w:val="left" w:pos="374"/>
        </w:tabs>
        <w:jc w:val="both"/>
      </w:pPr>
    </w:p>
    <w:p w:rsidR="00E77DF5" w:rsidRPr="008B07E0" w:rsidRDefault="00E77DF5" w:rsidP="00E77DF5">
      <w:pPr>
        <w:jc w:val="both"/>
      </w:pPr>
      <w:r w:rsidRPr="008B07E0">
        <w:rPr>
          <w:u w:val="single"/>
        </w:rPr>
        <w:t>Título:</w:t>
      </w:r>
      <w:r w:rsidRPr="008B07E0">
        <w:t xml:space="preserve"> La comprensión en el PEA. Enseñanza primaria.</w:t>
      </w:r>
    </w:p>
    <w:p w:rsidR="00E77DF5" w:rsidRPr="008B07E0" w:rsidRDefault="00E77DF5" w:rsidP="00E77DF5">
      <w:pPr>
        <w:jc w:val="both"/>
      </w:pPr>
      <w:r w:rsidRPr="008B07E0">
        <w:rPr>
          <w:u w:val="single"/>
        </w:rPr>
        <w:t>Profesor:</w:t>
      </w:r>
      <w:r w:rsidRPr="008B07E0">
        <w:t xml:space="preserve"> </w:t>
      </w:r>
      <w:r w:rsidR="00A97B9F">
        <w:t xml:space="preserve">M. Sc. </w:t>
      </w:r>
      <w:r w:rsidRPr="008B07E0">
        <w:t>Loyda Espinosa Álvarez.</w:t>
      </w:r>
    </w:p>
    <w:p w:rsidR="00E77DF5" w:rsidRPr="008B07E0" w:rsidRDefault="00E77DF5" w:rsidP="00E77DF5">
      <w:pPr>
        <w:jc w:val="both"/>
      </w:pPr>
      <w:r w:rsidRPr="008B07E0">
        <w:rPr>
          <w:u w:val="single"/>
        </w:rPr>
        <w:t>Fecha de inicio:</w:t>
      </w:r>
      <w:r w:rsidRPr="008B07E0">
        <w:t xml:space="preserve"> 19/ 6/2021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27011106</w:t>
      </w:r>
    </w:p>
    <w:p w:rsidR="00E77DF5" w:rsidRPr="008B07E0" w:rsidRDefault="00E77DF5" w:rsidP="00E77DF5">
      <w:pPr>
        <w:tabs>
          <w:tab w:val="left" w:pos="374"/>
        </w:tabs>
        <w:jc w:val="both"/>
      </w:pPr>
      <w:r w:rsidRPr="008B07E0">
        <w:t>Se propone fortalecer el soporte metodológico del proceso enseñanza aprendizaje actual en la enseñanza primaria</w:t>
      </w:r>
    </w:p>
    <w:p w:rsidR="00E77DF5" w:rsidRPr="008B07E0" w:rsidRDefault="00E77DF5" w:rsidP="00E77DF5">
      <w:pPr>
        <w:tabs>
          <w:tab w:val="left" w:pos="374"/>
        </w:tabs>
        <w:jc w:val="both"/>
      </w:pPr>
    </w:p>
    <w:p w:rsidR="00E77DF5" w:rsidRPr="008B07E0" w:rsidRDefault="00E77DF5" w:rsidP="00E77DF5">
      <w:pPr>
        <w:jc w:val="both"/>
      </w:pPr>
      <w:r w:rsidRPr="008B07E0">
        <w:rPr>
          <w:u w:val="single"/>
        </w:rPr>
        <w:t>Título:</w:t>
      </w:r>
      <w:r w:rsidRPr="008B07E0">
        <w:rPr>
          <w:rFonts w:eastAsiaTheme="minorHAnsi"/>
          <w:lang w:eastAsia="en-US"/>
        </w:rPr>
        <w:t xml:space="preserve"> </w:t>
      </w:r>
      <w:r w:rsidRPr="008B07E0">
        <w:t>Actualización de las normativas ortográficas del Español. (E Media y Media Superior) (INDER)</w:t>
      </w:r>
    </w:p>
    <w:p w:rsidR="00E77DF5" w:rsidRPr="008B07E0" w:rsidRDefault="00E77DF5" w:rsidP="00E77DF5">
      <w:pPr>
        <w:jc w:val="both"/>
      </w:pPr>
      <w:r w:rsidRPr="008B07E0">
        <w:rPr>
          <w:u w:val="single"/>
        </w:rPr>
        <w:t>Profesor:</w:t>
      </w:r>
      <w:r w:rsidRPr="008B07E0">
        <w:t xml:space="preserve"> </w:t>
      </w:r>
      <w:r w:rsidR="00A97B9F">
        <w:t xml:space="preserve">M. Sc. </w:t>
      </w:r>
      <w:r w:rsidRPr="008B07E0">
        <w:t>Loyda Espinosa Álvarez</w:t>
      </w:r>
    </w:p>
    <w:p w:rsidR="00E77DF5" w:rsidRPr="008B07E0" w:rsidRDefault="00E77DF5" w:rsidP="00E77DF5">
      <w:pPr>
        <w:jc w:val="both"/>
      </w:pPr>
      <w:r w:rsidRPr="008B07E0">
        <w:rPr>
          <w:u w:val="single"/>
        </w:rPr>
        <w:t>Fecha de inicio:</w:t>
      </w:r>
      <w:r w:rsidRPr="008B07E0">
        <w:t xml:space="preserve"> 10/ 1/2021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rPr>
          <w:u w:val="single"/>
        </w:rPr>
      </w:pPr>
      <w:r w:rsidRPr="008B07E0">
        <w:rPr>
          <w:u w:val="single"/>
        </w:rPr>
        <w:t>Código</w:t>
      </w:r>
      <w:r w:rsidRPr="008B07E0">
        <w:t>: 27011407</w:t>
      </w:r>
    </w:p>
    <w:p w:rsidR="00E77DF5" w:rsidRPr="008B07E0" w:rsidRDefault="00E77DF5" w:rsidP="00E77DF5">
      <w:pPr>
        <w:tabs>
          <w:tab w:val="left" w:pos="374"/>
        </w:tabs>
        <w:jc w:val="both"/>
      </w:pPr>
      <w:r w:rsidRPr="008B07E0">
        <w:t>El dominio de la lengua materna es una prioridad en los momentos actuales que el estudiante escriba y se exprese bien tiene que ser una aspiración constante. La actualización de las normativas ortográficas resulta imprescindible en tal empeño.</w:t>
      </w:r>
    </w:p>
    <w:p w:rsidR="00E77DF5" w:rsidRPr="008B07E0" w:rsidRDefault="00E77DF5" w:rsidP="00E77DF5">
      <w:pPr>
        <w:tabs>
          <w:tab w:val="left" w:pos="374"/>
        </w:tabs>
        <w:jc w:val="both"/>
      </w:pPr>
    </w:p>
    <w:p w:rsidR="00E77DF5" w:rsidRPr="008B07E0" w:rsidRDefault="00E77DF5" w:rsidP="00E77DF5">
      <w:pPr>
        <w:jc w:val="both"/>
      </w:pPr>
      <w:r w:rsidRPr="008B07E0">
        <w:rPr>
          <w:u w:val="single"/>
        </w:rPr>
        <w:t>Título</w:t>
      </w:r>
      <w:r w:rsidRPr="008B07E0">
        <w:t>: Agricultura sostenible, biofertilizantes, medios biológicos, medios alternativos, variedades y semillas, medidas agrotécnicas en cultivos. (MINAGRI)</w:t>
      </w:r>
    </w:p>
    <w:p w:rsidR="00E77DF5" w:rsidRPr="008B07E0" w:rsidRDefault="00E77DF5" w:rsidP="00E77DF5">
      <w:pPr>
        <w:jc w:val="both"/>
      </w:pPr>
      <w:r w:rsidRPr="008B07E0">
        <w:rPr>
          <w:u w:val="single"/>
        </w:rPr>
        <w:t>Profesor</w:t>
      </w:r>
      <w:r>
        <w:rPr>
          <w:u w:val="single"/>
        </w:rPr>
        <w:t>a</w:t>
      </w:r>
      <w:r w:rsidRPr="008B07E0">
        <w:rPr>
          <w:u w:val="single"/>
        </w:rPr>
        <w:t>:</w:t>
      </w:r>
      <w:r w:rsidRPr="008B07E0">
        <w:t xml:space="preserve"> </w:t>
      </w:r>
      <w:r w:rsidR="00A97B9F">
        <w:t xml:space="preserve">M. Sc. </w:t>
      </w:r>
      <w:r w:rsidRPr="008B07E0">
        <w:t xml:space="preserve">Dulce M. Oliva Hernández. </w:t>
      </w:r>
    </w:p>
    <w:p w:rsidR="00E77DF5" w:rsidRPr="008B07E0" w:rsidRDefault="00E77DF5" w:rsidP="00E77DF5">
      <w:pPr>
        <w:jc w:val="both"/>
      </w:pPr>
      <w:r w:rsidRPr="008B07E0">
        <w:rPr>
          <w:u w:val="single"/>
        </w:rPr>
        <w:t>Fecha de inicio:</w:t>
      </w:r>
      <w:r w:rsidRPr="008B07E0">
        <w:t xml:space="preserve"> 14/6/2021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27012008</w:t>
      </w:r>
    </w:p>
    <w:p w:rsidR="00E77DF5" w:rsidRPr="008B07E0" w:rsidRDefault="00E77DF5" w:rsidP="00E77DF5">
      <w:pPr>
        <w:tabs>
          <w:tab w:val="left" w:pos="374"/>
        </w:tabs>
        <w:jc w:val="both"/>
      </w:pPr>
      <w:r w:rsidRPr="008B07E0">
        <w:t>Se abordará la necesidad de contribuir a la agricultura sostenible utilizando medios alternativos y medidas agrotécnicas en cultivos que no afecten el medio ambiente.</w:t>
      </w:r>
    </w:p>
    <w:p w:rsidR="00E77DF5" w:rsidRPr="008B07E0" w:rsidRDefault="00E77DF5" w:rsidP="00E77DF5">
      <w:pPr>
        <w:tabs>
          <w:tab w:val="left" w:pos="374"/>
        </w:tabs>
        <w:jc w:val="both"/>
      </w:pPr>
    </w:p>
    <w:p w:rsidR="00E77DF5" w:rsidRPr="008B07E0" w:rsidRDefault="00E77DF5" w:rsidP="00E77DF5">
      <w:pPr>
        <w:tabs>
          <w:tab w:val="left" w:pos="374"/>
        </w:tabs>
        <w:jc w:val="both"/>
      </w:pPr>
      <w:r w:rsidRPr="008B07E0">
        <w:rPr>
          <w:u w:val="single"/>
        </w:rPr>
        <w:lastRenderedPageBreak/>
        <w:t>Título</w:t>
      </w:r>
      <w:r w:rsidRPr="008B07E0">
        <w:t>: Tratamiento a las habilidades generales y específicas en las diferentes asignaturas. (E Primaria)</w:t>
      </w:r>
    </w:p>
    <w:p w:rsidR="00E77DF5" w:rsidRPr="008B07E0" w:rsidRDefault="00E77DF5" w:rsidP="00E77DF5">
      <w:pPr>
        <w:tabs>
          <w:tab w:val="left" w:pos="374"/>
        </w:tabs>
        <w:jc w:val="both"/>
      </w:pPr>
      <w:r w:rsidRPr="008B07E0">
        <w:rPr>
          <w:u w:val="single"/>
        </w:rPr>
        <w:t>Profesor</w:t>
      </w:r>
      <w:r>
        <w:rPr>
          <w:u w:val="single"/>
        </w:rPr>
        <w:t>a</w:t>
      </w:r>
      <w:r w:rsidRPr="008B07E0">
        <w:rPr>
          <w:u w:val="single"/>
        </w:rPr>
        <w:t>:</w:t>
      </w:r>
      <w:r w:rsidRPr="008B07E0">
        <w:t xml:space="preserve"> </w:t>
      </w:r>
      <w:r w:rsidR="00A97B9F">
        <w:t xml:space="preserve">M. Sc. </w:t>
      </w:r>
      <w:r w:rsidRPr="008B07E0">
        <w:t xml:space="preserve">Sara González Santos </w:t>
      </w:r>
    </w:p>
    <w:p w:rsidR="00E77DF5" w:rsidRPr="008B07E0" w:rsidRDefault="00E77DF5" w:rsidP="00E77DF5">
      <w:pPr>
        <w:tabs>
          <w:tab w:val="left" w:pos="374"/>
        </w:tabs>
        <w:jc w:val="both"/>
      </w:pPr>
      <w:r w:rsidRPr="008B07E0">
        <w:rPr>
          <w:u w:val="single"/>
        </w:rPr>
        <w:t>Fecha de inicio</w:t>
      </w:r>
      <w:r w:rsidRPr="008B07E0">
        <w:t>: 15/ 2/2021</w:t>
      </w:r>
    </w:p>
    <w:p w:rsidR="00E77DF5" w:rsidRPr="008B07E0" w:rsidRDefault="00E77DF5" w:rsidP="00E77DF5">
      <w:pPr>
        <w:tabs>
          <w:tab w:val="left" w:pos="374"/>
        </w:tabs>
        <w:jc w:val="both"/>
        <w:rPr>
          <w:u w:val="single"/>
        </w:rPr>
      </w:pPr>
      <w:r w:rsidRPr="008B07E0">
        <w:rPr>
          <w:u w:val="single"/>
        </w:rPr>
        <w:t>Créditos: 2</w:t>
      </w:r>
    </w:p>
    <w:p w:rsidR="00E77DF5" w:rsidRPr="008B07E0" w:rsidRDefault="00E77DF5" w:rsidP="00E77DF5">
      <w:pPr>
        <w:tabs>
          <w:tab w:val="left" w:pos="374"/>
        </w:tabs>
        <w:jc w:val="both"/>
      </w:pPr>
      <w:r w:rsidRPr="008B07E0">
        <w:rPr>
          <w:u w:val="single"/>
        </w:rPr>
        <w:t>Código</w:t>
      </w:r>
      <w:r w:rsidRPr="008B07E0">
        <w:t xml:space="preserve">: 27011109 </w:t>
      </w:r>
    </w:p>
    <w:p w:rsidR="00E77DF5" w:rsidRPr="008B07E0" w:rsidRDefault="00E77DF5" w:rsidP="00E77DF5">
      <w:pPr>
        <w:tabs>
          <w:tab w:val="left" w:pos="374"/>
        </w:tabs>
        <w:jc w:val="both"/>
      </w:pPr>
      <w:r w:rsidRPr="008B07E0">
        <w:t>Es de suma importancia el trabajo dirigido al tratamiento de las habilidades en todas las asignaturas de las diferentes enseñanzas.</w:t>
      </w:r>
    </w:p>
    <w:p w:rsidR="00E77DF5" w:rsidRPr="008B07E0" w:rsidRDefault="00E77DF5" w:rsidP="00E77DF5">
      <w:pPr>
        <w:tabs>
          <w:tab w:val="left" w:pos="374"/>
        </w:tabs>
        <w:jc w:val="both"/>
      </w:pPr>
    </w:p>
    <w:p w:rsidR="00E77DF5" w:rsidRPr="008B07E0" w:rsidRDefault="00E77DF5" w:rsidP="00E77DF5">
      <w:pPr>
        <w:jc w:val="both"/>
      </w:pPr>
      <w:r w:rsidRPr="008B07E0">
        <w:rPr>
          <w:u w:val="single"/>
        </w:rPr>
        <w:t xml:space="preserve">Título: </w:t>
      </w:r>
      <w:r w:rsidRPr="008B07E0">
        <w:t>Tratamiento a las actividades experimentales y otras formas organizativas en la docencia de las Ciencias Naturales. (Enseñanza media y media superior).</w:t>
      </w:r>
    </w:p>
    <w:p w:rsidR="00E77DF5" w:rsidRPr="008B07E0" w:rsidRDefault="00E77DF5" w:rsidP="00E77DF5">
      <w:pPr>
        <w:jc w:val="both"/>
        <w:rPr>
          <w:u w:val="single"/>
        </w:rPr>
      </w:pPr>
      <w:r w:rsidRPr="008B07E0">
        <w:rPr>
          <w:u w:val="single"/>
        </w:rPr>
        <w:t>Profesor</w:t>
      </w:r>
      <w:r>
        <w:rPr>
          <w:u w:val="single"/>
        </w:rPr>
        <w:t>a</w:t>
      </w:r>
      <w:r w:rsidRPr="008B07E0">
        <w:t xml:space="preserve">: </w:t>
      </w:r>
      <w:r w:rsidR="00A97B9F">
        <w:t xml:space="preserve">M. Sc. </w:t>
      </w:r>
      <w:r w:rsidRPr="008B07E0">
        <w:t>Magdalis A. Carrasco Fuentes</w:t>
      </w:r>
    </w:p>
    <w:p w:rsidR="00E77DF5" w:rsidRPr="008B07E0" w:rsidRDefault="00E77DF5" w:rsidP="00E77DF5">
      <w:pPr>
        <w:jc w:val="both"/>
        <w:rPr>
          <w:u w:val="single"/>
        </w:rPr>
      </w:pPr>
      <w:r w:rsidRPr="008B07E0">
        <w:rPr>
          <w:u w:val="single"/>
        </w:rPr>
        <w:t xml:space="preserve">Fecha de inicio: </w:t>
      </w:r>
      <w:r w:rsidRPr="008B07E0">
        <w:t>7/ 2/2020</w:t>
      </w:r>
    </w:p>
    <w:p w:rsidR="00E77DF5" w:rsidRPr="008B07E0" w:rsidRDefault="00E77DF5" w:rsidP="00E77DF5">
      <w:pPr>
        <w:jc w:val="both"/>
        <w:rPr>
          <w:u w:val="single"/>
        </w:rPr>
      </w:pPr>
      <w:r w:rsidRPr="008B07E0">
        <w:rPr>
          <w:u w:val="single"/>
        </w:rPr>
        <w:t>Créditos:</w:t>
      </w:r>
      <w:r w:rsidRPr="008B07E0">
        <w:t xml:space="preserve"> 2</w:t>
      </w:r>
    </w:p>
    <w:p w:rsidR="00E77DF5" w:rsidRPr="008B07E0" w:rsidRDefault="00E77DF5" w:rsidP="00E77DF5">
      <w:pPr>
        <w:jc w:val="both"/>
      </w:pPr>
      <w:r w:rsidRPr="008B07E0">
        <w:rPr>
          <w:u w:val="single"/>
        </w:rPr>
        <w:t xml:space="preserve">Código: </w:t>
      </w:r>
      <w:r w:rsidRPr="008B07E0">
        <w:t>27011110</w:t>
      </w:r>
    </w:p>
    <w:p w:rsidR="00E77DF5" w:rsidRPr="008B07E0" w:rsidRDefault="00E77DF5" w:rsidP="00E77DF5">
      <w:pPr>
        <w:jc w:val="both"/>
      </w:pPr>
      <w:r w:rsidRPr="008B07E0">
        <w:t xml:space="preserve">Es necesario perfeccionar el trabajo dirigido a la profundización de los contenidos de las ciencias naturales. </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Actualización de los problemas medioambientales. Tarea Vida</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Magdalis Alibet Carrasco Fuentes.  (Todas las educaciones) (MINAGRI)</w:t>
      </w:r>
    </w:p>
    <w:p w:rsidR="00E77DF5" w:rsidRPr="008B07E0" w:rsidRDefault="00E77DF5" w:rsidP="00E77DF5">
      <w:pPr>
        <w:jc w:val="both"/>
      </w:pPr>
      <w:r w:rsidRPr="008B07E0">
        <w:rPr>
          <w:u w:val="single"/>
        </w:rPr>
        <w:t>Fecha de inicio</w:t>
      </w:r>
      <w:r w:rsidRPr="008B07E0">
        <w:t>: 14/ 6/2021</w:t>
      </w:r>
    </w:p>
    <w:p w:rsidR="00E77DF5" w:rsidRPr="008B07E0" w:rsidRDefault="00E77DF5" w:rsidP="00E77DF5">
      <w:pPr>
        <w:jc w:val="both"/>
      </w:pPr>
      <w:r w:rsidRPr="008B07E0">
        <w:rPr>
          <w:u w:val="single"/>
        </w:rPr>
        <w:t>Crédito</w:t>
      </w:r>
      <w:r w:rsidRPr="008B07E0">
        <w:t>s: 2</w:t>
      </w:r>
    </w:p>
    <w:p w:rsidR="00E77DF5" w:rsidRPr="008B07E0" w:rsidRDefault="00E77DF5" w:rsidP="00E77DF5">
      <w:pPr>
        <w:jc w:val="both"/>
      </w:pPr>
      <w:r w:rsidRPr="008B07E0">
        <w:rPr>
          <w:u w:val="single"/>
        </w:rPr>
        <w:t>Código</w:t>
      </w:r>
      <w:r w:rsidRPr="008B07E0">
        <w:t>: 27011011</w:t>
      </w:r>
    </w:p>
    <w:p w:rsidR="00E77DF5" w:rsidRPr="008B07E0" w:rsidRDefault="00E77DF5" w:rsidP="00E77DF5">
      <w:pPr>
        <w:jc w:val="both"/>
      </w:pPr>
      <w:r w:rsidRPr="008B07E0">
        <w:t>El curso persigue contribuir a la actualización de los problemas medioambientales. Enseñanza media y Media superior</w:t>
      </w:r>
    </w:p>
    <w:p w:rsidR="00E77DF5" w:rsidRPr="008B07E0" w:rsidRDefault="00E77DF5" w:rsidP="00E77DF5">
      <w:pPr>
        <w:jc w:val="both"/>
      </w:pPr>
    </w:p>
    <w:p w:rsidR="00E77DF5" w:rsidRPr="008B07E0" w:rsidRDefault="00E77DF5" w:rsidP="00E77DF5">
      <w:pPr>
        <w:jc w:val="both"/>
        <w:rPr>
          <w:b/>
        </w:rPr>
      </w:pPr>
    </w:p>
    <w:p w:rsidR="00E77DF5" w:rsidRPr="008B07E0" w:rsidRDefault="00E77DF5" w:rsidP="00E77DF5">
      <w:pPr>
        <w:jc w:val="both"/>
      </w:pPr>
      <w:r w:rsidRPr="008B07E0">
        <w:rPr>
          <w:u w:val="single"/>
        </w:rPr>
        <w:t>Título</w:t>
      </w:r>
      <w:r w:rsidRPr="008B07E0">
        <w:t>: El trabajo con la familia una prioridad en el trabajo preventivo (Todas las educaciones)</w:t>
      </w:r>
    </w:p>
    <w:p w:rsidR="00E77DF5" w:rsidRPr="008B07E0" w:rsidRDefault="00E77DF5" w:rsidP="00E77DF5">
      <w:pPr>
        <w:jc w:val="both"/>
      </w:pPr>
      <w:r w:rsidRPr="008B07E0">
        <w:rPr>
          <w:u w:val="single"/>
        </w:rPr>
        <w:t xml:space="preserve">Profesor: </w:t>
      </w:r>
      <w:r w:rsidR="00A97B9F">
        <w:t xml:space="preserve">M. Sc. </w:t>
      </w:r>
      <w:r w:rsidRPr="008B07E0">
        <w:t>Asdrúbal Martínez Ruiz</w:t>
      </w:r>
    </w:p>
    <w:p w:rsidR="00E77DF5" w:rsidRPr="008B07E0" w:rsidRDefault="00E77DF5" w:rsidP="00E77DF5">
      <w:pPr>
        <w:jc w:val="both"/>
      </w:pPr>
      <w:r w:rsidRPr="008B07E0">
        <w:rPr>
          <w:u w:val="single"/>
        </w:rPr>
        <w:t>Fecha de inicio</w:t>
      </w:r>
      <w:r w:rsidRPr="008B07E0">
        <w:t>: 13/ 6/2021</w:t>
      </w:r>
    </w:p>
    <w:p w:rsidR="00E77DF5" w:rsidRPr="008B07E0" w:rsidRDefault="00E77DF5" w:rsidP="00E77DF5">
      <w:pPr>
        <w:jc w:val="both"/>
      </w:pPr>
      <w:r w:rsidRPr="008B07E0">
        <w:rPr>
          <w:u w:val="single"/>
        </w:rPr>
        <w:t>Crédito</w:t>
      </w:r>
      <w:r w:rsidRPr="008B07E0">
        <w:t>s: 2</w:t>
      </w:r>
    </w:p>
    <w:p w:rsidR="00E77DF5" w:rsidRPr="008B07E0" w:rsidRDefault="00E77DF5" w:rsidP="00E77DF5">
      <w:pPr>
        <w:jc w:val="both"/>
      </w:pPr>
      <w:r w:rsidRPr="008B07E0">
        <w:rPr>
          <w:u w:val="single"/>
        </w:rPr>
        <w:t xml:space="preserve">Código: </w:t>
      </w:r>
      <w:r w:rsidRPr="008B07E0">
        <w:t>27011112</w:t>
      </w:r>
    </w:p>
    <w:p w:rsidR="00E77DF5" w:rsidRPr="008B07E0" w:rsidRDefault="00E77DF5" w:rsidP="00E77DF5">
      <w:pPr>
        <w:jc w:val="both"/>
      </w:pPr>
      <w:r w:rsidRPr="008B07E0">
        <w:t>Contribuir a elevar la calidad del proceso docente educativo con enfoque preventivo en la escuela cubana  actual con activa participación de la familia.</w:t>
      </w:r>
    </w:p>
    <w:p w:rsidR="00E77DF5" w:rsidRPr="008B07E0" w:rsidRDefault="00E77DF5" w:rsidP="00E77DF5">
      <w:pPr>
        <w:jc w:val="both"/>
        <w:rPr>
          <w:u w:val="single"/>
        </w:rPr>
      </w:pPr>
    </w:p>
    <w:p w:rsidR="00E77DF5" w:rsidRPr="008B07E0" w:rsidRDefault="00E77DF5" w:rsidP="00E77DF5">
      <w:pPr>
        <w:jc w:val="both"/>
      </w:pPr>
      <w:r w:rsidRPr="008B07E0">
        <w:rPr>
          <w:u w:val="single"/>
        </w:rPr>
        <w:t>Título</w:t>
      </w:r>
      <w:r w:rsidRPr="008B07E0">
        <w:t xml:space="preserve">: Actualización del Proceso Histórico Revolucionario Cubano. Situación actual nacional e internacional. (CUM e INDER) </w:t>
      </w:r>
    </w:p>
    <w:p w:rsidR="00E77DF5" w:rsidRPr="008B07E0" w:rsidRDefault="00E77DF5" w:rsidP="00E77DF5">
      <w:pPr>
        <w:jc w:val="both"/>
      </w:pPr>
      <w:r w:rsidRPr="008B07E0">
        <w:rPr>
          <w:u w:val="single"/>
        </w:rPr>
        <w:t xml:space="preserve">Profesor: </w:t>
      </w:r>
      <w:r w:rsidR="00A97B9F">
        <w:t xml:space="preserve">M. Sc. </w:t>
      </w:r>
      <w:r w:rsidRPr="008B07E0">
        <w:t>Aroldo Martínez Galdona</w:t>
      </w:r>
    </w:p>
    <w:p w:rsidR="00E77DF5" w:rsidRPr="008B07E0" w:rsidRDefault="00E77DF5" w:rsidP="00E77DF5">
      <w:pPr>
        <w:jc w:val="both"/>
      </w:pPr>
      <w:r w:rsidRPr="008B07E0">
        <w:rPr>
          <w:u w:val="single"/>
        </w:rPr>
        <w:t>Fecha de inicio</w:t>
      </w:r>
      <w:r w:rsidRPr="008B07E0">
        <w:t>: 13/ 6/2021</w:t>
      </w:r>
    </w:p>
    <w:p w:rsidR="00E77DF5" w:rsidRPr="008B07E0" w:rsidRDefault="00E77DF5" w:rsidP="00E77DF5">
      <w:pPr>
        <w:jc w:val="both"/>
      </w:pPr>
      <w:r w:rsidRPr="008B07E0">
        <w:rPr>
          <w:u w:val="single"/>
        </w:rPr>
        <w:t>Crédito</w:t>
      </w:r>
      <w:r w:rsidRPr="008B07E0">
        <w:t>s: 2</w:t>
      </w:r>
    </w:p>
    <w:p w:rsidR="00E77DF5" w:rsidRPr="008B07E0" w:rsidRDefault="00E77DF5" w:rsidP="00E77DF5">
      <w:pPr>
        <w:jc w:val="both"/>
      </w:pPr>
      <w:r w:rsidRPr="008B07E0">
        <w:rPr>
          <w:u w:val="single"/>
        </w:rPr>
        <w:t>Código</w:t>
      </w:r>
      <w:r w:rsidRPr="008B07E0">
        <w:t>: 27012513</w:t>
      </w:r>
    </w:p>
    <w:p w:rsidR="00E77DF5" w:rsidRPr="008B07E0" w:rsidRDefault="00E77DF5" w:rsidP="00E77DF5">
      <w:pPr>
        <w:jc w:val="both"/>
      </w:pPr>
      <w:r w:rsidRPr="008B07E0">
        <w:t>El curso persigue contribuir a la actualización y profundización en los docentes del MINED y el MES en temas del proceso histórico revolucionario cubano y el acontecer nacional e internacional.</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Actualización en Contabilidad y Finanzas. (ANEC)</w:t>
      </w:r>
    </w:p>
    <w:p w:rsidR="00E77DF5" w:rsidRPr="008B07E0" w:rsidRDefault="00E77DF5" w:rsidP="00E77DF5">
      <w:pPr>
        <w:jc w:val="both"/>
      </w:pPr>
      <w:r w:rsidRPr="008B07E0">
        <w:rPr>
          <w:u w:val="single"/>
        </w:rPr>
        <w:t>Profesor</w:t>
      </w:r>
      <w:r>
        <w:rPr>
          <w:u w:val="single"/>
        </w:rPr>
        <w:t>a</w:t>
      </w:r>
      <w:r w:rsidRPr="008B07E0">
        <w:t xml:space="preserve">: Lic. Delia Velázquez López-Castro.     </w:t>
      </w:r>
    </w:p>
    <w:p w:rsidR="00E77DF5" w:rsidRPr="008B07E0" w:rsidRDefault="00E77DF5" w:rsidP="00E77DF5">
      <w:pPr>
        <w:jc w:val="both"/>
      </w:pPr>
      <w:r w:rsidRPr="008B07E0">
        <w:rPr>
          <w:u w:val="single"/>
        </w:rPr>
        <w:t>Fecha de inicio</w:t>
      </w:r>
      <w:r w:rsidRPr="008B07E0">
        <w:t>: 14/ 6/2021</w:t>
      </w:r>
    </w:p>
    <w:p w:rsidR="00E77DF5" w:rsidRPr="008B07E0" w:rsidRDefault="00E77DF5" w:rsidP="00E77DF5">
      <w:pPr>
        <w:jc w:val="both"/>
      </w:pPr>
      <w:r w:rsidRPr="008B07E0">
        <w:rPr>
          <w:u w:val="single"/>
        </w:rPr>
        <w:t>Créditos</w:t>
      </w:r>
      <w:r w:rsidRPr="008B07E0">
        <w:t>: 2</w:t>
      </w:r>
    </w:p>
    <w:p w:rsidR="00E77DF5" w:rsidRPr="008B07E0" w:rsidRDefault="00E77DF5" w:rsidP="00E77DF5">
      <w:pPr>
        <w:jc w:val="both"/>
      </w:pPr>
      <w:r w:rsidRPr="008B07E0">
        <w:rPr>
          <w:u w:val="single"/>
        </w:rPr>
        <w:t xml:space="preserve">Código: </w:t>
      </w:r>
      <w:r w:rsidRPr="008B07E0">
        <w:t>27010914</w:t>
      </w:r>
    </w:p>
    <w:p w:rsidR="00E77DF5" w:rsidRPr="008B07E0" w:rsidRDefault="00E77DF5" w:rsidP="00E77DF5">
      <w:pPr>
        <w:jc w:val="both"/>
      </w:pPr>
      <w:r w:rsidRPr="008B07E0">
        <w:lastRenderedPageBreak/>
        <w:t>El curso actualizará a los contadores y administradores financieros sobre los cambios en las normativas de contabilidad y finanzas.</w:t>
      </w:r>
    </w:p>
    <w:p w:rsidR="00E77DF5" w:rsidRPr="008B07E0" w:rsidRDefault="00E77DF5" w:rsidP="00E77DF5">
      <w:pPr>
        <w:jc w:val="both"/>
      </w:pPr>
    </w:p>
    <w:p w:rsidR="00E77DF5" w:rsidRPr="008B07E0" w:rsidRDefault="00E77DF5" w:rsidP="00E77DF5">
      <w:pPr>
        <w:rPr>
          <w:u w:val="single"/>
        </w:rPr>
      </w:pPr>
      <w:r w:rsidRPr="008B07E0">
        <w:rPr>
          <w:u w:val="single"/>
        </w:rPr>
        <w:t>Título</w:t>
      </w:r>
      <w:r w:rsidRPr="008B07E0">
        <w:t>: La dirección. Habilidades directivas para un trabajo efectivo (MINAGRI)</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María del Carmen Rodríguez Fernández</w:t>
      </w:r>
    </w:p>
    <w:p w:rsidR="00E77DF5" w:rsidRPr="008B07E0" w:rsidRDefault="00E77DF5" w:rsidP="00E77DF5">
      <w:pPr>
        <w:jc w:val="both"/>
      </w:pPr>
      <w:r w:rsidRPr="008B07E0">
        <w:rPr>
          <w:u w:val="single"/>
        </w:rPr>
        <w:t>Fecha de inicio:</w:t>
      </w:r>
      <w:r w:rsidRPr="008B07E0">
        <w:t xml:space="preserve"> 12/6/2021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27010615</w:t>
      </w:r>
    </w:p>
    <w:p w:rsidR="00E77DF5" w:rsidRPr="008B07E0" w:rsidRDefault="00E77DF5" w:rsidP="00E77DF5">
      <w:pPr>
        <w:tabs>
          <w:tab w:val="left" w:pos="374"/>
        </w:tabs>
        <w:jc w:val="both"/>
      </w:pPr>
      <w:r w:rsidRPr="008B07E0">
        <w:t>El programa persigue como objetivo desarrollar habilidades para perfeccionar los métodos y estilos de dirección en los directivos del sistema cubano en la actualidad.</w:t>
      </w:r>
    </w:p>
    <w:p w:rsidR="00E77DF5" w:rsidRPr="008B07E0" w:rsidRDefault="00E77DF5" w:rsidP="00E77DF5">
      <w:pPr>
        <w:tabs>
          <w:tab w:val="left" w:pos="374"/>
        </w:tabs>
        <w:jc w:val="both"/>
        <w:rPr>
          <w:u w:val="single"/>
        </w:rPr>
      </w:pPr>
    </w:p>
    <w:p w:rsidR="00E77DF5" w:rsidRPr="008B07E0" w:rsidRDefault="00E77DF5" w:rsidP="00E77DF5">
      <w:pPr>
        <w:tabs>
          <w:tab w:val="left" w:pos="1134"/>
        </w:tabs>
        <w:jc w:val="both"/>
      </w:pPr>
      <w:r w:rsidRPr="008B07E0">
        <w:rPr>
          <w:u w:val="single"/>
        </w:rPr>
        <w:t>Título</w:t>
      </w:r>
      <w:r w:rsidRPr="008B07E0">
        <w:t>: Sistema económico y social cubano, su visión futura para el desarrollo del país. (Todas las educaciones)</w:t>
      </w:r>
    </w:p>
    <w:p w:rsidR="00E77DF5" w:rsidRPr="008B07E0" w:rsidRDefault="00E77DF5" w:rsidP="00E77DF5">
      <w:pPr>
        <w:rPr>
          <w:u w:val="single"/>
        </w:rPr>
      </w:pPr>
      <w:r w:rsidRPr="008B07E0">
        <w:rPr>
          <w:u w:val="single"/>
        </w:rPr>
        <w:t>Profesor</w:t>
      </w:r>
      <w:r w:rsidRPr="008B07E0">
        <w:t xml:space="preserve">: </w:t>
      </w:r>
      <w:r w:rsidR="00A97B9F">
        <w:t xml:space="preserve">M. Sc. </w:t>
      </w:r>
      <w:r w:rsidRPr="008B07E0">
        <w:t>Aroldo Martínez Galdona</w:t>
      </w:r>
      <w:r>
        <w:t>.</w:t>
      </w:r>
    </w:p>
    <w:p w:rsidR="00E77DF5" w:rsidRPr="008B07E0" w:rsidRDefault="00E77DF5" w:rsidP="00E77DF5">
      <w:pPr>
        <w:jc w:val="both"/>
      </w:pPr>
      <w:r w:rsidRPr="008B07E0">
        <w:rPr>
          <w:u w:val="single"/>
        </w:rPr>
        <w:t>Fecha de inicio:</w:t>
      </w:r>
      <w:r w:rsidRPr="008B07E0">
        <w:t xml:space="preserve"> 13/2/2021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270102516</w:t>
      </w:r>
    </w:p>
    <w:p w:rsidR="00E77DF5" w:rsidRPr="008B07E0" w:rsidRDefault="00E77DF5" w:rsidP="00E77DF5">
      <w:pPr>
        <w:tabs>
          <w:tab w:val="left" w:pos="374"/>
        </w:tabs>
        <w:jc w:val="both"/>
      </w:pPr>
      <w:r w:rsidRPr="008B07E0">
        <w:t>El programa persigue como objetivo trabajar los principios del sistema económico y social cubano y su visión futura para el desarrollo del país</w:t>
      </w:r>
    </w:p>
    <w:p w:rsidR="00E77DF5" w:rsidRPr="008B07E0" w:rsidRDefault="00E77DF5" w:rsidP="00E77DF5">
      <w:pPr>
        <w:tabs>
          <w:tab w:val="left" w:pos="374"/>
        </w:tabs>
        <w:jc w:val="both"/>
      </w:pPr>
    </w:p>
    <w:p w:rsidR="00E77DF5" w:rsidRPr="008B07E0" w:rsidRDefault="00E77DF5" w:rsidP="00E77DF5">
      <w:pPr>
        <w:jc w:val="both"/>
      </w:pPr>
      <w:r w:rsidRPr="008B07E0">
        <w:rPr>
          <w:u w:val="single"/>
        </w:rPr>
        <w:t>Título</w:t>
      </w:r>
      <w:r w:rsidRPr="008B07E0">
        <w:t xml:space="preserve">: El proceso de enseñanza aprendizaje desarrollador (Enseñanza media y media superior) </w:t>
      </w:r>
    </w:p>
    <w:p w:rsidR="00E77DF5" w:rsidRPr="008B07E0" w:rsidRDefault="00E77DF5" w:rsidP="00E77DF5">
      <w:pPr>
        <w:rPr>
          <w:u w:val="single"/>
        </w:rPr>
      </w:pPr>
      <w:r w:rsidRPr="008B07E0">
        <w:rPr>
          <w:u w:val="single"/>
        </w:rPr>
        <w:t>Profesor</w:t>
      </w:r>
      <w:r>
        <w:rPr>
          <w:u w:val="single"/>
        </w:rPr>
        <w:t>a</w:t>
      </w:r>
      <w:r w:rsidRPr="008B07E0">
        <w:t>: Lic. Delia Velázquez López-Castro</w:t>
      </w:r>
    </w:p>
    <w:p w:rsidR="00E77DF5" w:rsidRPr="008B07E0" w:rsidRDefault="00E77DF5" w:rsidP="00E77DF5">
      <w:pPr>
        <w:jc w:val="both"/>
      </w:pPr>
      <w:r w:rsidRPr="008B07E0">
        <w:rPr>
          <w:u w:val="single"/>
        </w:rPr>
        <w:t>Fecha de inicio:</w:t>
      </w:r>
      <w:r w:rsidRPr="008B07E0">
        <w:t xml:space="preserve"> 13/2/2021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27010217</w:t>
      </w:r>
    </w:p>
    <w:p w:rsidR="00E77DF5" w:rsidRPr="008B07E0" w:rsidRDefault="00E77DF5" w:rsidP="00E77DF5">
      <w:pPr>
        <w:jc w:val="both"/>
      </w:pPr>
      <w:r w:rsidRPr="008B07E0">
        <w:t>El curso actualizará a los profesores en los métodos y procedimientos para lograr un aprendizaje desarrollador</w:t>
      </w:r>
    </w:p>
    <w:p w:rsidR="00E77DF5" w:rsidRPr="008B07E0" w:rsidRDefault="00E77DF5" w:rsidP="00E77DF5">
      <w:pPr>
        <w:jc w:val="both"/>
      </w:pPr>
    </w:p>
    <w:p w:rsidR="00E77DF5" w:rsidRPr="008B07E0" w:rsidRDefault="00E77DF5" w:rsidP="00E77DF5">
      <w:pPr>
        <w:rPr>
          <w:u w:val="single"/>
        </w:rPr>
      </w:pPr>
      <w:r w:rsidRPr="008B07E0">
        <w:rPr>
          <w:u w:val="single"/>
        </w:rPr>
        <w:t>Título</w:t>
      </w:r>
      <w:r w:rsidRPr="008B07E0">
        <w:t>: Metodología de la investigación Científica.</w:t>
      </w:r>
      <w:r w:rsidRPr="008B07E0">
        <w:rPr>
          <w:u w:val="single"/>
        </w:rPr>
        <w:t xml:space="preserve"> </w:t>
      </w:r>
      <w:r w:rsidRPr="008B07E0">
        <w:t>(Cultura</w:t>
      </w:r>
      <w:r w:rsidRPr="008B07E0">
        <w:rPr>
          <w:u w:val="single"/>
        </w:rPr>
        <w:t xml:space="preserve">) </w:t>
      </w:r>
    </w:p>
    <w:p w:rsidR="00E77DF5" w:rsidRPr="008B07E0" w:rsidRDefault="00E77DF5" w:rsidP="00E77DF5">
      <w:pPr>
        <w:jc w:val="both"/>
      </w:pPr>
      <w:r w:rsidRPr="008B07E0">
        <w:rPr>
          <w:u w:val="single"/>
        </w:rPr>
        <w:t>Profesor</w:t>
      </w:r>
      <w:r w:rsidRPr="008B07E0">
        <w:t xml:space="preserve">: </w:t>
      </w:r>
      <w:r w:rsidR="00A97B9F">
        <w:t xml:space="preserve">M. Sc. </w:t>
      </w:r>
      <w:r w:rsidRPr="008B07E0">
        <w:t>Carlos Alberto Hernández Medina</w:t>
      </w:r>
    </w:p>
    <w:p w:rsidR="00E77DF5" w:rsidRPr="008B07E0" w:rsidRDefault="00E77DF5" w:rsidP="00E77DF5">
      <w:pPr>
        <w:jc w:val="both"/>
      </w:pPr>
      <w:r w:rsidRPr="008B07E0">
        <w:rPr>
          <w:u w:val="single"/>
        </w:rPr>
        <w:t>Fecha de inicio:</w:t>
      </w:r>
      <w:r w:rsidRPr="008B07E0">
        <w:t xml:space="preserve"> 13/2/2021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27010218</w:t>
      </w:r>
    </w:p>
    <w:p w:rsidR="00E77DF5" w:rsidRPr="008B07E0" w:rsidRDefault="00E77DF5" w:rsidP="00E77DF5">
      <w:pPr>
        <w:jc w:val="both"/>
      </w:pPr>
      <w:r w:rsidRPr="008B07E0">
        <w:t>El curso persigue como objetivo dotar a los cursistas de las herramientas, métodos y procedimientos de metodología de investigación para un mejor desempeño de su labor.</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xml:space="preserve"> Actualización de los contenidos de la Geografía de Cuba. (E Primaria)</w:t>
      </w:r>
    </w:p>
    <w:p w:rsidR="00E77DF5" w:rsidRPr="008B07E0" w:rsidRDefault="00E77DF5" w:rsidP="00E77DF5">
      <w:pPr>
        <w:jc w:val="both"/>
      </w:pPr>
      <w:r w:rsidRPr="008B07E0">
        <w:rPr>
          <w:u w:val="single"/>
        </w:rPr>
        <w:t>Profesor:</w:t>
      </w:r>
      <w:r w:rsidRPr="008B07E0">
        <w:t xml:space="preserve"> Dra</w:t>
      </w:r>
      <w:r>
        <w:t>. C.</w:t>
      </w:r>
      <w:r w:rsidRPr="008B07E0">
        <w:t xml:space="preserve"> Xiomary Camacho Gómez</w:t>
      </w:r>
    </w:p>
    <w:p w:rsidR="00E77DF5" w:rsidRPr="008B07E0" w:rsidRDefault="00E77DF5" w:rsidP="00E77DF5">
      <w:pPr>
        <w:jc w:val="both"/>
      </w:pPr>
      <w:r w:rsidRPr="008B07E0">
        <w:rPr>
          <w:u w:val="single"/>
        </w:rPr>
        <w:t>Fecha de inicio:</w:t>
      </w:r>
      <w:r w:rsidRPr="008B07E0">
        <w:t xml:space="preserve"> 17/1/2021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 w:val="left" w:pos="1290"/>
        </w:tabs>
        <w:jc w:val="both"/>
      </w:pPr>
      <w:r w:rsidRPr="008B07E0">
        <w:rPr>
          <w:u w:val="single"/>
        </w:rPr>
        <w:t>Código</w:t>
      </w:r>
      <w:r w:rsidRPr="008B07E0">
        <w:t xml:space="preserve">: 27011119 </w:t>
      </w:r>
    </w:p>
    <w:p w:rsidR="00E77DF5" w:rsidRPr="008B07E0" w:rsidRDefault="00E77DF5" w:rsidP="00E77DF5">
      <w:pPr>
        <w:tabs>
          <w:tab w:val="left" w:pos="374"/>
        </w:tabs>
        <w:jc w:val="both"/>
      </w:pPr>
      <w:r w:rsidRPr="008B07E0">
        <w:t>Se abordarán elementos novedosos para caracterizar y profundizar en los principales elementos del perfeccionamiento de las enseñanzas.</w:t>
      </w:r>
    </w:p>
    <w:p w:rsidR="00E77DF5" w:rsidRPr="008B07E0" w:rsidRDefault="00E77DF5" w:rsidP="00E77DF5">
      <w:pPr>
        <w:tabs>
          <w:tab w:val="left" w:pos="374"/>
        </w:tabs>
        <w:jc w:val="both"/>
      </w:pPr>
      <w:r w:rsidRPr="008B07E0">
        <w:t xml:space="preserve"> </w:t>
      </w:r>
    </w:p>
    <w:p w:rsidR="00E77DF5" w:rsidRPr="008B07E0" w:rsidRDefault="00E77DF5" w:rsidP="00E77DF5">
      <w:pPr>
        <w:jc w:val="both"/>
      </w:pPr>
      <w:r w:rsidRPr="008B07E0">
        <w:rPr>
          <w:u w:val="single"/>
        </w:rPr>
        <w:t>Título</w:t>
      </w:r>
      <w:r w:rsidRPr="008B07E0">
        <w:t>: Métodos y procedimientos encaminados a lograr una clase desarrolladora (E Primaria)</w:t>
      </w:r>
    </w:p>
    <w:p w:rsidR="00E77DF5" w:rsidRPr="008B07E0" w:rsidRDefault="00E77DF5" w:rsidP="00E77DF5">
      <w:pPr>
        <w:rPr>
          <w:u w:val="single"/>
        </w:rPr>
      </w:pPr>
      <w:r w:rsidRPr="008B07E0">
        <w:rPr>
          <w:u w:val="single"/>
        </w:rPr>
        <w:t>Profesor</w:t>
      </w:r>
      <w:r w:rsidRPr="008B07E0">
        <w:t xml:space="preserve">: </w:t>
      </w:r>
      <w:r w:rsidR="00A97B9F">
        <w:t xml:space="preserve">M. Sc. </w:t>
      </w:r>
      <w:r w:rsidRPr="008B07E0">
        <w:t>Lirian Reyes Ruíz</w:t>
      </w:r>
    </w:p>
    <w:p w:rsidR="00E77DF5" w:rsidRPr="008B07E0" w:rsidRDefault="00E77DF5" w:rsidP="00E77DF5">
      <w:pPr>
        <w:jc w:val="both"/>
      </w:pPr>
      <w:r w:rsidRPr="008B07E0">
        <w:rPr>
          <w:u w:val="single"/>
        </w:rPr>
        <w:t>Fecha de inicio:</w:t>
      </w:r>
      <w:r w:rsidRPr="008B07E0">
        <w:t xml:space="preserve"> 13/2/2021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27011120</w:t>
      </w:r>
    </w:p>
    <w:p w:rsidR="00E77DF5" w:rsidRPr="008B07E0" w:rsidRDefault="00E77DF5" w:rsidP="00E77DF5">
      <w:pPr>
        <w:jc w:val="both"/>
        <w:rPr>
          <w:b/>
        </w:rPr>
      </w:pPr>
      <w:r w:rsidRPr="008B07E0">
        <w:lastRenderedPageBreak/>
        <w:t>El curso persigue como objetivo dotar a los maestros de la enseñanza primaria de las herramientas, métodos y procedimientos para lograr una clase desarrolladora</w:t>
      </w:r>
    </w:p>
    <w:p w:rsidR="00E77DF5" w:rsidRPr="008B07E0" w:rsidRDefault="00E77DF5" w:rsidP="00E77DF5">
      <w:pPr>
        <w:jc w:val="both"/>
        <w:rPr>
          <w:b/>
        </w:rPr>
      </w:pPr>
    </w:p>
    <w:p w:rsidR="00E77DF5" w:rsidRPr="008B07E0" w:rsidRDefault="00E77DF5" w:rsidP="00E77DF5">
      <w:pPr>
        <w:jc w:val="both"/>
      </w:pPr>
      <w:r w:rsidRPr="008B07E0">
        <w:rPr>
          <w:u w:val="single"/>
        </w:rPr>
        <w:t>Título</w:t>
      </w:r>
      <w:r w:rsidRPr="008B07E0">
        <w:t xml:space="preserve">: Dibujo Básico de los nuevos programas (Enseñanza media y media superior) </w:t>
      </w:r>
    </w:p>
    <w:p w:rsidR="00E77DF5" w:rsidRPr="008B07E0" w:rsidRDefault="00E77DF5" w:rsidP="00E77DF5">
      <w:pPr>
        <w:rPr>
          <w:u w:val="single"/>
        </w:rPr>
      </w:pPr>
      <w:r w:rsidRPr="008B07E0">
        <w:rPr>
          <w:u w:val="single"/>
        </w:rPr>
        <w:t>Profesor</w:t>
      </w:r>
      <w:r w:rsidRPr="008B07E0">
        <w:t>: Lic Victor Leonardo Sierra Felipe</w:t>
      </w:r>
    </w:p>
    <w:p w:rsidR="00E77DF5" w:rsidRPr="008B07E0" w:rsidRDefault="00E77DF5" w:rsidP="00E77DF5">
      <w:pPr>
        <w:jc w:val="both"/>
      </w:pPr>
      <w:r w:rsidRPr="008B07E0">
        <w:rPr>
          <w:u w:val="single"/>
        </w:rPr>
        <w:t>Fecha de inicio:</w:t>
      </w:r>
      <w:r w:rsidRPr="008B07E0">
        <w:t xml:space="preserve"> 13/3/2021</w:t>
      </w:r>
    </w:p>
    <w:p w:rsidR="00E77DF5" w:rsidRPr="008B07E0" w:rsidRDefault="00E77DF5" w:rsidP="00E77DF5">
      <w:pPr>
        <w:tabs>
          <w:tab w:val="left" w:pos="374"/>
        </w:tabs>
        <w:jc w:val="both"/>
      </w:pPr>
      <w:r w:rsidRPr="008B07E0">
        <w:rPr>
          <w:u w:val="single"/>
        </w:rPr>
        <w:t>Créditos:</w:t>
      </w:r>
      <w:r w:rsidRPr="008B07E0">
        <w:t xml:space="preserve"> 2</w:t>
      </w:r>
    </w:p>
    <w:p w:rsidR="00E77DF5" w:rsidRPr="008B07E0" w:rsidRDefault="00E77DF5" w:rsidP="00E77DF5">
      <w:pPr>
        <w:tabs>
          <w:tab w:val="left" w:pos="374"/>
        </w:tabs>
        <w:jc w:val="both"/>
      </w:pPr>
      <w:r w:rsidRPr="008B07E0">
        <w:rPr>
          <w:u w:val="single"/>
        </w:rPr>
        <w:t>Código</w:t>
      </w:r>
      <w:r w:rsidRPr="008B07E0">
        <w:t>: 27011121</w:t>
      </w:r>
    </w:p>
    <w:p w:rsidR="00E77DF5" w:rsidRPr="008B07E0" w:rsidRDefault="00E77DF5" w:rsidP="00E77DF5">
      <w:pPr>
        <w:jc w:val="both"/>
        <w:rPr>
          <w:b/>
        </w:rPr>
      </w:pPr>
      <w:r w:rsidRPr="008B07E0">
        <w:t>El curso persigue como objetivo dotar a los profesores de los métodos de la enseñanza media y media superior para trabajar con efectividad los nuevos programas de Dibujo Básico</w:t>
      </w:r>
    </w:p>
    <w:p w:rsidR="00E77DF5" w:rsidRPr="008B07E0" w:rsidRDefault="00E77DF5" w:rsidP="00E77DF5">
      <w:pPr>
        <w:jc w:val="both"/>
        <w:rPr>
          <w:b/>
        </w:rPr>
      </w:pPr>
    </w:p>
    <w:p w:rsidR="00E77DF5" w:rsidRPr="008B07E0" w:rsidRDefault="00E77DF5" w:rsidP="00E77DF5">
      <w:pPr>
        <w:jc w:val="both"/>
        <w:rPr>
          <w:b/>
        </w:rPr>
      </w:pPr>
    </w:p>
    <w:p w:rsidR="00E77DF5" w:rsidRPr="008B07E0" w:rsidRDefault="00E77DF5" w:rsidP="00E77DF5">
      <w:pPr>
        <w:jc w:val="both"/>
        <w:rPr>
          <w:b/>
          <w:sz w:val="36"/>
          <w:szCs w:val="36"/>
        </w:rPr>
      </w:pPr>
      <w:r w:rsidRPr="008B07E0">
        <w:rPr>
          <w:b/>
          <w:sz w:val="36"/>
          <w:szCs w:val="36"/>
        </w:rPr>
        <w:t>II.- CURSOS DE CAPACITACIÓN.</w:t>
      </w:r>
    </w:p>
    <w:p w:rsidR="00E77DF5" w:rsidRPr="008B07E0" w:rsidRDefault="00E77DF5" w:rsidP="00E77DF5">
      <w:pPr>
        <w:jc w:val="both"/>
        <w:rPr>
          <w:b/>
        </w:rPr>
      </w:pPr>
    </w:p>
    <w:p w:rsidR="00E77DF5" w:rsidRPr="008B07E0" w:rsidRDefault="00E77DF5" w:rsidP="00E77DF5">
      <w:pPr>
        <w:jc w:val="both"/>
      </w:pPr>
      <w:r w:rsidRPr="008B07E0">
        <w:rPr>
          <w:u w:val="single"/>
        </w:rPr>
        <w:t>Título</w:t>
      </w:r>
      <w:r w:rsidRPr="008B07E0">
        <w:t>: El control interno, un camino para la eficiencia económica.</w:t>
      </w:r>
    </w:p>
    <w:p w:rsidR="00E77DF5" w:rsidRPr="008B07E0" w:rsidRDefault="00E77DF5" w:rsidP="00E77DF5">
      <w:pPr>
        <w:jc w:val="both"/>
      </w:pPr>
      <w:r w:rsidRPr="008B07E0">
        <w:rPr>
          <w:u w:val="single"/>
        </w:rPr>
        <w:t>Profesor</w:t>
      </w:r>
      <w:r>
        <w:rPr>
          <w:u w:val="single"/>
        </w:rPr>
        <w:t>a</w:t>
      </w:r>
      <w:r w:rsidRPr="008B07E0">
        <w:t xml:space="preserve">: Lic. Delia Velázquez López-Castro.     </w:t>
      </w:r>
    </w:p>
    <w:p w:rsidR="00E77DF5" w:rsidRPr="008B07E0" w:rsidRDefault="00E77DF5" w:rsidP="00E77DF5">
      <w:pPr>
        <w:jc w:val="both"/>
      </w:pPr>
      <w:r w:rsidRPr="008B07E0">
        <w:rPr>
          <w:u w:val="single"/>
        </w:rPr>
        <w:t>Fecha de inicio</w:t>
      </w:r>
      <w:r w:rsidRPr="008B07E0">
        <w:t>: 14/ 3/2021</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El funcionamiento de las bibliotecas escolares</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 xml:space="preserve">Dalys Guillén Pérez     </w:t>
      </w:r>
    </w:p>
    <w:p w:rsidR="00E77DF5" w:rsidRPr="008B07E0" w:rsidRDefault="00E77DF5" w:rsidP="00E77DF5">
      <w:pPr>
        <w:jc w:val="both"/>
      </w:pPr>
      <w:r w:rsidRPr="008B07E0">
        <w:rPr>
          <w:u w:val="single"/>
        </w:rPr>
        <w:t>Fecha de inicio</w:t>
      </w:r>
      <w:r w:rsidRPr="008B07E0">
        <w:t>: 13/ 3/2021</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xml:space="preserve"> El Trabajo Político Ideológico en la escuela cubana actual</w:t>
      </w:r>
    </w:p>
    <w:p w:rsidR="00E77DF5" w:rsidRPr="008B07E0" w:rsidRDefault="00E77DF5" w:rsidP="00E77DF5">
      <w:pPr>
        <w:jc w:val="both"/>
      </w:pPr>
      <w:r>
        <w:rPr>
          <w:u w:val="single"/>
        </w:rPr>
        <w:t>Profesor</w:t>
      </w:r>
      <w:r w:rsidRPr="008B07E0">
        <w:t xml:space="preserve">: </w:t>
      </w:r>
      <w:r w:rsidR="00A97B9F">
        <w:t xml:space="preserve">M. Sc. </w:t>
      </w:r>
      <w:r w:rsidRPr="008B07E0">
        <w:t>Aroldo Martínez Galdona,</w:t>
      </w:r>
    </w:p>
    <w:p w:rsidR="00E77DF5" w:rsidRPr="008B07E0" w:rsidRDefault="00E77DF5" w:rsidP="00E77DF5">
      <w:pPr>
        <w:jc w:val="both"/>
        <w:rPr>
          <w:u w:val="single"/>
        </w:rPr>
      </w:pPr>
      <w:r w:rsidRPr="008B07E0">
        <w:rPr>
          <w:u w:val="single"/>
        </w:rPr>
        <w:t>Fecha de inicio:</w:t>
      </w:r>
      <w:r w:rsidRPr="008B07E0">
        <w:t xml:space="preserve"> 6/6/2021</w:t>
      </w:r>
    </w:p>
    <w:p w:rsidR="00E77DF5" w:rsidRPr="008B07E0" w:rsidRDefault="00E77DF5" w:rsidP="00E77DF5">
      <w:pPr>
        <w:jc w:val="both"/>
      </w:pPr>
    </w:p>
    <w:p w:rsidR="00E77DF5" w:rsidRPr="008B07E0" w:rsidRDefault="00E77DF5" w:rsidP="00E77DF5">
      <w:pPr>
        <w:jc w:val="both"/>
        <w:rPr>
          <w:u w:val="single"/>
        </w:rPr>
      </w:pPr>
      <w:r w:rsidRPr="008B07E0">
        <w:rPr>
          <w:u w:val="single"/>
        </w:rPr>
        <w:t>Título</w:t>
      </w:r>
      <w:r w:rsidRPr="008B07E0">
        <w:t>: Plan de Estado. Tarea Vida.</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Magdalis Carrasco Fuentes</w:t>
      </w:r>
    </w:p>
    <w:p w:rsidR="00E77DF5" w:rsidRPr="008B07E0" w:rsidRDefault="00E77DF5" w:rsidP="00E77DF5">
      <w:pPr>
        <w:jc w:val="both"/>
      </w:pPr>
      <w:r w:rsidRPr="008B07E0">
        <w:rPr>
          <w:u w:val="single"/>
        </w:rPr>
        <w:t xml:space="preserve">Fecha de inicio: </w:t>
      </w:r>
      <w:r w:rsidRPr="008B07E0">
        <w:t>9/5/2021</w:t>
      </w:r>
    </w:p>
    <w:p w:rsidR="00E77DF5" w:rsidRPr="008B07E0" w:rsidRDefault="00E77DF5" w:rsidP="00E77DF5">
      <w:pPr>
        <w:jc w:val="both"/>
        <w:rPr>
          <w:color w:val="FF0000"/>
        </w:rPr>
      </w:pPr>
    </w:p>
    <w:p w:rsidR="00E77DF5" w:rsidRPr="008B07E0" w:rsidRDefault="00E77DF5" w:rsidP="00E77DF5">
      <w:pPr>
        <w:jc w:val="both"/>
        <w:rPr>
          <w:u w:val="single"/>
        </w:rPr>
      </w:pPr>
      <w:r w:rsidRPr="008B07E0">
        <w:rPr>
          <w:u w:val="single"/>
        </w:rPr>
        <w:t>Título</w:t>
      </w:r>
      <w:r w:rsidRPr="008B07E0">
        <w:t>: Métodos y estilos de dirección</w:t>
      </w:r>
      <w:r w:rsidRPr="008B07E0">
        <w:rPr>
          <w:u w:val="single"/>
        </w:rPr>
        <w:t xml:space="preserve">   </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María del Carmen Rodríguez Fernández</w:t>
      </w:r>
    </w:p>
    <w:p w:rsidR="00E77DF5" w:rsidRPr="008B07E0" w:rsidRDefault="00E77DF5" w:rsidP="00E77DF5">
      <w:pPr>
        <w:jc w:val="both"/>
      </w:pPr>
      <w:r w:rsidRPr="008B07E0">
        <w:rPr>
          <w:u w:val="single"/>
        </w:rPr>
        <w:t>Fecha de inicio:</w:t>
      </w:r>
      <w:r w:rsidRPr="008B07E0">
        <w:t xml:space="preserve"> 12/9/2021</w:t>
      </w:r>
    </w:p>
    <w:p w:rsidR="00E77DF5" w:rsidRPr="008B07E0" w:rsidRDefault="00E77DF5" w:rsidP="00E77DF5">
      <w:pPr>
        <w:jc w:val="both"/>
      </w:pPr>
    </w:p>
    <w:p w:rsidR="00E77DF5" w:rsidRPr="008B07E0" w:rsidRDefault="00E77DF5" w:rsidP="00E77DF5">
      <w:pPr>
        <w:jc w:val="both"/>
      </w:pPr>
      <w:r w:rsidRPr="008B07E0">
        <w:rPr>
          <w:u w:val="single"/>
        </w:rPr>
        <w:t>Título</w:t>
      </w:r>
      <w:r w:rsidRPr="008B07E0">
        <w:t>: Tratamiento a temas como sexualidad, género, violencia</w:t>
      </w:r>
    </w:p>
    <w:p w:rsidR="00E77DF5" w:rsidRPr="008B07E0" w:rsidRDefault="00E77DF5" w:rsidP="00E77DF5">
      <w:pPr>
        <w:jc w:val="both"/>
      </w:pPr>
      <w:r w:rsidRPr="008B07E0">
        <w:rPr>
          <w:u w:val="single"/>
        </w:rPr>
        <w:t>Profesor</w:t>
      </w:r>
      <w:r>
        <w:rPr>
          <w:u w:val="single"/>
        </w:rPr>
        <w:t>a</w:t>
      </w:r>
      <w:r w:rsidRPr="008B07E0">
        <w:t xml:space="preserve">: </w:t>
      </w:r>
      <w:r w:rsidR="00A97B9F">
        <w:t xml:space="preserve">M. Sc. </w:t>
      </w:r>
      <w:r w:rsidRPr="008B07E0">
        <w:t>Magdalis Carrasco Fuentes</w:t>
      </w:r>
    </w:p>
    <w:p w:rsidR="00E77DF5" w:rsidRPr="008B07E0" w:rsidRDefault="00E77DF5" w:rsidP="00E77DF5">
      <w:pPr>
        <w:jc w:val="both"/>
      </w:pPr>
      <w:r w:rsidRPr="008B07E0">
        <w:rPr>
          <w:u w:val="single"/>
        </w:rPr>
        <w:t>Fecha de inicio:</w:t>
      </w:r>
      <w:r w:rsidRPr="008B07E0">
        <w:t xml:space="preserve"> 12/9/2021</w:t>
      </w:r>
    </w:p>
    <w:p w:rsidR="00557CCC" w:rsidRPr="00B51B53" w:rsidRDefault="00557CCC" w:rsidP="005B0B88">
      <w:pPr>
        <w:rPr>
          <w:lang w:val="es-ES_tradnl"/>
        </w:rPr>
      </w:pPr>
    </w:p>
    <w:p w:rsidR="00F20DF4" w:rsidRPr="00B51B53" w:rsidRDefault="00F20DF4" w:rsidP="005B0B88">
      <w:pPr>
        <w:rPr>
          <w:lang w:val="es-ES_tradnl"/>
        </w:rPr>
      </w:pPr>
    </w:p>
    <w:p w:rsidR="00F20DF4" w:rsidRPr="00B51B53" w:rsidRDefault="00F20DF4" w:rsidP="005B0B88">
      <w:pPr>
        <w:rPr>
          <w:lang w:val="es-ES_tradnl"/>
        </w:rPr>
      </w:pPr>
    </w:p>
    <w:p w:rsidR="005B0B88" w:rsidRPr="00B51B53" w:rsidRDefault="005B0B88" w:rsidP="005B0B88">
      <w:pPr>
        <w:rPr>
          <w:lang w:val="es-ES_tradnl"/>
        </w:rPr>
      </w:pPr>
      <w:r w:rsidRPr="00B51B53">
        <w:rPr>
          <w:lang w:val="es-ES_tradnl"/>
        </w:rPr>
        <w:t xml:space="preserve"> </w:t>
      </w:r>
    </w:p>
    <w:p w:rsidR="000C40B5" w:rsidRPr="00B51B53" w:rsidRDefault="000C40B5" w:rsidP="004714F5">
      <w:pPr>
        <w:jc w:val="both"/>
        <w:rPr>
          <w:lang w:val="es-ES_tradnl"/>
        </w:rPr>
        <w:sectPr w:rsidR="000C40B5" w:rsidRPr="00B51B53" w:rsidSect="004714F5">
          <w:headerReference w:type="default" r:id="rId141"/>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4714F5" w:rsidP="004714F5">
      <w:pPr>
        <w:tabs>
          <w:tab w:val="left" w:pos="360"/>
        </w:tabs>
        <w:jc w:val="center"/>
        <w:rPr>
          <w:b/>
          <w:sz w:val="28"/>
          <w:szCs w:val="28"/>
          <w:lang w:val="es-ES_tradnl"/>
        </w:rPr>
      </w:pPr>
    </w:p>
    <w:p w:rsidR="004714F5" w:rsidRPr="00B51B53" w:rsidRDefault="00B730F3" w:rsidP="004714F5">
      <w:pPr>
        <w:tabs>
          <w:tab w:val="left" w:pos="360"/>
        </w:tabs>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3" w:name="Cifuentes"/>
      <w:bookmarkEnd w:id="33"/>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CIFUENTES</w:t>
      </w:r>
    </w:p>
    <w:p w:rsidR="004714F5" w:rsidRPr="00B51B53" w:rsidRDefault="004714F5" w:rsidP="004714F5">
      <w:pPr>
        <w:tabs>
          <w:tab w:val="left" w:pos="360"/>
          <w:tab w:val="left" w:pos="540"/>
        </w:tabs>
        <w:ind w:right="-496"/>
        <w:rPr>
          <w:b/>
          <w:lang w:val="es-ES_tradnl"/>
        </w:rPr>
      </w:pPr>
    </w:p>
    <w:p w:rsidR="004714F5" w:rsidRPr="00B51B53" w:rsidRDefault="004714F5" w:rsidP="004714F5">
      <w:pPr>
        <w:tabs>
          <w:tab w:val="left" w:pos="360"/>
          <w:tab w:val="left" w:pos="540"/>
        </w:tabs>
        <w:ind w:right="-496"/>
        <w:rPr>
          <w:b/>
          <w:lang w:val="es-ES_tradnl"/>
        </w:rPr>
      </w:pPr>
    </w:p>
    <w:p w:rsidR="00185ADE" w:rsidRPr="00B51B53" w:rsidRDefault="00185ADE" w:rsidP="00185ADE">
      <w:pPr>
        <w:jc w:val="both"/>
        <w:rPr>
          <w:b/>
          <w:lang w:val="es-ES_tradnl"/>
        </w:rPr>
      </w:pPr>
    </w:p>
    <w:p w:rsidR="009B01A6" w:rsidRPr="00B51B53" w:rsidRDefault="00EB49ED" w:rsidP="009B01A6">
      <w:pPr>
        <w:jc w:val="both"/>
        <w:rPr>
          <w:b/>
          <w:sz w:val="56"/>
          <w:szCs w:val="56"/>
          <w:lang w:val="es-ES_tradnl"/>
        </w:rPr>
      </w:pPr>
      <w:r w:rsidRPr="00B51B53">
        <w:rPr>
          <w:b/>
          <w:sz w:val="56"/>
          <w:szCs w:val="56"/>
          <w:lang w:val="es-ES_tradnl"/>
        </w:rPr>
        <w:t>A: POS</w:t>
      </w:r>
      <w:r w:rsidR="009B01A6" w:rsidRPr="00B51B53">
        <w:rPr>
          <w:b/>
          <w:sz w:val="56"/>
          <w:szCs w:val="56"/>
          <w:lang w:val="es-ES_tradnl"/>
        </w:rPr>
        <w:t>GRADO IMPARTIDO CON PROFESORES DEL CUM</w:t>
      </w:r>
    </w:p>
    <w:p w:rsidR="00557CCC" w:rsidRPr="00B51B53" w:rsidRDefault="00557CCC" w:rsidP="00ED140A">
      <w:pPr>
        <w:rPr>
          <w:b/>
          <w:sz w:val="36"/>
          <w:szCs w:val="36"/>
          <w:lang w:val="es-ES_tradnl"/>
        </w:rPr>
      </w:pPr>
    </w:p>
    <w:p w:rsidR="00AC12BB" w:rsidRPr="00FA02CE" w:rsidRDefault="00AC12BB" w:rsidP="00AC12BB">
      <w:pPr>
        <w:jc w:val="both"/>
        <w:rPr>
          <w:b/>
          <w:sz w:val="36"/>
          <w:szCs w:val="36"/>
        </w:rPr>
      </w:pPr>
      <w:r>
        <w:rPr>
          <w:b/>
          <w:sz w:val="36"/>
          <w:szCs w:val="36"/>
        </w:rPr>
        <w:t>I.- CURSOS.</w:t>
      </w:r>
      <w:r w:rsidRPr="00FA02CE">
        <w:rPr>
          <w:b/>
          <w:sz w:val="36"/>
          <w:szCs w:val="36"/>
        </w:rPr>
        <w:t xml:space="preserve"> </w:t>
      </w:r>
    </w:p>
    <w:p w:rsidR="00AC12BB" w:rsidRDefault="00AC12BB" w:rsidP="00AC12BB">
      <w:pPr>
        <w:autoSpaceDE w:val="0"/>
        <w:autoSpaceDN w:val="0"/>
        <w:adjustRightInd w:val="0"/>
        <w:rPr>
          <w:rFonts w:ascii="Arial" w:hAnsi="Arial" w:cs="Aria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Enseñanza de la Educación Laboral en el primer siclo.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Miriam Martín Carro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0C69EB">
        <w:rPr>
          <w:lang w:val="es-ES_tradnl" w:eastAsia="es-ES_tradnl"/>
        </w:rPr>
        <w:t xml:space="preserve"> Septiembre – Octubre</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códigos</w:t>
      </w:r>
      <w:r w:rsidRPr="00C00BD7">
        <w:rPr>
          <w:lang w:val="es-ES_tradnl" w:eastAsia="es-ES_tradnl"/>
        </w:rPr>
        <w:t xml:space="preserve">: </w:t>
      </w:r>
      <w:r w:rsidRPr="000C69EB">
        <w:rPr>
          <w:lang w:val="es-ES_tradnl" w:eastAsia="es-ES_tradnl"/>
        </w:rPr>
        <w:t>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Abordar los contenidos fundamentales sobre la enseñanza de la educación Laboral en el 1er ciclo, así como métodos y procedimientos para su tratamiento.</w:t>
      </w:r>
    </w:p>
    <w:p w:rsidR="00AC12BB" w:rsidRPr="000C69EB" w:rsidRDefault="00AC12BB" w:rsidP="00AC12BB">
      <w:pPr>
        <w:tabs>
          <w:tab w:val="left" w:pos="2881"/>
          <w:tab w:val="left" w:pos="5762"/>
        </w:tabs>
        <w:jc w:val="both"/>
        <w:rPr>
          <w:u w:val="single"/>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Didáctica de la Historia Local en la enseñanza primaria.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Miriam Martín Carro.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Septiembre – Noviembre.</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códigos</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Abordar los contenidos fundamentales sobre la enseñanza de la historia de cuba en el contexto actual así como el aprovechamiento de los contenidos de la historia local en el afianzamiento del aprendizaje de dichos contenidos.</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La enseñanza de la Educación Plástica en el primer ciclo de la enseñanza primaria.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Grisel landa Pérez</w:t>
      </w:r>
    </w:p>
    <w:p w:rsidR="00AC12BB" w:rsidRPr="000C69EB" w:rsidRDefault="00AC12BB" w:rsidP="00AC12BB">
      <w:pPr>
        <w:tabs>
          <w:tab w:val="left" w:pos="2881"/>
          <w:tab w:val="left" w:pos="5762"/>
        </w:tabs>
        <w:jc w:val="both"/>
        <w:rPr>
          <w:u w:val="single"/>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Marzo - Abril</w:t>
      </w:r>
    </w:p>
    <w:p w:rsidR="00AC12BB" w:rsidRPr="000C69EB" w:rsidRDefault="00AC12BB" w:rsidP="00AC12BB">
      <w:pPr>
        <w:tabs>
          <w:tab w:val="left" w:pos="2881"/>
          <w:tab w:val="left" w:pos="5762"/>
        </w:tabs>
        <w:jc w:val="both"/>
        <w:rPr>
          <w:u w:val="single"/>
          <w:lang w:val="es-ES_tradnl" w:eastAsia="es-ES_tradnl"/>
        </w:rPr>
      </w:pPr>
      <w:r w:rsidRPr="000C69EB">
        <w:rPr>
          <w:lang w:val="es-ES_tradnl" w:eastAsia="es-ES_tradnl"/>
        </w:rPr>
        <w:t>Créditos y códigos: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C00BD7">
        <w:rPr>
          <w:lang w:val="es-ES_tradnl" w:eastAsia="es-ES_tradnl"/>
        </w:rPr>
        <w:t xml:space="preserve"> </w:t>
      </w:r>
      <w:r w:rsidRPr="000C69EB">
        <w:rPr>
          <w:lang w:val="es-ES_tradnl" w:eastAsia="es-ES_tradnl"/>
        </w:rPr>
        <w:t>Abordar los contenidos fundamentales sobre la enseñanza de la Educación Plástica en el 1er ciclo, así como métodos y procedimientos para su tratamiento.</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jc w:val="both"/>
        <w:rPr>
          <w:lang w:val="es-ES_tradnl" w:eastAsia="es-ES_tradnl"/>
        </w:rPr>
      </w:pPr>
      <w:r w:rsidRPr="000C69EB">
        <w:rPr>
          <w:u w:val="single"/>
          <w:lang w:val="es-ES_tradnl" w:eastAsia="es-ES_tradnl"/>
        </w:rPr>
        <w:lastRenderedPageBreak/>
        <w:t>Título:</w:t>
      </w:r>
      <w:r w:rsidRPr="000C69EB">
        <w:rPr>
          <w:lang w:val="es-ES_tradnl" w:eastAsia="es-ES_tradnl"/>
        </w:rPr>
        <w:t xml:space="preserve"> Normas y estilos bibliográficos. </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 xml:space="preserve"> Grisell Landa Pérez</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Septiembre – Noviembre</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códigos</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Contenidos: </w:t>
      </w:r>
      <w:r w:rsidRPr="000C69EB">
        <w:rPr>
          <w:lang w:val="es-ES_tradnl" w:eastAsia="es-ES_tradnl"/>
        </w:rPr>
        <w:t>Se trabajará las diferentes normas y estilos bibliográficos para la investigación científica.</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Didáctica de la enseñanza de la comprensión lectora.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 xml:space="preserve">Magalis Véliz Núñez </w:t>
      </w:r>
    </w:p>
    <w:p w:rsidR="00AC12BB" w:rsidRPr="000C69EB" w:rsidRDefault="00AC12BB" w:rsidP="00AC12BB">
      <w:pPr>
        <w:tabs>
          <w:tab w:val="left" w:pos="2881"/>
          <w:tab w:val="left" w:pos="5762"/>
        </w:tabs>
        <w:jc w:val="both"/>
        <w:rPr>
          <w:u w:val="single"/>
          <w:lang w:val="es-ES_tradnl" w:eastAsia="es-ES_tradnl"/>
        </w:rPr>
      </w:pPr>
      <w:r w:rsidRPr="000C69EB">
        <w:rPr>
          <w:u w:val="single"/>
          <w:lang w:val="es-ES_tradnl" w:eastAsia="es-ES_tradnl"/>
        </w:rPr>
        <w:t>Fecha</w:t>
      </w:r>
      <w:r w:rsidRPr="000C69EB">
        <w:rPr>
          <w:lang w:val="es-ES_tradnl" w:eastAsia="es-ES_tradnl"/>
        </w:rPr>
        <w:t>: Mayo – Junio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La habilidad de comprensión lectora. Niveles para la comprensión del texto. Principales estrategias para comprender textos. Algoritmos para la comprensión lectora. Ejercicios para el desarrollo de esta habilidad lingüística. </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La ortografía en la escuela cubana.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Profesora:</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Magalis Véliz Núñez</w:t>
      </w:r>
    </w:p>
    <w:p w:rsidR="00AC12BB" w:rsidRPr="000C69EB" w:rsidRDefault="00AC12BB" w:rsidP="00AC12BB">
      <w:pPr>
        <w:tabs>
          <w:tab w:val="left" w:pos="2881"/>
          <w:tab w:val="left" w:pos="3834"/>
        </w:tabs>
        <w:jc w:val="both"/>
        <w:rPr>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Septiembre – Noviembre</w:t>
      </w:r>
    </w:p>
    <w:p w:rsidR="00AC12BB" w:rsidRPr="000C69EB" w:rsidRDefault="00AC12BB" w:rsidP="00AC12BB">
      <w:pPr>
        <w:tabs>
          <w:tab w:val="left" w:pos="2881"/>
          <w:tab w:val="left" w:pos="3834"/>
        </w:tabs>
        <w:jc w:val="both"/>
        <w:rPr>
          <w:lang w:val="es-ES_tradnl" w:eastAsia="es-ES_tradnl"/>
        </w:rPr>
      </w:pPr>
      <w:r w:rsidRPr="000C69EB">
        <w:rPr>
          <w:u w:val="single"/>
          <w:lang w:val="es-ES_tradnl" w:eastAsia="es-ES_tradnl"/>
        </w:rPr>
        <w:t>Créditos y código:</w:t>
      </w:r>
      <w:r w:rsidRPr="000C69EB">
        <w:rPr>
          <w:lang w:val="es-ES_tradnl" w:eastAsia="es-ES_tradnl"/>
        </w:rPr>
        <w:t xml:space="preserve"> 1- </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Situación de la ortografía en la actualidad. Principales métodos y vías para diagnosticar y propiciar la enseñanza de la ortografía en la escuela. Ejercicios útiles para la enseñanza de este componente de la lengua en nuestra escuela</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Informática básica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Elisabet Sanabria Santos</w:t>
      </w:r>
    </w:p>
    <w:p w:rsidR="00AC12BB" w:rsidRPr="000C69EB" w:rsidRDefault="00AC12BB" w:rsidP="00AC12BB">
      <w:pPr>
        <w:tabs>
          <w:tab w:val="left" w:pos="2881"/>
          <w:tab w:val="left" w:pos="5762"/>
        </w:tabs>
        <w:jc w:val="both"/>
        <w:rPr>
          <w:lang w:val="es-ES_tradnl" w:eastAsia="es-ES_tradnl"/>
        </w:rPr>
      </w:pPr>
      <w:r w:rsidRPr="000C69EB">
        <w:rPr>
          <w:u w:val="single"/>
          <w:lang w:val="es-ES_tradnl"/>
        </w:rPr>
        <w:t>Modalidad de estudio:</w:t>
      </w:r>
      <w:r w:rsidRPr="000C69EB">
        <w:rPr>
          <w:lang w:val="es-ES_tradnl"/>
        </w:rPr>
        <w:t xml:space="preserve"> a distancia</w:t>
      </w:r>
    </w:p>
    <w:p w:rsidR="00AC12BB" w:rsidRPr="000C69EB" w:rsidRDefault="00AC12BB" w:rsidP="00AC12BB">
      <w:pPr>
        <w:tabs>
          <w:tab w:val="left" w:pos="3650"/>
        </w:tabs>
        <w:jc w:val="both"/>
        <w:rPr>
          <w:lang w:val="es-ES_tradnl" w:eastAsia="es-ES_tradnl"/>
        </w:rPr>
      </w:pPr>
      <w:r w:rsidRPr="000C69EB">
        <w:rPr>
          <w:u w:val="single"/>
          <w:lang w:val="es-ES_tradnl" w:eastAsia="es-ES_tradnl"/>
        </w:rPr>
        <w:t>Fecha:</w:t>
      </w:r>
      <w:r w:rsidRPr="00C00BD7">
        <w:rPr>
          <w:lang w:val="es-ES_tradnl" w:eastAsia="es-ES_tradnl"/>
        </w:rPr>
        <w:t xml:space="preserve"> Septiembre</w:t>
      </w:r>
      <w:r w:rsidRPr="000C69EB">
        <w:rPr>
          <w:lang w:val="es-ES_tradnl" w:eastAsia="es-ES_tradnl"/>
        </w:rPr>
        <w:t xml:space="preserve"> – Nov.</w:t>
      </w:r>
    </w:p>
    <w:p w:rsidR="00AC12BB" w:rsidRPr="000C69EB" w:rsidRDefault="00AC12BB" w:rsidP="00AC12BB">
      <w:pPr>
        <w:tabs>
          <w:tab w:val="left" w:pos="3650"/>
        </w:tabs>
        <w:jc w:val="both"/>
        <w:rPr>
          <w:lang w:val="es-ES_tradnl" w:eastAsia="es-ES_tradnl"/>
        </w:rPr>
      </w:pPr>
      <w:r w:rsidRPr="000C69EB">
        <w:rPr>
          <w:u w:val="single"/>
          <w:lang w:val="es-ES_tradnl" w:eastAsia="es-ES_tradnl"/>
        </w:rPr>
        <w:t>Créditos y código</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Abordar la importancia del uso de las TIC en la sociedad contemporánea así como la evolución histórica de la informática y su relación con las ciencias, las tecnologías y la sociedad en general, contribuyendo a una elevada cultura informática.</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Título: </w:t>
      </w:r>
      <w:r w:rsidRPr="000C69EB">
        <w:rPr>
          <w:lang w:val="es-ES_tradnl" w:eastAsia="es-ES_tradnl"/>
        </w:rPr>
        <w:t>Control Interno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Andro Tejeiro Valdés</w:t>
      </w:r>
    </w:p>
    <w:p w:rsidR="00AC12BB" w:rsidRPr="000C69EB" w:rsidRDefault="00AC12BB" w:rsidP="00AC12BB">
      <w:pPr>
        <w:tabs>
          <w:tab w:val="left" w:pos="3985"/>
        </w:tabs>
        <w:jc w:val="both"/>
        <w:rPr>
          <w:lang w:val="es-ES_tradnl" w:eastAsia="es-ES_tradnl"/>
        </w:rPr>
      </w:pPr>
      <w:r w:rsidRPr="000C69EB">
        <w:rPr>
          <w:u w:val="single"/>
          <w:lang w:val="es-ES_tradnl" w:eastAsia="es-ES_tradnl"/>
        </w:rPr>
        <w:t>Fecha:</w:t>
      </w:r>
      <w:r w:rsidRPr="000C69EB">
        <w:rPr>
          <w:lang w:val="es-ES_tradnl" w:eastAsia="es-ES_tradnl"/>
        </w:rPr>
        <w:t xml:space="preserve"> Abril-Junio</w:t>
      </w:r>
    </w:p>
    <w:p w:rsidR="00AC12BB" w:rsidRPr="000C69EB" w:rsidRDefault="00AC12BB" w:rsidP="00AC12BB">
      <w:pPr>
        <w:tabs>
          <w:tab w:val="left" w:pos="3985"/>
        </w:tabs>
        <w:jc w:val="both"/>
        <w:rPr>
          <w:lang w:val="es-ES_tradnl" w:eastAsia="es-ES_tradnl"/>
        </w:rPr>
      </w:pPr>
      <w:r w:rsidRPr="000C69EB">
        <w:rPr>
          <w:u w:val="single"/>
          <w:lang w:val="es-ES_tradnl" w:eastAsia="es-ES_tradnl"/>
        </w:rPr>
        <w:t>Créditos y código</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Abordar elementos como: ¿Qué es el control interno?; ¿Cuáles son los aspectos básicos del control interno?; Resoluciones que regulan el control interno. Resolución 60/; El plan de control interno y la elaboración del plan de medidas.</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Atención educativa a la diversidad desde la escuela primaria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Yanisley Lorenzo Días.</w:t>
      </w:r>
    </w:p>
    <w:p w:rsidR="00AC12BB" w:rsidRPr="000C69EB" w:rsidRDefault="00AC12BB" w:rsidP="00AC12BB">
      <w:pPr>
        <w:tabs>
          <w:tab w:val="left" w:pos="4287"/>
        </w:tabs>
        <w:jc w:val="both"/>
        <w:rPr>
          <w:lang w:val="es-ES_tradnl" w:eastAsia="es-ES_tradnl"/>
        </w:rPr>
      </w:pPr>
      <w:r w:rsidRPr="000C69EB">
        <w:rPr>
          <w:u w:val="single"/>
          <w:lang w:val="es-ES_tradnl" w:eastAsia="es-ES_tradnl"/>
        </w:rPr>
        <w:t xml:space="preserve">Fecha: Marzo </w:t>
      </w:r>
      <w:r w:rsidRPr="000C69EB">
        <w:rPr>
          <w:lang w:val="es-ES_tradnl" w:eastAsia="es-ES_tradnl"/>
        </w:rPr>
        <w:t>- Abril</w:t>
      </w:r>
    </w:p>
    <w:p w:rsidR="00AC12BB" w:rsidRPr="000C69EB" w:rsidRDefault="00AC12BB" w:rsidP="00AC12BB">
      <w:pPr>
        <w:tabs>
          <w:tab w:val="left" w:pos="4287"/>
        </w:tabs>
        <w:jc w:val="both"/>
        <w:rPr>
          <w:lang w:val="es-ES_tradnl" w:eastAsia="es-ES_tradnl"/>
        </w:rPr>
      </w:pPr>
      <w:r w:rsidRPr="000C69EB">
        <w:rPr>
          <w:u w:val="single"/>
          <w:lang w:val="es-ES_tradnl" w:eastAsia="es-ES_tradnl"/>
        </w:rPr>
        <w:t>Créditos y código</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xml:space="preserve"> Aspectos básicos de la atención </w:t>
      </w:r>
      <w:r w:rsidR="00A516B2" w:rsidRPr="000C69EB">
        <w:rPr>
          <w:lang w:val="es-ES_tradnl" w:eastAsia="es-ES_tradnl"/>
        </w:rPr>
        <w:t>educativa a</w:t>
      </w:r>
      <w:r w:rsidRPr="000C69EB">
        <w:rPr>
          <w:lang w:val="es-ES_tradnl" w:eastAsia="es-ES_tradnl"/>
        </w:rPr>
        <w:t xml:space="preserve"> la diversidad que favorezca la inclusión, además de proveer orientaciones precisas a los docentes para la atención inclusiva en los momentos actuales desde la perspectiva del III perfeccionamiento del Sistema Nacional de Educación en la escuela primaria.</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Técnica para el diagnóstico escolar.</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Yanisley Lorenzo Díaz</w:t>
      </w:r>
    </w:p>
    <w:p w:rsidR="00AC12BB" w:rsidRPr="000C69EB" w:rsidRDefault="00AC12BB" w:rsidP="00AC12BB">
      <w:pPr>
        <w:tabs>
          <w:tab w:val="left" w:pos="4236"/>
        </w:tabs>
        <w:jc w:val="both"/>
        <w:rPr>
          <w:lang w:val="es-ES_tradnl" w:eastAsia="es-ES_tradnl"/>
        </w:rPr>
      </w:pPr>
      <w:r w:rsidRPr="000C69EB">
        <w:rPr>
          <w:u w:val="single"/>
          <w:lang w:val="es-ES_tradnl" w:eastAsia="es-ES_tradnl"/>
        </w:rPr>
        <w:lastRenderedPageBreak/>
        <w:t>Fecha:</w:t>
      </w:r>
      <w:r w:rsidRPr="000C69EB">
        <w:rPr>
          <w:lang w:val="es-ES_tradnl" w:eastAsia="es-ES_tradnl"/>
        </w:rPr>
        <w:t xml:space="preserve"> Septiembre – Nov.</w:t>
      </w:r>
    </w:p>
    <w:p w:rsidR="00AC12BB" w:rsidRPr="000C69EB" w:rsidRDefault="00AC12BB" w:rsidP="00AC12BB">
      <w:pPr>
        <w:tabs>
          <w:tab w:val="left" w:pos="4236"/>
        </w:tabs>
        <w:jc w:val="both"/>
        <w:rPr>
          <w:lang w:val="es-ES_tradnl" w:eastAsia="es-ES_tradnl"/>
        </w:rPr>
      </w:pPr>
      <w:r w:rsidRPr="000C69EB">
        <w:rPr>
          <w:u w:val="single"/>
          <w:lang w:val="es-ES_tradnl" w:eastAsia="es-ES_tradnl"/>
        </w:rPr>
        <w:t>Créditos y código</w:t>
      </w:r>
      <w:r w:rsidRPr="000C69EB">
        <w:rPr>
          <w:lang w:val="es-ES_tradnl" w:eastAsia="es-ES_tradnl"/>
        </w:rPr>
        <w:t>: 1-</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Contenidos:</w:t>
      </w:r>
      <w:r w:rsidRPr="000C69EB">
        <w:rPr>
          <w:lang w:val="es-ES_tradnl" w:eastAsia="es-ES_tradnl"/>
        </w:rPr>
        <w:t xml:space="preserve"> Tratamiento de los métodos y técnicas más útiles en la labor del docente para el logro de objetivos dentro del aula, así como para el diagnóstico de los problemas y necesidades más comunes en las diferentes edades.</w:t>
      </w:r>
    </w:p>
    <w:p w:rsidR="00AC12BB" w:rsidRDefault="00AC12BB" w:rsidP="00AC12BB">
      <w:pPr>
        <w:jc w:val="both"/>
      </w:pPr>
    </w:p>
    <w:p w:rsidR="00B46030" w:rsidRPr="00B46030" w:rsidRDefault="00B46030" w:rsidP="00AC12BB">
      <w:pPr>
        <w:jc w:val="both"/>
      </w:pPr>
    </w:p>
    <w:p w:rsidR="00AC12BB" w:rsidRPr="000C69EB" w:rsidRDefault="00AC12BB" w:rsidP="00AC12BB">
      <w:pPr>
        <w:jc w:val="both"/>
        <w:rPr>
          <w:b/>
          <w:sz w:val="36"/>
          <w:szCs w:val="36"/>
        </w:rPr>
      </w:pPr>
      <w:r w:rsidRPr="000C69EB">
        <w:rPr>
          <w:b/>
          <w:sz w:val="36"/>
          <w:szCs w:val="36"/>
        </w:rPr>
        <w:t>II.- ENTRENAMIENTOS</w:t>
      </w:r>
      <w:r>
        <w:rPr>
          <w:b/>
          <w:sz w:val="36"/>
          <w:szCs w:val="36"/>
        </w:rPr>
        <w:t>.</w:t>
      </w:r>
    </w:p>
    <w:p w:rsidR="00B46030" w:rsidRDefault="00B46030" w:rsidP="00AC12BB">
      <w:pPr>
        <w:tabs>
          <w:tab w:val="left" w:pos="2881"/>
          <w:tab w:val="left" w:pos="5762"/>
        </w:tabs>
        <w:jc w:val="both"/>
        <w:rPr>
          <w:u w:val="single"/>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Título: </w:t>
      </w:r>
      <w:r w:rsidRPr="000C69EB">
        <w:t>El trabajo con las habilidades en la clase de Historia de Cuba.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Profesora:</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Miriam Martin Carro</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Febrero - Abril</w:t>
      </w:r>
      <w:r w:rsidRPr="000C69EB">
        <w:rPr>
          <w:lang w:val="es-ES_tradnl" w:eastAsia="es-ES_tradnl"/>
        </w:rPr>
        <w:tab/>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códigos:</w:t>
      </w:r>
      <w:r w:rsidRPr="000C69EB">
        <w:rPr>
          <w:lang w:val="es-ES_tradnl" w:eastAsia="es-ES_tradnl"/>
        </w:rPr>
        <w:t xml:space="preserve"> 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Se trabajará la formación y desarrollo de las habilidades. Su estructura y clasificación. Habilidades más utilizadas en las clases de Historia de Cuba</w:t>
      </w:r>
    </w:p>
    <w:p w:rsidR="00AC12BB" w:rsidRPr="000C69EB" w:rsidRDefault="00AC12BB" w:rsidP="00AC12BB">
      <w:pPr>
        <w:tabs>
          <w:tab w:val="left" w:pos="2881"/>
          <w:tab w:val="left" w:pos="5762"/>
        </w:tabs>
        <w:jc w:val="both"/>
        <w:rPr>
          <w:u w:val="single"/>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w:t>
      </w:r>
      <w:r w:rsidRPr="000C69EB">
        <w:t>La actividad de la biblioteca escolar: vía para la promoción de la Lectura.</w:t>
      </w:r>
      <w:r w:rsidRPr="000C69EB">
        <w:rPr>
          <w:lang w:val="es-ES_tradnl" w:eastAsia="es-ES_tradnl"/>
        </w:rPr>
        <w:t xml:space="preserve"> </w:t>
      </w:r>
    </w:p>
    <w:p w:rsidR="00AC12BB" w:rsidRPr="000C69EB" w:rsidRDefault="00AC12BB" w:rsidP="00AC12BB">
      <w:pPr>
        <w:tabs>
          <w:tab w:val="left" w:pos="2881"/>
          <w:tab w:val="left" w:pos="5762"/>
        </w:tabs>
        <w:jc w:val="both"/>
      </w:pPr>
      <w:r w:rsidRPr="000C69EB">
        <w:rPr>
          <w:u w:val="single"/>
          <w:lang w:val="es-ES_tradnl" w:eastAsia="es-ES_tradnl"/>
        </w:rPr>
        <w:t>Profesora</w:t>
      </w:r>
      <w:r w:rsidR="00A97B9F">
        <w:t xml:space="preserve">: M. Sc. </w:t>
      </w:r>
      <w:r w:rsidRPr="000C69EB">
        <w:t>Grisell Landa Pérez</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0C69EB">
        <w:rPr>
          <w:lang w:val="es-ES_tradnl" w:eastAsia="es-ES_tradnl"/>
        </w:rPr>
        <w:t>: Febrero – Abril</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Créditos y códigos</w:t>
      </w:r>
      <w:r w:rsidRPr="000C69EB">
        <w:rPr>
          <w:lang w:val="es-ES_tradnl" w:eastAsia="es-ES_tradnl"/>
        </w:rPr>
        <w:t>: 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Se trabajará con las diferentes formas de organización de las actividades que se programan en la biblioteca escolar, así como los métodos y procederes para el trabajo con las diferentes literaturas para niños y jóvenes.</w:t>
      </w:r>
    </w:p>
    <w:p w:rsidR="00AC12BB" w:rsidRPr="000C69EB" w:rsidRDefault="00AC12BB" w:rsidP="00AC12BB">
      <w:pPr>
        <w:tabs>
          <w:tab w:val="left" w:pos="2881"/>
          <w:tab w:val="left" w:pos="5762"/>
        </w:tabs>
        <w:jc w:val="both"/>
        <w:rPr>
          <w:lang w:val="es-ES_tradnl" w:eastAsia="es-ES_tradnl"/>
        </w:rPr>
      </w:pPr>
      <w:r w:rsidRPr="000C69EB">
        <w:rPr>
          <w:lang w:val="es-ES_tradnl" w:eastAsia="es-ES_tradnl"/>
        </w:rPr>
        <w:t>Normas para la organización de la biblioteca escolar. Medios auxiliares para el trabajo con los diferentes tipos de literatura.</w:t>
      </w:r>
    </w:p>
    <w:p w:rsidR="00AC12BB" w:rsidRPr="000C69EB" w:rsidRDefault="00AC12BB" w:rsidP="00AC12BB">
      <w:pPr>
        <w:rPr>
          <w:lang w:val="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Apreciación Literaria</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Magalis Véliz Núñez</w:t>
      </w:r>
    </w:p>
    <w:p w:rsidR="00AC12BB" w:rsidRPr="000C69EB" w:rsidRDefault="00AC12BB" w:rsidP="00AC12BB">
      <w:pPr>
        <w:tabs>
          <w:tab w:val="left" w:pos="3399"/>
        </w:tabs>
        <w:jc w:val="both"/>
        <w:rPr>
          <w:lang w:val="es-ES_tradnl" w:eastAsia="es-ES_tradnl"/>
        </w:rPr>
      </w:pPr>
      <w:r w:rsidRPr="000C69EB">
        <w:rPr>
          <w:u w:val="single"/>
          <w:lang w:val="es-ES_tradnl" w:eastAsia="es-ES_tradnl"/>
        </w:rPr>
        <w:t>Fecha:</w:t>
      </w:r>
      <w:r w:rsidRPr="00C00BD7">
        <w:rPr>
          <w:lang w:val="es-ES_tradnl" w:eastAsia="es-ES_tradnl"/>
        </w:rPr>
        <w:t xml:space="preserve"> </w:t>
      </w:r>
      <w:r w:rsidRPr="000C69EB">
        <w:rPr>
          <w:lang w:val="es-ES_tradnl" w:eastAsia="es-ES_tradnl"/>
        </w:rPr>
        <w:t>Octubre– Diciembre</w:t>
      </w:r>
    </w:p>
    <w:p w:rsidR="00AC12BB" w:rsidRPr="000C69EB" w:rsidRDefault="00AC12BB" w:rsidP="00AC12BB">
      <w:pPr>
        <w:tabs>
          <w:tab w:val="left" w:pos="3399"/>
        </w:tabs>
        <w:jc w:val="both"/>
        <w:rPr>
          <w:lang w:val="es-ES_tradnl" w:eastAsia="es-ES_tradnl"/>
        </w:rPr>
      </w:pPr>
      <w:r w:rsidRPr="000C69EB">
        <w:rPr>
          <w:u w:val="single"/>
          <w:lang w:val="es-ES_tradnl" w:eastAsia="es-ES_tradnl"/>
        </w:rPr>
        <w:t>Créditos y código:</w:t>
      </w:r>
      <w:r w:rsidRPr="000C69EB">
        <w:rPr>
          <w:lang w:val="es-ES_tradnl" w:eastAsia="es-ES_tradnl"/>
        </w:rPr>
        <w:t xml:space="preserve"> 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Tratar los contenidos básicos esenciales en cuanto al tratamiento de los textos literarios para la garantía de un análisis y un comprensión acorde a como el autor realiza su obra, adecuando los mismos dentro de cada acápite a la situación actual nuestra.</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Educación Ambiental como una vía a la solución de problemas actuales.</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Profesora:</w:t>
      </w:r>
      <w:r w:rsidRPr="00C00BD7">
        <w:rPr>
          <w:lang w:val="es-ES_tradnl" w:eastAsia="es-ES_tradnl"/>
        </w:rPr>
        <w:t xml:space="preserve"> </w:t>
      </w:r>
      <w:r w:rsidR="00A97B9F">
        <w:rPr>
          <w:lang w:val="es-ES_tradnl" w:eastAsia="es-ES_tradnl"/>
        </w:rPr>
        <w:t xml:space="preserve">M. Sc. </w:t>
      </w:r>
      <w:r w:rsidRPr="000C69EB">
        <w:rPr>
          <w:lang w:val="es-ES_tradnl" w:eastAsia="es-ES_tradnl"/>
        </w:rPr>
        <w:t>Elisabet Sanabria Santos</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0C69EB">
        <w:rPr>
          <w:lang w:val="es-ES_tradnl" w:eastAsia="es-ES_tradnl"/>
        </w:rPr>
        <w:t xml:space="preserve"> Marzo-mayo</w:t>
      </w:r>
      <w:r w:rsidRPr="000C69EB">
        <w:rPr>
          <w:lang w:val="es-ES_tradnl" w:eastAsia="es-ES_tradnl"/>
        </w:rPr>
        <w:tab/>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Créditos y código: </w:t>
      </w:r>
      <w:r w:rsidRPr="000C69EB">
        <w:rPr>
          <w:lang w:val="es-ES_tradnl" w:eastAsia="es-ES_tradnl"/>
        </w:rPr>
        <w:t>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Realizar un análisis de los principales problemas medio ambientales que acontecen en el mundo haciendo especial énfasis en los que intervienen en nuestro país, así como el tratamiento o principales acciones que brinda el estado cubano para erradicar o minimizar sus incidencias en nuestro país.</w:t>
      </w:r>
    </w:p>
    <w:p w:rsidR="00AC12BB" w:rsidRPr="000C69EB" w:rsidRDefault="00AC12BB" w:rsidP="00AC12BB">
      <w:pPr>
        <w:tabs>
          <w:tab w:val="left" w:pos="2881"/>
          <w:tab w:val="left" w:pos="5762"/>
        </w:tabs>
        <w:jc w:val="both"/>
        <w:rPr>
          <w:u w:val="single"/>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Entrenamiento sobre la actualización de contenidos políticos en estudiantes de la carrera de primaria. </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Profesora:</w:t>
      </w:r>
      <w:r w:rsidRPr="000C69EB">
        <w:rPr>
          <w:lang w:val="es-ES_tradnl" w:eastAsia="es-ES_tradnl"/>
        </w:rPr>
        <w:t xml:space="preserve"> </w:t>
      </w:r>
      <w:r w:rsidR="00A97B9F">
        <w:rPr>
          <w:lang w:val="es-ES_tradnl" w:eastAsia="es-ES_tradnl"/>
        </w:rPr>
        <w:t xml:space="preserve">M. Sc. </w:t>
      </w:r>
      <w:r w:rsidRPr="000C69EB">
        <w:rPr>
          <w:lang w:val="es-ES_tradnl" w:eastAsia="es-ES_tradnl"/>
        </w:rPr>
        <w:t>Andro Tejeiro Valdés</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Fecha:</w:t>
      </w:r>
      <w:r w:rsidRPr="000C69EB">
        <w:rPr>
          <w:lang w:val="es-ES_tradnl" w:eastAsia="es-ES_tradnl"/>
        </w:rPr>
        <w:t xml:space="preserve"> Febrero – Abril</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Créditos y código: </w:t>
      </w:r>
      <w:r w:rsidRPr="000C69EB">
        <w:rPr>
          <w:lang w:val="es-ES_tradnl" w:eastAsia="es-ES_tradnl"/>
        </w:rPr>
        <w:t>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lastRenderedPageBreak/>
        <w:t>Contenido:</w:t>
      </w:r>
      <w:r w:rsidRPr="000C69EB">
        <w:rPr>
          <w:lang w:val="es-ES_tradnl" w:eastAsia="es-ES_tradnl"/>
        </w:rPr>
        <w:t xml:space="preserve"> Principales herramientas para la utilización de la red de redes internet en la solución de problemas prácticos que se les presentan a los estudiantes de la carrera de licenciatura en educación primaria. </w:t>
      </w:r>
    </w:p>
    <w:p w:rsidR="00AC12BB" w:rsidRPr="000C69EB" w:rsidRDefault="00AC12BB" w:rsidP="00AC12BB">
      <w:pPr>
        <w:tabs>
          <w:tab w:val="left" w:pos="2881"/>
          <w:tab w:val="left" w:pos="5762"/>
        </w:tabs>
        <w:jc w:val="both"/>
        <w:rPr>
          <w:lang w:val="es-ES_tradnl" w:eastAsia="es-ES_tradnl"/>
        </w:rPr>
      </w:pP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Título:</w:t>
      </w:r>
      <w:r w:rsidRPr="000C69EB">
        <w:rPr>
          <w:lang w:val="es-ES_tradnl" w:eastAsia="es-ES_tradnl"/>
        </w:rPr>
        <w:t xml:space="preserve"> Entrenamiento en habilidades o técnicas de dirección.</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 xml:space="preserve">Profesora: </w:t>
      </w:r>
      <w:r w:rsidR="00A97B9F">
        <w:rPr>
          <w:lang w:val="es-ES_tradnl" w:eastAsia="es-ES_tradnl"/>
        </w:rPr>
        <w:t xml:space="preserve">M. Sc. </w:t>
      </w:r>
      <w:r w:rsidRPr="000C69EB">
        <w:rPr>
          <w:lang w:val="es-ES_tradnl" w:eastAsia="es-ES_tradnl"/>
        </w:rPr>
        <w:t>Yanisley Lorenzo Díaz</w:t>
      </w:r>
    </w:p>
    <w:p w:rsidR="00AC12BB" w:rsidRPr="000C69EB" w:rsidRDefault="00AC12BB" w:rsidP="00AC12BB">
      <w:pPr>
        <w:tabs>
          <w:tab w:val="center" w:pos="4890"/>
        </w:tabs>
        <w:jc w:val="both"/>
        <w:rPr>
          <w:lang w:val="es-ES_tradnl" w:eastAsia="es-ES_tradnl"/>
        </w:rPr>
      </w:pPr>
      <w:r w:rsidRPr="000C69EB">
        <w:rPr>
          <w:u w:val="single"/>
          <w:lang w:val="es-ES_tradnl" w:eastAsia="es-ES_tradnl"/>
        </w:rPr>
        <w:t>Fecha:</w:t>
      </w:r>
      <w:r w:rsidRPr="000C69EB">
        <w:rPr>
          <w:lang w:val="es-ES_tradnl" w:eastAsia="es-ES_tradnl"/>
        </w:rPr>
        <w:t xml:space="preserve"> Septiembre – Nov.</w:t>
      </w:r>
    </w:p>
    <w:p w:rsidR="00AC12BB" w:rsidRPr="000C69EB" w:rsidRDefault="00AC12BB" w:rsidP="00AC12BB">
      <w:pPr>
        <w:tabs>
          <w:tab w:val="center" w:pos="4890"/>
        </w:tabs>
        <w:jc w:val="both"/>
        <w:rPr>
          <w:lang w:val="es-ES_tradnl" w:eastAsia="es-ES_tradnl"/>
        </w:rPr>
      </w:pPr>
      <w:r w:rsidRPr="000C69EB">
        <w:rPr>
          <w:u w:val="single"/>
          <w:lang w:val="es-ES_tradnl" w:eastAsia="es-ES_tradnl"/>
        </w:rPr>
        <w:t xml:space="preserve">Créditos y código: </w:t>
      </w:r>
      <w:r w:rsidRPr="000C69EB">
        <w:rPr>
          <w:lang w:val="es-ES_tradnl" w:eastAsia="es-ES_tradnl"/>
        </w:rPr>
        <w:t>2-</w:t>
      </w:r>
    </w:p>
    <w:p w:rsidR="00AC12BB" w:rsidRPr="000C69EB" w:rsidRDefault="00AC12BB" w:rsidP="00AC12BB">
      <w:pPr>
        <w:tabs>
          <w:tab w:val="left" w:pos="2881"/>
          <w:tab w:val="left" w:pos="5762"/>
        </w:tabs>
        <w:jc w:val="both"/>
        <w:rPr>
          <w:lang w:val="es-ES_tradnl" w:eastAsia="es-ES_tradnl"/>
        </w:rPr>
      </w:pPr>
      <w:r w:rsidRPr="000C69EB">
        <w:rPr>
          <w:u w:val="single"/>
          <w:lang w:val="es-ES_tradnl" w:eastAsia="es-ES_tradnl"/>
        </w:rPr>
        <w:t>Contenido:</w:t>
      </w:r>
      <w:r w:rsidRPr="000C69EB">
        <w:rPr>
          <w:lang w:val="es-ES_tradnl" w:eastAsia="es-ES_tradnl"/>
        </w:rPr>
        <w:t xml:space="preserve"> Las habilidades de dirección son de vital importancia para el buen desempeño en el proceso directivo. Se abordarán temas referidos a las diferentes habilidades de dirección como son: La comunicación, motivación y estimulación, el liderazgo, la evaluación del desempeño y la delegación.</w:t>
      </w:r>
    </w:p>
    <w:p w:rsidR="004714F5" w:rsidRDefault="004714F5" w:rsidP="00B36AF3">
      <w:pPr>
        <w:spacing w:line="360" w:lineRule="auto"/>
        <w:rPr>
          <w:b/>
          <w:u w:val="single"/>
          <w:lang w:val="es-ES_tradnl"/>
        </w:rPr>
      </w:pPr>
    </w:p>
    <w:p w:rsidR="00B36AF3" w:rsidRDefault="00B36AF3" w:rsidP="00B36AF3">
      <w:pPr>
        <w:spacing w:line="360" w:lineRule="auto"/>
        <w:rPr>
          <w:b/>
          <w:u w:val="single"/>
          <w:lang w:val="es-ES_tradnl"/>
        </w:rPr>
      </w:pPr>
    </w:p>
    <w:p w:rsidR="000D5695" w:rsidRDefault="000D5695" w:rsidP="00B36AF3">
      <w:pPr>
        <w:spacing w:line="360" w:lineRule="auto"/>
        <w:rPr>
          <w:b/>
          <w:u w:val="single"/>
          <w:lang w:val="es-ES_tradnl"/>
        </w:rPr>
      </w:pPr>
    </w:p>
    <w:p w:rsidR="00B36AF3" w:rsidRPr="00B36AF3" w:rsidRDefault="00B36AF3" w:rsidP="00B36AF3">
      <w:pPr>
        <w:spacing w:line="360" w:lineRule="auto"/>
        <w:rPr>
          <w:b/>
          <w:u w:val="single"/>
          <w:lang w:val="es-ES_tradnl"/>
        </w:rPr>
      </w:pPr>
    </w:p>
    <w:p w:rsidR="004714F5" w:rsidRPr="00B51B53" w:rsidRDefault="004714F5" w:rsidP="004714F5">
      <w:pPr>
        <w:jc w:val="center"/>
        <w:rPr>
          <w:b/>
          <w:sz w:val="28"/>
          <w:szCs w:val="28"/>
          <w:lang w:val="es-ES_tradnl"/>
        </w:rPr>
        <w:sectPr w:rsidR="004714F5" w:rsidRPr="00B51B53" w:rsidSect="004714F5">
          <w:headerReference w:type="default" r:id="rId142"/>
          <w:footerReference w:type="default" r:id="rId143"/>
          <w:pgSz w:w="12242" w:h="15842" w:code="1"/>
          <w:pgMar w:top="1134" w:right="1134" w:bottom="1134" w:left="1134" w:header="720" w:footer="720" w:gutter="0"/>
          <w:cols w:space="720"/>
          <w:docGrid w:linePitch="360"/>
        </w:sectPr>
      </w:pPr>
    </w:p>
    <w:p w:rsidR="004714F5" w:rsidRPr="00B51B53" w:rsidRDefault="004714F5" w:rsidP="004714F5">
      <w:pPr>
        <w:jc w:val="center"/>
        <w:rPr>
          <w:b/>
          <w:sz w:val="28"/>
          <w:szCs w:val="28"/>
          <w:lang w:val="es-ES_tradnl"/>
        </w:rPr>
      </w:pPr>
    </w:p>
    <w:p w:rsidR="004714F5" w:rsidRPr="00B51B53" w:rsidRDefault="004714F5" w:rsidP="004714F5">
      <w:pPr>
        <w:jc w:val="center"/>
        <w:rPr>
          <w:b/>
          <w:sz w:val="28"/>
          <w:szCs w:val="28"/>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4" w:name="Corralillo"/>
      <w:bookmarkEnd w:id="34"/>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CORRALILLO.</w:t>
      </w:r>
    </w:p>
    <w:p w:rsidR="004714F5" w:rsidRPr="00B51B53" w:rsidRDefault="004714F5" w:rsidP="004714F5">
      <w:pPr>
        <w:jc w:val="both"/>
        <w:rPr>
          <w:lang w:val="es-ES_tradnl"/>
        </w:rPr>
      </w:pPr>
    </w:p>
    <w:p w:rsidR="004714F5" w:rsidRPr="00B51B53" w:rsidRDefault="004714F5" w:rsidP="004714F5">
      <w:pPr>
        <w:jc w:val="both"/>
        <w:rPr>
          <w:lang w:val="es-ES_tradnl"/>
        </w:rPr>
      </w:pPr>
    </w:p>
    <w:p w:rsidR="004714F5" w:rsidRPr="00B51B53" w:rsidRDefault="004714F5" w:rsidP="004714F5">
      <w:pPr>
        <w:ind w:left="360"/>
        <w:rPr>
          <w:b/>
          <w:lang w:val="es-ES_tradnl"/>
        </w:rPr>
      </w:pPr>
    </w:p>
    <w:p w:rsidR="00D80569" w:rsidRPr="00B51B53" w:rsidRDefault="00EB49ED" w:rsidP="00D80569">
      <w:pPr>
        <w:rPr>
          <w:b/>
          <w:sz w:val="56"/>
          <w:szCs w:val="56"/>
          <w:lang w:val="es-ES_tradnl"/>
        </w:rPr>
      </w:pPr>
      <w:r w:rsidRPr="00B51B53">
        <w:rPr>
          <w:b/>
          <w:sz w:val="56"/>
          <w:szCs w:val="56"/>
          <w:lang w:val="es-ES_tradnl"/>
        </w:rPr>
        <w:t>A: POS</w:t>
      </w:r>
      <w:r w:rsidR="00D80569" w:rsidRPr="00B51B53">
        <w:rPr>
          <w:b/>
          <w:sz w:val="56"/>
          <w:szCs w:val="56"/>
          <w:lang w:val="es-ES_tradnl"/>
        </w:rPr>
        <w:t>GRADO I</w:t>
      </w:r>
      <w:r w:rsidR="009D4206" w:rsidRPr="00B51B53">
        <w:rPr>
          <w:b/>
          <w:sz w:val="56"/>
          <w:szCs w:val="56"/>
          <w:lang w:val="es-ES_tradnl"/>
        </w:rPr>
        <w:t>MPARTIDO CON PROFESORES DEL CUM</w:t>
      </w:r>
    </w:p>
    <w:p w:rsidR="00D80569" w:rsidRPr="00B51B53" w:rsidRDefault="00D80569" w:rsidP="00D80569">
      <w:pPr>
        <w:rPr>
          <w:color w:val="595959"/>
          <w:sz w:val="22"/>
          <w:lang w:val="es-ES_tradnl"/>
        </w:rPr>
      </w:pPr>
    </w:p>
    <w:p w:rsidR="008F1181" w:rsidRDefault="008F1181" w:rsidP="008F1181">
      <w:pPr>
        <w:contextualSpacing/>
        <w:rPr>
          <w:rFonts w:cs="Calibri"/>
          <w:b/>
          <w:sz w:val="36"/>
          <w:szCs w:val="36"/>
        </w:rPr>
      </w:pPr>
      <w:r>
        <w:rPr>
          <w:rFonts w:cs="Calibri"/>
          <w:b/>
          <w:sz w:val="36"/>
          <w:szCs w:val="36"/>
        </w:rPr>
        <w:t xml:space="preserve">I.- </w:t>
      </w:r>
      <w:r w:rsidRPr="00590009">
        <w:rPr>
          <w:rFonts w:cs="Calibri"/>
          <w:b/>
          <w:sz w:val="36"/>
          <w:szCs w:val="36"/>
        </w:rPr>
        <w:t>CURSOS</w:t>
      </w:r>
    </w:p>
    <w:p w:rsidR="008F1181" w:rsidRPr="00506EFE" w:rsidRDefault="008F1181" w:rsidP="008F1181">
      <w:pPr>
        <w:ind w:left="1080"/>
        <w:contextualSpacing/>
        <w:rPr>
          <w:rFonts w:cs="Calibri"/>
          <w:b/>
        </w:rPr>
      </w:pPr>
    </w:p>
    <w:p w:rsidR="008F1181" w:rsidRPr="008B4E4A" w:rsidRDefault="008F1181" w:rsidP="008F1181">
      <w:r w:rsidRPr="0089067E">
        <w:rPr>
          <w:u w:val="single"/>
        </w:rPr>
        <w:t>Título</w:t>
      </w:r>
      <w:r w:rsidRPr="008B4E4A">
        <w:t xml:space="preserve">: </w:t>
      </w:r>
      <w:r>
        <w:t>Por una educación de calidad en la primera infancia</w:t>
      </w:r>
    </w:p>
    <w:p w:rsidR="008F1181" w:rsidRPr="008B4E4A" w:rsidRDefault="008F1181" w:rsidP="008F1181">
      <w:r w:rsidRPr="0089067E">
        <w:rPr>
          <w:u w:val="single"/>
        </w:rPr>
        <w:t>Profesora</w:t>
      </w:r>
      <w:r w:rsidRPr="008B4E4A">
        <w:t xml:space="preserve">: </w:t>
      </w:r>
      <w:r w:rsidR="00A97B9F">
        <w:t xml:space="preserve">M. Sc. </w:t>
      </w:r>
      <w:r>
        <w:t>Beatriz González Rivas</w:t>
      </w:r>
    </w:p>
    <w:p w:rsidR="008F1181" w:rsidRDefault="008F1181" w:rsidP="008F1181">
      <w:r w:rsidRPr="0089067E">
        <w:rPr>
          <w:u w:val="single"/>
        </w:rPr>
        <w:t>Fecha</w:t>
      </w:r>
      <w:r w:rsidRPr="008B4E4A">
        <w:t xml:space="preserve">: </w:t>
      </w:r>
      <w:r>
        <w:t>12 de febrero a 30 de abril de 2021</w:t>
      </w:r>
    </w:p>
    <w:p w:rsidR="008F1181" w:rsidRPr="008B4E4A" w:rsidRDefault="008F1181" w:rsidP="008F1181">
      <w:r w:rsidRPr="0089067E">
        <w:rPr>
          <w:u w:val="single"/>
        </w:rPr>
        <w:t>Modalidad:</w:t>
      </w:r>
      <w:r>
        <w:t xml:space="preserve"> a Distancia</w:t>
      </w:r>
    </w:p>
    <w:p w:rsidR="008F1181" w:rsidRPr="008B4E4A" w:rsidRDefault="008F1181" w:rsidP="008F1181">
      <w:r w:rsidRPr="0089067E">
        <w:rPr>
          <w:u w:val="single"/>
        </w:rPr>
        <w:t>Créditos</w:t>
      </w:r>
      <w:r w:rsidRPr="008B4E4A">
        <w:t>: 2</w:t>
      </w:r>
    </w:p>
    <w:p w:rsidR="008F1181" w:rsidRPr="008B4E4A" w:rsidRDefault="008F1181" w:rsidP="008F1181">
      <w:r w:rsidRPr="0089067E">
        <w:rPr>
          <w:u w:val="single"/>
        </w:rPr>
        <w:t>Código:</w:t>
      </w:r>
      <w:r w:rsidRPr="008B4E4A">
        <w:t xml:space="preserve"> </w:t>
      </w:r>
      <w:r>
        <w:t>21010101</w:t>
      </w:r>
    </w:p>
    <w:p w:rsidR="008F1181" w:rsidRDefault="008F1181" w:rsidP="008F1181">
      <w:r w:rsidRPr="0089067E">
        <w:rPr>
          <w:u w:val="single"/>
        </w:rPr>
        <w:t>Contenidos:</w:t>
      </w:r>
      <w:r w:rsidRPr="008B4E4A">
        <w:t xml:space="preserve"> La primera infancia: Período fundamental en el desarrollo humano</w:t>
      </w:r>
      <w:r w:rsidRPr="008B4E4A">
        <w:rPr>
          <w:rFonts w:eastAsiaTheme="minorEastAsia" w:cs="Arial"/>
          <w:sz w:val="20"/>
          <w:szCs w:val="20"/>
        </w:rPr>
        <w:t xml:space="preserve"> </w:t>
      </w:r>
      <w:r w:rsidRPr="008B4E4A">
        <w:t>La primera infancia y su conceptualización. Concepciones del desarrollo infantil. La concepción histórico-cultural del desarrollo. El subsistema de Educación Preescolar. El fin de la Educación Preescolar en Cuba. Fundamentos científicos de la Educación Preescolar.</w:t>
      </w:r>
      <w:r w:rsidRPr="008B4E4A">
        <w:rPr>
          <w:rFonts w:eastAsiaTheme="minorEastAsia" w:cs="Arial"/>
          <w:sz w:val="20"/>
          <w:szCs w:val="20"/>
        </w:rPr>
        <w:t xml:space="preserve"> </w:t>
      </w:r>
      <w:r w:rsidRPr="008B4E4A">
        <w:t>El proceso educativo para la primera infancia  en el círculo infantil, el programa Educa a tu hijo y condiciones del hogar. Planificación de  diversos momentos educativos.</w:t>
      </w:r>
      <w:r w:rsidRPr="008B4E4A">
        <w:rPr>
          <w:rFonts w:eastAsiaTheme="minorEastAsia" w:cs="Arial"/>
          <w:sz w:val="20"/>
          <w:szCs w:val="20"/>
        </w:rPr>
        <w:t xml:space="preserve"> </w:t>
      </w:r>
      <w:r w:rsidRPr="008B4E4A">
        <w:t xml:space="preserve">Definición de currículo de la para la primera infancia. </w:t>
      </w:r>
    </w:p>
    <w:p w:rsidR="008F1181" w:rsidRDefault="008F1181" w:rsidP="008F1181"/>
    <w:p w:rsidR="008F1181" w:rsidRDefault="008F1181" w:rsidP="008F1181">
      <w:r w:rsidRPr="0089067E">
        <w:rPr>
          <w:u w:val="single"/>
        </w:rPr>
        <w:t>Título:</w:t>
      </w:r>
      <w:r w:rsidRPr="00590009">
        <w:t xml:space="preserve"> </w:t>
      </w:r>
      <w:r>
        <w:t>La</w:t>
      </w:r>
      <w:r w:rsidRPr="009A23C9">
        <w:t xml:space="preserve"> Lengua Materna en la Primera Infancia.</w:t>
      </w:r>
    </w:p>
    <w:p w:rsidR="008F1181" w:rsidRPr="00590009" w:rsidRDefault="008F1181" w:rsidP="008F1181">
      <w:r w:rsidRPr="0089067E">
        <w:rPr>
          <w:u w:val="single"/>
        </w:rPr>
        <w:t>Profesora</w:t>
      </w:r>
      <w:r w:rsidRPr="00590009">
        <w:t>:</w:t>
      </w:r>
      <w:r>
        <w:t xml:space="preserve"> </w:t>
      </w:r>
      <w:r w:rsidR="00A97B9F">
        <w:t xml:space="preserve">M. Sc. </w:t>
      </w:r>
      <w:r w:rsidRPr="00590009">
        <w:t>Beatriz González Rivas</w:t>
      </w:r>
    </w:p>
    <w:p w:rsidR="008F1181" w:rsidRPr="00590009" w:rsidRDefault="008F1181" w:rsidP="008F1181">
      <w:r w:rsidRPr="0089067E">
        <w:rPr>
          <w:u w:val="single"/>
        </w:rPr>
        <w:t>Fecha:</w:t>
      </w:r>
      <w:r>
        <w:t xml:space="preserve"> 7 de mayo a 9 de julio de 2021</w:t>
      </w:r>
    </w:p>
    <w:p w:rsidR="008F1181" w:rsidRDefault="008F1181" w:rsidP="008F1181">
      <w:r w:rsidRPr="0089067E">
        <w:rPr>
          <w:u w:val="single"/>
        </w:rPr>
        <w:t>Créditos</w:t>
      </w:r>
      <w:r w:rsidRPr="00590009">
        <w:t xml:space="preserve">: 2  </w:t>
      </w:r>
    </w:p>
    <w:p w:rsidR="008F1181" w:rsidRPr="00590009" w:rsidRDefault="008F1181" w:rsidP="008F1181">
      <w:r w:rsidRPr="0089067E">
        <w:rPr>
          <w:u w:val="single"/>
        </w:rPr>
        <w:t>Código:</w:t>
      </w:r>
      <w:r>
        <w:t xml:space="preserve"> 21010102</w:t>
      </w:r>
    </w:p>
    <w:p w:rsidR="008F1181" w:rsidRPr="00C071B1" w:rsidRDefault="008F1181" w:rsidP="008F1181">
      <w:r w:rsidRPr="0089067E">
        <w:rPr>
          <w:u w:val="single"/>
        </w:rPr>
        <w:t>Contenidos:</w:t>
      </w:r>
      <w:r w:rsidRPr="007821A9">
        <w:t xml:space="preserve"> </w:t>
      </w:r>
      <w:r w:rsidRPr="00C071B1">
        <w:t xml:space="preserve">La lengua materna y la comunicación en la primera infancia. Particularidades </w:t>
      </w:r>
      <w:r>
        <w:t xml:space="preserve"> y dirección </w:t>
      </w:r>
      <w:r w:rsidRPr="00C071B1">
        <w:t xml:space="preserve">del proceso educativo de </w:t>
      </w:r>
      <w:smartTag w:uri="urn:schemas-microsoft-com:office:smarttags" w:element="PersonName">
        <w:smartTagPr>
          <w:attr w:name="ProductID" w:val="la Lengua Materna"/>
        </w:smartTagPr>
        <w:r w:rsidRPr="00C071B1">
          <w:t>la Lengua Materna</w:t>
        </w:r>
      </w:smartTag>
      <w:r w:rsidRPr="00C071B1">
        <w:t xml:space="preserve"> en ambas modalidades de </w:t>
      </w:r>
      <w:smartTag w:uri="urn:schemas-microsoft-com:office:smarttags" w:element="PersonName">
        <w:smartTagPr>
          <w:attr w:name="ProductID" w:val="la Educación"/>
        </w:smartTagPr>
        <w:r w:rsidRPr="00C071B1">
          <w:t>la Educación</w:t>
        </w:r>
      </w:smartTag>
      <w:r w:rsidRPr="00C071B1">
        <w:t xml:space="preserve"> en la Primera Infancia.</w:t>
      </w:r>
      <w:r w:rsidRPr="00C071B1">
        <w:rPr>
          <w:rFonts w:cs="Arial"/>
        </w:rPr>
        <w:t xml:space="preserve"> </w:t>
      </w:r>
      <w:r w:rsidRPr="00C071B1">
        <w:t xml:space="preserve">Procedimientos metodológicos para la asimilación de </w:t>
      </w:r>
      <w:smartTag w:uri="urn:schemas-microsoft-com:office:smarttags" w:element="PersonName">
        <w:smartTagPr>
          <w:attr w:name="ProductID" w:val="la Lengua Materna"/>
        </w:smartTagPr>
        <w:r w:rsidRPr="00C071B1">
          <w:t>la Lengua Materna</w:t>
        </w:r>
      </w:smartTag>
      <w:r w:rsidRPr="00C071B1">
        <w:t xml:space="preserve"> en la Primera Infancia.</w:t>
      </w:r>
    </w:p>
    <w:p w:rsidR="008F1181" w:rsidRPr="00590009" w:rsidRDefault="008F1181" w:rsidP="008F1181"/>
    <w:p w:rsidR="008F1181" w:rsidRDefault="008F1181" w:rsidP="008F1181">
      <w:r w:rsidRPr="0089067E">
        <w:rPr>
          <w:u w:val="single"/>
        </w:rPr>
        <w:t>Título:</w:t>
      </w:r>
      <w:r>
        <w:t xml:space="preserve"> La orientación educativa como función del profesional de la primera infancia.</w:t>
      </w:r>
    </w:p>
    <w:p w:rsidR="008F1181" w:rsidRPr="00590009" w:rsidRDefault="008F1181" w:rsidP="008F1181">
      <w:r w:rsidRPr="0089067E">
        <w:rPr>
          <w:u w:val="single"/>
        </w:rPr>
        <w:t>Profesora:</w:t>
      </w:r>
      <w:r>
        <w:t xml:space="preserve"> </w:t>
      </w:r>
      <w:r w:rsidR="00A97B9F">
        <w:t xml:space="preserve">M. Sc. </w:t>
      </w:r>
      <w:r w:rsidRPr="00590009">
        <w:t>Beatriz González Rivas</w:t>
      </w:r>
    </w:p>
    <w:p w:rsidR="008F1181" w:rsidRDefault="008F1181" w:rsidP="008F1181">
      <w:r w:rsidRPr="0089067E">
        <w:rPr>
          <w:u w:val="single"/>
        </w:rPr>
        <w:t>Fecha:</w:t>
      </w:r>
      <w:r>
        <w:t xml:space="preserve"> 24 de septiembre a 12 de noviembre de 2021</w:t>
      </w:r>
    </w:p>
    <w:p w:rsidR="008F1181" w:rsidRDefault="008F1181" w:rsidP="008F1181">
      <w:r w:rsidRPr="0089067E">
        <w:rPr>
          <w:u w:val="single"/>
        </w:rPr>
        <w:t>Créditos:</w:t>
      </w:r>
      <w:r w:rsidRPr="00590009">
        <w:t xml:space="preserve"> 2  </w:t>
      </w:r>
    </w:p>
    <w:p w:rsidR="008F1181" w:rsidRPr="00590009" w:rsidRDefault="008F1181" w:rsidP="008F1181">
      <w:r w:rsidRPr="0089067E">
        <w:rPr>
          <w:u w:val="single"/>
        </w:rPr>
        <w:t>Código:</w:t>
      </w:r>
      <w:r>
        <w:t xml:space="preserve"> 21010103</w:t>
      </w:r>
    </w:p>
    <w:p w:rsidR="008F1181" w:rsidRDefault="008F1181" w:rsidP="008F1181">
      <w:pPr>
        <w:rPr>
          <w:lang w:val="es-ES_tradnl"/>
        </w:rPr>
      </w:pPr>
      <w:r w:rsidRPr="0089067E">
        <w:rPr>
          <w:u w:val="single"/>
        </w:rPr>
        <w:t>Contenidos:</w:t>
      </w:r>
      <w:r w:rsidRPr="00956443">
        <w:rPr>
          <w:rFonts w:cs="Arial"/>
          <w:color w:val="000000"/>
          <w:lang w:val="es-ES_tradnl" w:eastAsia="es-ES_tradnl"/>
        </w:rPr>
        <w:t xml:space="preserve"> </w:t>
      </w:r>
      <w:r w:rsidRPr="00956443">
        <w:rPr>
          <w:lang w:val="es-ES_tradnl"/>
        </w:rPr>
        <w:t>Definición de proceso educativo para la primera infancia, sus  particularidades. Requerimientos para un proceso educativo de calidad. Componentes. Organización de la vida de los niños. Horarios de vida. Criterios  de calidad para cada una de las formas organizativas del proceso educativo de la primera infancia. La dirección del proceso por educadores y familias. Interrelaciones de trabajo en la institución infantil. Planificación de las actividades  educativas.</w:t>
      </w:r>
      <w:r>
        <w:rPr>
          <w:lang w:val="es-ES_tradnl"/>
        </w:rPr>
        <w:t xml:space="preserve"> Funciones del profesional de la primera infancia.</w:t>
      </w:r>
    </w:p>
    <w:p w:rsidR="008F1181" w:rsidRDefault="008F1181" w:rsidP="008F1181">
      <w:pPr>
        <w:rPr>
          <w:lang w:val="es-ES_tradnl"/>
        </w:rPr>
      </w:pPr>
    </w:p>
    <w:p w:rsidR="008F1181" w:rsidRDefault="008F1181" w:rsidP="008F1181">
      <w:r w:rsidRPr="0089067E">
        <w:rPr>
          <w:u w:val="single"/>
        </w:rPr>
        <w:t>Título:</w:t>
      </w:r>
      <w:r>
        <w:t xml:space="preserve"> La Educación patrimonial a través de La Historia de Cuba en la escuela actual. </w:t>
      </w:r>
    </w:p>
    <w:p w:rsidR="008F1181" w:rsidRPr="000A1A70" w:rsidRDefault="008F1181" w:rsidP="008F1181">
      <w:r w:rsidRPr="0089067E">
        <w:rPr>
          <w:u w:val="single"/>
        </w:rPr>
        <w:t>Profesor:</w:t>
      </w:r>
      <w:r w:rsidRPr="000A1A70">
        <w:t xml:space="preserve"> </w:t>
      </w:r>
      <w:r w:rsidR="00A97B9F">
        <w:t xml:space="preserve">M. Sc. </w:t>
      </w:r>
      <w:r w:rsidRPr="000A1A70">
        <w:t>Julio Padrón Rivero.</w:t>
      </w:r>
    </w:p>
    <w:p w:rsidR="008F1181" w:rsidRDefault="008F1181" w:rsidP="008F1181">
      <w:r w:rsidRPr="0089067E">
        <w:rPr>
          <w:u w:val="single"/>
        </w:rPr>
        <w:t>Fecha:</w:t>
      </w:r>
      <w:r w:rsidRPr="000A1A70">
        <w:t xml:space="preserve"> </w:t>
      </w:r>
      <w:r>
        <w:t>17 de febrero a 14 de abril de 2021.</w:t>
      </w:r>
      <w:r w:rsidRPr="000A1A70">
        <w:t xml:space="preserve"> </w:t>
      </w:r>
    </w:p>
    <w:p w:rsidR="008F1181" w:rsidRPr="000A1A70" w:rsidRDefault="008F1181" w:rsidP="008F1181">
      <w:r>
        <w:t xml:space="preserve">            12 de mayo a 7 de julio de 2021</w:t>
      </w:r>
    </w:p>
    <w:p w:rsidR="008F1181" w:rsidRPr="000A1A70" w:rsidRDefault="008F1181" w:rsidP="008F1181">
      <w:r w:rsidRPr="0089067E">
        <w:rPr>
          <w:u w:val="single"/>
        </w:rPr>
        <w:t>Créditos</w:t>
      </w:r>
      <w:r w:rsidRPr="000A1A70">
        <w:t xml:space="preserve"> 2     </w:t>
      </w:r>
    </w:p>
    <w:p w:rsidR="008F1181" w:rsidRPr="000A1A70" w:rsidRDefault="008F1181" w:rsidP="008F1181">
      <w:r w:rsidRPr="0089067E">
        <w:rPr>
          <w:u w:val="single"/>
        </w:rPr>
        <w:t>Código:</w:t>
      </w:r>
      <w:r>
        <w:t xml:space="preserve"> 21011101</w:t>
      </w:r>
    </w:p>
    <w:p w:rsidR="008F1181" w:rsidRDefault="008F1181" w:rsidP="008F1181">
      <w:r w:rsidRPr="0089067E">
        <w:rPr>
          <w:u w:val="single"/>
        </w:rPr>
        <w:t>Contenido:</w:t>
      </w:r>
      <w:r>
        <w:t xml:space="preserve"> Contenidos esenciales de la Historia de Cuba en la escuela actual y su relación con la educación patrimonial.</w:t>
      </w:r>
    </w:p>
    <w:p w:rsidR="008F1181" w:rsidRDefault="008F1181" w:rsidP="008F1181"/>
    <w:p w:rsidR="008F1181" w:rsidRDefault="008F1181" w:rsidP="008F1181">
      <w:pPr>
        <w:tabs>
          <w:tab w:val="num" w:pos="1440"/>
        </w:tabs>
      </w:pPr>
      <w:r w:rsidRPr="0089067E">
        <w:rPr>
          <w:u w:val="single"/>
        </w:rPr>
        <w:t>Título:</w:t>
      </w:r>
      <w:r>
        <w:t xml:space="preserve"> Las Ciencias Naturales en </w:t>
      </w:r>
      <w:r w:rsidRPr="001F34A0">
        <w:t>la Escuela Primaria</w:t>
      </w:r>
      <w:r>
        <w:t xml:space="preserve"> actual</w:t>
      </w:r>
      <w:r w:rsidRPr="001F34A0">
        <w:t>.</w:t>
      </w:r>
      <w:r>
        <w:t xml:space="preserve"> Tarea Vida</w:t>
      </w:r>
    </w:p>
    <w:p w:rsidR="008F1181" w:rsidRPr="0053349B" w:rsidRDefault="008F1181" w:rsidP="008F1181">
      <w:r w:rsidRPr="0089067E">
        <w:rPr>
          <w:u w:val="single"/>
        </w:rPr>
        <w:t>Profesora:</w:t>
      </w:r>
      <w:r w:rsidRPr="0053349B">
        <w:t xml:space="preserve"> </w:t>
      </w:r>
      <w:r w:rsidR="00A97B9F">
        <w:t xml:space="preserve">M. Sc. </w:t>
      </w:r>
      <w:r w:rsidRPr="0053349B">
        <w:t xml:space="preserve">Idania Suárez Wong  </w:t>
      </w:r>
    </w:p>
    <w:p w:rsidR="008F1181" w:rsidRPr="0053349B" w:rsidRDefault="008F1181" w:rsidP="008F1181">
      <w:r w:rsidRPr="0089067E">
        <w:rPr>
          <w:u w:val="single"/>
        </w:rPr>
        <w:t>Fecha:</w:t>
      </w:r>
      <w:r w:rsidRPr="0053349B">
        <w:t xml:space="preserve"> </w:t>
      </w:r>
      <w:r>
        <w:t>mayo a julio de 2021</w:t>
      </w:r>
    </w:p>
    <w:p w:rsidR="008F1181" w:rsidRDefault="008F1181" w:rsidP="008F1181">
      <w:r w:rsidRPr="0089067E">
        <w:rPr>
          <w:u w:val="single"/>
        </w:rPr>
        <w:t>Créditos:</w:t>
      </w:r>
      <w:r>
        <w:t xml:space="preserve"> 2</w:t>
      </w:r>
      <w:r w:rsidRPr="0053349B">
        <w:t xml:space="preserve">            </w:t>
      </w:r>
    </w:p>
    <w:p w:rsidR="008F1181" w:rsidRPr="0053349B" w:rsidRDefault="008F1181" w:rsidP="008F1181">
      <w:r w:rsidRPr="0089067E">
        <w:rPr>
          <w:u w:val="single"/>
        </w:rPr>
        <w:t>Código:</w:t>
      </w:r>
      <w:r w:rsidRPr="0053349B">
        <w:t xml:space="preserve"> </w:t>
      </w:r>
      <w:r>
        <w:t>21011001</w:t>
      </w:r>
    </w:p>
    <w:p w:rsidR="008F1181" w:rsidRDefault="008F1181" w:rsidP="008F1181">
      <w:pPr>
        <w:tabs>
          <w:tab w:val="num" w:pos="1440"/>
        </w:tabs>
      </w:pPr>
      <w:r w:rsidRPr="0089067E">
        <w:rPr>
          <w:u w:val="single"/>
        </w:rPr>
        <w:t>Contenido:</w:t>
      </w:r>
      <w:r>
        <w:t xml:space="preserve"> </w:t>
      </w:r>
      <w:r w:rsidRPr="001F34A0">
        <w:t>La enseñanza de las ciencias naturales en la escuela primaria.</w:t>
      </w:r>
      <w:r>
        <w:t xml:space="preserve"> </w:t>
      </w:r>
      <w:r w:rsidRPr="001F34A0">
        <w:rPr>
          <w:bCs/>
        </w:rPr>
        <w:t>El Mundo en que Vivimos.</w:t>
      </w:r>
      <w:r>
        <w:t xml:space="preserve"> </w:t>
      </w:r>
      <w:r w:rsidRPr="001F34A0">
        <w:rPr>
          <w:bCs/>
        </w:rPr>
        <w:t>Orientaciones Metodológicas. Ajustes Curriculares</w:t>
      </w:r>
      <w:r>
        <w:rPr>
          <w:bCs/>
        </w:rPr>
        <w:t>.</w:t>
      </w:r>
      <w:r>
        <w:t xml:space="preserve"> </w:t>
      </w:r>
      <w:r w:rsidRPr="001F34A0">
        <w:t>Exigencias del Modelo de escuela primaria para la dirección por el maestro de los procesos de educación, enseñanza y aprendizaje</w:t>
      </w:r>
      <w:r>
        <w:t>.</w:t>
      </w:r>
      <w:r w:rsidRPr="001F34A0">
        <w:t xml:space="preserve"> Tarea Vida</w:t>
      </w:r>
      <w:r>
        <w:t xml:space="preserve">. </w:t>
      </w:r>
    </w:p>
    <w:p w:rsidR="008F1181" w:rsidRDefault="008F1181" w:rsidP="008F1181">
      <w:pPr>
        <w:tabs>
          <w:tab w:val="num" w:pos="1440"/>
        </w:tabs>
      </w:pPr>
    </w:p>
    <w:p w:rsidR="008F1181" w:rsidRPr="001F34A0" w:rsidRDefault="008F1181" w:rsidP="008F1181">
      <w:pPr>
        <w:tabs>
          <w:tab w:val="num" w:pos="1440"/>
        </w:tabs>
      </w:pPr>
      <w:r w:rsidRPr="0089067E">
        <w:rPr>
          <w:u w:val="single"/>
        </w:rPr>
        <w:t>Título:</w:t>
      </w:r>
      <w:r w:rsidRPr="001F34A0">
        <w:t xml:space="preserve"> </w:t>
      </w:r>
      <w:r>
        <w:t>La geografía en la escuela cubana actual. Tarea Vida</w:t>
      </w:r>
    </w:p>
    <w:p w:rsidR="008F1181" w:rsidRPr="001F34A0" w:rsidRDefault="008F1181" w:rsidP="008F1181">
      <w:pPr>
        <w:tabs>
          <w:tab w:val="num" w:pos="1440"/>
        </w:tabs>
      </w:pPr>
      <w:r>
        <w:rPr>
          <w:u w:val="single"/>
        </w:rPr>
        <w:t>Profesor</w:t>
      </w:r>
      <w:r w:rsidRPr="0089067E">
        <w:rPr>
          <w:u w:val="single"/>
        </w:rPr>
        <w:t>:</w:t>
      </w:r>
      <w:r w:rsidRPr="001F34A0">
        <w:t xml:space="preserve"> </w:t>
      </w:r>
      <w:r w:rsidR="00A97B9F">
        <w:t xml:space="preserve">M. Sc. </w:t>
      </w:r>
      <w:r w:rsidRPr="001F34A0">
        <w:t>Manuel Rodríguez Casañas</w:t>
      </w:r>
    </w:p>
    <w:p w:rsidR="008F1181" w:rsidRPr="001F34A0" w:rsidRDefault="008F1181" w:rsidP="008F1181">
      <w:pPr>
        <w:tabs>
          <w:tab w:val="num" w:pos="1440"/>
        </w:tabs>
      </w:pPr>
      <w:r w:rsidRPr="0089067E">
        <w:rPr>
          <w:u w:val="single"/>
        </w:rPr>
        <w:t>Fecha:</w:t>
      </w:r>
      <w:r w:rsidRPr="001F34A0">
        <w:t xml:space="preserve"> </w:t>
      </w:r>
      <w:r>
        <w:t>marzo mayo de 2021</w:t>
      </w:r>
    </w:p>
    <w:p w:rsidR="008F1181" w:rsidRPr="001F34A0" w:rsidRDefault="008F1181" w:rsidP="008F1181">
      <w:pPr>
        <w:tabs>
          <w:tab w:val="num" w:pos="1440"/>
        </w:tabs>
      </w:pPr>
      <w:r w:rsidRPr="0089067E">
        <w:rPr>
          <w:u w:val="single"/>
        </w:rPr>
        <w:t>Créditos:</w:t>
      </w:r>
      <w:r w:rsidRPr="001F34A0">
        <w:t xml:space="preserve"> 2</w:t>
      </w:r>
    </w:p>
    <w:p w:rsidR="008F1181" w:rsidRPr="001F34A0" w:rsidRDefault="008F1181" w:rsidP="008F1181">
      <w:pPr>
        <w:tabs>
          <w:tab w:val="num" w:pos="1440"/>
        </w:tabs>
      </w:pPr>
      <w:r w:rsidRPr="0089067E">
        <w:rPr>
          <w:u w:val="single"/>
        </w:rPr>
        <w:t>Código:</w:t>
      </w:r>
      <w:r w:rsidRPr="001F34A0">
        <w:t xml:space="preserve"> </w:t>
      </w:r>
      <w:r>
        <w:t>210110</w:t>
      </w:r>
      <w:r w:rsidRPr="001F34A0">
        <w:t>02</w:t>
      </w:r>
    </w:p>
    <w:p w:rsidR="008F1181" w:rsidRPr="000D294E" w:rsidRDefault="008F1181" w:rsidP="008F1181">
      <w:pPr>
        <w:tabs>
          <w:tab w:val="num" w:pos="1440"/>
        </w:tabs>
      </w:pPr>
      <w:r w:rsidRPr="0089067E">
        <w:rPr>
          <w:u w:val="single"/>
        </w:rPr>
        <w:t>Contenidos:</w:t>
      </w:r>
      <w:r w:rsidRPr="001F34A0">
        <w:t xml:space="preserve"> </w:t>
      </w:r>
      <w:r w:rsidRPr="000D294E">
        <w:t xml:space="preserve">La enseñanza de </w:t>
      </w:r>
      <w:r>
        <w:t>la Geografía</w:t>
      </w:r>
      <w:r w:rsidRPr="000D294E">
        <w:t xml:space="preserve"> en la escuela primaria. </w:t>
      </w:r>
      <w:r w:rsidRPr="000D294E">
        <w:rPr>
          <w:bCs/>
        </w:rPr>
        <w:t>Orientaciones Metodológicas. Ajustes Curriculares.</w:t>
      </w:r>
      <w:r w:rsidRPr="000D294E">
        <w:t xml:space="preserve"> Exigencias del Modelo de escuela primaria para la dirección por el maestro de los procesos de educación, enseñanza y aprendizaje. Tarea Vida. </w:t>
      </w:r>
    </w:p>
    <w:p w:rsidR="008F1181" w:rsidRDefault="008F1181" w:rsidP="008F1181"/>
    <w:p w:rsidR="008F1181" w:rsidRPr="000F56EE" w:rsidRDefault="008F1181" w:rsidP="008F1181">
      <w:r w:rsidRPr="00F06A07">
        <w:rPr>
          <w:u w:val="single"/>
        </w:rPr>
        <w:t>Título:</w:t>
      </w:r>
      <w:r w:rsidRPr="000F56EE">
        <w:t xml:space="preserve"> </w:t>
      </w:r>
      <w:r>
        <w:t>La informática como objeto de estudio y como medio de enseñanza en el contexto actual</w:t>
      </w:r>
      <w:r w:rsidRPr="000F56EE">
        <w:t>.</w:t>
      </w:r>
    </w:p>
    <w:p w:rsidR="008F1181" w:rsidRPr="000F56EE" w:rsidRDefault="008F1181" w:rsidP="008F1181">
      <w:r w:rsidRPr="00F06A07">
        <w:rPr>
          <w:u w:val="single"/>
        </w:rPr>
        <w:t>Profesora:</w:t>
      </w:r>
      <w:r w:rsidRPr="000F56EE">
        <w:t xml:space="preserve"> </w:t>
      </w:r>
      <w:r w:rsidR="00A97B9F">
        <w:t xml:space="preserve">M. Sc. </w:t>
      </w:r>
      <w:r w:rsidRPr="000F56EE">
        <w:t>Beatriz Domínguez Víctores</w:t>
      </w:r>
    </w:p>
    <w:p w:rsidR="008F1181" w:rsidRPr="000F56EE" w:rsidRDefault="008F1181" w:rsidP="008F1181">
      <w:r w:rsidRPr="00F06A07">
        <w:rPr>
          <w:u w:val="single"/>
        </w:rPr>
        <w:t>Fecha:</w:t>
      </w:r>
      <w:r w:rsidRPr="000F56EE">
        <w:t xml:space="preserve"> </w:t>
      </w:r>
      <w:r>
        <w:t>19 de febrero a 9 de abril de 2021</w:t>
      </w:r>
    </w:p>
    <w:p w:rsidR="008F1181" w:rsidRPr="000F56EE" w:rsidRDefault="008F1181" w:rsidP="008F1181">
      <w:r w:rsidRPr="00F06A07">
        <w:rPr>
          <w:u w:val="single"/>
        </w:rPr>
        <w:t>Créditos:</w:t>
      </w:r>
      <w:r w:rsidRPr="000F56EE">
        <w:t xml:space="preserve"> 2     </w:t>
      </w:r>
    </w:p>
    <w:p w:rsidR="008F1181" w:rsidRDefault="008F1181" w:rsidP="008F1181">
      <w:r w:rsidRPr="00F06A07">
        <w:rPr>
          <w:u w:val="single"/>
        </w:rPr>
        <w:t>Código:</w:t>
      </w:r>
      <w:r>
        <w:t xml:space="preserve"> 21010601</w:t>
      </w:r>
      <w:r w:rsidRPr="000F56EE">
        <w:t xml:space="preserve"> </w:t>
      </w:r>
    </w:p>
    <w:p w:rsidR="008F1181" w:rsidRDefault="008F1181" w:rsidP="008F1181">
      <w:r w:rsidRPr="00F06A07">
        <w:rPr>
          <w:u w:val="single"/>
        </w:rPr>
        <w:t>Contenido:</w:t>
      </w:r>
      <w:r w:rsidRPr="000F56EE">
        <w:t xml:space="preserve"> Excel 1 y Excel 2, Office 2010. Las TICs, su uso por los profesionales. La navegación en internet, páginas sociales y WIFI.</w:t>
      </w:r>
    </w:p>
    <w:p w:rsidR="008F1181" w:rsidRDefault="008F1181" w:rsidP="008F1181"/>
    <w:p w:rsidR="008F1181" w:rsidRPr="00E03366" w:rsidRDefault="008F1181" w:rsidP="008F1181">
      <w:r w:rsidRPr="00F06A07">
        <w:rPr>
          <w:u w:val="single"/>
        </w:rPr>
        <w:t>Título:</w:t>
      </w:r>
      <w:r w:rsidRPr="00E03366">
        <w:t xml:space="preserve"> La Educación artística con un enfoque integral y contextualizado en la escuela cubana actual. </w:t>
      </w:r>
    </w:p>
    <w:p w:rsidR="008F1181" w:rsidRPr="00E03366" w:rsidRDefault="008F1181" w:rsidP="008F1181">
      <w:r w:rsidRPr="00F06A07">
        <w:rPr>
          <w:u w:val="single"/>
        </w:rPr>
        <w:lastRenderedPageBreak/>
        <w:t>Profesor</w:t>
      </w:r>
      <w:r w:rsidRPr="00E03366">
        <w:t xml:space="preserve">: </w:t>
      </w:r>
      <w:r w:rsidR="00A97B9F">
        <w:t xml:space="preserve">M. Sc. </w:t>
      </w:r>
      <w:r w:rsidRPr="00E03366">
        <w:t>Iván Guerra Cruz.</w:t>
      </w:r>
    </w:p>
    <w:p w:rsidR="008F1181" w:rsidRPr="00E03366" w:rsidRDefault="008F1181" w:rsidP="008F1181">
      <w:r>
        <w:rPr>
          <w:u w:val="single"/>
        </w:rPr>
        <w:t>Fecha</w:t>
      </w:r>
      <w:r w:rsidRPr="00E03366">
        <w:t>: febrero a abril de 2021</w:t>
      </w:r>
    </w:p>
    <w:p w:rsidR="008F1181" w:rsidRPr="00E03366" w:rsidRDefault="008F1181" w:rsidP="008F1181">
      <w:r w:rsidRPr="00F06A07">
        <w:rPr>
          <w:u w:val="single"/>
        </w:rPr>
        <w:t>Créditos:</w:t>
      </w:r>
      <w:r w:rsidRPr="00E03366">
        <w:t xml:space="preserve"> 2 </w:t>
      </w:r>
    </w:p>
    <w:p w:rsidR="008F1181" w:rsidRPr="00E03366" w:rsidRDefault="008F1181" w:rsidP="008F1181">
      <w:r w:rsidRPr="00F06A07">
        <w:rPr>
          <w:u w:val="single"/>
        </w:rPr>
        <w:t>Código:</w:t>
      </w:r>
      <w:r w:rsidRPr="00E03366">
        <w:t xml:space="preserve"> </w:t>
      </w:r>
      <w:r>
        <w:t>21010104</w:t>
      </w:r>
    </w:p>
    <w:p w:rsidR="008F1181" w:rsidRDefault="008F1181" w:rsidP="008F1181">
      <w:r w:rsidRPr="00F06A07">
        <w:rPr>
          <w:u w:val="single"/>
        </w:rPr>
        <w:t>Contenido:</w:t>
      </w:r>
      <w:r w:rsidRPr="00E03366">
        <w:t xml:space="preserve"> Diferentes contenidos de Educación artística y su didáctica en el contexto</w:t>
      </w:r>
    </w:p>
    <w:p w:rsidR="008F1181" w:rsidRDefault="008F1181" w:rsidP="008F1181"/>
    <w:p w:rsidR="008F1181" w:rsidRPr="00E03366" w:rsidRDefault="008F1181" w:rsidP="008F1181">
      <w:r w:rsidRPr="00F06A07">
        <w:rPr>
          <w:u w:val="single"/>
        </w:rPr>
        <w:t>Título:</w:t>
      </w:r>
      <w:r w:rsidRPr="00E03366">
        <w:t xml:space="preserve"> Dirección científica</w:t>
      </w:r>
    </w:p>
    <w:p w:rsidR="008F1181" w:rsidRPr="00E03366" w:rsidRDefault="008F1181" w:rsidP="008F1181">
      <w:r>
        <w:rPr>
          <w:u w:val="single"/>
        </w:rPr>
        <w:t>Profesora</w:t>
      </w:r>
      <w:r w:rsidRPr="00F06A07">
        <w:rPr>
          <w:u w:val="single"/>
        </w:rPr>
        <w:t>:</w:t>
      </w:r>
      <w:r w:rsidRPr="00E03366">
        <w:t xml:space="preserve"> </w:t>
      </w:r>
      <w:r w:rsidR="00A97B9F">
        <w:t xml:space="preserve">M. Sc. </w:t>
      </w:r>
      <w:r w:rsidRPr="00E03366">
        <w:t xml:space="preserve">Beatriz Domínguez Víctores.                 </w:t>
      </w:r>
    </w:p>
    <w:p w:rsidR="008F1181" w:rsidRPr="00E03366" w:rsidRDefault="008F1181" w:rsidP="008F1181">
      <w:r w:rsidRPr="00F06A07">
        <w:rPr>
          <w:u w:val="single"/>
        </w:rPr>
        <w:t>Fecha:</w:t>
      </w:r>
      <w:r w:rsidRPr="00E03366">
        <w:t xml:space="preserve"> </w:t>
      </w:r>
      <w:r>
        <w:t>mayo a julio de 2021</w:t>
      </w:r>
    </w:p>
    <w:p w:rsidR="008F1181" w:rsidRPr="00E03366" w:rsidRDefault="008F1181" w:rsidP="008F1181">
      <w:r w:rsidRPr="00F06A07">
        <w:rPr>
          <w:u w:val="single"/>
        </w:rPr>
        <w:t>Créditos:</w:t>
      </w:r>
      <w:r w:rsidRPr="00E03366">
        <w:t xml:space="preserve"> 2 </w:t>
      </w:r>
    </w:p>
    <w:p w:rsidR="008F1181" w:rsidRPr="00E03366" w:rsidRDefault="008F1181" w:rsidP="008F1181">
      <w:r w:rsidRPr="00F06A07">
        <w:rPr>
          <w:u w:val="single"/>
        </w:rPr>
        <w:t>Código:</w:t>
      </w:r>
      <w:r w:rsidRPr="00E03366">
        <w:t xml:space="preserve"> </w:t>
      </w:r>
      <w:r>
        <w:t>210105</w:t>
      </w:r>
      <w:r w:rsidRPr="00E03366">
        <w:t>01</w:t>
      </w:r>
    </w:p>
    <w:p w:rsidR="008F1181" w:rsidRDefault="008F1181" w:rsidP="008F1181">
      <w:r w:rsidRPr="00F06A07">
        <w:rPr>
          <w:u w:val="single"/>
        </w:rPr>
        <w:t>Contenido:</w:t>
      </w:r>
      <w:r w:rsidRPr="00E03366">
        <w:t xml:space="preserve"> Habilidades de Comunicación. Aplicación de encuesta. </w:t>
      </w:r>
      <w:smartTag w:uri="urn:schemas-microsoft-com:office:smarttags" w:element="PersonName">
        <w:smartTagPr>
          <w:attr w:name="ProductID" w:val="La Comunicación Social."/>
        </w:smartTagPr>
        <w:r w:rsidRPr="00E03366">
          <w:t>La Comunicación Social.</w:t>
        </w:r>
      </w:smartTag>
      <w:r w:rsidRPr="00E03366">
        <w:t xml:space="preserve"> Fundamentos de </w:t>
      </w:r>
      <w:smartTag w:uri="urn:schemas-microsoft-com:office:smarttags" w:element="PersonName">
        <w:smartTagPr>
          <w:attr w:name="ProductID" w:val="la Dirección"/>
        </w:smartTagPr>
        <w:r w:rsidRPr="00E03366">
          <w:t>la Dirección</w:t>
        </w:r>
      </w:smartTag>
      <w:r w:rsidRPr="00E03366">
        <w:t xml:space="preserve"> y </w:t>
      </w:r>
      <w:smartTag w:uri="urn:schemas-microsoft-com:office:smarttags" w:element="PersonName">
        <w:smartTagPr>
          <w:attr w:name="ProductID" w:val="la Gestión. La"/>
        </w:smartTagPr>
        <w:r w:rsidRPr="00E03366">
          <w:t>la Gestión. La</w:t>
        </w:r>
      </w:smartTag>
      <w:r w:rsidRPr="00E03366">
        <w:t xml:space="preserve"> Planificación como función de </w:t>
      </w:r>
      <w:smartTag w:uri="urn:schemas-microsoft-com:office:smarttags" w:element="PersonName">
        <w:smartTagPr>
          <w:attr w:name="ProductID" w:val="la Dirección. La"/>
        </w:smartTagPr>
        <w:r w:rsidRPr="00E03366">
          <w:t>la Dirección. La</w:t>
        </w:r>
      </w:smartTag>
      <w:r w:rsidRPr="00E03366">
        <w:t xml:space="preserve"> Organización como función de </w:t>
      </w:r>
      <w:smartTag w:uri="urn:schemas-microsoft-com:office:smarttags" w:element="PersonName">
        <w:smartTagPr>
          <w:attr w:name="ProductID" w:val="la Dirección. El"/>
        </w:smartTagPr>
        <w:r w:rsidRPr="00E03366">
          <w:t>la Dirección. El</w:t>
        </w:r>
      </w:smartTag>
      <w:r w:rsidRPr="00E03366">
        <w:t xml:space="preserve"> Liderazgo. </w:t>
      </w:r>
      <w:smartTag w:uri="urn:schemas-microsoft-com:office:smarttags" w:element="PersonName">
        <w:smartTagPr>
          <w:attr w:name="ProductID" w:val="La Administración"/>
        </w:smartTagPr>
        <w:r w:rsidRPr="00E03366">
          <w:t>La Administración</w:t>
        </w:r>
      </w:smartTag>
      <w:r w:rsidRPr="00E03366">
        <w:t xml:space="preserve"> del Tiempo. Las Reuniones y sus tipos. Evaluación Final.</w:t>
      </w:r>
    </w:p>
    <w:p w:rsidR="008F1181" w:rsidRDefault="008F1181" w:rsidP="008F1181"/>
    <w:p w:rsidR="008F1181" w:rsidRPr="00F0572C" w:rsidRDefault="008F1181" w:rsidP="008F1181">
      <w:r w:rsidRPr="00F06A07">
        <w:rPr>
          <w:u w:val="single"/>
        </w:rPr>
        <w:t>Título:</w:t>
      </w:r>
      <w:r w:rsidRPr="00F0572C">
        <w:t xml:space="preserve"> Ley 60. Control interno.</w:t>
      </w:r>
    </w:p>
    <w:p w:rsidR="008F1181" w:rsidRPr="00F0572C" w:rsidRDefault="008F1181" w:rsidP="008F1181">
      <w:r>
        <w:rPr>
          <w:u w:val="single"/>
        </w:rPr>
        <w:t>Profesora</w:t>
      </w:r>
      <w:r w:rsidRPr="00F06A07">
        <w:rPr>
          <w:u w:val="single"/>
        </w:rPr>
        <w:t>:</w:t>
      </w:r>
      <w:r w:rsidRPr="00F0572C">
        <w:t xml:space="preserve"> </w:t>
      </w:r>
      <w:r w:rsidR="00A97B9F">
        <w:t xml:space="preserve">M. Sc. </w:t>
      </w:r>
      <w:r w:rsidRPr="00F0572C">
        <w:t xml:space="preserve">Beatriz Domínguez Víctores.                 </w:t>
      </w:r>
    </w:p>
    <w:p w:rsidR="008F1181" w:rsidRPr="00F0572C" w:rsidRDefault="008F1181" w:rsidP="008F1181">
      <w:r w:rsidRPr="00F06A07">
        <w:rPr>
          <w:u w:val="single"/>
        </w:rPr>
        <w:t>Fecha:</w:t>
      </w:r>
      <w:r w:rsidRPr="00F0572C">
        <w:t xml:space="preserve"> </w:t>
      </w:r>
      <w:r>
        <w:t>septiembre a Noviembre de 2021</w:t>
      </w:r>
    </w:p>
    <w:p w:rsidR="008F1181" w:rsidRPr="00F0572C" w:rsidRDefault="008F1181" w:rsidP="008F1181">
      <w:r w:rsidRPr="00F06A07">
        <w:rPr>
          <w:u w:val="single"/>
        </w:rPr>
        <w:t>Créditos:</w:t>
      </w:r>
      <w:r w:rsidRPr="00F0572C">
        <w:t xml:space="preserve"> 2    </w:t>
      </w:r>
    </w:p>
    <w:p w:rsidR="008F1181" w:rsidRPr="00F0572C" w:rsidRDefault="008F1181" w:rsidP="008F1181">
      <w:r w:rsidRPr="00F06A07">
        <w:rPr>
          <w:u w:val="single"/>
        </w:rPr>
        <w:t>Código:</w:t>
      </w:r>
      <w:r>
        <w:t xml:space="preserve"> 21010502</w:t>
      </w:r>
    </w:p>
    <w:p w:rsidR="008F1181" w:rsidRDefault="008F1181" w:rsidP="008F1181">
      <w:r w:rsidRPr="00F06A07">
        <w:rPr>
          <w:u w:val="single"/>
        </w:rPr>
        <w:t>Contenido:</w:t>
      </w:r>
      <w:r w:rsidRPr="00F0572C">
        <w:t xml:space="preserve"> Conceptos generales y ambiente de control. Visión del control a partir de </w:t>
      </w:r>
      <w:smartTag w:uri="urn:schemas-microsoft-com:office:smarttags" w:element="PersonName">
        <w:smartTagPr>
          <w:attr w:name="ProductID" w:val="la Clase"/>
        </w:smartTagPr>
        <w:r w:rsidRPr="00F0572C">
          <w:t>la Ley</w:t>
        </w:r>
      </w:smartTag>
      <w:r w:rsidRPr="00F0572C">
        <w:t xml:space="preserve"> 60. Concepto de control interno. Necesidad e importancia del control interno. Concepto de seguridad razonable. Evaluación de riesgo y Actividades de control. Información y comunicación. Supervisión y monitoreo.</w:t>
      </w:r>
    </w:p>
    <w:p w:rsidR="008F1181" w:rsidRDefault="008F1181" w:rsidP="008F1181"/>
    <w:p w:rsidR="008F1181" w:rsidRPr="00663FE8" w:rsidRDefault="008F1181" w:rsidP="008F1181">
      <w:r w:rsidRPr="00F06A07">
        <w:rPr>
          <w:u w:val="single"/>
        </w:rPr>
        <w:t>Título:</w:t>
      </w:r>
      <w:r w:rsidRPr="00663FE8">
        <w:t xml:space="preserve"> </w:t>
      </w:r>
      <w:r>
        <w:t>La independencia cognoscitiva en función de un p</w:t>
      </w:r>
      <w:r w:rsidRPr="00663FE8">
        <w:t>roceso de enseñanza desarrollador.</w:t>
      </w:r>
    </w:p>
    <w:p w:rsidR="008F1181" w:rsidRPr="00663FE8" w:rsidRDefault="008F1181" w:rsidP="008F1181">
      <w:r w:rsidRPr="00F06A07">
        <w:rPr>
          <w:u w:val="single"/>
        </w:rPr>
        <w:t>Profesores:</w:t>
      </w:r>
      <w:r w:rsidRPr="00663FE8">
        <w:t xml:space="preserve"> </w:t>
      </w:r>
      <w:r w:rsidR="00A97B9F">
        <w:t xml:space="preserve">M. Sc. </w:t>
      </w:r>
      <w:r>
        <w:t>Giberto Higinio</w:t>
      </w:r>
      <w:r w:rsidRPr="00663FE8">
        <w:t xml:space="preserve"> Orta Oyarzabal y </w:t>
      </w:r>
      <w:r w:rsidR="00A97B9F">
        <w:t xml:space="preserve">M. Sc. </w:t>
      </w:r>
      <w:r w:rsidRPr="00663FE8">
        <w:t xml:space="preserve">Iván Guerra Cruz                </w:t>
      </w:r>
    </w:p>
    <w:p w:rsidR="008F1181" w:rsidRPr="00663FE8" w:rsidRDefault="008F1181" w:rsidP="008F1181">
      <w:r w:rsidRPr="00F06A07">
        <w:rPr>
          <w:u w:val="single"/>
        </w:rPr>
        <w:t>Fecha:</w:t>
      </w:r>
      <w:r w:rsidRPr="00663FE8">
        <w:t xml:space="preserve"> </w:t>
      </w:r>
      <w:r>
        <w:t>abril a junio de 2021</w:t>
      </w:r>
    </w:p>
    <w:p w:rsidR="008F1181" w:rsidRPr="00663FE8" w:rsidRDefault="008F1181" w:rsidP="008F1181">
      <w:r w:rsidRPr="00F06A07">
        <w:rPr>
          <w:u w:val="single"/>
        </w:rPr>
        <w:t>Créditos:</w:t>
      </w:r>
      <w:r w:rsidRPr="00663FE8">
        <w:t xml:space="preserve"> 2    </w:t>
      </w:r>
    </w:p>
    <w:p w:rsidR="008F1181" w:rsidRPr="00663FE8" w:rsidRDefault="008F1181" w:rsidP="008F1181">
      <w:r w:rsidRPr="00F06A07">
        <w:rPr>
          <w:u w:val="single"/>
        </w:rPr>
        <w:t>Código:</w:t>
      </w:r>
      <w:r>
        <w:t xml:space="preserve"> 21010111</w:t>
      </w:r>
      <w:r w:rsidRPr="00663FE8">
        <w:t xml:space="preserve">  </w:t>
      </w:r>
    </w:p>
    <w:p w:rsidR="008F1181" w:rsidRPr="00663FE8" w:rsidRDefault="008F1181" w:rsidP="008F1181">
      <w:r w:rsidRPr="00F06A07">
        <w:rPr>
          <w:u w:val="single"/>
        </w:rPr>
        <w:t>Contenido:</w:t>
      </w:r>
      <w:r w:rsidRPr="00663FE8">
        <w:t xml:space="preserve"> La independencia cognoscitiva</w:t>
      </w:r>
      <w:r>
        <w:t xml:space="preserve">. </w:t>
      </w:r>
      <w:r w:rsidRPr="00663FE8">
        <w:t xml:space="preserve">El Proceso Enseñanza Aprendizaje. Su función desarrolladora. </w:t>
      </w:r>
    </w:p>
    <w:p w:rsidR="008F1181" w:rsidRPr="00663FE8" w:rsidRDefault="008F1181" w:rsidP="008F1181"/>
    <w:p w:rsidR="008F1181" w:rsidRPr="00F0572C" w:rsidRDefault="008F1181" w:rsidP="008F1181"/>
    <w:p w:rsidR="008F1181" w:rsidRPr="000165AA" w:rsidRDefault="008F1181" w:rsidP="008F1181">
      <w:r w:rsidRPr="00F06A07">
        <w:rPr>
          <w:u w:val="single"/>
        </w:rPr>
        <w:t>Título:</w:t>
      </w:r>
      <w:r w:rsidRPr="000165AA">
        <w:t xml:space="preserve"> Tarea Vida y el desarrollo sostenible.</w:t>
      </w:r>
    </w:p>
    <w:p w:rsidR="008F1181" w:rsidRPr="000165AA" w:rsidRDefault="008F1181" w:rsidP="008F1181">
      <w:r w:rsidRPr="00F06A07">
        <w:rPr>
          <w:u w:val="single"/>
        </w:rPr>
        <w:t>Profesora:</w:t>
      </w:r>
      <w:r w:rsidRPr="000165AA">
        <w:t xml:space="preserve"> </w:t>
      </w:r>
      <w:r w:rsidR="00A97B9F">
        <w:t xml:space="preserve">M. Sc. </w:t>
      </w:r>
      <w:r w:rsidRPr="000165AA">
        <w:t xml:space="preserve">Idania Suárez Wong  </w:t>
      </w:r>
    </w:p>
    <w:p w:rsidR="008F1181" w:rsidRPr="000165AA" w:rsidRDefault="008F1181" w:rsidP="008F1181">
      <w:r w:rsidRPr="00F06A07">
        <w:rPr>
          <w:u w:val="single"/>
        </w:rPr>
        <w:t>Fecha:</w:t>
      </w:r>
      <w:r w:rsidRPr="000165AA">
        <w:t xml:space="preserve"> mayo-julio</w:t>
      </w:r>
    </w:p>
    <w:p w:rsidR="008F1181" w:rsidRPr="000165AA" w:rsidRDefault="008F1181" w:rsidP="008F1181">
      <w:r w:rsidRPr="00F06A07">
        <w:rPr>
          <w:u w:val="single"/>
        </w:rPr>
        <w:t>Créditos:</w:t>
      </w:r>
      <w:r w:rsidRPr="000165AA">
        <w:t xml:space="preserve"> 2            </w:t>
      </w:r>
    </w:p>
    <w:p w:rsidR="008F1181" w:rsidRPr="000165AA" w:rsidRDefault="008F1181" w:rsidP="008F1181">
      <w:r w:rsidRPr="00F06A07">
        <w:rPr>
          <w:u w:val="single"/>
        </w:rPr>
        <w:t>Código:</w:t>
      </w:r>
      <w:r w:rsidRPr="000165AA">
        <w:t xml:space="preserve"> </w:t>
      </w:r>
      <w:r>
        <w:t>210103</w:t>
      </w:r>
      <w:r w:rsidRPr="000165AA">
        <w:t>01</w:t>
      </w:r>
    </w:p>
    <w:p w:rsidR="008F1181" w:rsidRPr="000165AA" w:rsidRDefault="008F1181" w:rsidP="008F1181">
      <w:r w:rsidRPr="00F06A07">
        <w:rPr>
          <w:u w:val="single"/>
        </w:rPr>
        <w:t>Contenido:</w:t>
      </w:r>
      <w:r w:rsidRPr="000165AA">
        <w:t xml:space="preserve"> Tarea Vida. Relación hombre-naturaleza. Conceptos fundamentales. Transformaciones que ocurren entre las principales especies de cada uno de los elementos (oxígeno, carbono, nitrógeno, fósforo, azufre y el agua) presentes en la naturaleza (ciclos naturales). Problemas ambientales. Contaminación del agua, la atmósfera y el suelo. Ambientalización curricular. Propuesta didáctica de la Educación Ambiental para el Desarrollo sostenible.</w:t>
      </w:r>
    </w:p>
    <w:p w:rsidR="008F1181" w:rsidRPr="0099013B" w:rsidRDefault="008F1181" w:rsidP="008F1181"/>
    <w:p w:rsidR="008F1181" w:rsidRPr="0053349B" w:rsidRDefault="008F1181" w:rsidP="008F1181">
      <w:r w:rsidRPr="00F06A07">
        <w:rPr>
          <w:u w:val="single"/>
        </w:rPr>
        <w:t>Título:</w:t>
      </w:r>
      <w:r w:rsidRPr="0053349B">
        <w:t xml:space="preserve"> </w:t>
      </w:r>
      <w:r>
        <w:t>Creación de proyectos socioculturales.</w:t>
      </w:r>
    </w:p>
    <w:p w:rsidR="008F1181" w:rsidRPr="0053349B" w:rsidRDefault="008F1181" w:rsidP="008F1181">
      <w:r w:rsidRPr="00F06A07">
        <w:rPr>
          <w:u w:val="single"/>
        </w:rPr>
        <w:t>Profesor:</w:t>
      </w:r>
      <w:r w:rsidRPr="0053349B">
        <w:t xml:space="preserve"> </w:t>
      </w:r>
      <w:r w:rsidR="00A97B9F">
        <w:t xml:space="preserve">M. Sc. </w:t>
      </w:r>
      <w:r w:rsidRPr="0053349B">
        <w:t>Iván Guerra Cruz.</w:t>
      </w:r>
    </w:p>
    <w:p w:rsidR="008F1181" w:rsidRPr="0053349B" w:rsidRDefault="008F1181" w:rsidP="008F1181">
      <w:r>
        <w:rPr>
          <w:u w:val="single"/>
        </w:rPr>
        <w:t>Fecha</w:t>
      </w:r>
      <w:r w:rsidRPr="00F06A07">
        <w:rPr>
          <w:u w:val="single"/>
        </w:rPr>
        <w:t>:</w:t>
      </w:r>
      <w:r>
        <w:t xml:space="preserve"> mayo-julio</w:t>
      </w:r>
    </w:p>
    <w:p w:rsidR="008F1181" w:rsidRPr="0053349B" w:rsidRDefault="008F1181" w:rsidP="008F1181">
      <w:r w:rsidRPr="00F06A07">
        <w:rPr>
          <w:u w:val="single"/>
        </w:rPr>
        <w:lastRenderedPageBreak/>
        <w:t>Créditos:</w:t>
      </w:r>
      <w:r w:rsidRPr="0053349B">
        <w:t xml:space="preserve"> 2 </w:t>
      </w:r>
    </w:p>
    <w:p w:rsidR="008F1181" w:rsidRPr="0053349B" w:rsidRDefault="008F1181" w:rsidP="008F1181">
      <w:r w:rsidRPr="00F06A07">
        <w:rPr>
          <w:u w:val="single"/>
        </w:rPr>
        <w:t>Código:</w:t>
      </w:r>
      <w:r w:rsidRPr="0053349B">
        <w:t xml:space="preserve"> </w:t>
      </w:r>
      <w:r>
        <w:t>21010701</w:t>
      </w:r>
    </w:p>
    <w:p w:rsidR="008F1181" w:rsidRDefault="008F1181" w:rsidP="008F1181">
      <w:r w:rsidRPr="00F06A07">
        <w:rPr>
          <w:u w:val="single"/>
        </w:rPr>
        <w:t>Contenido:</w:t>
      </w:r>
      <w:r w:rsidRPr="0099013B">
        <w:t xml:space="preserve"> </w:t>
      </w:r>
      <w:r>
        <w:t>Los proyectos socioculturales. Etapas. Su función como medio para potenciar el desarrollo cultural.</w:t>
      </w:r>
    </w:p>
    <w:p w:rsidR="008F1181" w:rsidRDefault="008F1181" w:rsidP="008F1181"/>
    <w:p w:rsidR="008F1181" w:rsidRPr="00590009" w:rsidRDefault="008F1181" w:rsidP="008F1181">
      <w:r w:rsidRPr="00F06A07">
        <w:rPr>
          <w:u w:val="single"/>
        </w:rPr>
        <w:t>Título:</w:t>
      </w:r>
      <w:r w:rsidRPr="00590009">
        <w:t xml:space="preserve"> Gestión de proyecto</w:t>
      </w:r>
      <w:r>
        <w:t>s</w:t>
      </w:r>
      <w:r w:rsidRPr="00590009">
        <w:t>.</w:t>
      </w:r>
    </w:p>
    <w:p w:rsidR="008F1181" w:rsidRDefault="008F1181" w:rsidP="008F1181">
      <w:r>
        <w:rPr>
          <w:u w:val="single"/>
        </w:rPr>
        <w:t>Profesora</w:t>
      </w:r>
      <w:r w:rsidRPr="00F06A07">
        <w:rPr>
          <w:u w:val="single"/>
        </w:rPr>
        <w:t>:</w:t>
      </w:r>
      <w:r w:rsidRPr="00590009">
        <w:t xml:space="preserve"> </w:t>
      </w:r>
      <w:r w:rsidR="00A97B9F">
        <w:t xml:space="preserve">M. Sc. </w:t>
      </w:r>
      <w:r w:rsidRPr="00F06A07">
        <w:t xml:space="preserve">Beatriz Domínguez Víctores. </w:t>
      </w:r>
    </w:p>
    <w:p w:rsidR="008F1181" w:rsidRPr="00590009" w:rsidRDefault="008F1181" w:rsidP="008F1181">
      <w:r w:rsidRPr="00F06A07">
        <w:rPr>
          <w:u w:val="single"/>
        </w:rPr>
        <w:t>Fecha:</w:t>
      </w:r>
      <w:r w:rsidRPr="00590009">
        <w:t xml:space="preserve"> </w:t>
      </w:r>
      <w:r>
        <w:t>mayo-julio</w:t>
      </w:r>
    </w:p>
    <w:p w:rsidR="008F1181" w:rsidRDefault="008F1181" w:rsidP="008F1181">
      <w:r w:rsidRPr="00F06A07">
        <w:rPr>
          <w:u w:val="single"/>
        </w:rPr>
        <w:t>Créditos:</w:t>
      </w:r>
      <w:r w:rsidRPr="00590009">
        <w:t xml:space="preserve"> 2  </w:t>
      </w:r>
    </w:p>
    <w:p w:rsidR="008F1181" w:rsidRPr="00590009" w:rsidRDefault="008F1181" w:rsidP="008F1181">
      <w:r w:rsidRPr="00F06A07">
        <w:rPr>
          <w:u w:val="single"/>
        </w:rPr>
        <w:t>Código:</w:t>
      </w:r>
      <w:r>
        <w:t xml:space="preserve"> 21010702</w:t>
      </w:r>
    </w:p>
    <w:p w:rsidR="008F1181" w:rsidRDefault="008F1181" w:rsidP="008F1181">
      <w:pPr>
        <w:tabs>
          <w:tab w:val="num" w:pos="1440"/>
        </w:tabs>
      </w:pPr>
      <w:r w:rsidRPr="00F06A07">
        <w:rPr>
          <w:u w:val="single"/>
        </w:rPr>
        <w:t>Contenido:</w:t>
      </w:r>
      <w:r w:rsidRPr="00590009">
        <w:t xml:space="preserve"> </w:t>
      </w:r>
      <w:r w:rsidRPr="001569EE">
        <w:t>Concepto de proyecto. Objetivos. Ciclo del proyecto. Contexto y situación    actual. Cambios de mentalidad. Transformación – financiamiento. Árbol del proyecto. Metodología para presentar proyectos de iniciativa municipal de Desarrollo   Local. Matriz de marco lógico. Objetivo de la propuesta. Mecanismos financieros. Regulaciones del banco. Aspectos operativos y logísticos. Integrantes y funciones de los organismos que intervienen. Funciones del grupo de trabajo municipal, provincial y nacional. Organismos Rectores de la actividad económica de los Proyectos. Evaluación. (Presentación de proyectos)</w:t>
      </w:r>
    </w:p>
    <w:p w:rsidR="008F1181" w:rsidRDefault="008F1181" w:rsidP="008F1181">
      <w:pPr>
        <w:tabs>
          <w:tab w:val="num" w:pos="1440"/>
        </w:tabs>
      </w:pPr>
    </w:p>
    <w:p w:rsidR="008F1181" w:rsidRPr="00F06A07" w:rsidRDefault="008F1181" w:rsidP="008F1181">
      <w:pPr>
        <w:tabs>
          <w:tab w:val="num" w:pos="1440"/>
        </w:tabs>
      </w:pPr>
      <w:r w:rsidRPr="00F06A07">
        <w:rPr>
          <w:u w:val="single"/>
        </w:rPr>
        <w:t>Título:</w:t>
      </w:r>
      <w:r w:rsidRPr="00F06A07">
        <w:t xml:space="preserve"> </w:t>
      </w:r>
      <w:r>
        <w:t>Pedagogía Básica</w:t>
      </w:r>
      <w:r w:rsidRPr="00F06A07">
        <w:t>.</w:t>
      </w:r>
    </w:p>
    <w:p w:rsidR="008F1181" w:rsidRPr="00F06A07" w:rsidRDefault="008F1181" w:rsidP="008F1181">
      <w:pPr>
        <w:tabs>
          <w:tab w:val="num" w:pos="1440"/>
        </w:tabs>
      </w:pPr>
      <w:r w:rsidRPr="00F06A07">
        <w:rPr>
          <w:u w:val="single"/>
        </w:rPr>
        <w:t>Profesor</w:t>
      </w:r>
      <w:r>
        <w:rPr>
          <w:u w:val="single"/>
        </w:rPr>
        <w:t>a</w:t>
      </w:r>
      <w:r w:rsidRPr="00F06A07">
        <w:rPr>
          <w:u w:val="single"/>
        </w:rPr>
        <w:t>:</w:t>
      </w:r>
      <w:r w:rsidRPr="00F06A07">
        <w:t xml:space="preserve"> </w:t>
      </w:r>
      <w:r w:rsidR="00A97B9F">
        <w:t xml:space="preserve">M. Sc. </w:t>
      </w:r>
      <w:r>
        <w:t>Beatriz Gonzalez Rivas</w:t>
      </w:r>
    </w:p>
    <w:p w:rsidR="008F1181" w:rsidRPr="00F06A07" w:rsidRDefault="008F1181" w:rsidP="008F1181">
      <w:pPr>
        <w:tabs>
          <w:tab w:val="num" w:pos="1440"/>
        </w:tabs>
      </w:pPr>
      <w:r w:rsidRPr="00F06A07">
        <w:rPr>
          <w:u w:val="single"/>
        </w:rPr>
        <w:t>Fecha:</w:t>
      </w:r>
      <w:r w:rsidRPr="00F06A07">
        <w:t xml:space="preserve"> </w:t>
      </w:r>
      <w:r>
        <w:t>febrero a abril de 2021</w:t>
      </w:r>
    </w:p>
    <w:p w:rsidR="008F1181" w:rsidRPr="00F06A07" w:rsidRDefault="008F1181" w:rsidP="008F1181">
      <w:pPr>
        <w:tabs>
          <w:tab w:val="num" w:pos="1440"/>
        </w:tabs>
      </w:pPr>
      <w:r w:rsidRPr="00F06A07">
        <w:rPr>
          <w:u w:val="single"/>
        </w:rPr>
        <w:t>Créditos:</w:t>
      </w:r>
      <w:r w:rsidRPr="00F06A07">
        <w:t xml:space="preserve"> 2 </w:t>
      </w:r>
    </w:p>
    <w:p w:rsidR="008F1181" w:rsidRPr="00F06A07" w:rsidRDefault="008F1181" w:rsidP="008F1181">
      <w:pPr>
        <w:tabs>
          <w:tab w:val="num" w:pos="1440"/>
        </w:tabs>
      </w:pPr>
      <w:r w:rsidRPr="00F06A07">
        <w:rPr>
          <w:u w:val="single"/>
        </w:rPr>
        <w:t>Código:</w:t>
      </w:r>
      <w:r w:rsidRPr="00F06A07">
        <w:t xml:space="preserve"> </w:t>
      </w:r>
      <w:r>
        <w:t>21010115</w:t>
      </w:r>
    </w:p>
    <w:p w:rsidR="008F1181" w:rsidRPr="00F06A07" w:rsidRDefault="008F1181" w:rsidP="008F1181">
      <w:pPr>
        <w:tabs>
          <w:tab w:val="num" w:pos="1440"/>
        </w:tabs>
      </w:pPr>
      <w:r w:rsidRPr="00F06A07">
        <w:rPr>
          <w:u w:val="single"/>
        </w:rPr>
        <w:t>Contenido:</w:t>
      </w:r>
      <w:r w:rsidRPr="00F06A07">
        <w:t xml:space="preserve"> Los proyectos socioculturales. Etapas. Su función como medio para potenciar el desarrollo cultural.</w:t>
      </w:r>
    </w:p>
    <w:p w:rsidR="008F1181" w:rsidRDefault="008F1181" w:rsidP="008F1181">
      <w:pPr>
        <w:tabs>
          <w:tab w:val="num" w:pos="1440"/>
        </w:tabs>
      </w:pPr>
    </w:p>
    <w:p w:rsidR="008F1181" w:rsidRDefault="008F1181" w:rsidP="008F1181"/>
    <w:p w:rsidR="008F1181" w:rsidRPr="00590009" w:rsidRDefault="008F1181" w:rsidP="008F1181">
      <w:pPr>
        <w:contextualSpacing/>
        <w:rPr>
          <w:rFonts w:cs="Calibri"/>
          <w:b/>
          <w:sz w:val="36"/>
          <w:szCs w:val="36"/>
        </w:rPr>
      </w:pPr>
      <w:r>
        <w:rPr>
          <w:rFonts w:cs="Calibri"/>
          <w:b/>
          <w:sz w:val="36"/>
          <w:szCs w:val="36"/>
        </w:rPr>
        <w:t>II.- ENTRENAMIENTOS</w:t>
      </w:r>
      <w:r w:rsidR="00A97B9F">
        <w:rPr>
          <w:rFonts w:cs="Calibri"/>
          <w:b/>
          <w:sz w:val="36"/>
          <w:szCs w:val="36"/>
        </w:rPr>
        <w:t>.</w:t>
      </w:r>
    </w:p>
    <w:p w:rsidR="008F1181" w:rsidRPr="00590009" w:rsidRDefault="008F1181" w:rsidP="008F1181"/>
    <w:p w:rsidR="008F1181" w:rsidRDefault="008F1181" w:rsidP="008F1181">
      <w:r w:rsidRPr="00F06A07">
        <w:rPr>
          <w:u w:val="single"/>
        </w:rPr>
        <w:t>Título:</w:t>
      </w:r>
      <w:r w:rsidRPr="00590009">
        <w:t xml:space="preserve"> </w:t>
      </w:r>
      <w:r w:rsidRPr="0062049F">
        <w:t xml:space="preserve">La adecuada orientación del trabajo independiente en el proceso docente educativo </w:t>
      </w:r>
    </w:p>
    <w:p w:rsidR="008F1181" w:rsidRPr="00590009" w:rsidRDefault="008F1181" w:rsidP="008F1181">
      <w:r>
        <w:rPr>
          <w:u w:val="single"/>
        </w:rPr>
        <w:t>Profesora</w:t>
      </w:r>
      <w:r w:rsidRPr="00F06A07">
        <w:rPr>
          <w:u w:val="single"/>
        </w:rPr>
        <w:t>:</w:t>
      </w:r>
      <w:r w:rsidRPr="00590009">
        <w:t xml:space="preserve"> </w:t>
      </w:r>
      <w:r w:rsidR="00A97B9F">
        <w:t xml:space="preserve">M. Sc. </w:t>
      </w:r>
      <w:r>
        <w:t>Idania Suárez Wong</w:t>
      </w:r>
    </w:p>
    <w:p w:rsidR="008F1181" w:rsidRDefault="008F1181" w:rsidP="008F1181">
      <w:pPr>
        <w:tabs>
          <w:tab w:val="center" w:pos="4419"/>
        </w:tabs>
      </w:pPr>
      <w:r w:rsidRPr="00F06A07">
        <w:rPr>
          <w:u w:val="single"/>
        </w:rPr>
        <w:t>Fecha:</w:t>
      </w:r>
      <w:r w:rsidRPr="00590009">
        <w:t xml:space="preserve"> </w:t>
      </w:r>
      <w:r>
        <w:t>enero a marzo de 2021</w:t>
      </w:r>
    </w:p>
    <w:p w:rsidR="008F1181" w:rsidRDefault="008F1181" w:rsidP="008F1181">
      <w:pPr>
        <w:tabs>
          <w:tab w:val="center" w:pos="4419"/>
        </w:tabs>
      </w:pPr>
      <w:r w:rsidRPr="00F06A07">
        <w:rPr>
          <w:u w:val="single"/>
        </w:rPr>
        <w:t>Código:</w:t>
      </w:r>
      <w:r>
        <w:t xml:space="preserve"> 21010105</w:t>
      </w:r>
      <w:r w:rsidRPr="00590009">
        <w:tab/>
      </w:r>
    </w:p>
    <w:p w:rsidR="008F1181" w:rsidRPr="00590009" w:rsidRDefault="008F1181" w:rsidP="008F1181">
      <w:pPr>
        <w:tabs>
          <w:tab w:val="center" w:pos="4419"/>
        </w:tabs>
      </w:pPr>
      <w:r w:rsidRPr="00F06A07">
        <w:rPr>
          <w:u w:val="single"/>
        </w:rPr>
        <w:t>Contenido:</w:t>
      </w:r>
      <w:r w:rsidRPr="00590009">
        <w:t xml:space="preserve"> </w:t>
      </w:r>
      <w:r>
        <w:t>El trabajo Independiente en el PDE en la Educación Superior</w:t>
      </w:r>
    </w:p>
    <w:p w:rsidR="008F1181" w:rsidRPr="00590009" w:rsidRDefault="008F1181" w:rsidP="008F1181"/>
    <w:p w:rsidR="008F1181" w:rsidRDefault="008F1181" w:rsidP="008F1181">
      <w:r w:rsidRPr="00F06A07">
        <w:rPr>
          <w:u w:val="single"/>
        </w:rPr>
        <w:t>Título:</w:t>
      </w:r>
      <w:r>
        <w:t xml:space="preserve"> </w:t>
      </w:r>
      <w:r w:rsidRPr="0062049F">
        <w:t>La concepción de la práctica laboral  en el vínculo universidad empresa y su responsabilidad social con el cumplimiento de los ODS y la Tarea Vida.</w:t>
      </w:r>
    </w:p>
    <w:p w:rsidR="008F1181" w:rsidRPr="00590009" w:rsidRDefault="008F1181" w:rsidP="008F1181">
      <w:r>
        <w:rPr>
          <w:u w:val="single"/>
        </w:rPr>
        <w:t>Profesor</w:t>
      </w:r>
      <w:r w:rsidRPr="00F06A07">
        <w:rPr>
          <w:u w:val="single"/>
        </w:rPr>
        <w:t>:</w:t>
      </w:r>
      <w:r w:rsidRPr="00590009">
        <w:t xml:space="preserve"> </w:t>
      </w:r>
      <w:r w:rsidR="00A97B9F">
        <w:t xml:space="preserve">M. Sc. </w:t>
      </w:r>
      <w:r>
        <w:t>Gilberto H. Orta Oyarzabal</w:t>
      </w:r>
    </w:p>
    <w:p w:rsidR="008F1181" w:rsidRDefault="008F1181" w:rsidP="008F1181">
      <w:r w:rsidRPr="00F06A07">
        <w:rPr>
          <w:u w:val="single"/>
        </w:rPr>
        <w:t>Fecha:</w:t>
      </w:r>
      <w:r w:rsidRPr="00590009">
        <w:t xml:space="preserve"> </w:t>
      </w:r>
      <w:r>
        <w:t>abril a mayo de 2021</w:t>
      </w:r>
    </w:p>
    <w:p w:rsidR="008F1181" w:rsidRPr="00590009" w:rsidRDefault="008F1181" w:rsidP="008F1181">
      <w:r w:rsidRPr="00F06A07">
        <w:rPr>
          <w:u w:val="single"/>
        </w:rPr>
        <w:t>Código:</w:t>
      </w:r>
      <w:r>
        <w:t xml:space="preserve"> 21011106</w:t>
      </w:r>
    </w:p>
    <w:p w:rsidR="008F1181" w:rsidRPr="0062049F" w:rsidRDefault="008F1181" w:rsidP="008F1181">
      <w:r w:rsidRPr="00F06A07">
        <w:rPr>
          <w:u w:val="single"/>
        </w:rPr>
        <w:t>Contenido:</w:t>
      </w:r>
      <w:r w:rsidRPr="002662E4">
        <w:t xml:space="preserve"> </w:t>
      </w:r>
      <w:r>
        <w:t>C</w:t>
      </w:r>
      <w:r w:rsidRPr="0062049F">
        <w:t>oncepción de la práctica laboral</w:t>
      </w:r>
      <w:r>
        <w:t>. V</w:t>
      </w:r>
      <w:r w:rsidRPr="0062049F">
        <w:t>ínculo universidad empresa y su responsabilidad social con el cumplimiento de los ODS</w:t>
      </w:r>
      <w:r>
        <w:t xml:space="preserve">. </w:t>
      </w:r>
      <w:r w:rsidRPr="0062049F">
        <w:t>Tarea Vida.</w:t>
      </w:r>
    </w:p>
    <w:p w:rsidR="008F1181" w:rsidRPr="00590009" w:rsidRDefault="008F1181" w:rsidP="008F1181"/>
    <w:p w:rsidR="008F1181" w:rsidRDefault="008F1181" w:rsidP="008F1181">
      <w:r w:rsidRPr="00F06A07">
        <w:rPr>
          <w:u w:val="single"/>
        </w:rPr>
        <w:t>Título:</w:t>
      </w:r>
      <w:r w:rsidRPr="00713B1C">
        <w:t xml:space="preserve"> </w:t>
      </w:r>
      <w:r w:rsidRPr="0062049F">
        <w:t>El programa de culminación de estudios para el cuarto año del CE de cuatro años de estudio de la carrera de Licenciatura en Educación Primaria.</w:t>
      </w:r>
    </w:p>
    <w:p w:rsidR="008F1181" w:rsidRDefault="008F1181" w:rsidP="008F1181">
      <w:r w:rsidRPr="00F06A07">
        <w:rPr>
          <w:u w:val="single"/>
        </w:rPr>
        <w:t>Profesores:</w:t>
      </w:r>
      <w:r w:rsidRPr="00713B1C">
        <w:t xml:space="preserve"> </w:t>
      </w:r>
      <w:r w:rsidR="00A97B9F">
        <w:t xml:space="preserve">M. Sc. </w:t>
      </w:r>
      <w:r>
        <w:t xml:space="preserve">Beatriz Domínguez Víctores y </w:t>
      </w:r>
      <w:r w:rsidR="00A97B9F">
        <w:t xml:space="preserve">M. Sc. </w:t>
      </w:r>
      <w:r w:rsidRPr="0062049F">
        <w:t>Gilberto H. Orta Oyarzabal</w:t>
      </w:r>
    </w:p>
    <w:p w:rsidR="008F1181" w:rsidRPr="00713B1C" w:rsidRDefault="008F1181" w:rsidP="008F1181">
      <w:r w:rsidRPr="00F06A07">
        <w:rPr>
          <w:u w:val="single"/>
        </w:rPr>
        <w:t>Fecha:</w:t>
      </w:r>
      <w:r>
        <w:t xml:space="preserve"> septiembre a noviembre de 2021</w:t>
      </w:r>
    </w:p>
    <w:p w:rsidR="008F1181" w:rsidRPr="00713B1C" w:rsidRDefault="008F1181" w:rsidP="008F1181">
      <w:r w:rsidRPr="00F06A07">
        <w:rPr>
          <w:u w:val="single"/>
        </w:rPr>
        <w:t>Créditos:</w:t>
      </w:r>
      <w:r w:rsidRPr="00713B1C">
        <w:t xml:space="preserve"> 2</w:t>
      </w:r>
    </w:p>
    <w:p w:rsidR="008F1181" w:rsidRPr="00713B1C" w:rsidRDefault="008F1181" w:rsidP="008F1181">
      <w:r w:rsidRPr="00F06A07">
        <w:rPr>
          <w:u w:val="single"/>
        </w:rPr>
        <w:lastRenderedPageBreak/>
        <w:t>Código:</w:t>
      </w:r>
      <w:r>
        <w:t xml:space="preserve"> 21011107</w:t>
      </w:r>
    </w:p>
    <w:p w:rsidR="008F1181" w:rsidRDefault="008F1181" w:rsidP="008F1181">
      <w:r w:rsidRPr="00F06A07">
        <w:rPr>
          <w:u w:val="single"/>
        </w:rPr>
        <w:t>Contenidos:</w:t>
      </w:r>
      <w:r w:rsidRPr="00713B1C">
        <w:t xml:space="preserve"> </w:t>
      </w:r>
      <w:r>
        <w:t>P</w:t>
      </w:r>
      <w:r w:rsidRPr="006A63D6">
        <w:t>rograma de culminación de estudios para el cuarto año del CE</w:t>
      </w:r>
      <w:r>
        <w:t>. Situación de cada uno de nuestros estudiantes.</w:t>
      </w:r>
    </w:p>
    <w:p w:rsidR="008F1181" w:rsidRDefault="008F1181" w:rsidP="008F1181"/>
    <w:p w:rsidR="008F1181" w:rsidRDefault="008F1181" w:rsidP="008F1181"/>
    <w:p w:rsidR="008F1181" w:rsidRDefault="008F1181" w:rsidP="008F1181">
      <w:pPr>
        <w:rPr>
          <w:b/>
          <w:sz w:val="36"/>
          <w:szCs w:val="36"/>
        </w:rPr>
      </w:pPr>
      <w:r w:rsidRPr="00177B8F">
        <w:rPr>
          <w:b/>
          <w:sz w:val="36"/>
          <w:szCs w:val="36"/>
        </w:rPr>
        <w:t>III</w:t>
      </w:r>
      <w:r>
        <w:rPr>
          <w:b/>
          <w:sz w:val="36"/>
          <w:szCs w:val="36"/>
        </w:rPr>
        <w:t xml:space="preserve">.- </w:t>
      </w:r>
      <w:r w:rsidRPr="00177B8F">
        <w:rPr>
          <w:b/>
          <w:sz w:val="36"/>
          <w:szCs w:val="36"/>
        </w:rPr>
        <w:t xml:space="preserve"> CAPACITACIONES</w:t>
      </w:r>
      <w:r w:rsidR="00A97B9F">
        <w:rPr>
          <w:b/>
          <w:sz w:val="36"/>
          <w:szCs w:val="36"/>
        </w:rPr>
        <w:t>.</w:t>
      </w:r>
    </w:p>
    <w:p w:rsidR="008F1181" w:rsidRPr="00506EFE" w:rsidRDefault="008F1181" w:rsidP="008F1181">
      <w:pPr>
        <w:rPr>
          <w:b/>
        </w:rPr>
      </w:pPr>
    </w:p>
    <w:p w:rsidR="008F1181" w:rsidRDefault="008F1181" w:rsidP="008F1181">
      <w:r w:rsidRPr="00F06A07">
        <w:rPr>
          <w:u w:val="single"/>
        </w:rPr>
        <w:t>Título:</w:t>
      </w:r>
      <w:r>
        <w:t xml:space="preserve"> Seguridad Alimentaria y Educación Nutricional. </w:t>
      </w:r>
    </w:p>
    <w:p w:rsidR="008F1181" w:rsidRDefault="008F1181" w:rsidP="008F1181">
      <w:r w:rsidRPr="00F06A07">
        <w:rPr>
          <w:u w:val="single"/>
        </w:rPr>
        <w:t>Profesora:</w:t>
      </w:r>
      <w:r>
        <w:t xml:space="preserve"> M. S</w:t>
      </w:r>
      <w:r w:rsidR="00A97B9F">
        <w:t>c</w:t>
      </w:r>
      <w:r>
        <w:t xml:space="preserve"> Beatriz Domínguez Víctores</w:t>
      </w:r>
    </w:p>
    <w:p w:rsidR="008F1181" w:rsidRDefault="008F1181" w:rsidP="008F1181">
      <w:r w:rsidRPr="00F06A07">
        <w:rPr>
          <w:u w:val="single"/>
        </w:rPr>
        <w:t>Fecha:</w:t>
      </w:r>
      <w:r>
        <w:t xml:space="preserve"> Febrero 2021</w:t>
      </w:r>
    </w:p>
    <w:p w:rsidR="008F1181" w:rsidRDefault="008F1181" w:rsidP="008F1181">
      <w:r w:rsidRPr="00F06A07">
        <w:rPr>
          <w:u w:val="single"/>
        </w:rPr>
        <w:t>Contenido:</w:t>
      </w:r>
      <w:r>
        <w:t xml:space="preserve"> El derecho a la alimentación en Cuba. </w:t>
      </w:r>
      <w:r w:rsidRPr="00391505">
        <w:t>Esquema de gobernanza y articulación de política SAN en Cuba</w:t>
      </w:r>
      <w:r>
        <w:t xml:space="preserve">. </w:t>
      </w:r>
      <w:r w:rsidRPr="009B74FF">
        <w:t>Leyes y decretos sectoriales en Cuba</w:t>
      </w:r>
      <w:r>
        <w:t xml:space="preserve">. </w:t>
      </w:r>
      <w:r w:rsidRPr="009B74FF">
        <w:t>Desarrollo de cadenas productivas</w:t>
      </w:r>
    </w:p>
    <w:p w:rsidR="008F1181" w:rsidRDefault="008F1181" w:rsidP="008F1181"/>
    <w:p w:rsidR="008F1181" w:rsidRPr="00177B8F" w:rsidRDefault="008F1181" w:rsidP="008F1181">
      <w:r w:rsidRPr="00F06A07">
        <w:rPr>
          <w:u w:val="single"/>
        </w:rPr>
        <w:t>Título:</w:t>
      </w:r>
      <w:r>
        <w:t xml:space="preserve"> Tarea Vida y Desarrollo Sostenible</w:t>
      </w:r>
    </w:p>
    <w:p w:rsidR="008F1181" w:rsidRPr="00177B8F" w:rsidRDefault="008F1181" w:rsidP="008F1181">
      <w:r w:rsidRPr="00F06A07">
        <w:rPr>
          <w:u w:val="single"/>
        </w:rPr>
        <w:t>Profesor</w:t>
      </w:r>
      <w:r>
        <w:rPr>
          <w:u w:val="single"/>
        </w:rPr>
        <w:t>a</w:t>
      </w:r>
      <w:r w:rsidRPr="00F06A07">
        <w:rPr>
          <w:u w:val="single"/>
        </w:rPr>
        <w:t>:</w:t>
      </w:r>
      <w:r w:rsidRPr="000165AA">
        <w:t xml:space="preserve"> </w:t>
      </w:r>
      <w:r w:rsidR="00A97B9F">
        <w:t xml:space="preserve">M. Sc. </w:t>
      </w:r>
      <w:r w:rsidRPr="000165AA">
        <w:t>Idania Suárez Wong</w:t>
      </w:r>
    </w:p>
    <w:p w:rsidR="008F1181" w:rsidRPr="000165AA" w:rsidRDefault="008F1181" w:rsidP="008F1181">
      <w:r w:rsidRPr="00F06A07">
        <w:rPr>
          <w:u w:val="single"/>
        </w:rPr>
        <w:t>Contenido:</w:t>
      </w:r>
      <w:r w:rsidRPr="000165AA">
        <w:t xml:space="preserve"> Tarea Vida. </w:t>
      </w:r>
      <w:r>
        <w:t>Conceptos fundamentales</w:t>
      </w:r>
      <w:r w:rsidRPr="000165AA">
        <w:t>. Problemas ambientales. Propuesta didáctica de la Educación Ambiental para el Desarrollo sostenible.</w:t>
      </w:r>
    </w:p>
    <w:p w:rsidR="008F1181" w:rsidRDefault="008F1181" w:rsidP="008F1181"/>
    <w:p w:rsidR="008F1181" w:rsidRPr="00177B8F" w:rsidRDefault="008F1181" w:rsidP="008F1181">
      <w:r w:rsidRPr="00F06A07">
        <w:rPr>
          <w:u w:val="single"/>
        </w:rPr>
        <w:t>Título:</w:t>
      </w:r>
      <w:r>
        <w:t xml:space="preserve"> Proyectos para el Desarrollo Local</w:t>
      </w:r>
    </w:p>
    <w:p w:rsidR="008F1181" w:rsidRPr="00F06A07" w:rsidRDefault="008F1181" w:rsidP="008F1181">
      <w:pPr>
        <w:rPr>
          <w:u w:val="single"/>
        </w:rPr>
      </w:pPr>
      <w:r w:rsidRPr="00F06A07">
        <w:rPr>
          <w:u w:val="single"/>
        </w:rPr>
        <w:t>Profesor:</w:t>
      </w:r>
      <w:r w:rsidRPr="00F06A07">
        <w:t xml:space="preserve"> </w:t>
      </w:r>
      <w:r w:rsidR="00A97B9F">
        <w:t xml:space="preserve">M. Sc. </w:t>
      </w:r>
      <w:r w:rsidRPr="00F06A07">
        <w:t>Beatriz Domínguez Víctores</w:t>
      </w:r>
    </w:p>
    <w:p w:rsidR="008F1181" w:rsidRPr="00F06A07" w:rsidRDefault="008F1181" w:rsidP="008F1181">
      <w:pPr>
        <w:rPr>
          <w:u w:val="single"/>
        </w:rPr>
      </w:pPr>
      <w:r w:rsidRPr="00F06A07">
        <w:rPr>
          <w:u w:val="single"/>
        </w:rPr>
        <w:t>Fecha:</w:t>
      </w:r>
      <w:r>
        <w:rPr>
          <w:u w:val="single"/>
        </w:rPr>
        <w:t xml:space="preserve"> </w:t>
      </w:r>
      <w:r w:rsidRPr="00F06A07">
        <w:t>abril de 2021</w:t>
      </w:r>
    </w:p>
    <w:p w:rsidR="008F1181" w:rsidRDefault="008F1181" w:rsidP="008F1181">
      <w:r w:rsidRPr="00F06A07">
        <w:rPr>
          <w:u w:val="single"/>
        </w:rPr>
        <w:t>Contenido:</w:t>
      </w:r>
      <w:r>
        <w:rPr>
          <w:rFonts w:cs="Arial"/>
          <w:sz w:val="38"/>
          <w:szCs w:val="38"/>
        </w:rPr>
        <w:t xml:space="preserve"> </w:t>
      </w:r>
      <w:r>
        <w:t>L</w:t>
      </w:r>
      <w:r w:rsidRPr="009B74FF">
        <w:t>íneas est</w:t>
      </w:r>
      <w:r>
        <w:t>ratégicas. P</w:t>
      </w:r>
      <w:r w:rsidRPr="009B74FF">
        <w:t>otencialidades, restriccion</w:t>
      </w:r>
      <w:r>
        <w:t xml:space="preserve">es, oportunidades y necesidades del territorio. Comunicación. </w:t>
      </w:r>
    </w:p>
    <w:p w:rsidR="008F1181" w:rsidRDefault="008F1181" w:rsidP="008F1181"/>
    <w:p w:rsidR="008F1181" w:rsidRPr="000165AA" w:rsidRDefault="008F1181" w:rsidP="008F1181">
      <w:r w:rsidRPr="00F06A07">
        <w:rPr>
          <w:u w:val="single"/>
        </w:rPr>
        <w:t>Título:</w:t>
      </w:r>
      <w:r w:rsidRPr="000165AA">
        <w:t xml:space="preserve"> Por una educación de calidad en la primera infancia</w:t>
      </w:r>
    </w:p>
    <w:p w:rsidR="008F1181" w:rsidRPr="000165AA" w:rsidRDefault="008F1181" w:rsidP="008F1181">
      <w:r w:rsidRPr="00F06A07">
        <w:rPr>
          <w:u w:val="single"/>
        </w:rPr>
        <w:t>Profesora</w:t>
      </w:r>
      <w:r w:rsidRPr="000165AA">
        <w:t xml:space="preserve">: </w:t>
      </w:r>
      <w:r w:rsidR="00A97B9F">
        <w:t xml:space="preserve">M. Sc. </w:t>
      </w:r>
      <w:r w:rsidRPr="000165AA">
        <w:t>Beatriz González Rivas</w:t>
      </w:r>
    </w:p>
    <w:p w:rsidR="008F1181" w:rsidRPr="000165AA" w:rsidRDefault="008F1181" w:rsidP="008F1181">
      <w:r w:rsidRPr="00F06A07">
        <w:rPr>
          <w:u w:val="single"/>
        </w:rPr>
        <w:t>Fecha:</w:t>
      </w:r>
      <w:r w:rsidRPr="000165AA">
        <w:t xml:space="preserve"> 12 de febrero a 30 de abril de 2021</w:t>
      </w:r>
    </w:p>
    <w:p w:rsidR="008F1181" w:rsidRDefault="008F1181" w:rsidP="008F1181">
      <w:r w:rsidRPr="00F06A07">
        <w:rPr>
          <w:u w:val="single"/>
        </w:rPr>
        <w:t>Contenidos:</w:t>
      </w:r>
      <w:r w:rsidRPr="000165AA">
        <w:t xml:space="preserve"> La primera infancia y su conceptualización. El subsistema de Educación Preescolar. El fin de la Educación Preescolar en Cuba. El proceso educativo para la primera infancia  en el círculo infantil, el programa Educa a tu hijo y condiciones del hogar. </w:t>
      </w:r>
    </w:p>
    <w:p w:rsidR="008F1181" w:rsidRDefault="008F1181" w:rsidP="008F1181"/>
    <w:p w:rsidR="008F1181" w:rsidRPr="000165AA" w:rsidRDefault="008F1181" w:rsidP="008F1181">
      <w:r w:rsidRPr="00F06A07">
        <w:rPr>
          <w:u w:val="single"/>
        </w:rPr>
        <w:t>Título:</w:t>
      </w:r>
      <w:r w:rsidRPr="000165AA">
        <w:t xml:space="preserve"> La Lengua Materna en la Primera Infancia.</w:t>
      </w:r>
    </w:p>
    <w:p w:rsidR="008F1181" w:rsidRPr="000165AA" w:rsidRDefault="008F1181" w:rsidP="008F1181">
      <w:r w:rsidRPr="00F06A07">
        <w:rPr>
          <w:u w:val="single"/>
        </w:rPr>
        <w:t>Profesora:</w:t>
      </w:r>
      <w:r w:rsidRPr="000165AA">
        <w:t xml:space="preserve"> </w:t>
      </w:r>
      <w:r w:rsidR="00A97B9F">
        <w:t xml:space="preserve">M. Sc. </w:t>
      </w:r>
      <w:r w:rsidRPr="000165AA">
        <w:t>Beatriz González Rivas</w:t>
      </w:r>
    </w:p>
    <w:p w:rsidR="008F1181" w:rsidRPr="000165AA" w:rsidRDefault="008F1181" w:rsidP="008F1181">
      <w:r w:rsidRPr="00F06A07">
        <w:rPr>
          <w:u w:val="single"/>
        </w:rPr>
        <w:t>Fecha: 7</w:t>
      </w:r>
      <w:r w:rsidRPr="000165AA">
        <w:t xml:space="preserve"> de mayo a 9 de julio de 2021</w:t>
      </w:r>
    </w:p>
    <w:p w:rsidR="008F1181" w:rsidRPr="000165AA" w:rsidRDefault="008F1181" w:rsidP="008F1181">
      <w:r w:rsidRPr="00F06A07">
        <w:rPr>
          <w:u w:val="single"/>
        </w:rPr>
        <w:t>Contenidos:</w:t>
      </w:r>
      <w:r w:rsidRPr="000165AA">
        <w:t xml:space="preserve"> La lengua materna y la comunicación en la primera infancia. Procedimientos metodológicos para la asimilación de la Lengua Materna en la Primera Infancia.</w:t>
      </w:r>
    </w:p>
    <w:p w:rsidR="008F1181" w:rsidRPr="000165AA" w:rsidRDefault="008F1181" w:rsidP="008F1181"/>
    <w:p w:rsidR="008F1181" w:rsidRPr="000165AA" w:rsidRDefault="008F1181" w:rsidP="008F1181">
      <w:r w:rsidRPr="00F06A07">
        <w:rPr>
          <w:u w:val="single"/>
        </w:rPr>
        <w:t>Título:</w:t>
      </w:r>
      <w:r w:rsidRPr="000165AA">
        <w:t xml:space="preserve"> La orientación educativa como función del profesional de la primera infancia.</w:t>
      </w:r>
    </w:p>
    <w:p w:rsidR="008F1181" w:rsidRPr="000165AA" w:rsidRDefault="008F1181" w:rsidP="008F1181">
      <w:r w:rsidRPr="00F06A07">
        <w:rPr>
          <w:u w:val="single"/>
        </w:rPr>
        <w:t>Profesora:</w:t>
      </w:r>
      <w:r w:rsidRPr="000165AA">
        <w:t xml:space="preserve"> </w:t>
      </w:r>
      <w:r w:rsidR="00A97B9F">
        <w:t xml:space="preserve">M. Sc. </w:t>
      </w:r>
      <w:r w:rsidRPr="000165AA">
        <w:t>Beatriz González Rivas</w:t>
      </w:r>
    </w:p>
    <w:p w:rsidR="008F1181" w:rsidRPr="000165AA" w:rsidRDefault="008F1181" w:rsidP="008F1181">
      <w:r w:rsidRPr="00F06A07">
        <w:rPr>
          <w:u w:val="single"/>
        </w:rPr>
        <w:t>Fecha:</w:t>
      </w:r>
      <w:r w:rsidRPr="000165AA">
        <w:t xml:space="preserve"> 24 de septiembre a 12 de noviembre de 2021</w:t>
      </w:r>
    </w:p>
    <w:p w:rsidR="008F1181" w:rsidRDefault="008F1181" w:rsidP="008F1181">
      <w:pPr>
        <w:rPr>
          <w:lang w:val="es-ES_tradnl"/>
        </w:rPr>
      </w:pPr>
      <w:r w:rsidRPr="00F06A07">
        <w:rPr>
          <w:u w:val="single"/>
        </w:rPr>
        <w:t>Contenidos:</w:t>
      </w:r>
      <w:r w:rsidRPr="000165AA">
        <w:rPr>
          <w:lang w:val="es-ES_tradnl"/>
        </w:rPr>
        <w:t xml:space="preserve"> Definición de proceso educativo para la primera infancia, sus  particularidades. Requerimientos para un proceso educativo de calidad. </w:t>
      </w:r>
    </w:p>
    <w:p w:rsidR="008F1181" w:rsidRPr="000165AA" w:rsidRDefault="008F1181" w:rsidP="008F1181">
      <w:pPr>
        <w:rPr>
          <w:lang w:val="es-ES_tradnl"/>
        </w:rPr>
      </w:pPr>
    </w:p>
    <w:p w:rsidR="008F1181" w:rsidRPr="000165AA" w:rsidRDefault="008F1181" w:rsidP="008F1181">
      <w:r w:rsidRPr="00F06A07">
        <w:rPr>
          <w:u w:val="single"/>
        </w:rPr>
        <w:t>Título:</w:t>
      </w:r>
      <w:r w:rsidRPr="000165AA">
        <w:t xml:space="preserve"> La Educación patrimonial a través de La Historia de Cuba en la escuela actual. </w:t>
      </w:r>
    </w:p>
    <w:p w:rsidR="008F1181" w:rsidRPr="000165AA" w:rsidRDefault="008F1181" w:rsidP="008F1181">
      <w:r w:rsidRPr="00F06A07">
        <w:rPr>
          <w:u w:val="single"/>
        </w:rPr>
        <w:t>Profesor:</w:t>
      </w:r>
      <w:r w:rsidRPr="000165AA">
        <w:t xml:space="preserve"> </w:t>
      </w:r>
      <w:r w:rsidR="00A97B9F">
        <w:t xml:space="preserve">M. Sc. </w:t>
      </w:r>
      <w:r w:rsidRPr="000165AA">
        <w:t>Julio Padrón Rivero.</w:t>
      </w:r>
    </w:p>
    <w:p w:rsidR="008F1181" w:rsidRPr="000165AA" w:rsidRDefault="008F1181" w:rsidP="008F1181">
      <w:r w:rsidRPr="00F06A07">
        <w:rPr>
          <w:u w:val="single"/>
        </w:rPr>
        <w:t>Fecha:</w:t>
      </w:r>
      <w:r w:rsidRPr="000165AA">
        <w:t xml:space="preserve"> 17 de febrero a 14 de abril de 2021. </w:t>
      </w:r>
    </w:p>
    <w:p w:rsidR="008F1181" w:rsidRPr="000165AA" w:rsidRDefault="008F1181" w:rsidP="008F1181">
      <w:r w:rsidRPr="000165AA">
        <w:t xml:space="preserve">            12 de mayo a 7 de julio de 2021</w:t>
      </w:r>
    </w:p>
    <w:p w:rsidR="008F1181" w:rsidRPr="000165AA" w:rsidRDefault="008F1181" w:rsidP="008F1181">
      <w:r w:rsidRPr="00F06A07">
        <w:rPr>
          <w:u w:val="single"/>
        </w:rPr>
        <w:lastRenderedPageBreak/>
        <w:t>Contenido:</w:t>
      </w:r>
      <w:r w:rsidRPr="000165AA">
        <w:t xml:space="preserve"> Contenidos esenciales de la Historia de Cuba en la escuela actual y su relación con la educación patrimonial.</w:t>
      </w:r>
    </w:p>
    <w:p w:rsidR="008F1181" w:rsidRPr="000165AA" w:rsidRDefault="008F1181" w:rsidP="008F1181"/>
    <w:p w:rsidR="008F1181" w:rsidRPr="000165AA" w:rsidRDefault="008F1181" w:rsidP="008F1181">
      <w:r w:rsidRPr="00F06A07">
        <w:rPr>
          <w:u w:val="single"/>
        </w:rPr>
        <w:t>Título:</w:t>
      </w:r>
      <w:r w:rsidRPr="000165AA">
        <w:t xml:space="preserve"> Las Ciencias Naturales en la Escuela Primaria actual. Tarea Vida</w:t>
      </w:r>
    </w:p>
    <w:p w:rsidR="008F1181" w:rsidRPr="000165AA" w:rsidRDefault="008F1181" w:rsidP="008F1181">
      <w:r w:rsidRPr="00F06A07">
        <w:rPr>
          <w:u w:val="single"/>
        </w:rPr>
        <w:t>Profesora</w:t>
      </w:r>
      <w:r w:rsidRPr="000165AA">
        <w:t xml:space="preserve">: </w:t>
      </w:r>
      <w:r w:rsidR="00A97B9F">
        <w:t xml:space="preserve">M. Sc. </w:t>
      </w:r>
      <w:r w:rsidRPr="000165AA">
        <w:t xml:space="preserve">Idania Suárez Wong  </w:t>
      </w:r>
    </w:p>
    <w:p w:rsidR="008F1181" w:rsidRPr="000165AA" w:rsidRDefault="008F1181" w:rsidP="008F1181">
      <w:r w:rsidRPr="00F06A07">
        <w:rPr>
          <w:u w:val="single"/>
        </w:rPr>
        <w:t>Fecha:</w:t>
      </w:r>
      <w:r w:rsidRPr="000165AA">
        <w:t xml:space="preserve"> mayo a julio de 2021</w:t>
      </w:r>
    </w:p>
    <w:p w:rsidR="008F1181" w:rsidRPr="000165AA" w:rsidRDefault="008F1181" w:rsidP="008F1181">
      <w:r w:rsidRPr="00F06A07">
        <w:rPr>
          <w:u w:val="single"/>
        </w:rPr>
        <w:t>Contenido:</w:t>
      </w:r>
      <w:r w:rsidRPr="000165AA">
        <w:t xml:space="preserve"> La enseñanza de las ciencias naturales en la escuela primaria. </w:t>
      </w:r>
      <w:r w:rsidRPr="000165AA">
        <w:rPr>
          <w:bCs/>
        </w:rPr>
        <w:t>El Mundo en que Vivimos.</w:t>
      </w:r>
      <w:r w:rsidRPr="000165AA">
        <w:t xml:space="preserve"> Exigencias del Modelo de escuela primaria para la dirección por el maestro de los procesos de educación, enseñanza y aprendizaje. Tarea Vida. </w:t>
      </w:r>
    </w:p>
    <w:p w:rsidR="008F1181" w:rsidRPr="000165AA" w:rsidRDefault="008F1181" w:rsidP="008F1181"/>
    <w:p w:rsidR="008F1181" w:rsidRPr="000165AA" w:rsidRDefault="008F1181" w:rsidP="008F1181">
      <w:r w:rsidRPr="00F06A07">
        <w:rPr>
          <w:u w:val="single"/>
        </w:rPr>
        <w:t>Título:</w:t>
      </w:r>
      <w:r w:rsidRPr="000165AA">
        <w:t xml:space="preserve"> La geografía en la escuela cubana actual. Tarea Vida</w:t>
      </w:r>
    </w:p>
    <w:p w:rsidR="008F1181" w:rsidRPr="000165AA" w:rsidRDefault="008F1181" w:rsidP="008F1181">
      <w:r w:rsidRPr="00F06A07">
        <w:rPr>
          <w:u w:val="single"/>
        </w:rPr>
        <w:t>Profesores:</w:t>
      </w:r>
      <w:r w:rsidRPr="000165AA">
        <w:t xml:space="preserve"> </w:t>
      </w:r>
      <w:r w:rsidR="00A97B9F">
        <w:t xml:space="preserve">M. Sc. </w:t>
      </w:r>
      <w:r w:rsidRPr="000165AA">
        <w:t>Manuel Rodríguez Casañas</w:t>
      </w:r>
    </w:p>
    <w:p w:rsidR="008F1181" w:rsidRPr="000165AA" w:rsidRDefault="008F1181" w:rsidP="008F1181">
      <w:r w:rsidRPr="00F06A07">
        <w:rPr>
          <w:u w:val="single"/>
        </w:rPr>
        <w:t>Fecha:</w:t>
      </w:r>
      <w:r w:rsidRPr="000165AA">
        <w:t xml:space="preserve"> marzo mayo de 2021</w:t>
      </w:r>
    </w:p>
    <w:p w:rsidR="008F1181" w:rsidRPr="000165AA" w:rsidRDefault="008F1181" w:rsidP="008F1181">
      <w:r w:rsidRPr="00F06A07">
        <w:rPr>
          <w:u w:val="single"/>
        </w:rPr>
        <w:t>Contenidos:</w:t>
      </w:r>
      <w:r w:rsidRPr="000165AA">
        <w:t xml:space="preserve"> La enseñanza de la Geografía en la escuela primaria. Exigencias del Modelo de escuela primaria para la dirección por el maestro de los procesos de educación, enseñanza y aprendizaje. Tarea Vida. </w:t>
      </w:r>
    </w:p>
    <w:p w:rsidR="008F1181" w:rsidRPr="000165AA" w:rsidRDefault="008F1181" w:rsidP="008F1181"/>
    <w:p w:rsidR="008F1181" w:rsidRPr="000165AA" w:rsidRDefault="008F1181" w:rsidP="008F1181">
      <w:r w:rsidRPr="00F06A07">
        <w:rPr>
          <w:u w:val="single"/>
        </w:rPr>
        <w:t>Título:</w:t>
      </w:r>
      <w:r w:rsidRPr="000165AA">
        <w:t xml:space="preserve"> La informática como objeto de estudio y como medio de enseñanza en el contexto actual.</w:t>
      </w:r>
    </w:p>
    <w:p w:rsidR="008F1181" w:rsidRPr="000165AA" w:rsidRDefault="008F1181" w:rsidP="008F1181">
      <w:r w:rsidRPr="00F06A07">
        <w:rPr>
          <w:u w:val="single"/>
        </w:rPr>
        <w:t>Profesora:</w:t>
      </w:r>
      <w:r w:rsidRPr="000165AA">
        <w:t xml:space="preserve"> </w:t>
      </w:r>
      <w:r w:rsidR="00A97B9F">
        <w:t xml:space="preserve">M. Sc. </w:t>
      </w:r>
      <w:r w:rsidRPr="000165AA">
        <w:t>Beatriz Domínguez Víctores</w:t>
      </w:r>
    </w:p>
    <w:p w:rsidR="008F1181" w:rsidRPr="000165AA" w:rsidRDefault="008F1181" w:rsidP="008F1181">
      <w:r w:rsidRPr="00F06A07">
        <w:rPr>
          <w:u w:val="single"/>
        </w:rPr>
        <w:t>Fecha:</w:t>
      </w:r>
      <w:r w:rsidRPr="000165AA">
        <w:t xml:space="preserve"> 19 de febrero a 9 de abril de 2021</w:t>
      </w:r>
    </w:p>
    <w:p w:rsidR="008F1181" w:rsidRPr="000165AA" w:rsidRDefault="008F1181" w:rsidP="008F1181">
      <w:r w:rsidRPr="00F06A07">
        <w:rPr>
          <w:u w:val="single"/>
        </w:rPr>
        <w:t>Contenido:</w:t>
      </w:r>
      <w:r w:rsidRPr="000165AA">
        <w:t xml:space="preserve"> Excel 1 y Excel 2, Office 2010. Las TICs, su uso por los profesionales. La navegación en internet, páginas sociales y WIFI.</w:t>
      </w:r>
    </w:p>
    <w:p w:rsidR="008F1181" w:rsidRPr="000165AA" w:rsidRDefault="008F1181" w:rsidP="008F1181"/>
    <w:p w:rsidR="008F1181" w:rsidRPr="000165AA" w:rsidRDefault="008F1181" w:rsidP="008F1181">
      <w:r w:rsidRPr="00F06A07">
        <w:rPr>
          <w:u w:val="single"/>
        </w:rPr>
        <w:t>Título:</w:t>
      </w:r>
      <w:r w:rsidRPr="000165AA">
        <w:t xml:space="preserve"> La Educación artística con un enfoque integral y contextualizado en la escuela cubana actual. </w:t>
      </w:r>
    </w:p>
    <w:p w:rsidR="008F1181" w:rsidRPr="000165AA" w:rsidRDefault="008F1181" w:rsidP="008F1181">
      <w:r w:rsidRPr="00F06A07">
        <w:rPr>
          <w:u w:val="single"/>
        </w:rPr>
        <w:t>Profesor:</w:t>
      </w:r>
      <w:r w:rsidRPr="000165AA">
        <w:t xml:space="preserve"> </w:t>
      </w:r>
      <w:r w:rsidR="00A97B9F">
        <w:t xml:space="preserve">M. Sc. </w:t>
      </w:r>
      <w:r w:rsidRPr="000165AA">
        <w:t>Iván Guerra Cruz.</w:t>
      </w:r>
    </w:p>
    <w:p w:rsidR="008F1181" w:rsidRPr="000165AA" w:rsidRDefault="008F1181" w:rsidP="008F1181">
      <w:r w:rsidRPr="00F06A07">
        <w:rPr>
          <w:u w:val="single"/>
        </w:rPr>
        <w:t>Fecha de inicio:</w:t>
      </w:r>
      <w:r w:rsidRPr="000165AA">
        <w:t xml:space="preserve"> febrero a abril de 2021</w:t>
      </w:r>
    </w:p>
    <w:p w:rsidR="008F1181" w:rsidRPr="000165AA" w:rsidRDefault="008F1181" w:rsidP="008F1181">
      <w:r w:rsidRPr="00F06A07">
        <w:rPr>
          <w:u w:val="single"/>
        </w:rPr>
        <w:t>Contenido:</w:t>
      </w:r>
      <w:r w:rsidRPr="000165AA">
        <w:t xml:space="preserve"> Diferentes contenidos de Educación artística y su didáctica en el contexto</w:t>
      </w:r>
      <w:r>
        <w:t xml:space="preserve"> actual.</w:t>
      </w:r>
    </w:p>
    <w:p w:rsidR="008F1181" w:rsidRDefault="008F1181" w:rsidP="008F1181"/>
    <w:p w:rsidR="008F1181" w:rsidRDefault="008F1181" w:rsidP="008F1181">
      <w:r w:rsidRPr="00F06A07">
        <w:rPr>
          <w:u w:val="single"/>
        </w:rPr>
        <w:t>Título:</w:t>
      </w:r>
      <w:r w:rsidRPr="000165AA">
        <w:t xml:space="preserve"> </w:t>
      </w:r>
      <w:r w:rsidRPr="00EE2122">
        <w:t>Métodos y técnicas y/o habilidades  de dirección.</w:t>
      </w:r>
    </w:p>
    <w:p w:rsidR="008F1181" w:rsidRPr="000165AA" w:rsidRDefault="008F1181" w:rsidP="008F1181">
      <w:r w:rsidRPr="00F06A07">
        <w:rPr>
          <w:u w:val="single"/>
        </w:rPr>
        <w:t>Profesores:</w:t>
      </w:r>
      <w:r w:rsidRPr="000165AA">
        <w:t xml:space="preserve"> </w:t>
      </w:r>
      <w:r w:rsidR="00A97B9F">
        <w:t xml:space="preserve">M. Sc. </w:t>
      </w:r>
      <w:r w:rsidRPr="000165AA">
        <w:t xml:space="preserve">Beatriz Domínguez Víctores.                 </w:t>
      </w:r>
    </w:p>
    <w:p w:rsidR="008F1181" w:rsidRPr="000165AA" w:rsidRDefault="008F1181" w:rsidP="008F1181">
      <w:r w:rsidRPr="00F06A07">
        <w:rPr>
          <w:u w:val="single"/>
        </w:rPr>
        <w:t>Fecha:</w:t>
      </w:r>
      <w:r w:rsidRPr="000165AA">
        <w:t xml:space="preserve"> mayo a julio de 2021</w:t>
      </w:r>
    </w:p>
    <w:p w:rsidR="008F1181" w:rsidRDefault="008F1181" w:rsidP="008F1181">
      <w:r w:rsidRPr="00F06A07">
        <w:rPr>
          <w:u w:val="single"/>
        </w:rPr>
        <w:t>Contenido:</w:t>
      </w:r>
      <w:r w:rsidRPr="000165AA">
        <w:t xml:space="preserve"> </w:t>
      </w:r>
      <w:r w:rsidRPr="00EE2122">
        <w:t xml:space="preserve">La Organización como función de </w:t>
      </w:r>
      <w:smartTag w:uri="urn:schemas-microsoft-com:office:smarttags" w:element="PersonName">
        <w:smartTagPr>
          <w:attr w:name="ProductID" w:val="la Dirección. El"/>
        </w:smartTagPr>
        <w:r w:rsidRPr="00EE2122">
          <w:t>la Dirección. El</w:t>
        </w:r>
      </w:smartTag>
      <w:r w:rsidRPr="00EE2122">
        <w:t xml:space="preserve"> Liderazgo. </w:t>
      </w:r>
      <w:smartTag w:uri="urn:schemas-microsoft-com:office:smarttags" w:element="PersonName">
        <w:smartTagPr>
          <w:attr w:name="ProductID" w:val="La Administración"/>
        </w:smartTagPr>
        <w:r w:rsidRPr="00EE2122">
          <w:t>La Administración</w:t>
        </w:r>
      </w:smartTag>
      <w:r w:rsidRPr="00EE2122">
        <w:t xml:space="preserve"> del Tiempo. Las Reunione</w:t>
      </w:r>
      <w:r>
        <w:t xml:space="preserve">s y sus tipos. </w:t>
      </w:r>
    </w:p>
    <w:p w:rsidR="008F1181" w:rsidRDefault="008F1181" w:rsidP="008F1181"/>
    <w:p w:rsidR="008F1181" w:rsidRDefault="008F1181" w:rsidP="008F1181">
      <w:r w:rsidRPr="00F06A07">
        <w:rPr>
          <w:u w:val="single"/>
        </w:rPr>
        <w:t>Título:</w:t>
      </w:r>
      <w:r>
        <w:t xml:space="preserve"> Comunicación</w:t>
      </w:r>
    </w:p>
    <w:p w:rsidR="008F1181" w:rsidRPr="00EE2122" w:rsidRDefault="008F1181" w:rsidP="008F1181">
      <w:r w:rsidRPr="00F06A07">
        <w:rPr>
          <w:u w:val="single"/>
        </w:rPr>
        <w:t>Profesora:</w:t>
      </w:r>
      <w:r>
        <w:t xml:space="preserve"> </w:t>
      </w:r>
      <w:r w:rsidR="00A97B9F">
        <w:t xml:space="preserve">M. Sc. </w:t>
      </w:r>
      <w:r w:rsidRPr="00EE2122">
        <w:t xml:space="preserve">Beatriz Domínguez Víctores.                 </w:t>
      </w:r>
    </w:p>
    <w:p w:rsidR="008F1181" w:rsidRPr="00EE2122" w:rsidRDefault="008F1181" w:rsidP="008F1181">
      <w:r w:rsidRPr="00F06A07">
        <w:rPr>
          <w:u w:val="single"/>
        </w:rPr>
        <w:t>Fecha:</w:t>
      </w:r>
      <w:r w:rsidRPr="00EE2122">
        <w:t xml:space="preserve"> mayo a julio de 2021</w:t>
      </w:r>
    </w:p>
    <w:p w:rsidR="008F1181" w:rsidRPr="00EE2122" w:rsidRDefault="008F1181" w:rsidP="008F1181">
      <w:r w:rsidRPr="00F06A07">
        <w:rPr>
          <w:u w:val="single"/>
        </w:rPr>
        <w:t>Contenidos:</w:t>
      </w:r>
      <w:r>
        <w:t xml:space="preserve"> </w:t>
      </w:r>
      <w:r w:rsidRPr="00EE2122">
        <w:t>Concepto de comunicación</w:t>
      </w:r>
      <w:r>
        <w:t xml:space="preserve">. </w:t>
      </w:r>
      <w:r w:rsidRPr="00EE2122">
        <w:t>Habilidades de Comunicación</w:t>
      </w:r>
      <w:r>
        <w:t xml:space="preserve">. </w:t>
      </w:r>
      <w:r w:rsidRPr="00EE2122">
        <w:t>Funciones de la comunicación</w:t>
      </w:r>
      <w:r>
        <w:t xml:space="preserve">. </w:t>
      </w:r>
      <w:r w:rsidRPr="00EE2122">
        <w:t>Barreras de la comunicación.</w:t>
      </w:r>
    </w:p>
    <w:p w:rsidR="008F1181" w:rsidRPr="00EE2122" w:rsidRDefault="008F1181" w:rsidP="008F1181"/>
    <w:p w:rsidR="008F1181" w:rsidRPr="000165AA" w:rsidRDefault="008F1181" w:rsidP="008F1181">
      <w:r w:rsidRPr="00F06A07">
        <w:rPr>
          <w:u w:val="single"/>
        </w:rPr>
        <w:t>Título:</w:t>
      </w:r>
      <w:r w:rsidRPr="000165AA">
        <w:t xml:space="preserve"> Ley 60. Control interno.</w:t>
      </w:r>
    </w:p>
    <w:p w:rsidR="008F1181" w:rsidRPr="000165AA" w:rsidRDefault="008F1181" w:rsidP="008F1181">
      <w:r w:rsidRPr="00F06A07">
        <w:rPr>
          <w:u w:val="single"/>
        </w:rPr>
        <w:t>Profesores:</w:t>
      </w:r>
      <w:r w:rsidRPr="000165AA">
        <w:t xml:space="preserve"> </w:t>
      </w:r>
      <w:r w:rsidR="00A97B9F">
        <w:t xml:space="preserve">M. Sc. </w:t>
      </w:r>
      <w:r w:rsidRPr="000165AA">
        <w:t xml:space="preserve">Beatriz Domínguez Víctores.                 </w:t>
      </w:r>
    </w:p>
    <w:p w:rsidR="008F1181" w:rsidRPr="000165AA" w:rsidRDefault="008F1181" w:rsidP="008F1181">
      <w:r w:rsidRPr="00F06A07">
        <w:rPr>
          <w:u w:val="single"/>
        </w:rPr>
        <w:t>Fecha:</w:t>
      </w:r>
      <w:r w:rsidRPr="000165AA">
        <w:t xml:space="preserve"> septiembre a Noviembre de 2021</w:t>
      </w:r>
    </w:p>
    <w:p w:rsidR="008F1181" w:rsidRDefault="008F1181" w:rsidP="008F1181">
      <w:r w:rsidRPr="00F06A07">
        <w:rPr>
          <w:u w:val="single"/>
        </w:rPr>
        <w:t>Contenido:</w:t>
      </w:r>
      <w:r w:rsidRPr="000165AA">
        <w:t xml:space="preserve"> Conceptos generales y ambiente de control. </w:t>
      </w:r>
    </w:p>
    <w:p w:rsidR="00B36AF3" w:rsidRDefault="00B36AF3" w:rsidP="0071102C"/>
    <w:p w:rsidR="0071102C" w:rsidRPr="0071102C" w:rsidRDefault="0071102C" w:rsidP="0071102C"/>
    <w:p w:rsidR="00B36AF3" w:rsidRPr="00B51B53" w:rsidRDefault="00B36AF3" w:rsidP="00D80569">
      <w:pPr>
        <w:spacing w:after="200"/>
        <w:contextualSpacing/>
        <w:rPr>
          <w:rFonts w:cs="Calibri"/>
          <w:b/>
          <w:sz w:val="28"/>
          <w:szCs w:val="28"/>
          <w:lang w:val="es-ES_tradnl"/>
        </w:rPr>
      </w:pPr>
    </w:p>
    <w:p w:rsidR="00EA31CA" w:rsidRPr="00B51B53" w:rsidRDefault="00EA31CA" w:rsidP="00EA31CA">
      <w:pPr>
        <w:rPr>
          <w:lang w:val="es-ES_tradnl"/>
        </w:rPr>
        <w:sectPr w:rsidR="00EA31CA" w:rsidRPr="00B51B53" w:rsidSect="004714F5">
          <w:headerReference w:type="default" r:id="rId144"/>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B60FC3" w:rsidP="004714F5">
      <w:pPr>
        <w:tabs>
          <w:tab w:val="left" w:pos="360"/>
        </w:tabs>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5" w:name="Encrucijada"/>
      <w:bookmarkEnd w:id="35"/>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ENCRUCIJADA</w:t>
      </w:r>
    </w:p>
    <w:p w:rsidR="004714F5" w:rsidRPr="00B51B53" w:rsidRDefault="004714F5" w:rsidP="004714F5">
      <w:pPr>
        <w:tabs>
          <w:tab w:val="left" w:pos="360"/>
          <w:tab w:val="left" w:pos="540"/>
        </w:tabs>
        <w:ind w:right="-496"/>
        <w:rPr>
          <w:b/>
          <w:lang w:val="es-ES_tradnl"/>
        </w:rPr>
      </w:pPr>
    </w:p>
    <w:p w:rsidR="004714F5" w:rsidRPr="00B51B53" w:rsidRDefault="004714F5" w:rsidP="004714F5">
      <w:pPr>
        <w:tabs>
          <w:tab w:val="left" w:pos="360"/>
          <w:tab w:val="left" w:pos="540"/>
        </w:tabs>
        <w:ind w:right="-496"/>
        <w:rPr>
          <w:b/>
          <w:lang w:val="es-ES_tradnl"/>
        </w:rPr>
      </w:pPr>
    </w:p>
    <w:p w:rsidR="007C60B0" w:rsidRPr="00B51B53" w:rsidRDefault="007C60B0" w:rsidP="005B0B88">
      <w:pPr>
        <w:jc w:val="both"/>
        <w:rPr>
          <w:b/>
          <w:sz w:val="36"/>
          <w:szCs w:val="36"/>
          <w:lang w:val="es-ES_tradnl"/>
        </w:rPr>
      </w:pPr>
    </w:p>
    <w:p w:rsidR="00D80569" w:rsidRPr="00B51B53" w:rsidRDefault="00EB49ED" w:rsidP="00D80569">
      <w:pPr>
        <w:jc w:val="both"/>
        <w:rPr>
          <w:b/>
          <w:sz w:val="56"/>
          <w:szCs w:val="56"/>
          <w:lang w:val="es-ES_tradnl"/>
        </w:rPr>
      </w:pPr>
      <w:r w:rsidRPr="00B51B53">
        <w:rPr>
          <w:b/>
          <w:sz w:val="56"/>
          <w:szCs w:val="56"/>
          <w:lang w:val="es-ES_tradnl"/>
        </w:rPr>
        <w:t>A: POS</w:t>
      </w:r>
      <w:r w:rsidR="00D80569" w:rsidRPr="00B51B53">
        <w:rPr>
          <w:b/>
          <w:sz w:val="56"/>
          <w:szCs w:val="56"/>
          <w:lang w:val="es-ES_tradnl"/>
        </w:rPr>
        <w:t>GRADO A IMPARTIR POR LOS PROFESORES DEL CUM:</w:t>
      </w:r>
    </w:p>
    <w:p w:rsidR="00D80569" w:rsidRPr="00B51B53" w:rsidRDefault="00D80569" w:rsidP="00D80569">
      <w:pPr>
        <w:ind w:left="360"/>
        <w:jc w:val="both"/>
        <w:rPr>
          <w:sz w:val="22"/>
          <w:szCs w:val="22"/>
          <w:highlight w:val="yellow"/>
          <w:lang w:val="es-ES_tradnl"/>
        </w:rPr>
      </w:pPr>
    </w:p>
    <w:p w:rsidR="000E4CE1" w:rsidRPr="00E12F42" w:rsidRDefault="000E4CE1" w:rsidP="000E4CE1">
      <w:pPr>
        <w:jc w:val="both"/>
        <w:rPr>
          <w:b/>
          <w:sz w:val="36"/>
          <w:szCs w:val="36"/>
        </w:rPr>
      </w:pPr>
      <w:r w:rsidRPr="00E12F42">
        <w:rPr>
          <w:b/>
          <w:sz w:val="36"/>
          <w:szCs w:val="36"/>
        </w:rPr>
        <w:t>I.- CURSOS</w:t>
      </w:r>
      <w:r>
        <w:rPr>
          <w:b/>
          <w:sz w:val="36"/>
          <w:szCs w:val="36"/>
        </w:rPr>
        <w:t>.</w:t>
      </w:r>
    </w:p>
    <w:p w:rsidR="000E4CE1" w:rsidRPr="00E12F42" w:rsidRDefault="000E4CE1" w:rsidP="000E4CE1">
      <w:pPr>
        <w:jc w:val="both"/>
        <w:rPr>
          <w:b/>
        </w:rPr>
      </w:pPr>
    </w:p>
    <w:p w:rsidR="000E4CE1" w:rsidRPr="00E12F42" w:rsidRDefault="000E4CE1" w:rsidP="000E4CE1">
      <w:pPr>
        <w:jc w:val="both"/>
      </w:pPr>
      <w:r w:rsidRPr="00E12F42">
        <w:rPr>
          <w:u w:val="single"/>
        </w:rPr>
        <w:t>Título</w:t>
      </w:r>
      <w:r w:rsidRPr="00E12F42">
        <w:t xml:space="preserve">: Teoría y metodología del proceso de enseñanza aprendizaje desarrollador. </w:t>
      </w:r>
    </w:p>
    <w:p w:rsidR="000E4CE1" w:rsidRPr="00E12F42" w:rsidRDefault="000E4CE1" w:rsidP="000E4CE1">
      <w:pPr>
        <w:jc w:val="both"/>
      </w:pPr>
      <w:r>
        <w:rPr>
          <w:u w:val="single"/>
        </w:rPr>
        <w:t>Profesora</w:t>
      </w:r>
      <w:r w:rsidRPr="00E12F42">
        <w:rPr>
          <w:u w:val="single"/>
        </w:rPr>
        <w:t>:</w:t>
      </w:r>
      <w:r w:rsidRPr="00E12F42">
        <w:t xml:space="preserve"> </w:t>
      </w:r>
      <w:r w:rsidR="00A97B9F">
        <w:t xml:space="preserve">M. Sc. </w:t>
      </w:r>
      <w:r w:rsidRPr="00E12F42">
        <w:t>Odalis Morales Carvajal.</w:t>
      </w:r>
    </w:p>
    <w:p w:rsidR="000E4CE1" w:rsidRPr="00E12F42" w:rsidRDefault="000E4CE1" w:rsidP="000E4CE1">
      <w:pPr>
        <w:jc w:val="both"/>
      </w:pPr>
      <w:r w:rsidRPr="00E12F42">
        <w:rPr>
          <w:u w:val="single"/>
        </w:rPr>
        <w:t>Fecha de Inicio</w:t>
      </w:r>
      <w:r w:rsidRPr="00E12F42">
        <w:t xml:space="preserve">: febrero 2021 </w:t>
      </w:r>
    </w:p>
    <w:p w:rsidR="000E4CE1" w:rsidRPr="00E12F42" w:rsidRDefault="000E4CE1" w:rsidP="000E4CE1">
      <w:pPr>
        <w:jc w:val="both"/>
      </w:pPr>
      <w:r w:rsidRPr="00E12F42">
        <w:rPr>
          <w:u w:val="single"/>
        </w:rPr>
        <w:t>Créditos y código</w:t>
      </w:r>
      <w:r w:rsidRPr="00E12F42">
        <w:t>: 1, 28 01 12 13</w:t>
      </w:r>
    </w:p>
    <w:p w:rsidR="000E4CE1" w:rsidRPr="00E12F42" w:rsidRDefault="000E4CE1" w:rsidP="000E4CE1">
      <w:pPr>
        <w:jc w:val="both"/>
      </w:pPr>
      <w:r w:rsidRPr="00E12F42">
        <w:rPr>
          <w:u w:val="single"/>
        </w:rPr>
        <w:t>Contenido</w:t>
      </w:r>
      <w:r w:rsidRPr="00E12F42">
        <w:t xml:space="preserve">: El posgrado la teoría y metodología del proceso aprendizaje desarrollador, así como la atención integral de calidad para la primera infancia, abortando las diferentes temáticas con un enfoque práctico que permita al docente adquirir habilidad y hábitos para un trabajo eficiente. </w:t>
      </w:r>
    </w:p>
    <w:p w:rsidR="000E4CE1" w:rsidRPr="00E12F42" w:rsidRDefault="000E4CE1" w:rsidP="000E4CE1">
      <w:pPr>
        <w:jc w:val="both"/>
      </w:pPr>
      <w:r w:rsidRPr="00E12F42">
        <w:t>Edición 1</w:t>
      </w:r>
    </w:p>
    <w:p w:rsidR="000E4CE1" w:rsidRPr="00E12F42" w:rsidRDefault="000E4CE1" w:rsidP="000E4CE1">
      <w:pPr>
        <w:jc w:val="both"/>
      </w:pPr>
    </w:p>
    <w:p w:rsidR="000E4CE1" w:rsidRPr="00E12F42" w:rsidRDefault="000E4CE1" w:rsidP="000E4CE1">
      <w:pPr>
        <w:tabs>
          <w:tab w:val="left" w:pos="2881"/>
          <w:tab w:val="left" w:pos="5762"/>
        </w:tabs>
        <w:jc w:val="both"/>
        <w:rPr>
          <w:lang w:val="es-MX"/>
        </w:rPr>
      </w:pPr>
      <w:r w:rsidRPr="00E12F42">
        <w:rPr>
          <w:u w:val="single"/>
          <w:lang w:val="es-MX"/>
        </w:rPr>
        <w:t>Título:</w:t>
      </w:r>
      <w:r w:rsidRPr="00E12F42">
        <w:rPr>
          <w:lang w:val="es-MX"/>
        </w:rPr>
        <w:t xml:space="preserve"> Planificación prospectiva territorial: herramienta para la gestión del futuro en el Desarrollo Local.</w:t>
      </w:r>
    </w:p>
    <w:p w:rsidR="000E4CE1" w:rsidRPr="00E12F42" w:rsidRDefault="000E4CE1" w:rsidP="000E4CE1">
      <w:pPr>
        <w:tabs>
          <w:tab w:val="left" w:pos="2881"/>
          <w:tab w:val="left" w:pos="5762"/>
        </w:tabs>
        <w:jc w:val="both"/>
        <w:rPr>
          <w:lang w:val="es-MX"/>
        </w:rPr>
      </w:pPr>
      <w:r w:rsidRPr="00E12F42">
        <w:rPr>
          <w:u w:val="single"/>
          <w:lang w:val="es-MX"/>
        </w:rPr>
        <w:t>Profesora:</w:t>
      </w:r>
      <w:r w:rsidRPr="00E12F42">
        <w:rPr>
          <w:lang w:val="es-MX"/>
        </w:rPr>
        <w:t xml:space="preserve"> </w:t>
      </w:r>
      <w:r w:rsidR="00A97B9F">
        <w:rPr>
          <w:lang w:val="es-MX"/>
        </w:rPr>
        <w:t xml:space="preserve">M. Sc. </w:t>
      </w:r>
      <w:r w:rsidRPr="00E12F42">
        <w:rPr>
          <w:lang w:val="es-MX"/>
        </w:rPr>
        <w:t>Miriam Casanova García.</w:t>
      </w:r>
      <w:r w:rsidRPr="00E12F42">
        <w:rPr>
          <w:lang w:val="es-MX"/>
        </w:rPr>
        <w:tab/>
      </w:r>
    </w:p>
    <w:p w:rsidR="000E4CE1" w:rsidRPr="00E12F42" w:rsidRDefault="000E4CE1" w:rsidP="000E4CE1">
      <w:pPr>
        <w:tabs>
          <w:tab w:val="left" w:pos="2881"/>
          <w:tab w:val="left" w:pos="5762"/>
        </w:tabs>
        <w:jc w:val="both"/>
        <w:rPr>
          <w:lang w:val="es-MX"/>
        </w:rPr>
      </w:pPr>
      <w:r w:rsidRPr="00E12F42">
        <w:rPr>
          <w:u w:val="single"/>
          <w:lang w:val="es-MX"/>
        </w:rPr>
        <w:t>Fecha de Inicio:</w:t>
      </w:r>
      <w:r w:rsidRPr="00E12F42">
        <w:rPr>
          <w:lang w:val="es-MX"/>
        </w:rPr>
        <w:t xml:space="preserve"> febrero 2021</w:t>
      </w:r>
    </w:p>
    <w:p w:rsidR="000E4CE1" w:rsidRPr="00E12F42" w:rsidRDefault="000E4CE1" w:rsidP="000E4CE1">
      <w:pPr>
        <w:jc w:val="both"/>
      </w:pPr>
      <w:r w:rsidRPr="00E12F42">
        <w:rPr>
          <w:u w:val="single"/>
          <w:lang w:val="es-MX"/>
        </w:rPr>
        <w:t>Créditos y código:</w:t>
      </w:r>
      <w:r w:rsidRPr="00E12F42">
        <w:rPr>
          <w:lang w:val="es-MX"/>
        </w:rPr>
        <w:t xml:space="preserve"> </w:t>
      </w:r>
      <w:r w:rsidRPr="00E12F42">
        <w:t>2, 28 01 13 02</w:t>
      </w:r>
    </w:p>
    <w:p w:rsidR="000E4CE1" w:rsidRPr="00E12F42" w:rsidRDefault="000E4CE1" w:rsidP="000E4CE1">
      <w:pPr>
        <w:tabs>
          <w:tab w:val="left" w:pos="2881"/>
          <w:tab w:val="left" w:pos="5762"/>
        </w:tabs>
        <w:jc w:val="both"/>
        <w:rPr>
          <w:lang w:val="es-ES_tradnl"/>
        </w:rPr>
      </w:pPr>
      <w:r w:rsidRPr="00E12F42">
        <w:rPr>
          <w:u w:val="single"/>
          <w:lang w:val="es-MX"/>
        </w:rPr>
        <w:t>Contenido:</w:t>
      </w:r>
      <w:r w:rsidRPr="00E12F42">
        <w:rPr>
          <w:lang w:val="es-MX"/>
        </w:rPr>
        <w:t xml:space="preserve"> </w:t>
      </w:r>
      <w:r w:rsidRPr="00E12F42">
        <w:rPr>
          <w:lang w:val="es-ES_tradnl"/>
        </w:rPr>
        <w:t>Desarrollo económico local.</w:t>
      </w:r>
      <w:r w:rsidRPr="00E12F42">
        <w:t xml:space="preserve"> </w:t>
      </w:r>
      <w:r w:rsidRPr="00E12F42">
        <w:rPr>
          <w:lang w:val="es-ES_tradnl"/>
        </w:rPr>
        <w:t>La caja de herramientas de la prospectiva estratégica. Aplicación del enfoque prospectivo para la gestión del desarrollo local: estudio de caso.</w:t>
      </w:r>
    </w:p>
    <w:p w:rsidR="000E4CE1" w:rsidRPr="00E12F42" w:rsidRDefault="000E4CE1" w:rsidP="000E4CE1">
      <w:pPr>
        <w:tabs>
          <w:tab w:val="left" w:pos="2881"/>
          <w:tab w:val="left" w:pos="5762"/>
        </w:tabs>
        <w:jc w:val="both"/>
        <w:rPr>
          <w:lang w:val="es-ES_tradnl"/>
        </w:rPr>
      </w:pPr>
      <w:r w:rsidRPr="00E12F42">
        <w:rPr>
          <w:lang w:val="es-ES_tradnl"/>
        </w:rPr>
        <w:t>Edición 2</w:t>
      </w:r>
    </w:p>
    <w:p w:rsidR="000E4CE1" w:rsidRPr="00E12F42" w:rsidRDefault="000E4CE1" w:rsidP="000E4CE1">
      <w:pPr>
        <w:jc w:val="both"/>
        <w:rPr>
          <w:u w:val="single"/>
          <w:lang w:val="es-ES_tradnl"/>
        </w:rPr>
      </w:pPr>
    </w:p>
    <w:p w:rsidR="000E4CE1" w:rsidRPr="007F2621" w:rsidRDefault="000E4CE1" w:rsidP="000E4CE1">
      <w:pPr>
        <w:jc w:val="both"/>
        <w:rPr>
          <w:u w:val="single"/>
          <w:lang w:val="es-ES_tradnl"/>
        </w:rPr>
      </w:pPr>
      <w:r w:rsidRPr="00E12F42">
        <w:rPr>
          <w:u w:val="single"/>
        </w:rPr>
        <w:t>Título</w:t>
      </w:r>
      <w:r w:rsidRPr="00E12F42">
        <w:t>: El perfeccionamiento del sistema nacional de educación en la escuela primaria</w:t>
      </w:r>
      <w:r w:rsidR="007F2621">
        <w:t>.</w:t>
      </w:r>
      <w:r w:rsidRPr="00E12F42">
        <w:t xml:space="preserve"> </w:t>
      </w:r>
      <w:r w:rsidR="007F2621" w:rsidRPr="00E12F42">
        <w:t>Edición 1</w:t>
      </w:r>
    </w:p>
    <w:p w:rsidR="000E4CE1" w:rsidRPr="00E12F42" w:rsidRDefault="000E4CE1" w:rsidP="000E4CE1">
      <w:pPr>
        <w:jc w:val="both"/>
      </w:pPr>
      <w:r>
        <w:rPr>
          <w:u w:val="single"/>
        </w:rPr>
        <w:t>Profesora</w:t>
      </w:r>
      <w:r w:rsidRPr="00E12F42">
        <w:rPr>
          <w:u w:val="single"/>
        </w:rPr>
        <w:t>:</w:t>
      </w:r>
      <w:r w:rsidRPr="00E12F42">
        <w:t xml:space="preserve"> </w:t>
      </w:r>
      <w:r w:rsidR="00A97B9F">
        <w:t xml:space="preserve">M. Sc. </w:t>
      </w:r>
      <w:r w:rsidRPr="00E12F42">
        <w:t>Odalis Morales Carvajal.</w:t>
      </w:r>
    </w:p>
    <w:p w:rsidR="000E4CE1" w:rsidRPr="00E12F42" w:rsidRDefault="000E4CE1" w:rsidP="000E4CE1">
      <w:pPr>
        <w:jc w:val="both"/>
      </w:pPr>
      <w:r w:rsidRPr="00E12F42">
        <w:rPr>
          <w:u w:val="single"/>
        </w:rPr>
        <w:t>Fecha de Inicio</w:t>
      </w:r>
      <w:r w:rsidRPr="00E12F42">
        <w:t xml:space="preserve">: abril 2021 </w:t>
      </w:r>
    </w:p>
    <w:p w:rsidR="000E4CE1" w:rsidRPr="00E12F42" w:rsidRDefault="000E4CE1" w:rsidP="000E4CE1">
      <w:pPr>
        <w:jc w:val="both"/>
      </w:pPr>
      <w:r w:rsidRPr="00E12F42">
        <w:rPr>
          <w:u w:val="single"/>
        </w:rPr>
        <w:t>Créditos y código</w:t>
      </w:r>
      <w:r w:rsidRPr="00E12F42">
        <w:t>: 1, 28 01 12 13</w:t>
      </w:r>
    </w:p>
    <w:p w:rsidR="000E4CE1" w:rsidRPr="00E12F42" w:rsidRDefault="000E4CE1" w:rsidP="000E4CE1">
      <w:pPr>
        <w:jc w:val="both"/>
      </w:pPr>
      <w:r w:rsidRPr="00E12F42">
        <w:rPr>
          <w:u w:val="single"/>
        </w:rPr>
        <w:t>Contenido</w:t>
      </w:r>
      <w:r w:rsidRPr="00E12F42">
        <w:t xml:space="preserve">: El posgrado perfeccionamiento del sistema nacional de educación en los diferentes niveles educativos, demostrara los referentes teóricos metodológicos de los procesos y contenidos que lo forman. </w:t>
      </w:r>
    </w:p>
    <w:p w:rsidR="000E4CE1" w:rsidRDefault="000E4CE1" w:rsidP="000E4CE1">
      <w:pPr>
        <w:tabs>
          <w:tab w:val="left" w:pos="2881"/>
          <w:tab w:val="left" w:pos="5762"/>
        </w:tabs>
        <w:jc w:val="both"/>
      </w:pPr>
    </w:p>
    <w:p w:rsidR="007F2621" w:rsidRPr="007F2621" w:rsidRDefault="007F2621" w:rsidP="007F2621">
      <w:pPr>
        <w:jc w:val="both"/>
      </w:pPr>
      <w:r w:rsidRPr="007F2621">
        <w:rPr>
          <w:u w:val="single"/>
        </w:rPr>
        <w:t>Título</w:t>
      </w:r>
      <w:r w:rsidRPr="007F2621">
        <w:t>: Fonética y Fonología. 3ta edición.</w:t>
      </w:r>
    </w:p>
    <w:p w:rsidR="007F2621" w:rsidRPr="007F2621" w:rsidRDefault="007F2621" w:rsidP="007F2621">
      <w:pPr>
        <w:jc w:val="both"/>
        <w:rPr>
          <w:color w:val="FF0000"/>
        </w:rPr>
      </w:pPr>
      <w:r w:rsidRPr="007F2621">
        <w:rPr>
          <w:u w:val="single"/>
        </w:rPr>
        <w:t>Profesor</w:t>
      </w:r>
      <w:r w:rsidRPr="007F2621">
        <w:t>: MSc. Amador Hernández Hernández.</w:t>
      </w:r>
    </w:p>
    <w:p w:rsidR="007F2621" w:rsidRPr="007F2621" w:rsidRDefault="007F2621" w:rsidP="007F2621">
      <w:pPr>
        <w:jc w:val="both"/>
      </w:pPr>
      <w:r w:rsidRPr="007F2621">
        <w:rPr>
          <w:u w:val="single"/>
        </w:rPr>
        <w:t>Fecha de Inicio</w:t>
      </w:r>
      <w:r w:rsidRPr="007F2621">
        <w:t>: Abril 2020.</w:t>
      </w:r>
    </w:p>
    <w:p w:rsidR="007F2621" w:rsidRPr="007F2621" w:rsidRDefault="007F2621" w:rsidP="007F2621">
      <w:pPr>
        <w:jc w:val="both"/>
      </w:pPr>
      <w:r w:rsidRPr="007F2621">
        <w:rPr>
          <w:u w:val="single"/>
        </w:rPr>
        <w:t>Créditos y código</w:t>
      </w:r>
      <w:r w:rsidRPr="007F2621">
        <w:t>: 3, 28 01 13 03</w:t>
      </w:r>
      <w:r w:rsidRPr="007F2621">
        <w:tab/>
      </w:r>
    </w:p>
    <w:p w:rsidR="007F2621" w:rsidRPr="007F2621" w:rsidRDefault="007F2621" w:rsidP="007F2621">
      <w:pPr>
        <w:jc w:val="both"/>
      </w:pPr>
      <w:r w:rsidRPr="007F2621">
        <w:rPr>
          <w:u w:val="single"/>
        </w:rPr>
        <w:t>Contenido</w:t>
      </w:r>
      <w:r w:rsidRPr="007F2621">
        <w:t>: La producción de sonidos articulados. El aparato fonoarticulador. Factores de riesgos y medidas para protegerla</w:t>
      </w:r>
      <w:r>
        <w:t>.</w:t>
      </w:r>
      <w:r w:rsidRPr="007F2621">
        <w:t xml:space="preserve"> </w:t>
      </w:r>
    </w:p>
    <w:p w:rsidR="007F2621" w:rsidRPr="00E12F42" w:rsidRDefault="007F2621" w:rsidP="000E4CE1">
      <w:pPr>
        <w:tabs>
          <w:tab w:val="left" w:pos="2881"/>
          <w:tab w:val="left" w:pos="5762"/>
        </w:tabs>
        <w:jc w:val="both"/>
      </w:pP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Título:</w:t>
      </w:r>
      <w:r w:rsidRPr="00E12F42">
        <w:t xml:space="preserve"> Propiedades de las sustancias y el enlace químico.</w:t>
      </w:r>
      <w:r w:rsidR="007F2621" w:rsidRPr="007F2621">
        <w:t xml:space="preserve"> </w:t>
      </w:r>
      <w:r w:rsidR="007F2621" w:rsidRPr="00E12F42">
        <w:t>Edición 1</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Profesora:</w:t>
      </w:r>
      <w:r w:rsidRPr="00E12F42">
        <w:t xml:space="preserve"> </w:t>
      </w:r>
      <w:r w:rsidR="00A97B9F">
        <w:t xml:space="preserve">M. Sc. </w:t>
      </w:r>
      <w:r w:rsidRPr="00E12F42">
        <w:t>Yohanka Caraballo Ramos.</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Fecha de Inicio:</w:t>
      </w:r>
      <w:r w:rsidRPr="00E12F42">
        <w:t xml:space="preserve"> Abril 2021</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Créditos y código:</w:t>
      </w:r>
      <w:r w:rsidRPr="00E12F42">
        <w:t xml:space="preserve"> 1, 28 01 12 13</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Contenido:</w:t>
      </w:r>
      <w:r w:rsidRPr="00E12F42">
        <w:t xml:space="preserve"> Enlace químico. Tipos de enlaces. Propiedades de las sustancias aplicando los modelos teóricos del enlace químico</w:t>
      </w:r>
      <w:r w:rsidR="007F2621">
        <w:t>.</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t>.</w:t>
      </w:r>
    </w:p>
    <w:p w:rsidR="000E4CE1" w:rsidRPr="00E12F42" w:rsidRDefault="000E4CE1" w:rsidP="000E4CE1">
      <w:pPr>
        <w:tabs>
          <w:tab w:val="left" w:pos="2881"/>
          <w:tab w:val="left" w:pos="5762"/>
        </w:tabs>
        <w:jc w:val="both"/>
      </w:pPr>
      <w:r w:rsidRPr="00E12F42">
        <w:rPr>
          <w:u w:val="single"/>
        </w:rPr>
        <w:t>Título</w:t>
      </w:r>
      <w:r w:rsidRPr="00E12F42">
        <w:t xml:space="preserve">: Actualización de temas Históricos que tributa al ingreso en la educación superior. </w:t>
      </w:r>
      <w:r w:rsidR="007F2621" w:rsidRPr="00E12F42">
        <w:t>Edición 1</w:t>
      </w:r>
    </w:p>
    <w:p w:rsidR="000E4CE1" w:rsidRPr="00E12F42" w:rsidRDefault="000E4CE1" w:rsidP="000E4CE1">
      <w:pPr>
        <w:tabs>
          <w:tab w:val="left" w:pos="2881"/>
          <w:tab w:val="left" w:pos="5762"/>
        </w:tabs>
        <w:jc w:val="both"/>
      </w:pPr>
      <w:r w:rsidRPr="00E12F42">
        <w:rPr>
          <w:u w:val="single"/>
        </w:rPr>
        <w:t>Profesor</w:t>
      </w:r>
      <w:r w:rsidRPr="00E12F42">
        <w:t xml:space="preserve">: </w:t>
      </w:r>
      <w:r w:rsidR="00A97B9F">
        <w:t xml:space="preserve">M. Sc. </w:t>
      </w:r>
      <w:r w:rsidRPr="00E12F42">
        <w:t>Camilo Torres Ramos.</w:t>
      </w:r>
      <w:r w:rsidRPr="00E12F42">
        <w:tab/>
      </w:r>
    </w:p>
    <w:p w:rsidR="000E4CE1" w:rsidRPr="00E12F42" w:rsidRDefault="000E4CE1" w:rsidP="000E4CE1">
      <w:pPr>
        <w:tabs>
          <w:tab w:val="left" w:pos="2881"/>
          <w:tab w:val="left" w:pos="5762"/>
        </w:tabs>
        <w:jc w:val="both"/>
      </w:pPr>
      <w:r w:rsidRPr="00E12F42">
        <w:rPr>
          <w:u w:val="single"/>
        </w:rPr>
        <w:t>Fecha</w:t>
      </w:r>
      <w:r w:rsidRPr="00E12F42">
        <w:t>: febrero 2021</w:t>
      </w:r>
    </w:p>
    <w:p w:rsidR="000E4CE1" w:rsidRPr="00E12F42" w:rsidRDefault="000E4CE1" w:rsidP="000E4CE1">
      <w:pPr>
        <w:tabs>
          <w:tab w:val="left" w:pos="2881"/>
          <w:tab w:val="left" w:pos="5762"/>
        </w:tabs>
        <w:jc w:val="both"/>
      </w:pPr>
      <w:r w:rsidRPr="00E12F42">
        <w:rPr>
          <w:u w:val="single"/>
        </w:rPr>
        <w:t>Créditos y código</w:t>
      </w:r>
      <w:r w:rsidRPr="00E12F42">
        <w:t>: 2, 28 01 04 07</w:t>
      </w:r>
    </w:p>
    <w:p w:rsidR="000E4CE1" w:rsidRPr="00E12F42" w:rsidRDefault="000E4CE1" w:rsidP="000E4CE1">
      <w:pPr>
        <w:tabs>
          <w:tab w:val="left" w:pos="2881"/>
          <w:tab w:val="left" w:pos="5762"/>
        </w:tabs>
        <w:jc w:val="both"/>
      </w:pPr>
      <w:r w:rsidRPr="00E12F42">
        <w:rPr>
          <w:u w:val="single"/>
        </w:rPr>
        <w:t>Contenido</w:t>
      </w:r>
      <w:r w:rsidRPr="00E12F42">
        <w:t xml:space="preserve">: Elevar la preparación de profesores de historia priorizando en contenidos de ingreso a la educación superior. </w:t>
      </w:r>
    </w:p>
    <w:p w:rsidR="000E4CE1" w:rsidRPr="00E12F42" w:rsidRDefault="000E4CE1" w:rsidP="000E4CE1">
      <w:pPr>
        <w:jc w:val="both"/>
      </w:pPr>
    </w:p>
    <w:p w:rsidR="000E4CE1" w:rsidRPr="00E12F42" w:rsidRDefault="000E4CE1" w:rsidP="000E4CE1">
      <w:pPr>
        <w:jc w:val="both"/>
        <w:rPr>
          <w:b/>
        </w:rPr>
      </w:pPr>
      <w:r w:rsidRPr="00E12F42">
        <w:rPr>
          <w:u w:val="single"/>
        </w:rPr>
        <w:t>Título</w:t>
      </w:r>
      <w:r w:rsidRPr="00E12F42">
        <w:t>: Educación ambiental. Tarea Vida. Edición 3</w:t>
      </w:r>
      <w:r>
        <w:t>.</w:t>
      </w:r>
    </w:p>
    <w:p w:rsidR="000E4CE1" w:rsidRPr="00E12F42" w:rsidRDefault="000E4CE1" w:rsidP="000E4CE1">
      <w:pPr>
        <w:jc w:val="both"/>
      </w:pPr>
      <w:r>
        <w:rPr>
          <w:u w:val="single"/>
        </w:rPr>
        <w:t>Profesor</w:t>
      </w:r>
      <w:r w:rsidRPr="00E12F42">
        <w:rPr>
          <w:u w:val="single"/>
        </w:rPr>
        <w:t>:</w:t>
      </w:r>
      <w:r w:rsidRPr="00E12F42">
        <w:t xml:space="preserve"> </w:t>
      </w:r>
      <w:r w:rsidR="00A97B9F">
        <w:t xml:space="preserve">M. Sc. </w:t>
      </w:r>
      <w:r w:rsidRPr="00E12F42">
        <w:t xml:space="preserve">Lic. Julian R. Jova Chala. </w:t>
      </w:r>
    </w:p>
    <w:p w:rsidR="000E4CE1" w:rsidRPr="00E12F42" w:rsidRDefault="000E4CE1" w:rsidP="000E4CE1">
      <w:pPr>
        <w:jc w:val="both"/>
      </w:pPr>
      <w:r w:rsidRPr="00E12F42">
        <w:rPr>
          <w:u w:val="single"/>
        </w:rPr>
        <w:t>Créditos y código</w:t>
      </w:r>
      <w:r w:rsidRPr="00E12F42">
        <w:t>: 2, 28 01 12 01</w:t>
      </w:r>
      <w:r w:rsidRPr="00E12F42">
        <w:tab/>
      </w:r>
    </w:p>
    <w:p w:rsidR="000E4CE1" w:rsidRPr="00E12F42" w:rsidRDefault="000E4CE1" w:rsidP="000E4CE1">
      <w:pPr>
        <w:tabs>
          <w:tab w:val="left" w:pos="648"/>
          <w:tab w:val="left" w:pos="7016"/>
          <w:tab w:val="left" w:pos="8086"/>
          <w:tab w:val="left" w:pos="9156"/>
          <w:tab w:val="left" w:pos="10252"/>
          <w:tab w:val="left" w:pos="11088"/>
        </w:tabs>
        <w:jc w:val="both"/>
      </w:pPr>
      <w:r w:rsidRPr="00E12F42">
        <w:rPr>
          <w:u w:val="single"/>
        </w:rPr>
        <w:t>Fecha de Inicio</w:t>
      </w:r>
      <w:r w:rsidRPr="00E12F42">
        <w:t>: febrero 2021</w:t>
      </w:r>
    </w:p>
    <w:p w:rsidR="000E4CE1" w:rsidRPr="00E12F42" w:rsidRDefault="000E4CE1" w:rsidP="000E4CE1">
      <w:pPr>
        <w:jc w:val="both"/>
      </w:pPr>
      <w:r w:rsidRPr="00E12F42">
        <w:rPr>
          <w:u w:val="single"/>
        </w:rPr>
        <w:t>Contenido</w:t>
      </w:r>
      <w:r w:rsidRPr="00E12F42">
        <w:t>: Afectaciones del cambio climático Costas, cayos adyacentes, clima, vegetación y fauna. Áreas protegidas. Perspectivas del desarrollo local. Principales problemas medioambientales que afectan a la localidad.</w:t>
      </w:r>
    </w:p>
    <w:p w:rsidR="000E4CE1" w:rsidRPr="00E12F42" w:rsidRDefault="000E4CE1" w:rsidP="000E4CE1">
      <w:pPr>
        <w:tabs>
          <w:tab w:val="left" w:pos="2881"/>
          <w:tab w:val="left" w:pos="5762"/>
        </w:tabs>
        <w:jc w:val="both"/>
        <w:rPr>
          <w:u w:val="single"/>
          <w:lang w:val="es-MX"/>
        </w:rPr>
      </w:pPr>
    </w:p>
    <w:p w:rsidR="000E4CE1" w:rsidRPr="00E12F42" w:rsidRDefault="000E4CE1" w:rsidP="007F2621">
      <w:pPr>
        <w:tabs>
          <w:tab w:val="left" w:pos="2881"/>
          <w:tab w:val="left" w:pos="5762"/>
        </w:tabs>
        <w:jc w:val="both"/>
      </w:pPr>
      <w:r w:rsidRPr="00E12F42">
        <w:rPr>
          <w:u w:val="single"/>
        </w:rPr>
        <w:t>Título</w:t>
      </w:r>
      <w:r w:rsidRPr="00E12F42">
        <w:t>: Capacitación y actualización de los deportes objeto de estudio</w:t>
      </w:r>
      <w:r>
        <w:t>.</w:t>
      </w:r>
      <w:r w:rsidR="007F2621" w:rsidRPr="007F2621">
        <w:t xml:space="preserve"> </w:t>
      </w:r>
      <w:r w:rsidR="007F2621" w:rsidRPr="00E12F42">
        <w:t>Edición 2</w:t>
      </w:r>
      <w:r w:rsidR="007F2621">
        <w:t>.</w:t>
      </w:r>
    </w:p>
    <w:p w:rsidR="000E4CE1" w:rsidRPr="00E12F42" w:rsidRDefault="000E4CE1" w:rsidP="000E4CE1">
      <w:pPr>
        <w:jc w:val="both"/>
      </w:pPr>
      <w:r w:rsidRPr="00E12F42">
        <w:rPr>
          <w:u w:val="single"/>
        </w:rPr>
        <w:t>Profesor:</w:t>
      </w:r>
      <w:r w:rsidRPr="00E12F42">
        <w:t xml:space="preserve"> </w:t>
      </w:r>
      <w:r w:rsidR="00A97B9F">
        <w:t xml:space="preserve">M. Sc. </w:t>
      </w:r>
      <w:r w:rsidRPr="00E12F42">
        <w:t>Elisa Echevarría Rodríguez.</w:t>
      </w:r>
    </w:p>
    <w:p w:rsidR="000E4CE1" w:rsidRPr="00E12F42" w:rsidRDefault="000E4CE1" w:rsidP="000E4CE1">
      <w:pPr>
        <w:jc w:val="both"/>
      </w:pPr>
      <w:r w:rsidRPr="00E12F42">
        <w:rPr>
          <w:u w:val="single"/>
        </w:rPr>
        <w:t>Fecha de Inicio:</w:t>
      </w:r>
      <w:r w:rsidRPr="00E12F42">
        <w:t xml:space="preserve"> marzo 2021</w:t>
      </w:r>
    </w:p>
    <w:p w:rsidR="000E4CE1" w:rsidRPr="00E12F42" w:rsidRDefault="000E4CE1" w:rsidP="000E4CE1">
      <w:pPr>
        <w:jc w:val="both"/>
      </w:pPr>
      <w:r w:rsidRPr="00E12F42">
        <w:rPr>
          <w:u w:val="single"/>
        </w:rPr>
        <w:t>Créditos y código:</w:t>
      </w:r>
      <w:r w:rsidRPr="00E12F42">
        <w:t xml:space="preserve"> 3, 28 01 15 02 </w:t>
      </w:r>
    </w:p>
    <w:p w:rsidR="000E4CE1" w:rsidRPr="00E12F42" w:rsidRDefault="000E4CE1" w:rsidP="000E4CE1">
      <w:pPr>
        <w:jc w:val="both"/>
      </w:pPr>
      <w:r w:rsidRPr="00E12F42">
        <w:rPr>
          <w:u w:val="single"/>
        </w:rPr>
        <w:t>Contenido:</w:t>
      </w:r>
      <w:r w:rsidRPr="00E12F42">
        <w:t xml:space="preserve"> Indicaciones metodológicas para la planificación de la clase de deportiva. Enfoque de los objetivos. Aplicación del diagnóstico y su seguimiento. Métodos para el proceso. Procedimientos organizativos para el trabajo eficiente con las habilidades y la condición física de los escolares. Integralidad y diversidad en la clase y en el deporte</w:t>
      </w:r>
    </w:p>
    <w:p w:rsidR="000E4CE1" w:rsidRPr="00E12F42" w:rsidRDefault="000E4CE1" w:rsidP="000E4CE1">
      <w:pPr>
        <w:jc w:val="both"/>
      </w:pPr>
    </w:p>
    <w:p w:rsidR="000E4CE1" w:rsidRPr="00E12F42" w:rsidRDefault="000E4CE1" w:rsidP="000E4CE1">
      <w:pPr>
        <w:jc w:val="both"/>
      </w:pPr>
      <w:r w:rsidRPr="00E12F42">
        <w:rPr>
          <w:u w:val="single"/>
        </w:rPr>
        <w:t>Título</w:t>
      </w:r>
      <w:r w:rsidRPr="00E12F42">
        <w:t>: Cultura informacional, uso de las nuevas tecnologías de la informatización y la comunicación.  Curso a distancia.</w:t>
      </w:r>
    </w:p>
    <w:p w:rsidR="000E4CE1" w:rsidRPr="00E12F42" w:rsidRDefault="000E4CE1" w:rsidP="000E4CE1">
      <w:pPr>
        <w:jc w:val="both"/>
      </w:pPr>
      <w:r w:rsidRPr="00E12F42">
        <w:rPr>
          <w:u w:val="single"/>
        </w:rPr>
        <w:t>Profesor</w:t>
      </w:r>
      <w:r w:rsidRPr="00E12F42">
        <w:t>a: Lic. Mairalina Álvarez Rodríguez.</w:t>
      </w:r>
    </w:p>
    <w:p w:rsidR="000E4CE1" w:rsidRPr="00E12F42" w:rsidRDefault="000E4CE1" w:rsidP="000E4CE1">
      <w:pPr>
        <w:tabs>
          <w:tab w:val="left" w:pos="648"/>
          <w:tab w:val="left" w:pos="7016"/>
          <w:tab w:val="left" w:pos="8086"/>
          <w:tab w:val="left" w:pos="9156"/>
          <w:tab w:val="left" w:pos="10252"/>
          <w:tab w:val="left" w:pos="11088"/>
        </w:tabs>
        <w:jc w:val="both"/>
      </w:pPr>
      <w:r w:rsidRPr="00E12F42">
        <w:rPr>
          <w:u w:val="single"/>
        </w:rPr>
        <w:t>Fecha de Inicio</w:t>
      </w:r>
      <w:r w:rsidRPr="00E12F42">
        <w:t>: abril 2021</w:t>
      </w:r>
    </w:p>
    <w:p w:rsidR="000E4CE1" w:rsidRPr="00E12F42" w:rsidRDefault="000E4CE1" w:rsidP="000E4CE1">
      <w:pPr>
        <w:tabs>
          <w:tab w:val="left" w:pos="648"/>
          <w:tab w:val="left" w:pos="2040"/>
        </w:tabs>
        <w:jc w:val="both"/>
      </w:pPr>
      <w:r w:rsidRPr="00E12F42">
        <w:rPr>
          <w:u w:val="single"/>
        </w:rPr>
        <w:t>Créditos y código</w:t>
      </w:r>
      <w:r w:rsidRPr="00E12F42">
        <w:t>: 2, 28 01 01 11</w:t>
      </w:r>
      <w:r w:rsidRPr="00E12F42">
        <w:tab/>
      </w:r>
    </w:p>
    <w:p w:rsidR="000E4CE1" w:rsidRPr="00E12F42" w:rsidRDefault="000E4CE1" w:rsidP="000E4CE1">
      <w:pPr>
        <w:jc w:val="both"/>
      </w:pPr>
      <w:r w:rsidRPr="00E12F42">
        <w:rPr>
          <w:u w:val="single"/>
        </w:rPr>
        <w:t>Contenido</w:t>
      </w:r>
      <w:r w:rsidRPr="00E12F42">
        <w:t>: Búsqueda y recuperación en INTERNET. El uso de los gestores bibliográficos para referenciar la investigación científica.</w:t>
      </w:r>
    </w:p>
    <w:p w:rsidR="000E4CE1" w:rsidRPr="00E12F42" w:rsidRDefault="000E4CE1" w:rsidP="000E4CE1">
      <w:pPr>
        <w:tabs>
          <w:tab w:val="left" w:pos="2881"/>
          <w:tab w:val="left" w:pos="5762"/>
        </w:tabs>
        <w:jc w:val="both"/>
      </w:pPr>
      <w:r w:rsidRPr="00E12F42">
        <w:t>Edición 2</w:t>
      </w:r>
    </w:p>
    <w:p w:rsidR="000E4CE1" w:rsidRPr="00E12F42" w:rsidRDefault="000E4CE1" w:rsidP="000E4CE1">
      <w:pPr>
        <w:jc w:val="both"/>
      </w:pPr>
    </w:p>
    <w:p w:rsidR="000E4CE1" w:rsidRPr="00E12F42" w:rsidRDefault="000E4CE1" w:rsidP="000E4CE1">
      <w:pPr>
        <w:jc w:val="both"/>
      </w:pPr>
      <w:r w:rsidRPr="00E12F42">
        <w:rPr>
          <w:u w:val="single"/>
        </w:rPr>
        <w:t>Título</w:t>
      </w:r>
      <w:r w:rsidRPr="00E12F42">
        <w:t>: Innovación y creatividad en la gestión</w:t>
      </w:r>
      <w:r>
        <w:t>.</w:t>
      </w:r>
      <w:r w:rsidRPr="00E12F42">
        <w:t xml:space="preserve"> Edición 3</w:t>
      </w:r>
      <w:r>
        <w:t>.</w:t>
      </w:r>
    </w:p>
    <w:p w:rsidR="000E4CE1" w:rsidRPr="00E12F42" w:rsidRDefault="000E4CE1" w:rsidP="000E4CE1">
      <w:pPr>
        <w:jc w:val="both"/>
      </w:pPr>
      <w:r w:rsidRPr="00E12F42">
        <w:rPr>
          <w:u w:val="single"/>
        </w:rPr>
        <w:lastRenderedPageBreak/>
        <w:t>Profesor</w:t>
      </w:r>
      <w:r>
        <w:t>:</w:t>
      </w:r>
      <w:r w:rsidRPr="00E12F42">
        <w:t xml:space="preserve"> </w:t>
      </w:r>
      <w:r w:rsidR="00A97B9F">
        <w:t xml:space="preserve">M. Sc. </w:t>
      </w:r>
      <w:r w:rsidRPr="00E12F42">
        <w:t>Lic</w:t>
      </w:r>
      <w:r w:rsidR="007F2621">
        <w:t>.</w:t>
      </w:r>
      <w:r w:rsidRPr="00E12F42">
        <w:t xml:space="preserve"> Miriam Casanova García</w:t>
      </w:r>
    </w:p>
    <w:p w:rsidR="000E4CE1" w:rsidRPr="00E12F42" w:rsidRDefault="000E4CE1" w:rsidP="000E4CE1">
      <w:pPr>
        <w:jc w:val="both"/>
      </w:pPr>
      <w:r w:rsidRPr="00E12F42">
        <w:rPr>
          <w:u w:val="single"/>
        </w:rPr>
        <w:t>Créditos y código</w:t>
      </w:r>
      <w:r w:rsidRPr="00E12F42">
        <w:t>: 2 ,28 01 12 01</w:t>
      </w:r>
    </w:p>
    <w:p w:rsidR="000E4CE1" w:rsidRPr="00E12F42" w:rsidRDefault="000E4CE1" w:rsidP="000E4CE1">
      <w:pPr>
        <w:tabs>
          <w:tab w:val="left" w:pos="648"/>
          <w:tab w:val="left" w:pos="7016"/>
          <w:tab w:val="left" w:pos="8086"/>
          <w:tab w:val="left" w:pos="9156"/>
          <w:tab w:val="left" w:pos="10252"/>
          <w:tab w:val="left" w:pos="11088"/>
        </w:tabs>
        <w:jc w:val="both"/>
      </w:pPr>
      <w:r w:rsidRPr="00E12F42">
        <w:rPr>
          <w:u w:val="single"/>
        </w:rPr>
        <w:t>Fecha de Inicio</w:t>
      </w:r>
      <w:r w:rsidRPr="00E12F42">
        <w:t>: marzo 2021</w:t>
      </w:r>
    </w:p>
    <w:p w:rsidR="000E4CE1" w:rsidRPr="00E12F42" w:rsidRDefault="000E4CE1" w:rsidP="000E4CE1">
      <w:pPr>
        <w:jc w:val="both"/>
      </w:pPr>
      <w:r w:rsidRPr="00E12F42">
        <w:rPr>
          <w:u w:val="single"/>
        </w:rPr>
        <w:t>Contenido</w:t>
      </w:r>
      <w:r w:rsidRPr="00E12F42">
        <w:t>: Actualización, y retroalimentación de innovación y creatividad en la gestión empresarial.  Elementos innovadores en los últimos años, gestión, prácticas y trabajo en grupo.</w:t>
      </w:r>
    </w:p>
    <w:p w:rsidR="000E4CE1" w:rsidRPr="00E12F42" w:rsidRDefault="000E4CE1" w:rsidP="000E4CE1">
      <w:pPr>
        <w:jc w:val="both"/>
      </w:pPr>
    </w:p>
    <w:p w:rsidR="000E4CE1" w:rsidRPr="00E12F42" w:rsidRDefault="000E4CE1" w:rsidP="007F2621">
      <w:pPr>
        <w:jc w:val="both"/>
      </w:pPr>
      <w:r w:rsidRPr="00E12F42">
        <w:rPr>
          <w:u w:val="single"/>
        </w:rPr>
        <w:t>Título:</w:t>
      </w:r>
      <w:r w:rsidRPr="00E12F42">
        <w:t xml:space="preserve"> El proceso de dirección en la nueva empresa socialista.</w:t>
      </w:r>
      <w:r w:rsidR="007F2621" w:rsidRPr="007F2621">
        <w:t xml:space="preserve"> </w:t>
      </w:r>
      <w:r w:rsidR="007F2621" w:rsidRPr="00E12F42">
        <w:t>Edición 1</w:t>
      </w:r>
      <w:r w:rsidR="007F2621">
        <w:t>.</w:t>
      </w:r>
    </w:p>
    <w:p w:rsidR="000E4CE1" w:rsidRPr="00E12F42" w:rsidRDefault="000E4CE1" w:rsidP="000E4CE1">
      <w:pPr>
        <w:tabs>
          <w:tab w:val="left" w:pos="2881"/>
          <w:tab w:val="left" w:pos="5762"/>
        </w:tabs>
        <w:jc w:val="both"/>
      </w:pPr>
      <w:r w:rsidRPr="00E12F42">
        <w:rPr>
          <w:u w:val="single"/>
        </w:rPr>
        <w:t>Fecha de Inicio</w:t>
      </w:r>
      <w:r w:rsidRPr="00E12F42">
        <w:t>: septiembre 2021</w:t>
      </w:r>
    </w:p>
    <w:p w:rsidR="000E4CE1" w:rsidRPr="00E12F42" w:rsidRDefault="000E4CE1" w:rsidP="000E4CE1">
      <w:pPr>
        <w:jc w:val="both"/>
      </w:pPr>
      <w:r w:rsidRPr="00E12F42">
        <w:rPr>
          <w:u w:val="single"/>
        </w:rPr>
        <w:t>Créditos y código</w:t>
      </w:r>
      <w:r w:rsidRPr="00E12F42">
        <w:t>: 1, 28 01 12 13</w:t>
      </w:r>
    </w:p>
    <w:p w:rsidR="000E4CE1" w:rsidRPr="00E12F42" w:rsidRDefault="000E4CE1" w:rsidP="000E4CE1">
      <w:pPr>
        <w:tabs>
          <w:tab w:val="left" w:pos="2881"/>
          <w:tab w:val="left" w:pos="5762"/>
        </w:tabs>
        <w:jc w:val="both"/>
      </w:pPr>
      <w:r w:rsidRPr="00E12F42">
        <w:rPr>
          <w:u w:val="single"/>
        </w:rPr>
        <w:t>Contenido</w:t>
      </w:r>
      <w:r w:rsidRPr="00E12F42">
        <w:t>: Conceptos claves de dirección. La dirección estratégica. La cultura organizacional y la dirección estratégica. Métodos u estilo de dirección.</w:t>
      </w:r>
    </w:p>
    <w:p w:rsidR="000E4CE1" w:rsidRPr="00E12F42" w:rsidRDefault="000E4CE1" w:rsidP="000E4CE1">
      <w:pPr>
        <w:tabs>
          <w:tab w:val="left" w:pos="2881"/>
          <w:tab w:val="left" w:pos="5762"/>
        </w:tabs>
        <w:jc w:val="both"/>
      </w:pPr>
    </w:p>
    <w:p w:rsidR="000E4CE1" w:rsidRPr="00E12F42" w:rsidRDefault="000E4CE1" w:rsidP="007F2621">
      <w:pPr>
        <w:jc w:val="both"/>
      </w:pPr>
      <w:r w:rsidRPr="00E12F42">
        <w:rPr>
          <w:u w:val="single"/>
        </w:rPr>
        <w:t xml:space="preserve">Título: </w:t>
      </w:r>
      <w:r w:rsidRPr="00E12F42">
        <w:t>La prevención de la orientación sexual, su educación en el ámbito educativo.</w:t>
      </w:r>
      <w:r w:rsidR="007F2621" w:rsidRPr="007F2621">
        <w:t xml:space="preserve"> </w:t>
      </w:r>
      <w:r w:rsidR="007F2621" w:rsidRPr="00E12F42">
        <w:t>Edición 1</w:t>
      </w:r>
      <w:r w:rsidR="007F2621">
        <w:t>.</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val="single"/>
        </w:rPr>
        <w:t>Profesora</w:t>
      </w:r>
      <w:r w:rsidRPr="00E12F42">
        <w:rPr>
          <w:u w:val="single"/>
        </w:rPr>
        <w:t>:</w:t>
      </w:r>
      <w:r w:rsidRPr="00E12F42">
        <w:t xml:space="preserve"> </w:t>
      </w:r>
      <w:r w:rsidR="00A97B9F">
        <w:t xml:space="preserve">M. Sc. </w:t>
      </w:r>
      <w:r w:rsidRPr="00E12F42">
        <w:t>Silvia Rosa Leiva.</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Créditos y código:</w:t>
      </w:r>
      <w:r w:rsidRPr="00E12F42">
        <w:t xml:space="preserve"> </w:t>
      </w:r>
      <w:r w:rsidRPr="00E12F42">
        <w:rPr>
          <w:lang w:val="es-ES_tradnl"/>
        </w:rPr>
        <w:t>1, 28 01 12 09</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2F42">
        <w:rPr>
          <w:u w:val="single"/>
        </w:rPr>
        <w:t>Fecha de Inicio:</w:t>
      </w:r>
      <w:r w:rsidRPr="00E12F42">
        <w:t xml:space="preserve"> junio 2021</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MX"/>
        </w:rPr>
      </w:pPr>
      <w:r w:rsidRPr="00E12F42">
        <w:rPr>
          <w:u w:val="single"/>
        </w:rPr>
        <w:t>Contenido:</w:t>
      </w:r>
      <w:r w:rsidRPr="00E12F42">
        <w:rPr>
          <w:lang w:val="es-MX"/>
        </w:rPr>
        <w:t xml:space="preserve"> Concepciones teóricas y psicológicas para el estudio de la violencia</w:t>
      </w:r>
      <w:r w:rsidRPr="00E12F42">
        <w:rPr>
          <w:u w:val="single"/>
        </w:rPr>
        <w:t xml:space="preserve"> </w:t>
      </w:r>
      <w:r w:rsidRPr="00E12F42">
        <w:t>en la sexualidad</w:t>
      </w:r>
      <w:r w:rsidRPr="00E12F42">
        <w:rPr>
          <w:lang w:val="es-MX"/>
        </w:rPr>
        <w:t xml:space="preserve">. La orientación al maestro y familiar para la prevención. </w:t>
      </w:r>
    </w:p>
    <w:p w:rsidR="000E4CE1" w:rsidRPr="00E12F42" w:rsidRDefault="000E4CE1" w:rsidP="000E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MX"/>
        </w:rPr>
      </w:pPr>
    </w:p>
    <w:p w:rsidR="000E4CE1" w:rsidRPr="00E12F42" w:rsidRDefault="000E4CE1" w:rsidP="000E4CE1">
      <w:pPr>
        <w:tabs>
          <w:tab w:val="left" w:pos="2881"/>
          <w:tab w:val="left" w:pos="5762"/>
        </w:tabs>
        <w:jc w:val="both"/>
        <w:rPr>
          <w:lang w:val="es-ES_tradnl"/>
        </w:rPr>
      </w:pPr>
      <w:r w:rsidRPr="00E12F42">
        <w:rPr>
          <w:u w:val="single"/>
          <w:lang w:val="es-ES_tradnl"/>
        </w:rPr>
        <w:t>Título:</w:t>
      </w:r>
      <w:r w:rsidRPr="00E12F42">
        <w:rPr>
          <w:lang w:val="es-ES_tradnl"/>
        </w:rPr>
        <w:t xml:space="preserve"> Procedimiento metodológico para el tratamiento a la solución de problemas matemáticos. 3da edición.</w:t>
      </w:r>
    </w:p>
    <w:p w:rsidR="000E4CE1" w:rsidRPr="00E12F42" w:rsidRDefault="000E4CE1" w:rsidP="000E4CE1">
      <w:pPr>
        <w:tabs>
          <w:tab w:val="left" w:pos="2881"/>
          <w:tab w:val="left" w:pos="5762"/>
        </w:tabs>
        <w:jc w:val="both"/>
        <w:rPr>
          <w:lang w:val="es-ES_tradnl"/>
        </w:rPr>
      </w:pPr>
      <w:r w:rsidRPr="00E12F42">
        <w:rPr>
          <w:u w:val="single"/>
          <w:lang w:val="es-ES_tradnl"/>
        </w:rPr>
        <w:t>Profesor:</w:t>
      </w:r>
      <w:r w:rsidRPr="00E12F42">
        <w:rPr>
          <w:lang w:val="es-ES_tradnl"/>
        </w:rPr>
        <w:t xml:space="preserve"> </w:t>
      </w:r>
      <w:r w:rsidR="00A97B9F">
        <w:rPr>
          <w:lang w:val="es-ES_tradnl"/>
        </w:rPr>
        <w:t xml:space="preserve">M. Sc. </w:t>
      </w:r>
      <w:r w:rsidRPr="00E12F42">
        <w:rPr>
          <w:lang w:val="es-ES_tradnl"/>
        </w:rPr>
        <w:t>Domingo Roque Ríos.</w:t>
      </w:r>
    </w:p>
    <w:p w:rsidR="000E4CE1" w:rsidRPr="00E12F42" w:rsidRDefault="000E4CE1" w:rsidP="000E4CE1">
      <w:pPr>
        <w:tabs>
          <w:tab w:val="left" w:pos="2881"/>
          <w:tab w:val="left" w:pos="5762"/>
        </w:tabs>
        <w:jc w:val="both"/>
        <w:rPr>
          <w:lang w:val="es-ES_tradnl"/>
        </w:rPr>
      </w:pPr>
      <w:r w:rsidRPr="00E12F42">
        <w:rPr>
          <w:u w:val="single"/>
          <w:lang w:val="es-ES_tradnl"/>
        </w:rPr>
        <w:t>Fecha de Inicio:</w:t>
      </w:r>
      <w:r w:rsidRPr="00E12F42">
        <w:rPr>
          <w:lang w:val="es-ES_tradnl"/>
        </w:rPr>
        <w:t xml:space="preserve"> septiembre 2021</w:t>
      </w:r>
    </w:p>
    <w:p w:rsidR="000E4CE1" w:rsidRPr="00E12F42" w:rsidRDefault="000E4CE1" w:rsidP="000E4CE1">
      <w:pPr>
        <w:tabs>
          <w:tab w:val="left" w:pos="2881"/>
          <w:tab w:val="left" w:pos="5762"/>
        </w:tabs>
        <w:jc w:val="both"/>
        <w:rPr>
          <w:lang w:val="es-ES_tradnl"/>
        </w:rPr>
      </w:pPr>
      <w:r w:rsidRPr="00E12F42">
        <w:rPr>
          <w:u w:val="single"/>
          <w:lang w:val="es-ES_tradnl"/>
        </w:rPr>
        <w:t>Créditos y código:</w:t>
      </w:r>
      <w:r w:rsidRPr="00E12F42">
        <w:rPr>
          <w:lang w:val="es-ES_tradnl"/>
        </w:rPr>
        <w:t xml:space="preserve"> 1, 28 01 12 09</w:t>
      </w:r>
    </w:p>
    <w:p w:rsidR="000E4CE1" w:rsidRPr="00E12F42" w:rsidRDefault="000E4CE1" w:rsidP="000E4CE1">
      <w:pPr>
        <w:tabs>
          <w:tab w:val="left" w:pos="2881"/>
          <w:tab w:val="left" w:pos="5762"/>
        </w:tabs>
        <w:jc w:val="both"/>
        <w:rPr>
          <w:lang w:val="es-ES_tradnl"/>
        </w:rPr>
      </w:pPr>
      <w:r w:rsidRPr="00E12F42">
        <w:rPr>
          <w:u w:val="single"/>
          <w:lang w:val="es-ES_tradnl"/>
        </w:rPr>
        <w:t>Contenido:</w:t>
      </w:r>
      <w:r w:rsidRPr="00E12F42">
        <w:rPr>
          <w:lang w:val="es-ES_tradnl"/>
        </w:rPr>
        <w:t xml:space="preserve"> Tratamiento metodológico para la solución de un problema. Solución de problemas de adicción, sustracción, multiplicación y división de números naturales, fraccionarios, tanto por ciento, por modelación. Diferentes vías de solución de un problema que conducen a ecuaciones lineales sencillas. Problemas geométricos. </w:t>
      </w:r>
    </w:p>
    <w:p w:rsidR="00B36AF3" w:rsidRDefault="00B36AF3" w:rsidP="00C55F55">
      <w:pPr>
        <w:jc w:val="both"/>
        <w:rPr>
          <w:u w:val="single"/>
        </w:rPr>
      </w:pPr>
    </w:p>
    <w:p w:rsidR="000D5695" w:rsidRDefault="000D5695" w:rsidP="00C55F55">
      <w:pPr>
        <w:jc w:val="both"/>
        <w:rPr>
          <w:u w:val="single"/>
        </w:rPr>
      </w:pPr>
    </w:p>
    <w:p w:rsidR="000D5695" w:rsidRDefault="000D5695" w:rsidP="00C55F55">
      <w:pPr>
        <w:jc w:val="both"/>
        <w:rPr>
          <w:u w:val="single"/>
        </w:rPr>
      </w:pPr>
    </w:p>
    <w:p w:rsidR="000D5695" w:rsidRDefault="000D5695" w:rsidP="00C55F55">
      <w:pPr>
        <w:jc w:val="both"/>
        <w:rPr>
          <w:b/>
          <w:sz w:val="36"/>
          <w:szCs w:val="36"/>
          <w:lang w:val="es-ES_tradnl"/>
        </w:rPr>
      </w:pPr>
    </w:p>
    <w:p w:rsidR="00A05FB8" w:rsidRPr="00B51B53" w:rsidRDefault="00A05FB8" w:rsidP="00B8668F">
      <w:pPr>
        <w:tabs>
          <w:tab w:val="left" w:pos="0"/>
          <w:tab w:val="left" w:pos="540"/>
        </w:tabs>
        <w:rPr>
          <w:color w:val="FF0000"/>
          <w:sz w:val="36"/>
          <w:szCs w:val="36"/>
          <w:lang w:val="es-ES_tradnl"/>
        </w:rPr>
        <w:sectPr w:rsidR="00A05FB8" w:rsidRPr="00B51B53" w:rsidSect="004714F5">
          <w:headerReference w:type="default" r:id="rId145"/>
          <w:pgSz w:w="12242" w:h="15842" w:code="1"/>
          <w:pgMar w:top="1134" w:right="1134" w:bottom="1134" w:left="1134" w:header="720" w:footer="720" w:gutter="0"/>
          <w:cols w:space="720"/>
          <w:docGrid w:linePitch="360"/>
        </w:sectPr>
      </w:pPr>
    </w:p>
    <w:p w:rsidR="004714F5" w:rsidRPr="00B51B53" w:rsidRDefault="004714F5" w:rsidP="004714F5">
      <w:pPr>
        <w:widowControl w:val="0"/>
        <w:rPr>
          <w:b/>
          <w:sz w:val="28"/>
          <w:szCs w:val="28"/>
          <w:lang w:val="es-ES_tradnl"/>
        </w:rPr>
      </w:pPr>
    </w:p>
    <w:p w:rsidR="004714F5" w:rsidRPr="00B51B53" w:rsidRDefault="004714F5" w:rsidP="004714F5">
      <w:pPr>
        <w:jc w:val="both"/>
        <w:rPr>
          <w:sz w:val="22"/>
          <w:szCs w:val="22"/>
          <w:lang w:val="es-ES_tradnl"/>
        </w:rPr>
      </w:pPr>
    </w:p>
    <w:p w:rsidR="004714F5" w:rsidRPr="00B51B53" w:rsidRDefault="004714F5" w:rsidP="004714F5">
      <w:pPr>
        <w:jc w:val="both"/>
        <w:rPr>
          <w:sz w:val="22"/>
          <w:szCs w:val="22"/>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6" w:name="Manicaragua"/>
      <w:bookmarkEnd w:id="36"/>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MANICARAGUA.</w:t>
      </w:r>
    </w:p>
    <w:p w:rsidR="004714F5" w:rsidRPr="00B51B53" w:rsidRDefault="004714F5" w:rsidP="004714F5">
      <w:pPr>
        <w:jc w:val="center"/>
        <w:rPr>
          <w:b/>
          <w:lang w:val="es-ES_tradnl"/>
        </w:rPr>
      </w:pPr>
    </w:p>
    <w:p w:rsidR="004714F5" w:rsidRPr="00B51B53" w:rsidRDefault="004714F5" w:rsidP="004714F5">
      <w:pPr>
        <w:jc w:val="center"/>
        <w:rPr>
          <w:b/>
          <w:lang w:val="es-ES_tradnl"/>
        </w:rPr>
      </w:pPr>
    </w:p>
    <w:p w:rsidR="004714F5" w:rsidRPr="00B51B53" w:rsidRDefault="004714F5" w:rsidP="004714F5">
      <w:pPr>
        <w:rPr>
          <w:b/>
          <w:lang w:val="es-ES_tradnl"/>
        </w:rPr>
      </w:pPr>
    </w:p>
    <w:p w:rsidR="00AB2B25" w:rsidRPr="00B51B53" w:rsidRDefault="00EB49ED" w:rsidP="00AB2B25">
      <w:pPr>
        <w:jc w:val="both"/>
        <w:rPr>
          <w:b/>
          <w:sz w:val="56"/>
          <w:szCs w:val="56"/>
          <w:lang w:val="es-ES_tradnl"/>
        </w:rPr>
      </w:pPr>
      <w:r w:rsidRPr="00B51B53">
        <w:rPr>
          <w:b/>
          <w:sz w:val="56"/>
          <w:szCs w:val="56"/>
          <w:lang w:val="es-ES_tradnl"/>
        </w:rPr>
        <w:t>A: POS</w:t>
      </w:r>
      <w:r w:rsidR="00AB2B25" w:rsidRPr="00B51B53">
        <w:rPr>
          <w:b/>
          <w:sz w:val="56"/>
          <w:szCs w:val="56"/>
          <w:lang w:val="es-ES_tradnl"/>
        </w:rPr>
        <w:t>GRADO IMPARTIDO CON PROFESORES DEL CUM.</w:t>
      </w:r>
    </w:p>
    <w:p w:rsidR="004714F5" w:rsidRPr="00B51B53" w:rsidRDefault="004714F5" w:rsidP="0014523B">
      <w:pPr>
        <w:jc w:val="both"/>
        <w:rPr>
          <w:sz w:val="22"/>
          <w:szCs w:val="22"/>
          <w:lang w:val="es-ES_tradnl"/>
        </w:rPr>
      </w:pPr>
    </w:p>
    <w:p w:rsidR="0003144D" w:rsidRPr="00352275" w:rsidRDefault="0003144D" w:rsidP="0003144D">
      <w:pPr>
        <w:widowControl w:val="0"/>
        <w:tabs>
          <w:tab w:val="left" w:pos="360"/>
        </w:tabs>
        <w:jc w:val="both"/>
        <w:rPr>
          <w:b/>
          <w:sz w:val="36"/>
          <w:szCs w:val="36"/>
          <w:lang w:val="es-ES_tradnl"/>
        </w:rPr>
      </w:pPr>
      <w:r w:rsidRPr="00352275">
        <w:rPr>
          <w:b/>
          <w:sz w:val="36"/>
          <w:szCs w:val="36"/>
          <w:lang w:val="es-ES_tradnl"/>
        </w:rPr>
        <w:t>I.-   CURSOS</w:t>
      </w:r>
    </w:p>
    <w:p w:rsidR="0003144D" w:rsidRPr="009318B5" w:rsidRDefault="0003144D" w:rsidP="0003144D">
      <w:pPr>
        <w:contextualSpacing/>
        <w:jc w:val="both"/>
        <w:rPr>
          <w:rFonts w:eastAsiaTheme="minorEastAsia"/>
        </w:rPr>
      </w:pPr>
      <w:r w:rsidRPr="009318B5">
        <w:rPr>
          <w:rFonts w:eastAsiaTheme="minorEastAsia"/>
          <w:u w:val="single"/>
        </w:rPr>
        <w:t>Título:</w:t>
      </w:r>
      <w:r w:rsidRPr="009318B5">
        <w:t xml:space="preserve"> Fundamentos de la cultura ciudadana del educando a la luz de la Constitución de la República de Cuba</w:t>
      </w:r>
    </w:p>
    <w:p w:rsidR="0003144D" w:rsidRPr="009318B5" w:rsidRDefault="0003144D" w:rsidP="0003144D">
      <w:pPr>
        <w:contextualSpacing/>
        <w:jc w:val="both"/>
        <w:rPr>
          <w:rFonts w:eastAsiaTheme="minorEastAsia"/>
        </w:rPr>
      </w:pPr>
      <w:r>
        <w:rPr>
          <w:rFonts w:eastAsiaTheme="minorEastAsia"/>
          <w:u w:val="single"/>
        </w:rPr>
        <w:t>Profesoras</w:t>
      </w:r>
      <w:r w:rsidRPr="009318B5">
        <w:rPr>
          <w:rFonts w:eastAsiaTheme="minorEastAsia"/>
          <w:u w:val="single"/>
        </w:rPr>
        <w:t>:</w:t>
      </w:r>
      <w:r w:rsidRPr="009318B5">
        <w:rPr>
          <w:rFonts w:eastAsiaTheme="minorEastAsia"/>
        </w:rPr>
        <w:t xml:space="preserve"> </w:t>
      </w:r>
      <w:r w:rsidR="00A97B9F">
        <w:rPr>
          <w:rFonts w:eastAsiaTheme="minorEastAsia"/>
        </w:rPr>
        <w:t xml:space="preserve">M. Sc. </w:t>
      </w:r>
      <w:r w:rsidRPr="009318B5">
        <w:rPr>
          <w:rFonts w:eastAsiaTheme="minorEastAsia"/>
        </w:rPr>
        <w:t xml:space="preserve">Celia Sánchez Pereira. </w:t>
      </w:r>
      <w:r w:rsidR="00A97B9F">
        <w:rPr>
          <w:rFonts w:eastAsiaTheme="minorEastAsia"/>
        </w:rPr>
        <w:t xml:space="preserve">M. Sc. </w:t>
      </w:r>
      <w:r w:rsidRPr="009318B5">
        <w:rPr>
          <w:rFonts w:eastAsiaTheme="minorEastAsia"/>
        </w:rPr>
        <w:t>Gisela P Martín Cadevilla.</w:t>
      </w:r>
    </w:p>
    <w:p w:rsidR="0003144D" w:rsidRPr="009318B5" w:rsidRDefault="0003144D" w:rsidP="0003144D">
      <w:pPr>
        <w:contextualSpacing/>
        <w:jc w:val="both"/>
        <w:rPr>
          <w:rFonts w:eastAsiaTheme="minorEastAsia"/>
        </w:rPr>
      </w:pPr>
      <w:r w:rsidRPr="009318B5">
        <w:rPr>
          <w:rFonts w:eastAsiaTheme="minorEastAsia"/>
          <w:u w:val="single"/>
        </w:rPr>
        <w:t>Fecha:</w:t>
      </w:r>
      <w:r w:rsidRPr="009318B5">
        <w:rPr>
          <w:rFonts w:eastAsiaTheme="minorEastAsia"/>
        </w:rPr>
        <w:t xml:space="preserve"> 5/febrero a26 mayo del 2021</w:t>
      </w:r>
    </w:p>
    <w:p w:rsidR="0003144D" w:rsidRPr="009318B5" w:rsidRDefault="0003144D" w:rsidP="0003144D">
      <w:pPr>
        <w:contextualSpacing/>
        <w:jc w:val="both"/>
        <w:rPr>
          <w:rFonts w:eastAsiaTheme="minorEastAsia"/>
          <w:lang w:val="es-ES_tradnl"/>
        </w:rPr>
      </w:pPr>
      <w:r w:rsidRPr="009318B5">
        <w:rPr>
          <w:rFonts w:eastAsiaTheme="minorEastAsia"/>
          <w:u w:val="single"/>
        </w:rPr>
        <w:t>Créditos y código</w:t>
      </w:r>
      <w:r w:rsidRPr="009318B5">
        <w:rPr>
          <w:rFonts w:eastAsiaTheme="minorEastAsia"/>
        </w:rPr>
        <w:t>: 1-</w:t>
      </w:r>
      <w:r w:rsidRPr="009318B5">
        <w:rPr>
          <w:rFonts w:eastAsiaTheme="minorEastAsia"/>
          <w:lang w:val="es-ES_tradnl"/>
        </w:rPr>
        <w:t>18010101</w:t>
      </w:r>
    </w:p>
    <w:p w:rsidR="0003144D" w:rsidRPr="009318B5" w:rsidRDefault="0003144D" w:rsidP="0003144D">
      <w:pPr>
        <w:contextualSpacing/>
        <w:jc w:val="both"/>
        <w:rPr>
          <w:rFonts w:eastAsiaTheme="minorEastAsia"/>
          <w:b/>
        </w:rPr>
      </w:pPr>
      <w:r w:rsidRPr="009318B5">
        <w:rPr>
          <w:rFonts w:eastAsiaTheme="minorEastAsia"/>
          <w:u w:val="single"/>
        </w:rPr>
        <w:t>Contenidos:</w:t>
      </w:r>
      <w:r w:rsidRPr="009318B5">
        <w:rPr>
          <w:rFonts w:eastAsiaTheme="minorEastAsia"/>
        </w:rPr>
        <w:t xml:space="preserve"> </w:t>
      </w:r>
      <w:r w:rsidRPr="0003144D">
        <w:rPr>
          <w:rFonts w:eastAsiaTheme="minorEastAsia"/>
        </w:rPr>
        <w:t>La</w:t>
      </w:r>
      <w:r w:rsidRPr="0003144D">
        <w:rPr>
          <w:rFonts w:eastAsiaTheme="minorEastAsia"/>
          <w:b/>
        </w:rPr>
        <w:t xml:space="preserve"> </w:t>
      </w:r>
      <w:r w:rsidRPr="0003144D">
        <w:rPr>
          <w:rStyle w:val="Textoennegrita"/>
          <w:b w:val="0"/>
        </w:rPr>
        <w:t>cultura ciudadana</w:t>
      </w:r>
      <w:r w:rsidRPr="0003144D">
        <w:rPr>
          <w:b/>
        </w:rPr>
        <w:t xml:space="preserve"> </w:t>
      </w:r>
      <w:r w:rsidRPr="0003144D">
        <w:t>antecedentes y su relación con los cambios de la sociedad moderna. Factores determinan</w:t>
      </w:r>
      <w:r w:rsidRPr="0003144D">
        <w:rPr>
          <w:b/>
        </w:rPr>
        <w:t xml:space="preserve"> </w:t>
      </w:r>
      <w:r w:rsidRPr="0003144D">
        <w:rPr>
          <w:rStyle w:val="Textoennegrita"/>
          <w:b w:val="0"/>
        </w:rPr>
        <w:t>la calidad de vida como la convivencia de los ciudadanos. La cultura ciudadana desde el punto de vista óptica descriptiva</w:t>
      </w:r>
      <w:r w:rsidRPr="0003144D">
        <w:rPr>
          <w:b/>
        </w:rPr>
        <w:t>,</w:t>
      </w:r>
      <w:r w:rsidRPr="0003144D">
        <w:rPr>
          <w:rStyle w:val="Textoennegrita"/>
          <w:b w:val="0"/>
        </w:rPr>
        <w:t xml:space="preserve"> normativo, la perspectiva prescriptiva Además </w:t>
      </w:r>
      <w:r w:rsidRPr="0003144D">
        <w:t xml:space="preserve">que facilitan o entorpecen el </w:t>
      </w:r>
      <w:r w:rsidRPr="0003144D">
        <w:rPr>
          <w:rStyle w:val="Textoennegrita"/>
          <w:b w:val="0"/>
        </w:rPr>
        <w:t>reconocimiento de los deberes y derechos que tienen las personas sobre un patrimonio común. La constitución de la República de Cuba</w:t>
      </w:r>
      <w:r w:rsidRPr="009318B5">
        <w:rPr>
          <w:rStyle w:val="Textoennegrita"/>
        </w:rPr>
        <w:t xml:space="preserve"> </w:t>
      </w:r>
    </w:p>
    <w:p w:rsidR="0003144D" w:rsidRPr="009318B5" w:rsidRDefault="0003144D" w:rsidP="0003144D">
      <w:pPr>
        <w:widowControl w:val="0"/>
        <w:autoSpaceDE w:val="0"/>
        <w:autoSpaceDN w:val="0"/>
        <w:adjustRightInd w:val="0"/>
        <w:jc w:val="both"/>
        <w:rPr>
          <w:u w:val="single"/>
          <w:lang w:val="es-MX"/>
        </w:rPr>
      </w:pPr>
    </w:p>
    <w:p w:rsidR="0003144D" w:rsidRPr="009318B5" w:rsidRDefault="0003144D" w:rsidP="0003144D">
      <w:pPr>
        <w:widowControl w:val="0"/>
        <w:autoSpaceDE w:val="0"/>
        <w:autoSpaceDN w:val="0"/>
        <w:adjustRightInd w:val="0"/>
        <w:contextualSpacing/>
        <w:jc w:val="both"/>
        <w:rPr>
          <w:lang w:val="es-MX"/>
        </w:rPr>
      </w:pPr>
      <w:r w:rsidRPr="009318B5">
        <w:rPr>
          <w:u w:val="single"/>
          <w:lang w:val="es-MX"/>
        </w:rPr>
        <w:t>Título:</w:t>
      </w:r>
      <w:r w:rsidRPr="009318B5">
        <w:rPr>
          <w:lang w:val="es-MX"/>
        </w:rPr>
        <w:t xml:space="preserve"> Búsqueda, recuperación y evaluación de la información con el uso de las TIC.</w:t>
      </w:r>
    </w:p>
    <w:p w:rsidR="0003144D" w:rsidRPr="009318B5" w:rsidRDefault="0003144D" w:rsidP="0003144D">
      <w:pPr>
        <w:contextualSpacing/>
        <w:jc w:val="both"/>
        <w:rPr>
          <w:lang w:val="es-MX"/>
        </w:rPr>
      </w:pPr>
      <w:r w:rsidRPr="000D1FF2">
        <w:rPr>
          <w:u w:val="single"/>
          <w:lang w:val="es-MX"/>
        </w:rPr>
        <w:t>Profesora</w:t>
      </w:r>
      <w:r w:rsidRPr="009318B5">
        <w:rPr>
          <w:lang w:val="es-MX"/>
        </w:rPr>
        <w:t xml:space="preserve">: </w:t>
      </w:r>
      <w:r w:rsidR="00A97B9F">
        <w:rPr>
          <w:lang w:val="es-MX"/>
        </w:rPr>
        <w:t xml:space="preserve">M. Sc. </w:t>
      </w:r>
      <w:r w:rsidRPr="009318B5">
        <w:rPr>
          <w:lang w:val="es-MX"/>
        </w:rPr>
        <w:t xml:space="preserve">Eva López Ruiz </w:t>
      </w:r>
    </w:p>
    <w:p w:rsidR="0003144D" w:rsidRPr="009318B5" w:rsidRDefault="0003144D" w:rsidP="0003144D">
      <w:pPr>
        <w:contextualSpacing/>
        <w:jc w:val="both"/>
        <w:rPr>
          <w:lang w:val="es-ES_tradnl"/>
        </w:rPr>
      </w:pPr>
      <w:r w:rsidRPr="000D1FF2">
        <w:rPr>
          <w:u w:val="single"/>
          <w:lang w:val="es-ES_tradnl"/>
        </w:rPr>
        <w:t>Fecha</w:t>
      </w:r>
      <w:r w:rsidRPr="009318B5">
        <w:rPr>
          <w:lang w:val="es-ES_tradnl"/>
        </w:rPr>
        <w:t>: 20/5 a 10/7 de 2021</w:t>
      </w:r>
    </w:p>
    <w:p w:rsidR="0003144D" w:rsidRPr="009318B5" w:rsidRDefault="0003144D" w:rsidP="0003144D">
      <w:pPr>
        <w:contextualSpacing/>
        <w:jc w:val="both"/>
        <w:rPr>
          <w:lang w:val="es-ES_tradnl"/>
        </w:rPr>
      </w:pPr>
      <w:r w:rsidRPr="000D1FF2">
        <w:rPr>
          <w:u w:val="single"/>
          <w:lang w:val="es-ES_tradnl"/>
        </w:rPr>
        <w:t>Créditos y códigos</w:t>
      </w:r>
      <w:r w:rsidRPr="009318B5">
        <w:rPr>
          <w:lang w:val="es-ES_tradnl"/>
        </w:rPr>
        <w:t>: 2- 18010102</w:t>
      </w:r>
    </w:p>
    <w:p w:rsidR="0003144D" w:rsidRPr="009318B5" w:rsidRDefault="0003144D" w:rsidP="0003144D">
      <w:pPr>
        <w:contextualSpacing/>
        <w:jc w:val="both"/>
        <w:rPr>
          <w:lang w:val="es-MX"/>
        </w:rPr>
      </w:pPr>
      <w:r w:rsidRPr="009318B5">
        <w:rPr>
          <w:u w:val="single"/>
          <w:lang w:val="es-MX"/>
        </w:rPr>
        <w:t>Contenidos:</w:t>
      </w:r>
      <w:r w:rsidRPr="009318B5">
        <w:rPr>
          <w:lang w:val="es-MX"/>
        </w:rPr>
        <w:t xml:space="preserve"> Estrategias y tácticas de búsqueda. Elaboración de perfiles de búsqueda. Operadores para la búsqueda y recuperación de la información Mecanismos de Recuperación de Información en la Web: Motor de búsqueda, Repositorios, Bases de datos, Buscadores y Meta buscadores, Directorios, Portales temáticos, Intranet.</w:t>
      </w:r>
    </w:p>
    <w:p w:rsidR="0003144D" w:rsidRPr="009318B5" w:rsidRDefault="0003144D" w:rsidP="0003144D">
      <w:pPr>
        <w:contextualSpacing/>
        <w:jc w:val="both"/>
        <w:rPr>
          <w:lang w:val="es-MX"/>
        </w:rPr>
      </w:pPr>
    </w:p>
    <w:p w:rsidR="0003144D" w:rsidRPr="009318B5" w:rsidRDefault="0003144D" w:rsidP="0003144D">
      <w:pPr>
        <w:contextualSpacing/>
        <w:jc w:val="both"/>
        <w:rPr>
          <w:lang w:bidi="en-US"/>
        </w:rPr>
      </w:pPr>
      <w:r w:rsidRPr="009318B5">
        <w:rPr>
          <w:u w:val="single"/>
        </w:rPr>
        <w:t>Título</w:t>
      </w:r>
      <w:r w:rsidRPr="009318B5">
        <w:t>: Tratamiento de la didáctica de las asignaturas de Ciencias Naturales</w:t>
      </w:r>
      <w:r w:rsidRPr="009318B5">
        <w:rPr>
          <w:lang w:bidi="en-US"/>
        </w:rPr>
        <w:t>.</w:t>
      </w:r>
    </w:p>
    <w:p w:rsidR="0003144D" w:rsidRPr="009318B5" w:rsidRDefault="0003144D" w:rsidP="0003144D">
      <w:pPr>
        <w:contextualSpacing/>
        <w:jc w:val="both"/>
      </w:pPr>
      <w:r w:rsidRPr="009318B5">
        <w:rPr>
          <w:u w:val="single"/>
        </w:rPr>
        <w:t>Profesora</w:t>
      </w:r>
      <w:r w:rsidRPr="009318B5">
        <w:t xml:space="preserve">: </w:t>
      </w:r>
      <w:r w:rsidR="00A97B9F">
        <w:t xml:space="preserve">M. Sc. </w:t>
      </w:r>
      <w:r w:rsidRPr="009318B5">
        <w:t>Ana Nidia Carrillo Rojas.</w:t>
      </w:r>
    </w:p>
    <w:p w:rsidR="0003144D" w:rsidRPr="009318B5" w:rsidRDefault="0003144D" w:rsidP="0003144D">
      <w:pPr>
        <w:contextualSpacing/>
        <w:jc w:val="both"/>
      </w:pPr>
      <w:r w:rsidRPr="009318B5">
        <w:rPr>
          <w:u w:val="single"/>
        </w:rPr>
        <w:t>Fecha</w:t>
      </w:r>
      <w:r w:rsidRPr="009318B5">
        <w:t>: 15 / marzo a 25/ mayo de 2021</w:t>
      </w:r>
    </w:p>
    <w:p w:rsidR="0003144D" w:rsidRPr="009318B5" w:rsidRDefault="0003144D" w:rsidP="0003144D">
      <w:pPr>
        <w:contextualSpacing/>
        <w:mirrorIndents/>
        <w:jc w:val="both"/>
      </w:pPr>
      <w:r w:rsidRPr="009318B5">
        <w:rPr>
          <w:u w:val="single"/>
        </w:rPr>
        <w:lastRenderedPageBreak/>
        <w:t>Créditos y código</w:t>
      </w:r>
      <w:r w:rsidRPr="009318B5">
        <w:t>: 1-</w:t>
      </w:r>
      <w:r w:rsidRPr="009318B5">
        <w:rPr>
          <w:lang w:val="es-ES_tradnl"/>
        </w:rPr>
        <w:t>18010103</w:t>
      </w:r>
    </w:p>
    <w:p w:rsidR="0003144D" w:rsidRPr="009318B5" w:rsidRDefault="0003144D" w:rsidP="0003144D">
      <w:pPr>
        <w:mirrorIndents/>
        <w:jc w:val="both"/>
      </w:pPr>
      <w:r w:rsidRPr="009318B5">
        <w:rPr>
          <w:u w:val="single"/>
          <w:lang w:val="es-ES_tradnl"/>
        </w:rPr>
        <w:t>Contenidos</w:t>
      </w:r>
      <w:r w:rsidRPr="009318B5">
        <w:rPr>
          <w:lang w:val="es-ES_tradnl"/>
        </w:rPr>
        <w:t xml:space="preserve">: La formación de conceptos y habilidades en las asignaturas de Ciencias Naturales. Los componentes del PEA de las Ciencias Naturales. Su relación. Enfoque y tratamiento didáctico a la cultura medio-ambiental en las asignaturas de las Ciencias Naturales. El laboratorio de las Ciencias. Problemas medioambientales. El cambio climático como principal problema medioambiental de estos tiempos. </w:t>
      </w:r>
      <w:r w:rsidRPr="009318B5">
        <w:t>Tarea Vida: Plan del Estado Cubano de enfrentamiento al CC. Su implementación en los programas de las Ciencias Naturales.</w:t>
      </w:r>
    </w:p>
    <w:p w:rsidR="0003144D" w:rsidRPr="009318B5" w:rsidRDefault="0003144D" w:rsidP="0003144D">
      <w:pPr>
        <w:mirrorIndents/>
        <w:jc w:val="both"/>
      </w:pPr>
    </w:p>
    <w:p w:rsidR="0003144D" w:rsidRPr="009318B5" w:rsidRDefault="0003144D" w:rsidP="0003144D">
      <w:pPr>
        <w:contextualSpacing/>
        <w:jc w:val="both"/>
      </w:pPr>
      <w:r w:rsidRPr="009318B5">
        <w:rPr>
          <w:u w:val="single"/>
        </w:rPr>
        <w:t>Título</w:t>
      </w:r>
      <w:r w:rsidRPr="009318B5">
        <w:t>:</w:t>
      </w:r>
      <w:r>
        <w:t xml:space="preserve"> </w:t>
      </w:r>
      <w:r w:rsidRPr="009318B5">
        <w:t>Las esferas de la evolución geográfica y su relación en el ecosistema Hombre – Tierra para una educación ambiental sostenible.</w:t>
      </w:r>
    </w:p>
    <w:p w:rsidR="0003144D" w:rsidRPr="009318B5" w:rsidRDefault="0003144D" w:rsidP="0003144D">
      <w:pPr>
        <w:contextualSpacing/>
        <w:jc w:val="both"/>
      </w:pPr>
      <w:r w:rsidRPr="009318B5">
        <w:rPr>
          <w:u w:val="single"/>
        </w:rPr>
        <w:t>Profesora</w:t>
      </w:r>
      <w:r w:rsidRPr="009318B5">
        <w:t xml:space="preserve">: </w:t>
      </w:r>
      <w:r w:rsidR="00A97B9F">
        <w:t xml:space="preserve">M. Sc. </w:t>
      </w:r>
      <w:r w:rsidRPr="009318B5">
        <w:t>Ana Nidia Carrillo Rojas.</w:t>
      </w:r>
    </w:p>
    <w:p w:rsidR="0003144D" w:rsidRPr="009318B5" w:rsidRDefault="0003144D" w:rsidP="0003144D">
      <w:pPr>
        <w:contextualSpacing/>
        <w:jc w:val="both"/>
      </w:pPr>
      <w:r w:rsidRPr="009318B5">
        <w:rPr>
          <w:u w:val="single"/>
        </w:rPr>
        <w:t>Fecha</w:t>
      </w:r>
      <w:r w:rsidRPr="009318B5">
        <w:t>: 18/abril a 25 junio de 2021.</w:t>
      </w:r>
    </w:p>
    <w:p w:rsidR="0003144D" w:rsidRPr="009318B5" w:rsidRDefault="0003144D" w:rsidP="0003144D">
      <w:pPr>
        <w:contextualSpacing/>
        <w:jc w:val="both"/>
      </w:pPr>
      <w:r w:rsidRPr="009318B5">
        <w:rPr>
          <w:u w:val="single"/>
        </w:rPr>
        <w:t>Créditos y código</w:t>
      </w:r>
      <w:r w:rsidRPr="009318B5">
        <w:t>: 1-</w:t>
      </w:r>
      <w:r w:rsidRPr="009318B5">
        <w:rPr>
          <w:lang w:val="es-ES_tradnl"/>
        </w:rPr>
        <w:t>18010104</w:t>
      </w:r>
    </w:p>
    <w:p w:rsidR="0003144D" w:rsidRPr="009318B5" w:rsidRDefault="0003144D" w:rsidP="0003144D">
      <w:pPr>
        <w:jc w:val="both"/>
        <w:rPr>
          <w:lang w:val="es-ES_tradnl"/>
        </w:rPr>
      </w:pPr>
      <w:r w:rsidRPr="009318B5">
        <w:rPr>
          <w:u w:val="single"/>
          <w:lang w:val="es-ES_tradnl"/>
        </w:rPr>
        <w:t>Contenidos</w:t>
      </w:r>
      <w:r w:rsidRPr="009318B5">
        <w:rPr>
          <w:lang w:val="es-ES_tradnl"/>
        </w:rPr>
        <w:t>: Medio ambiente. Evolución de la relación hombre/ naturaleza. Desarrollo sostenible. Ecosistema Hombre – Tierra. Envoltura Geográfica. Leyes que rigen su desarrollo.  Atmósfera, su dinámica. Hidrosfera. Litosfera. Procesos asociados. Problemas ambientales.Protección. La Biosfera. Sistema de Áreas Protegidas. Protección de los ecosistemas. Problemas ambientales asociados a las esferas de la envoltura geográfica. Educación ambiental y para el desarrollo sostenible.</w:t>
      </w:r>
    </w:p>
    <w:p w:rsidR="0003144D" w:rsidRPr="009318B5" w:rsidRDefault="0003144D" w:rsidP="0003144D">
      <w:pPr>
        <w:jc w:val="both"/>
        <w:rPr>
          <w:lang w:val="es-ES_tradnl"/>
        </w:rPr>
      </w:pPr>
    </w:p>
    <w:p w:rsidR="0003144D" w:rsidRPr="009318B5" w:rsidRDefault="0003144D" w:rsidP="0003144D">
      <w:pPr>
        <w:tabs>
          <w:tab w:val="left" w:pos="2881"/>
          <w:tab w:val="left" w:pos="5762"/>
        </w:tabs>
        <w:jc w:val="both"/>
      </w:pPr>
      <w:r w:rsidRPr="009318B5">
        <w:rPr>
          <w:u w:val="single"/>
        </w:rPr>
        <w:t>Título:</w:t>
      </w:r>
      <w:r w:rsidRPr="009318B5">
        <w:t xml:space="preserve"> Curso de Inglés Básico.</w:t>
      </w:r>
    </w:p>
    <w:p w:rsidR="0003144D" w:rsidRPr="009318B5" w:rsidRDefault="0003144D" w:rsidP="0003144D">
      <w:pPr>
        <w:tabs>
          <w:tab w:val="left" w:pos="2881"/>
          <w:tab w:val="left" w:pos="5762"/>
        </w:tabs>
        <w:jc w:val="both"/>
      </w:pPr>
      <w:r w:rsidRPr="009318B5">
        <w:rPr>
          <w:u w:val="single"/>
        </w:rPr>
        <w:t>Profesor</w:t>
      </w:r>
      <w:r w:rsidRPr="009318B5">
        <w:t xml:space="preserve">: </w:t>
      </w:r>
      <w:r w:rsidR="00A97B9F">
        <w:t xml:space="preserve">M. Sc. </w:t>
      </w:r>
      <w:r w:rsidRPr="009318B5">
        <w:t>Demetrio Gustavo Polanco Bravo.</w:t>
      </w:r>
    </w:p>
    <w:p w:rsidR="0003144D" w:rsidRPr="009318B5" w:rsidRDefault="0003144D" w:rsidP="0003144D">
      <w:pPr>
        <w:tabs>
          <w:tab w:val="left" w:pos="2881"/>
          <w:tab w:val="left" w:pos="5762"/>
        </w:tabs>
        <w:jc w:val="both"/>
      </w:pPr>
      <w:r w:rsidRPr="009318B5">
        <w:rPr>
          <w:u w:val="single"/>
        </w:rPr>
        <w:t>Fecha</w:t>
      </w:r>
      <w:r w:rsidRPr="009318B5">
        <w:t>: 15/ marzo a 30 abril de 2021.</w:t>
      </w:r>
    </w:p>
    <w:p w:rsidR="0003144D" w:rsidRPr="009318B5" w:rsidRDefault="0003144D" w:rsidP="0003144D">
      <w:pPr>
        <w:jc w:val="both"/>
      </w:pPr>
      <w:r w:rsidRPr="009318B5">
        <w:rPr>
          <w:u w:val="single"/>
        </w:rPr>
        <w:t>Créditos y código</w:t>
      </w:r>
      <w:r>
        <w:t>: 2</w:t>
      </w:r>
      <w:r w:rsidRPr="009318B5">
        <w:t>-</w:t>
      </w:r>
      <w:r w:rsidRPr="009318B5">
        <w:rPr>
          <w:lang w:val="es-ES_tradnl"/>
        </w:rPr>
        <w:t>18010105</w:t>
      </w:r>
    </w:p>
    <w:p w:rsidR="0003144D" w:rsidRPr="009318B5" w:rsidRDefault="0003144D" w:rsidP="0003144D">
      <w:pPr>
        <w:jc w:val="both"/>
        <w:rPr>
          <w:lang w:val="en-GB"/>
        </w:rPr>
      </w:pPr>
      <w:r w:rsidRPr="000D1FF2">
        <w:rPr>
          <w:u w:val="single"/>
          <w:lang w:val="es-ES_tradnl"/>
        </w:rPr>
        <w:t>Contenido</w:t>
      </w:r>
      <w:r w:rsidRPr="000D1FF2">
        <w:rPr>
          <w:lang w:val="es-ES_tradnl"/>
        </w:rPr>
        <w:t>:</w:t>
      </w:r>
      <w:r w:rsidRPr="000A1DC6">
        <w:rPr>
          <w:lang w:val="en-US"/>
        </w:rPr>
        <w:t xml:space="preserve"> Meeting New Friends. </w:t>
      </w:r>
      <w:r w:rsidRPr="009318B5">
        <w:rPr>
          <w:lang w:val="en-US"/>
        </w:rPr>
        <w:t xml:space="preserve">Talking about yourself and about people. </w:t>
      </w:r>
      <w:r w:rsidRPr="009318B5">
        <w:rPr>
          <w:lang w:val="en-IE"/>
        </w:rPr>
        <w:t xml:space="preserve">Routins. Describing people. </w:t>
      </w:r>
      <w:r w:rsidRPr="009318B5">
        <w:rPr>
          <w:lang w:val="en-US"/>
        </w:rPr>
        <w:t xml:space="preserve">Going Out. What is there in…? What happened? </w:t>
      </w:r>
      <w:r w:rsidRPr="009318B5">
        <w:rPr>
          <w:lang w:val="en-IE"/>
        </w:rPr>
        <w:t xml:space="preserve">Likes and dislikes. May I…?  Review.  </w:t>
      </w:r>
      <w:r w:rsidRPr="009318B5">
        <w:rPr>
          <w:lang w:val="en-GB"/>
        </w:rPr>
        <w:t>Final Test.</w:t>
      </w:r>
    </w:p>
    <w:p w:rsidR="0003144D" w:rsidRPr="00A97B9F" w:rsidRDefault="0003144D" w:rsidP="0003144D">
      <w:pPr>
        <w:tabs>
          <w:tab w:val="left" w:pos="2881"/>
          <w:tab w:val="left" w:pos="5762"/>
        </w:tabs>
        <w:jc w:val="both"/>
        <w:rPr>
          <w:u w:val="single"/>
          <w:lang w:val="es-ES_tradnl"/>
        </w:rPr>
      </w:pPr>
    </w:p>
    <w:p w:rsidR="0003144D" w:rsidRPr="00A97B9F" w:rsidRDefault="0003144D" w:rsidP="0003144D">
      <w:pPr>
        <w:tabs>
          <w:tab w:val="left" w:pos="2881"/>
          <w:tab w:val="left" w:pos="5762"/>
        </w:tabs>
        <w:contextualSpacing/>
        <w:jc w:val="both"/>
        <w:rPr>
          <w:lang w:val="es-ES_tradnl"/>
        </w:rPr>
      </w:pPr>
      <w:r w:rsidRPr="00A97B9F">
        <w:rPr>
          <w:u w:val="single"/>
          <w:lang w:val="es-ES_tradnl"/>
        </w:rPr>
        <w:t>Título:</w:t>
      </w:r>
      <w:r w:rsidRPr="00A97B9F">
        <w:rPr>
          <w:lang w:val="es-ES_tradnl"/>
        </w:rPr>
        <w:t xml:space="preserve"> Curso de Inglés Intermedio.</w:t>
      </w:r>
    </w:p>
    <w:p w:rsidR="0003144D" w:rsidRPr="00A97B9F" w:rsidRDefault="0003144D" w:rsidP="0003144D">
      <w:pPr>
        <w:tabs>
          <w:tab w:val="left" w:pos="2881"/>
          <w:tab w:val="left" w:pos="5762"/>
        </w:tabs>
        <w:contextualSpacing/>
        <w:jc w:val="both"/>
        <w:rPr>
          <w:lang w:val="es-ES_tradnl"/>
        </w:rPr>
      </w:pPr>
      <w:r w:rsidRPr="00A97B9F">
        <w:rPr>
          <w:u w:val="single"/>
          <w:lang w:val="es-ES_tradnl"/>
        </w:rPr>
        <w:t>Profesor</w:t>
      </w:r>
      <w:r w:rsidRPr="00A97B9F">
        <w:rPr>
          <w:lang w:val="es-ES_tradnl"/>
        </w:rPr>
        <w:t xml:space="preserve">: </w:t>
      </w:r>
      <w:r w:rsidR="00A97B9F" w:rsidRPr="00A97B9F">
        <w:rPr>
          <w:lang w:val="es-ES_tradnl"/>
        </w:rPr>
        <w:t xml:space="preserve">M. Sc. </w:t>
      </w:r>
      <w:r w:rsidRPr="00A97B9F">
        <w:rPr>
          <w:lang w:val="es-ES_tradnl"/>
        </w:rPr>
        <w:t>Demetrio Gustavo Polanco Bravo.</w:t>
      </w:r>
    </w:p>
    <w:p w:rsidR="0003144D" w:rsidRPr="00A97B9F" w:rsidRDefault="0003144D" w:rsidP="0003144D">
      <w:pPr>
        <w:tabs>
          <w:tab w:val="left" w:pos="2881"/>
          <w:tab w:val="left" w:pos="5762"/>
        </w:tabs>
        <w:contextualSpacing/>
        <w:jc w:val="both"/>
        <w:rPr>
          <w:lang w:val="es-ES_tradnl"/>
        </w:rPr>
      </w:pPr>
      <w:r w:rsidRPr="00A97B9F">
        <w:rPr>
          <w:u w:val="single"/>
          <w:lang w:val="es-ES_tradnl"/>
        </w:rPr>
        <w:t>Fecha</w:t>
      </w:r>
      <w:r w:rsidRPr="00A97B9F">
        <w:rPr>
          <w:lang w:val="es-ES_tradnl"/>
        </w:rPr>
        <w:t>: 2/ mayo- 29/junio de 2021</w:t>
      </w:r>
    </w:p>
    <w:p w:rsidR="0003144D" w:rsidRPr="00A97B9F" w:rsidRDefault="0003144D" w:rsidP="0003144D">
      <w:pPr>
        <w:contextualSpacing/>
        <w:jc w:val="both"/>
        <w:rPr>
          <w:lang w:val="es-ES_tradnl"/>
        </w:rPr>
      </w:pPr>
      <w:r w:rsidRPr="00A97B9F">
        <w:rPr>
          <w:u w:val="single"/>
          <w:lang w:val="es-ES_tradnl"/>
        </w:rPr>
        <w:t>Créditos y código</w:t>
      </w:r>
      <w:r w:rsidRPr="00A97B9F">
        <w:rPr>
          <w:lang w:val="es-ES_tradnl"/>
        </w:rPr>
        <w:t>: 1-18010106</w:t>
      </w:r>
    </w:p>
    <w:p w:rsidR="0003144D" w:rsidRPr="00A97B9F" w:rsidRDefault="0003144D" w:rsidP="0003144D">
      <w:pPr>
        <w:contextualSpacing/>
        <w:jc w:val="both"/>
        <w:rPr>
          <w:lang w:val="es-ES_tradnl"/>
        </w:rPr>
      </w:pPr>
      <w:r w:rsidRPr="00A97B9F">
        <w:rPr>
          <w:u w:val="single"/>
          <w:lang w:val="es-ES_tradnl"/>
        </w:rPr>
        <w:t>Contenido</w:t>
      </w:r>
      <w:r w:rsidRPr="00A97B9F">
        <w:rPr>
          <w:lang w:val="es-ES_tradnl"/>
        </w:rPr>
        <w:t>:  May I…? Planning. What has happened? The one who was wearing. If it rains. She told me that … Listening, reading, writing and oraly practice based in programs of Special English…  Review. Final Test.</w:t>
      </w:r>
    </w:p>
    <w:p w:rsidR="0003144D" w:rsidRPr="009318B5" w:rsidRDefault="0003144D" w:rsidP="0003144D">
      <w:pPr>
        <w:contextualSpacing/>
        <w:jc w:val="both"/>
      </w:pP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Título:</w:t>
      </w:r>
      <w:r w:rsidRPr="009318B5">
        <w:rPr>
          <w:rFonts w:eastAsiaTheme="minorHAnsi"/>
          <w:lang w:eastAsia="en-US"/>
        </w:rPr>
        <w:t xml:space="preserve"> Comunicación Institucional.</w:t>
      </w:r>
    </w:p>
    <w:p w:rsidR="0003144D" w:rsidRPr="009318B5" w:rsidRDefault="0003144D" w:rsidP="0003144D">
      <w:pPr>
        <w:contextualSpacing/>
        <w:jc w:val="both"/>
        <w:rPr>
          <w:rFonts w:eastAsiaTheme="minorHAnsi"/>
          <w:lang w:eastAsia="en-US"/>
        </w:rPr>
      </w:pPr>
      <w:r>
        <w:rPr>
          <w:rFonts w:eastAsiaTheme="minorEastAsia"/>
          <w:u w:val="single"/>
        </w:rPr>
        <w:t>Profesora</w:t>
      </w:r>
      <w:r w:rsidRPr="009318B5">
        <w:rPr>
          <w:rFonts w:eastAsiaTheme="minorEastAsia"/>
          <w:u w:val="single"/>
        </w:rPr>
        <w:t>:</w:t>
      </w:r>
      <w:r w:rsidRPr="009318B5">
        <w:rPr>
          <w:rFonts w:eastAsiaTheme="minorEastAsia"/>
        </w:rPr>
        <w:t xml:space="preserve"> </w:t>
      </w:r>
      <w:r w:rsidRPr="009318B5">
        <w:rPr>
          <w:rFonts w:eastAsiaTheme="minorHAnsi"/>
          <w:lang w:eastAsia="en-US"/>
        </w:rPr>
        <w:t>Lic. Leyanis Conde López.</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Fecha:</w:t>
      </w:r>
      <w:r w:rsidRPr="009318B5">
        <w:rPr>
          <w:rFonts w:eastAsiaTheme="minorHAnsi"/>
          <w:lang w:eastAsia="en-US"/>
        </w:rPr>
        <w:t xml:space="preserve"> 3/ marzo a 30abril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18010107</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Contenidos:</w:t>
      </w:r>
      <w:r w:rsidRPr="009318B5">
        <w:rPr>
          <w:rFonts w:eastAsiaTheme="minorHAnsi"/>
          <w:lang w:eastAsia="en-US"/>
        </w:rPr>
        <w:t xml:space="preserve"> Comunicación institucional. Definición, funciones. Tipos y modelos de la comunicación institucional. Fundamentos de la comunicación institucional, claves de la comunicación institucional. Comunicación institucional como herramienta para la gestión de relaciones entre los sistemas educativos. Su importancia.</w:t>
      </w:r>
    </w:p>
    <w:p w:rsidR="0003144D" w:rsidRPr="009318B5" w:rsidRDefault="0003144D" w:rsidP="0003144D">
      <w:pPr>
        <w:contextualSpacing/>
        <w:jc w:val="both"/>
        <w:rPr>
          <w:rFonts w:eastAsiaTheme="minorHAnsi"/>
          <w:lang w:eastAsia="en-US"/>
        </w:rPr>
      </w:pP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Título:</w:t>
      </w:r>
      <w:r w:rsidRPr="009318B5">
        <w:rPr>
          <w:rFonts w:eastAsiaTheme="minorHAnsi"/>
          <w:lang w:eastAsia="en-US"/>
        </w:rPr>
        <w:t xml:space="preserve"> Adecuación de la percepción del riesgo ante el VIH/sida en adolescentes y jóvenes.</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Profesor</w:t>
      </w:r>
      <w:r>
        <w:rPr>
          <w:rFonts w:eastAsiaTheme="minorHAnsi"/>
          <w:u w:val="single"/>
          <w:lang w:eastAsia="en-US"/>
        </w:rPr>
        <w:t>a</w:t>
      </w:r>
      <w:r w:rsidRPr="009318B5">
        <w:rPr>
          <w:rFonts w:eastAsiaTheme="minorHAnsi"/>
          <w:u w:val="single"/>
          <w:lang w:eastAsia="en-US"/>
        </w:rPr>
        <w:t>:</w:t>
      </w:r>
      <w:r w:rsidRPr="009318B5">
        <w:rPr>
          <w:rFonts w:eastAsiaTheme="minorHAnsi"/>
          <w:lang w:eastAsia="en-US"/>
        </w:rPr>
        <w:t xml:space="preserve"> Lic. Leyanis Conde López.</w:t>
      </w:r>
    </w:p>
    <w:p w:rsidR="0003144D" w:rsidRPr="009318B5" w:rsidRDefault="0003144D" w:rsidP="0003144D">
      <w:pPr>
        <w:contextualSpacing/>
        <w:jc w:val="both"/>
        <w:rPr>
          <w:rFonts w:eastAsiaTheme="minorHAnsi"/>
          <w:lang w:eastAsia="en-US"/>
        </w:rPr>
      </w:pPr>
      <w:r w:rsidRPr="009318B5">
        <w:rPr>
          <w:rFonts w:eastAsiaTheme="minorHAnsi"/>
          <w:lang w:eastAsia="en-US"/>
        </w:rPr>
        <w:t>Fecha: 2 3/ septiembre a 30/ octubre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18010108</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Contenidos:</w:t>
      </w:r>
      <w:r>
        <w:rPr>
          <w:rFonts w:eastAsiaTheme="minorHAnsi"/>
          <w:lang w:eastAsia="en-US"/>
        </w:rPr>
        <w:t xml:space="preserve"> </w:t>
      </w:r>
      <w:r w:rsidRPr="009318B5">
        <w:rPr>
          <w:rFonts w:eastAsiaTheme="minorHAnsi"/>
          <w:lang w:eastAsia="en-US"/>
        </w:rPr>
        <w:t xml:space="preserve">Percepción de riesgo: concepto y generalidades. VIH/sida: ¿qué es?, surgimiento, formas de contagio y de prevención, repercusiones biológicas, psicológicas y sociales del VIH/sida. Papel de las </w:t>
      </w:r>
      <w:r w:rsidRPr="009318B5">
        <w:rPr>
          <w:rFonts w:eastAsiaTheme="minorHAnsi"/>
          <w:lang w:eastAsia="en-US"/>
        </w:rPr>
        <w:lastRenderedPageBreak/>
        <w:t>instituciones cubanas para el trabajo preventivo hacia la percepción del riesgo ante el VIH/sida en adolescentes y jóvenes, generalidades sobre SSD del adolescente y el joven, adecuación de la percepción del riesgo ante el VIH/sida en adolescentes y jóvenes.</w:t>
      </w:r>
    </w:p>
    <w:p w:rsidR="0003144D" w:rsidRPr="009318B5" w:rsidRDefault="0003144D" w:rsidP="0003144D">
      <w:pPr>
        <w:contextualSpacing/>
        <w:jc w:val="both"/>
        <w:rPr>
          <w:rFonts w:eastAsiaTheme="minorHAnsi"/>
          <w:lang w:eastAsia="en-US"/>
        </w:rPr>
      </w:pP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Título:</w:t>
      </w:r>
      <w:r w:rsidRPr="000D1FF2">
        <w:rPr>
          <w:rFonts w:eastAsiaTheme="minorHAnsi"/>
          <w:lang w:eastAsia="en-US"/>
        </w:rPr>
        <w:t xml:space="preserve"> </w:t>
      </w:r>
      <w:r w:rsidRPr="009318B5">
        <w:rPr>
          <w:rFonts w:eastAsiaTheme="minorHAnsi"/>
          <w:lang w:eastAsia="en-US"/>
        </w:rPr>
        <w:t>El desarrollo local territorial. Una concepción estratégica para el año 2021</w:t>
      </w:r>
    </w:p>
    <w:p w:rsidR="0003144D" w:rsidRPr="009318B5" w:rsidRDefault="0003144D" w:rsidP="0003144D">
      <w:pPr>
        <w:contextualSpacing/>
        <w:jc w:val="both"/>
        <w:rPr>
          <w:rFonts w:eastAsiaTheme="minorHAnsi"/>
          <w:lang w:eastAsia="en-US"/>
        </w:rPr>
      </w:pPr>
      <w:r w:rsidRPr="009318B5">
        <w:rPr>
          <w:rFonts w:eastAsiaTheme="minorHAnsi"/>
          <w:u w:val="single"/>
          <w:lang w:val="en-US" w:eastAsia="en-US"/>
        </w:rPr>
        <w:t>Profesor:</w:t>
      </w:r>
      <w:r w:rsidRPr="000D1FF2">
        <w:rPr>
          <w:rFonts w:eastAsiaTheme="minorHAnsi"/>
          <w:lang w:val="en-US" w:eastAsia="en-US"/>
        </w:rPr>
        <w:t xml:space="preserve"> </w:t>
      </w:r>
      <w:r w:rsidR="00A97B9F">
        <w:rPr>
          <w:lang w:val="en-US"/>
        </w:rPr>
        <w:t xml:space="preserve">M. Sc. </w:t>
      </w:r>
      <w:r w:rsidRPr="009318B5">
        <w:rPr>
          <w:rFonts w:eastAsiaTheme="minorEastAsia"/>
          <w:lang w:val="en-US"/>
        </w:rPr>
        <w:t xml:space="preserve">Madelaine M.  </w:t>
      </w:r>
      <w:r w:rsidRPr="009318B5">
        <w:rPr>
          <w:rFonts w:eastAsiaTheme="minorEastAsia"/>
        </w:rPr>
        <w:t>Hernández García</w:t>
      </w:r>
    </w:p>
    <w:p w:rsidR="0003144D" w:rsidRPr="009318B5" w:rsidRDefault="0003144D" w:rsidP="0003144D">
      <w:pPr>
        <w:contextualSpacing/>
        <w:jc w:val="both"/>
        <w:rPr>
          <w:rFonts w:eastAsiaTheme="minorHAnsi"/>
          <w:lang w:eastAsia="en-US"/>
        </w:rPr>
      </w:pPr>
      <w:r w:rsidRPr="009318B5">
        <w:rPr>
          <w:rFonts w:eastAsiaTheme="minorHAnsi"/>
          <w:lang w:eastAsia="en-US"/>
        </w:rPr>
        <w:t>Fecha: 2 3/ marzo a 30/ mayo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18010109</w:t>
      </w:r>
    </w:p>
    <w:p w:rsidR="0003144D" w:rsidRPr="009318B5" w:rsidRDefault="0003144D" w:rsidP="0003144D">
      <w:pPr>
        <w:contextualSpacing/>
        <w:jc w:val="both"/>
        <w:rPr>
          <w:rFonts w:eastAsiaTheme="minorHAnsi"/>
          <w:u w:val="single"/>
          <w:lang w:eastAsia="en-US"/>
        </w:rPr>
      </w:pPr>
      <w:r w:rsidRPr="009318B5">
        <w:rPr>
          <w:rFonts w:eastAsiaTheme="minorHAnsi"/>
          <w:u w:val="single"/>
          <w:lang w:eastAsia="en-US"/>
        </w:rPr>
        <w:t>Contenidos:</w:t>
      </w:r>
      <w:r w:rsidRPr="000D1FF2">
        <w:rPr>
          <w:rFonts w:eastAsiaTheme="minorHAnsi"/>
          <w:lang w:eastAsia="en-US"/>
        </w:rPr>
        <w:t xml:space="preserve"> </w:t>
      </w:r>
      <w:r w:rsidRPr="009318B5">
        <w:rPr>
          <w:rFonts w:eastAsiaTheme="minorHAnsi"/>
          <w:lang w:eastAsia="en-US"/>
        </w:rPr>
        <w:t>Desarrollo local territorial. Proyectos. Líneas Estratégicas, dirección y autonomía municipal.</w:t>
      </w:r>
    </w:p>
    <w:p w:rsidR="0003144D" w:rsidRPr="009318B5" w:rsidRDefault="0003144D" w:rsidP="0003144D">
      <w:pPr>
        <w:contextualSpacing/>
        <w:jc w:val="both"/>
        <w:rPr>
          <w:rFonts w:eastAsiaTheme="minorHAnsi"/>
          <w:u w:val="single"/>
          <w:lang w:eastAsia="en-US"/>
        </w:rPr>
      </w:pP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Título:</w:t>
      </w:r>
      <w:r w:rsidRPr="000D1FF2">
        <w:rPr>
          <w:rFonts w:eastAsiaTheme="minorHAnsi"/>
          <w:lang w:eastAsia="en-US"/>
        </w:rPr>
        <w:t xml:space="preserve"> </w:t>
      </w:r>
      <w:r w:rsidRPr="009318B5">
        <w:rPr>
          <w:rFonts w:eastAsiaTheme="minorHAnsi"/>
          <w:lang w:eastAsia="en-US"/>
        </w:rPr>
        <w:t>Dirección Estratégica.</w:t>
      </w:r>
    </w:p>
    <w:p w:rsidR="0003144D" w:rsidRPr="009318B5" w:rsidRDefault="0003144D" w:rsidP="0003144D">
      <w:pPr>
        <w:tabs>
          <w:tab w:val="left" w:pos="426"/>
          <w:tab w:val="left" w:pos="709"/>
          <w:tab w:val="left" w:pos="851"/>
        </w:tabs>
        <w:contextualSpacing/>
        <w:jc w:val="both"/>
        <w:rPr>
          <w:lang w:eastAsia="es-CO"/>
        </w:rPr>
      </w:pPr>
      <w:r w:rsidRPr="009318B5">
        <w:rPr>
          <w:rFonts w:eastAsiaTheme="minorHAnsi"/>
          <w:u w:val="single"/>
          <w:lang w:eastAsia="en-US"/>
        </w:rPr>
        <w:t>Profesor</w:t>
      </w:r>
      <w:r w:rsidRPr="009318B5">
        <w:rPr>
          <w:rFonts w:eastAsiaTheme="minorHAnsi"/>
          <w:lang w:eastAsia="en-US"/>
        </w:rPr>
        <w:t xml:space="preserve">: </w:t>
      </w:r>
      <w:r w:rsidR="00A97B9F">
        <w:rPr>
          <w:rFonts w:eastAsiaTheme="minorHAnsi"/>
          <w:lang w:eastAsia="en-US"/>
        </w:rPr>
        <w:t xml:space="preserve">M. Sc. </w:t>
      </w:r>
      <w:r w:rsidRPr="009318B5">
        <w:rPr>
          <w:rFonts w:eastAsiaTheme="minorEastAsia"/>
        </w:rPr>
        <w:t>Madelaine M.  Hernández García.</w:t>
      </w:r>
    </w:p>
    <w:p w:rsidR="0003144D" w:rsidRPr="009318B5" w:rsidRDefault="0003144D" w:rsidP="0003144D">
      <w:pPr>
        <w:contextualSpacing/>
        <w:jc w:val="both"/>
        <w:rPr>
          <w:rFonts w:eastAsiaTheme="minorHAnsi"/>
          <w:lang w:eastAsia="en-US"/>
        </w:rPr>
      </w:pPr>
      <w:r w:rsidRPr="009318B5">
        <w:rPr>
          <w:rFonts w:eastAsiaTheme="minorHAnsi"/>
          <w:lang w:eastAsia="en-US"/>
        </w:rPr>
        <w:t>Fecha: 2 3/ septiembre a 30/ octubre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18010110</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Contenidos</w:t>
      </w:r>
      <w:r w:rsidRPr="009318B5">
        <w:rPr>
          <w:rFonts w:eastAsiaTheme="minorHAnsi"/>
          <w:lang w:eastAsia="en-US"/>
        </w:rPr>
        <w:t>: Concepción. Los Objetivos de desarrollo sostenible, Agenda 20/20. Planeación y control de los resultados.</w:t>
      </w:r>
    </w:p>
    <w:p w:rsidR="0003144D" w:rsidRPr="009318B5" w:rsidRDefault="0003144D" w:rsidP="0003144D">
      <w:pPr>
        <w:contextualSpacing/>
        <w:jc w:val="both"/>
        <w:rPr>
          <w:rFonts w:eastAsiaTheme="minorHAnsi"/>
          <w:lang w:eastAsia="en-US"/>
        </w:rPr>
      </w:pP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Título:</w:t>
      </w:r>
      <w:r w:rsidRPr="009318B5">
        <w:rPr>
          <w:rFonts w:eastAsiaTheme="minorHAnsi"/>
          <w:lang w:eastAsia="en-US"/>
        </w:rPr>
        <w:t xml:space="preserve"> El saber ético de ayer y de hoy, compromiso presente y futuro.</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Profesor:</w:t>
      </w:r>
      <w:r w:rsidRPr="009318B5">
        <w:rPr>
          <w:rFonts w:eastAsiaTheme="minorHAnsi"/>
          <w:lang w:eastAsia="en-US"/>
        </w:rPr>
        <w:t xml:space="preserve"> </w:t>
      </w:r>
      <w:r w:rsidR="00A97B9F">
        <w:rPr>
          <w:rFonts w:eastAsiaTheme="minorHAnsi"/>
          <w:lang w:eastAsia="en-US"/>
        </w:rPr>
        <w:t xml:space="preserve">M. Sc. </w:t>
      </w:r>
      <w:r w:rsidRPr="009318B5">
        <w:rPr>
          <w:rFonts w:eastAsiaTheme="minorHAnsi"/>
          <w:lang w:eastAsia="en-US"/>
        </w:rPr>
        <w:t xml:space="preserve"> Mayda Torres Mesa.</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Fecha:</w:t>
      </w:r>
      <w:r w:rsidRPr="009318B5">
        <w:rPr>
          <w:rFonts w:eastAsiaTheme="minorHAnsi"/>
          <w:lang w:eastAsia="en-US"/>
        </w:rPr>
        <w:t xml:space="preserve"> 9/ abril a 29 de mayo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18010111</w:t>
      </w:r>
    </w:p>
    <w:p w:rsidR="0003144D" w:rsidRPr="009318B5" w:rsidRDefault="0003144D" w:rsidP="0003144D">
      <w:pPr>
        <w:contextualSpacing/>
        <w:jc w:val="both"/>
        <w:rPr>
          <w:rFonts w:eastAsiaTheme="minorHAnsi"/>
          <w:lang w:eastAsia="en-US"/>
        </w:rPr>
      </w:pPr>
      <w:r w:rsidRPr="009318B5">
        <w:rPr>
          <w:rFonts w:eastAsiaTheme="minorHAnsi"/>
          <w:u w:val="single"/>
          <w:lang w:eastAsia="en-US"/>
        </w:rPr>
        <w:t>Contenidos:</w:t>
      </w:r>
      <w:r w:rsidRPr="009318B5">
        <w:rPr>
          <w:rFonts w:eastAsiaTheme="minorHAnsi"/>
          <w:lang w:eastAsia="en-US"/>
        </w:rPr>
        <w:t xml:space="preserve"> Los valores que defendemos, y los principios éticos refrendados en la Constitución. Por qué el saber ético asume el compromiso con el futuro.</w:t>
      </w:r>
    </w:p>
    <w:p w:rsidR="0003144D" w:rsidRPr="009318B5" w:rsidRDefault="0003144D" w:rsidP="0003144D">
      <w:pPr>
        <w:contextualSpacing/>
        <w:jc w:val="both"/>
        <w:rPr>
          <w:rFonts w:eastAsiaTheme="minorHAnsi"/>
          <w:lang w:eastAsia="en-US"/>
        </w:rPr>
      </w:pPr>
    </w:p>
    <w:p w:rsidR="0003144D" w:rsidRPr="009318B5" w:rsidRDefault="0003144D" w:rsidP="0003144D">
      <w:r w:rsidRPr="009318B5">
        <w:rPr>
          <w:u w:val="single"/>
        </w:rPr>
        <w:t>Título</w:t>
      </w:r>
      <w:r w:rsidRPr="009318B5">
        <w:t xml:space="preserve">: La prevención del alcoholismo   y las adicciones </w:t>
      </w:r>
    </w:p>
    <w:p w:rsidR="0003144D" w:rsidRPr="009318B5" w:rsidRDefault="0003144D" w:rsidP="0003144D">
      <w:r w:rsidRPr="009318B5">
        <w:rPr>
          <w:u w:val="single"/>
        </w:rPr>
        <w:t>Profesor</w:t>
      </w:r>
      <w:r w:rsidRPr="009318B5">
        <w:t xml:space="preserve">: </w:t>
      </w:r>
      <w:r w:rsidR="00A97B9F">
        <w:t xml:space="preserve">M. Sc. </w:t>
      </w:r>
      <w:r w:rsidRPr="009318B5">
        <w:t>Marisol Vera Cruz</w:t>
      </w:r>
    </w:p>
    <w:p w:rsidR="0003144D" w:rsidRPr="009318B5" w:rsidRDefault="0003144D" w:rsidP="0003144D">
      <w:r w:rsidRPr="009318B5">
        <w:rPr>
          <w:u w:val="single"/>
        </w:rPr>
        <w:t>Fecha:</w:t>
      </w:r>
      <w:r w:rsidRPr="009318B5">
        <w:t xml:space="preserve"> 6/mayo a18/ junio de 2021</w:t>
      </w:r>
    </w:p>
    <w:p w:rsidR="0003144D" w:rsidRPr="009318B5" w:rsidRDefault="0003144D" w:rsidP="0003144D">
      <w:pPr>
        <w:contextualSpacing/>
        <w:jc w:val="both"/>
      </w:pPr>
      <w:r w:rsidRPr="009318B5">
        <w:rPr>
          <w:u w:val="single"/>
        </w:rPr>
        <w:t>Créditos y código</w:t>
      </w:r>
      <w:r w:rsidRPr="009318B5">
        <w:rPr>
          <w:rFonts w:eastAsiaTheme="minorHAnsi"/>
          <w:lang w:eastAsia="en-US"/>
        </w:rPr>
        <w:t>: 1-</w:t>
      </w:r>
      <w:r w:rsidRPr="009318B5">
        <w:rPr>
          <w:lang w:val="es-ES_tradnl"/>
        </w:rPr>
        <w:t>18010112</w:t>
      </w:r>
    </w:p>
    <w:p w:rsidR="0003144D" w:rsidRPr="009318B5" w:rsidRDefault="0003144D" w:rsidP="0003144D">
      <w:r w:rsidRPr="009318B5">
        <w:rPr>
          <w:u w:val="single"/>
        </w:rPr>
        <w:t>Contenidos</w:t>
      </w:r>
      <w:r w:rsidRPr="009318B5">
        <w:t>: Definir los concepto</w:t>
      </w:r>
      <w:r>
        <w:t>s</w:t>
      </w:r>
      <w:r w:rsidRPr="009318B5">
        <w:t xml:space="preserve"> de adicciones (alcoholismo, tabaquismo y drogas).  Las consecuencias y formas de tratarlas. El tratamiento a familiares con adicción y su efecto sobre las familias.</w:t>
      </w:r>
    </w:p>
    <w:p w:rsidR="0003144D" w:rsidRPr="009318B5" w:rsidRDefault="0003144D" w:rsidP="0003144D">
      <w:pPr>
        <w:contextualSpacing/>
        <w:jc w:val="both"/>
        <w:rPr>
          <w:rFonts w:eastAsiaTheme="minorHAnsi"/>
          <w:lang w:eastAsia="en-US"/>
        </w:rPr>
      </w:pPr>
    </w:p>
    <w:p w:rsidR="0003144D" w:rsidRPr="009318B5" w:rsidRDefault="0003144D" w:rsidP="0003144D">
      <w:pPr>
        <w:jc w:val="both"/>
      </w:pPr>
      <w:r w:rsidRPr="009318B5">
        <w:rPr>
          <w:u w:val="single"/>
        </w:rPr>
        <w:t>Título:</w:t>
      </w:r>
      <w:r w:rsidRPr="009318B5">
        <w:t xml:space="preserve"> La Inclusión Educativa, atención al niño con NEE desde la clase de Educación Física.</w:t>
      </w:r>
    </w:p>
    <w:p w:rsidR="0003144D" w:rsidRPr="009318B5" w:rsidRDefault="0003144D" w:rsidP="0003144D">
      <w:pPr>
        <w:jc w:val="both"/>
      </w:pPr>
      <w:r>
        <w:rPr>
          <w:rFonts w:eastAsiaTheme="minorEastAsia"/>
          <w:u w:val="single"/>
        </w:rPr>
        <w:t>Profesor</w:t>
      </w:r>
      <w:r w:rsidRPr="009318B5">
        <w:rPr>
          <w:rFonts w:eastAsiaTheme="minorEastAsia"/>
          <w:u w:val="single"/>
        </w:rPr>
        <w:t>:</w:t>
      </w:r>
      <w:r w:rsidRPr="009318B5">
        <w:rPr>
          <w:rFonts w:eastAsiaTheme="minorEastAsia"/>
        </w:rPr>
        <w:t xml:space="preserve"> </w:t>
      </w:r>
      <w:r w:rsidR="00A97B9F">
        <w:t xml:space="preserve">M. Sc. </w:t>
      </w:r>
      <w:r w:rsidRPr="009318B5">
        <w:t>Tuly Díaz Ercia.</w:t>
      </w:r>
    </w:p>
    <w:p w:rsidR="0003144D" w:rsidRPr="009318B5" w:rsidRDefault="0003144D" w:rsidP="0003144D">
      <w:pPr>
        <w:jc w:val="both"/>
      </w:pPr>
      <w:r w:rsidRPr="009318B5">
        <w:rPr>
          <w:u w:val="single"/>
        </w:rPr>
        <w:t>Fecha:</w:t>
      </w:r>
      <w:r w:rsidRPr="009318B5">
        <w:t xml:space="preserve"> 5/ mayo a 10/junio de 2021 </w:t>
      </w:r>
    </w:p>
    <w:p w:rsidR="0003144D" w:rsidRPr="009318B5" w:rsidRDefault="0003144D" w:rsidP="0003144D">
      <w:pPr>
        <w:contextualSpacing/>
        <w:jc w:val="both"/>
      </w:pPr>
      <w:r w:rsidRPr="009318B5">
        <w:rPr>
          <w:u w:val="single"/>
        </w:rPr>
        <w:t>Créditos y código</w:t>
      </w:r>
      <w:r w:rsidRPr="009318B5">
        <w:t>: 1-</w:t>
      </w:r>
      <w:r w:rsidRPr="009318B5">
        <w:rPr>
          <w:lang w:val="es-ES_tradnl"/>
        </w:rPr>
        <w:t>18010113</w:t>
      </w:r>
    </w:p>
    <w:p w:rsidR="0003144D" w:rsidRPr="009318B5" w:rsidRDefault="0003144D" w:rsidP="0003144D">
      <w:pPr>
        <w:jc w:val="both"/>
      </w:pPr>
      <w:r w:rsidRPr="009318B5">
        <w:rPr>
          <w:u w:val="single"/>
        </w:rPr>
        <w:t>Contenidos:</w:t>
      </w:r>
      <w:r w:rsidRPr="009318B5">
        <w:t xml:space="preserve"> La inclusión en el área de Educación Física (EF). Acciones metodológicas para contribuir al proceso de inclusión educativa de escolares con necesidades educativas especiales (NEE) en las clases de EF. Formación del profesorado en EF con relación a la integración educativa de niños con NEE. </w:t>
      </w:r>
    </w:p>
    <w:p w:rsidR="0003144D" w:rsidRPr="009318B5" w:rsidRDefault="0003144D" w:rsidP="0003144D">
      <w:pPr>
        <w:jc w:val="both"/>
      </w:pPr>
    </w:p>
    <w:p w:rsidR="0003144D" w:rsidRPr="009318B5" w:rsidRDefault="0003144D" w:rsidP="0003144D">
      <w:pPr>
        <w:jc w:val="both"/>
        <w:rPr>
          <w:color w:val="0070C0"/>
        </w:rPr>
      </w:pPr>
      <w:r w:rsidRPr="009318B5">
        <w:rPr>
          <w:u w:val="single"/>
        </w:rPr>
        <w:t>Título:</w:t>
      </w:r>
      <w:r w:rsidRPr="009318B5">
        <w:t xml:space="preserve"> Metodología, organización, regla y arbitraje del béisbol como deportes motivo de clase de Educación Física</w:t>
      </w:r>
      <w:r w:rsidRPr="009318B5">
        <w:rPr>
          <w:color w:val="0070C0"/>
        </w:rPr>
        <w:t>.</w:t>
      </w:r>
    </w:p>
    <w:p w:rsidR="0003144D" w:rsidRPr="009318B5" w:rsidRDefault="0003144D" w:rsidP="0003144D">
      <w:pPr>
        <w:jc w:val="both"/>
      </w:pPr>
      <w:r>
        <w:rPr>
          <w:rFonts w:eastAsiaTheme="minorEastAsia"/>
          <w:u w:val="single"/>
        </w:rPr>
        <w:t>Profesora</w:t>
      </w:r>
      <w:r>
        <w:t>s</w:t>
      </w:r>
      <w:r w:rsidRPr="009318B5">
        <w:t xml:space="preserve">: </w:t>
      </w:r>
      <w:r w:rsidR="00A97B9F">
        <w:t xml:space="preserve">M. Sc. </w:t>
      </w:r>
      <w:r w:rsidRPr="009318B5">
        <w:t xml:space="preserve">Tuly Díaz Ercia, M. Sc .Margarita Gil Rojo </w:t>
      </w:r>
    </w:p>
    <w:p w:rsidR="0003144D" w:rsidRPr="009318B5" w:rsidRDefault="0003144D" w:rsidP="0003144D">
      <w:pPr>
        <w:jc w:val="both"/>
      </w:pPr>
      <w:r w:rsidRPr="009318B5">
        <w:rPr>
          <w:u w:val="single"/>
        </w:rPr>
        <w:t>Fecha:</w:t>
      </w:r>
      <w:r w:rsidRPr="009318B5">
        <w:t xml:space="preserve"> 12/ febrero a /30 abril de 2021</w:t>
      </w:r>
    </w:p>
    <w:p w:rsidR="0003144D" w:rsidRPr="009318B5" w:rsidRDefault="0003144D" w:rsidP="0003144D">
      <w:pPr>
        <w:contextualSpacing/>
        <w:jc w:val="both"/>
      </w:pPr>
      <w:r w:rsidRPr="009318B5">
        <w:rPr>
          <w:u w:val="single"/>
        </w:rPr>
        <w:t>Créditos y código</w:t>
      </w:r>
      <w:r w:rsidRPr="009318B5">
        <w:t>: 1-</w:t>
      </w:r>
      <w:r w:rsidRPr="009318B5">
        <w:rPr>
          <w:lang w:val="es-ES_tradnl"/>
        </w:rPr>
        <w:t>18010114</w:t>
      </w:r>
    </w:p>
    <w:p w:rsidR="0003144D" w:rsidRPr="009318B5" w:rsidRDefault="0003144D" w:rsidP="0003144D">
      <w:pPr>
        <w:jc w:val="both"/>
      </w:pPr>
      <w:r w:rsidRPr="009318B5">
        <w:rPr>
          <w:u w:val="single"/>
        </w:rPr>
        <w:t>Contenidos:</w:t>
      </w:r>
      <w:r w:rsidRPr="000D1FF2">
        <w:t xml:space="preserve"> </w:t>
      </w:r>
      <w:r w:rsidRPr="009318B5">
        <w:t>Fundamentos básicos de la defensiva y ofensiva. Fundamentos y enseñanzas de las acciones técnicos- tácticas del béisbol. Algunas reglas oficiales del béisbol.</w:t>
      </w:r>
    </w:p>
    <w:p w:rsidR="0003144D" w:rsidRPr="009318B5" w:rsidRDefault="0003144D" w:rsidP="0003144D">
      <w:pPr>
        <w:jc w:val="both"/>
        <w:rPr>
          <w:u w:val="single"/>
        </w:rPr>
      </w:pPr>
    </w:p>
    <w:p w:rsidR="0003144D" w:rsidRPr="009318B5" w:rsidRDefault="0003144D" w:rsidP="0003144D">
      <w:pPr>
        <w:tabs>
          <w:tab w:val="left" w:pos="2552"/>
        </w:tabs>
      </w:pPr>
      <w:r w:rsidRPr="009318B5">
        <w:rPr>
          <w:u w:val="single"/>
        </w:rPr>
        <w:t>Título</w:t>
      </w:r>
      <w:r w:rsidRPr="009318B5">
        <w:t>: Salida de la Nueva Agenda Urbana a través de la docencia y el Desarrollo Local.</w:t>
      </w:r>
    </w:p>
    <w:p w:rsidR="0003144D" w:rsidRPr="009318B5" w:rsidRDefault="0003144D" w:rsidP="0003144D">
      <w:pPr>
        <w:tabs>
          <w:tab w:val="left" w:pos="2552"/>
        </w:tabs>
      </w:pPr>
      <w:r w:rsidRPr="009318B5">
        <w:rPr>
          <w:u w:val="single"/>
        </w:rPr>
        <w:lastRenderedPageBreak/>
        <w:t>Profesora</w:t>
      </w:r>
      <w:r>
        <w:t xml:space="preserve">s: </w:t>
      </w:r>
      <w:r w:rsidR="00A97B9F">
        <w:t xml:space="preserve">M. Sc. </w:t>
      </w:r>
      <w:r w:rsidRPr="009318B5">
        <w:t xml:space="preserve">Margarita Gil Rojo. </w:t>
      </w:r>
      <w:r w:rsidR="00A97B9F">
        <w:t xml:space="preserve">M. Sc. </w:t>
      </w:r>
      <w:r w:rsidRPr="009318B5">
        <w:t xml:space="preserve"> Tuly Díaz Ercia</w:t>
      </w:r>
    </w:p>
    <w:p w:rsidR="0003144D" w:rsidRPr="009318B5" w:rsidRDefault="0003144D" w:rsidP="0003144D">
      <w:pPr>
        <w:tabs>
          <w:tab w:val="left" w:pos="2552"/>
        </w:tabs>
      </w:pPr>
      <w:r w:rsidRPr="009318B5">
        <w:rPr>
          <w:u w:val="single"/>
        </w:rPr>
        <w:t>Fecha</w:t>
      </w:r>
      <w:r w:rsidRPr="009318B5">
        <w:t>: 4 de marzo/ 25 de mayo</w:t>
      </w:r>
    </w:p>
    <w:p w:rsidR="0003144D" w:rsidRPr="009318B5" w:rsidRDefault="0003144D" w:rsidP="0003144D">
      <w:pPr>
        <w:tabs>
          <w:tab w:val="left" w:pos="2552"/>
        </w:tabs>
      </w:pPr>
      <w:r w:rsidRPr="009318B5">
        <w:rPr>
          <w:u w:val="single"/>
        </w:rPr>
        <w:t>Créditos y código</w:t>
      </w:r>
      <w:r w:rsidRPr="009318B5">
        <w:t>: 1-</w:t>
      </w:r>
      <w:r w:rsidRPr="009318B5">
        <w:rPr>
          <w:lang w:val="es-ES_tradnl"/>
        </w:rPr>
        <w:t>18010115</w:t>
      </w:r>
    </w:p>
    <w:p w:rsidR="0003144D" w:rsidRPr="009318B5" w:rsidRDefault="0003144D" w:rsidP="0003144D">
      <w:pPr>
        <w:tabs>
          <w:tab w:val="left" w:pos="2552"/>
        </w:tabs>
      </w:pPr>
      <w:r w:rsidRPr="009318B5">
        <w:rPr>
          <w:u w:val="single"/>
        </w:rPr>
        <w:t>Contenidos:</w:t>
      </w:r>
      <w:r w:rsidRPr="009318B5">
        <w:t xml:space="preserve"> Los ejes estratégicos y Líneas de Trabajo prioritarios para la implementación de la NAUC. Los ODS y el Desarrollo Local. Contribución al logro de un hábitat seguro, equitativo, inclusivo y resiliente. Reflexiones sobre lecciones aprendidas y continuidad.</w:t>
      </w:r>
    </w:p>
    <w:p w:rsidR="0003144D" w:rsidRDefault="0003144D" w:rsidP="0003144D">
      <w:pPr>
        <w:jc w:val="both"/>
      </w:pPr>
    </w:p>
    <w:p w:rsidR="00B46030" w:rsidRPr="009318B5" w:rsidRDefault="00B46030" w:rsidP="0003144D">
      <w:pPr>
        <w:jc w:val="both"/>
      </w:pPr>
    </w:p>
    <w:p w:rsidR="0003144D" w:rsidRPr="00352275" w:rsidRDefault="0003144D" w:rsidP="0003144D">
      <w:pPr>
        <w:widowControl w:val="0"/>
        <w:tabs>
          <w:tab w:val="left" w:pos="360"/>
        </w:tabs>
        <w:jc w:val="both"/>
        <w:rPr>
          <w:b/>
          <w:sz w:val="36"/>
          <w:szCs w:val="36"/>
        </w:rPr>
      </w:pPr>
      <w:r w:rsidRPr="00352275">
        <w:rPr>
          <w:b/>
          <w:sz w:val="36"/>
          <w:szCs w:val="36"/>
        </w:rPr>
        <w:t>II. ENTRENAMIENTO</w:t>
      </w:r>
      <w:r w:rsidR="00A97B9F">
        <w:rPr>
          <w:b/>
          <w:sz w:val="36"/>
          <w:szCs w:val="36"/>
        </w:rPr>
        <w:t>.</w:t>
      </w:r>
    </w:p>
    <w:p w:rsidR="00B46030" w:rsidRDefault="00B46030" w:rsidP="0003144D">
      <w:pPr>
        <w:jc w:val="both"/>
        <w:rPr>
          <w:u w:val="single"/>
        </w:rPr>
      </w:pPr>
    </w:p>
    <w:p w:rsidR="0003144D" w:rsidRPr="00352275" w:rsidRDefault="0003144D" w:rsidP="0003144D">
      <w:pPr>
        <w:jc w:val="both"/>
        <w:rPr>
          <w:lang w:eastAsia="es-CO"/>
        </w:rPr>
      </w:pPr>
      <w:r w:rsidRPr="00352275">
        <w:rPr>
          <w:u w:val="single"/>
        </w:rPr>
        <w:t>Título</w:t>
      </w:r>
      <w:r w:rsidRPr="00352275">
        <w:t>:</w:t>
      </w:r>
      <w:r>
        <w:t xml:space="preserve"> </w:t>
      </w:r>
      <w:r w:rsidRPr="00352275">
        <w:t xml:space="preserve">Educación Especial. </w:t>
      </w:r>
      <w:r w:rsidRPr="00352275">
        <w:rPr>
          <w:lang w:eastAsia="es-CO"/>
        </w:rPr>
        <w:t>La Inclusión Educativa y la atención a los derechos de los niños con NEE. Concepción pedagógica.</w:t>
      </w:r>
    </w:p>
    <w:p w:rsidR="0003144D" w:rsidRPr="00352275" w:rsidRDefault="0003144D" w:rsidP="0003144D">
      <w:pPr>
        <w:contextualSpacing/>
        <w:jc w:val="both"/>
      </w:pPr>
      <w:r w:rsidRPr="00352275">
        <w:rPr>
          <w:rFonts w:eastAsiaTheme="minorEastAsia"/>
          <w:u w:val="single"/>
        </w:rPr>
        <w:t>Profesor:</w:t>
      </w:r>
      <w:r w:rsidRPr="00352275">
        <w:rPr>
          <w:rFonts w:eastAsiaTheme="minorEastAsia"/>
        </w:rPr>
        <w:t xml:space="preserve"> Dr. C.</w:t>
      </w:r>
      <w:r w:rsidRPr="00352275">
        <w:t xml:space="preserve"> Mario R Pérez Gómez.</w:t>
      </w:r>
    </w:p>
    <w:p w:rsidR="0003144D" w:rsidRPr="00352275" w:rsidRDefault="0003144D" w:rsidP="0003144D">
      <w:pPr>
        <w:contextualSpacing/>
        <w:jc w:val="both"/>
        <w:rPr>
          <w:rFonts w:eastAsiaTheme="minorEastAsia"/>
        </w:rPr>
      </w:pPr>
      <w:r w:rsidRPr="00352275">
        <w:rPr>
          <w:rFonts w:eastAsiaTheme="minorEastAsia"/>
          <w:u w:val="single"/>
        </w:rPr>
        <w:t>Fecha:</w:t>
      </w:r>
      <w:r w:rsidRPr="00352275">
        <w:rPr>
          <w:rFonts w:eastAsiaTheme="minorEastAsia"/>
        </w:rPr>
        <w:t>18/febrero a 30 mayo del 2021</w:t>
      </w:r>
    </w:p>
    <w:p w:rsidR="0003144D" w:rsidRPr="00352275" w:rsidRDefault="0003144D" w:rsidP="0003144D">
      <w:pPr>
        <w:contextualSpacing/>
        <w:jc w:val="both"/>
        <w:rPr>
          <w:rFonts w:eastAsiaTheme="minorEastAsia"/>
        </w:rPr>
      </w:pPr>
      <w:r w:rsidRPr="00352275">
        <w:rPr>
          <w:rFonts w:eastAsiaTheme="minorEastAsia"/>
          <w:u w:val="single"/>
        </w:rPr>
        <w:t>Créditos y código</w:t>
      </w:r>
      <w:r w:rsidRPr="00352275">
        <w:rPr>
          <w:rFonts w:eastAsiaTheme="minorEastAsia"/>
        </w:rPr>
        <w:t>: 2-</w:t>
      </w:r>
      <w:r w:rsidRPr="00352275">
        <w:rPr>
          <w:rFonts w:eastAsiaTheme="minorEastAsia"/>
          <w:lang w:val="es-ES_tradnl"/>
        </w:rPr>
        <w:t>1801011</w:t>
      </w:r>
      <w:r>
        <w:rPr>
          <w:rFonts w:eastAsiaTheme="minorEastAsia"/>
          <w:lang w:val="es-ES_tradnl"/>
        </w:rPr>
        <w:t>6</w:t>
      </w:r>
    </w:p>
    <w:p w:rsidR="0003144D" w:rsidRPr="00352275" w:rsidRDefault="0003144D" w:rsidP="0003144D">
      <w:pPr>
        <w:jc w:val="both"/>
        <w:rPr>
          <w:lang w:eastAsia="es-CO"/>
        </w:rPr>
      </w:pPr>
      <w:r w:rsidRPr="00352275">
        <w:rPr>
          <w:rFonts w:eastAsiaTheme="minorEastAsia"/>
          <w:u w:val="single"/>
        </w:rPr>
        <w:t>Contenidos:</w:t>
      </w:r>
      <w:r>
        <w:rPr>
          <w:rFonts w:eastAsiaTheme="minorEastAsia"/>
          <w:u w:val="single"/>
        </w:rPr>
        <w:t xml:space="preserve"> </w:t>
      </w:r>
      <w:r w:rsidRPr="00352275">
        <w:rPr>
          <w:lang w:eastAsia="es-CO"/>
        </w:rPr>
        <w:t>La inclusión educativa. Definición. Contexto internacional. La inclusión educativa como derecho en la escuela cubana actual. Concepción de diversidad. Atención a la diversidad y la atención a los derechos de los niños con NEE. Tratamiento psicopedagógico del escolar con NEE.</w:t>
      </w:r>
    </w:p>
    <w:p w:rsidR="0003144D" w:rsidRPr="00352275" w:rsidRDefault="0003144D" w:rsidP="0003144D">
      <w:pPr>
        <w:jc w:val="both"/>
        <w:rPr>
          <w:lang w:eastAsia="es-CO"/>
        </w:rPr>
      </w:pPr>
    </w:p>
    <w:p w:rsidR="0003144D" w:rsidRPr="00352275" w:rsidRDefault="0003144D" w:rsidP="0003144D">
      <w:pPr>
        <w:pStyle w:val="Prrafodelista"/>
        <w:ind w:left="0"/>
        <w:jc w:val="both"/>
        <w:rPr>
          <w:lang w:val="es-ES_tradnl"/>
        </w:rPr>
      </w:pPr>
      <w:r w:rsidRPr="00352275">
        <w:rPr>
          <w:u w:val="single"/>
          <w:lang w:val="es-ES_tradnl"/>
        </w:rPr>
        <w:t>Título</w:t>
      </w:r>
      <w:r w:rsidRPr="00352275">
        <w:rPr>
          <w:lang w:val="es-ES_tradnl"/>
        </w:rPr>
        <w:t xml:space="preserve">: </w:t>
      </w:r>
      <w:r w:rsidRPr="00352275">
        <w:t>Cómo darle tratamiento en la clase de Lengua Española al componente rector</w:t>
      </w:r>
      <w:r w:rsidRPr="00352275">
        <w:rPr>
          <w:lang w:val="es-ES_tradnl"/>
        </w:rPr>
        <w:t>.</w:t>
      </w:r>
    </w:p>
    <w:p w:rsidR="0003144D" w:rsidRPr="00352275" w:rsidRDefault="0003144D" w:rsidP="0003144D">
      <w:pPr>
        <w:jc w:val="both"/>
        <w:rPr>
          <w:lang w:val="es-ES_tradnl"/>
        </w:rPr>
      </w:pPr>
      <w:r w:rsidRPr="00352275">
        <w:rPr>
          <w:u w:val="single"/>
          <w:lang w:val="es-ES_tradnl"/>
        </w:rPr>
        <w:t>Profesor:</w:t>
      </w:r>
      <w:r w:rsidRPr="000D1FF2">
        <w:rPr>
          <w:lang w:val="es-ES_tradnl"/>
        </w:rPr>
        <w:t xml:space="preserve"> </w:t>
      </w:r>
      <w:r w:rsidRPr="00352275">
        <w:rPr>
          <w:rFonts w:eastAsiaTheme="minorEastAsia"/>
        </w:rPr>
        <w:t>Dr. C.</w:t>
      </w:r>
      <w:r w:rsidRPr="00352275">
        <w:rPr>
          <w:lang w:val="es-ES_tradnl"/>
        </w:rPr>
        <w:t xml:space="preserve"> María Alexi</w:t>
      </w:r>
      <w:r>
        <w:rPr>
          <w:lang w:val="es-ES_tradnl"/>
        </w:rPr>
        <w:t xml:space="preserve"> </w:t>
      </w:r>
      <w:r w:rsidRPr="00352275">
        <w:rPr>
          <w:lang w:val="es-ES_tradnl"/>
        </w:rPr>
        <w:t xml:space="preserve">Fusté Jiménez  </w:t>
      </w:r>
    </w:p>
    <w:p w:rsidR="0003144D" w:rsidRPr="00352275" w:rsidRDefault="0003144D" w:rsidP="0003144D">
      <w:pPr>
        <w:spacing w:line="276" w:lineRule="auto"/>
        <w:jc w:val="both"/>
      </w:pPr>
      <w:r w:rsidRPr="00352275">
        <w:rPr>
          <w:u w:val="single"/>
        </w:rPr>
        <w:t>Fecha:</w:t>
      </w:r>
      <w:r w:rsidRPr="00352275">
        <w:t xml:space="preserve"> 3/ marzo a mayo de 2021.</w:t>
      </w:r>
    </w:p>
    <w:p w:rsidR="0003144D" w:rsidRPr="00352275" w:rsidRDefault="0003144D" w:rsidP="0003144D">
      <w:pPr>
        <w:contextualSpacing/>
        <w:jc w:val="both"/>
        <w:rPr>
          <w:rFonts w:eastAsiaTheme="minorEastAsia"/>
        </w:rPr>
      </w:pPr>
      <w:r w:rsidRPr="00352275">
        <w:rPr>
          <w:rFonts w:eastAsiaTheme="minorEastAsia"/>
          <w:u w:val="single"/>
        </w:rPr>
        <w:t>Créditos y código</w:t>
      </w:r>
      <w:r w:rsidRPr="00352275">
        <w:rPr>
          <w:rFonts w:eastAsiaTheme="minorEastAsia"/>
        </w:rPr>
        <w:t>: 1-</w:t>
      </w:r>
      <w:r w:rsidRPr="00352275">
        <w:rPr>
          <w:rFonts w:eastAsiaTheme="minorEastAsia"/>
          <w:lang w:val="es-ES_tradnl"/>
        </w:rPr>
        <w:t>1801011</w:t>
      </w:r>
      <w:r>
        <w:rPr>
          <w:rFonts w:eastAsiaTheme="minorEastAsia"/>
          <w:lang w:val="es-ES_tradnl"/>
        </w:rPr>
        <w:t>7</w:t>
      </w:r>
    </w:p>
    <w:p w:rsidR="0003144D" w:rsidRDefault="0003144D" w:rsidP="0003144D">
      <w:pPr>
        <w:jc w:val="both"/>
      </w:pPr>
      <w:r w:rsidRPr="00352275">
        <w:rPr>
          <w:u w:val="single"/>
          <w:lang w:val="es-ES_tradnl"/>
        </w:rPr>
        <w:t>Contenidos:</w:t>
      </w:r>
      <w:r w:rsidRPr="000D1FF2">
        <w:rPr>
          <w:lang w:val="es-ES_tradnl"/>
        </w:rPr>
        <w:t xml:space="preserve"> </w:t>
      </w:r>
      <w:r w:rsidRPr="00352275">
        <w:t>La enseñanza- aprendizaje de la Lengua Española en la escuela primaria. Objeto de estudio. Las habilidades básicas de la asignatura de Lengua Española. La concepción de clase integradora, desarrolladora de Lengua Española con duración de 60 minutos y ajustada a enfoques de la didáctica actual. El proceso de enseñanza y aprendizaje de la construcción de textos orales y escritos en la Educación Primaria. Tratamiento didáctico metodológico al proceso de enseñanza aprendizaje del componente gramatical y ortográfico.</w:t>
      </w:r>
    </w:p>
    <w:p w:rsidR="0003144D" w:rsidRPr="00352275" w:rsidRDefault="0003144D" w:rsidP="0003144D">
      <w:pPr>
        <w:jc w:val="both"/>
      </w:pPr>
    </w:p>
    <w:p w:rsidR="0003144D" w:rsidRPr="00352275" w:rsidRDefault="0003144D" w:rsidP="0003144D">
      <w:pPr>
        <w:pStyle w:val="Prrafodelista"/>
        <w:ind w:left="0"/>
        <w:jc w:val="both"/>
        <w:rPr>
          <w:lang w:val="es-ES_tradnl"/>
        </w:rPr>
      </w:pPr>
      <w:r w:rsidRPr="00352275">
        <w:rPr>
          <w:u w:val="single"/>
          <w:lang w:val="es-ES_tradnl"/>
        </w:rPr>
        <w:t>Título</w:t>
      </w:r>
      <w:r w:rsidRPr="00352275">
        <w:rPr>
          <w:lang w:val="es-ES_tradnl"/>
        </w:rPr>
        <w:t xml:space="preserve">: </w:t>
      </w:r>
      <w:r w:rsidRPr="001678DE">
        <w:t>La agricultura familiar para la producción local de alimentos</w:t>
      </w:r>
    </w:p>
    <w:p w:rsidR="0003144D" w:rsidRPr="00706859" w:rsidRDefault="0003144D" w:rsidP="0003144D">
      <w:pPr>
        <w:jc w:val="both"/>
        <w:rPr>
          <w:lang w:val="es-ES_tradnl"/>
        </w:rPr>
      </w:pPr>
      <w:r w:rsidRPr="00352275">
        <w:rPr>
          <w:u w:val="single"/>
          <w:lang w:val="es-ES_tradnl"/>
        </w:rPr>
        <w:t>Profesor:</w:t>
      </w:r>
      <w:r w:rsidRPr="000D1FF2">
        <w:rPr>
          <w:lang w:val="es-ES_tradnl"/>
        </w:rPr>
        <w:t xml:space="preserve"> </w:t>
      </w:r>
      <w:r w:rsidR="00A97B9F">
        <w:rPr>
          <w:lang w:val="es-ES_tradnl"/>
        </w:rPr>
        <w:t xml:space="preserve">M. Sc. </w:t>
      </w:r>
      <w:r w:rsidRPr="00706859">
        <w:rPr>
          <w:lang w:val="es-ES_tradnl"/>
        </w:rPr>
        <w:t>Marisol Vera Cruz</w:t>
      </w:r>
    </w:p>
    <w:p w:rsidR="0003144D" w:rsidRPr="00352275" w:rsidRDefault="0003144D" w:rsidP="0003144D">
      <w:pPr>
        <w:spacing w:line="276" w:lineRule="auto"/>
        <w:jc w:val="both"/>
      </w:pPr>
      <w:r w:rsidRPr="00352275">
        <w:rPr>
          <w:u w:val="single"/>
        </w:rPr>
        <w:t>Fecha:</w:t>
      </w:r>
      <w:r w:rsidRPr="00352275">
        <w:t xml:space="preserve"> 3/ marzo a </w:t>
      </w:r>
      <w:r>
        <w:t>20 abril</w:t>
      </w:r>
      <w:r w:rsidRPr="00352275">
        <w:t xml:space="preserve"> de 2021.</w:t>
      </w:r>
    </w:p>
    <w:p w:rsidR="0003144D" w:rsidRPr="00352275" w:rsidRDefault="0003144D" w:rsidP="0003144D">
      <w:pPr>
        <w:contextualSpacing/>
        <w:jc w:val="both"/>
        <w:rPr>
          <w:rFonts w:eastAsiaTheme="minorEastAsia"/>
        </w:rPr>
      </w:pPr>
      <w:r w:rsidRPr="00352275">
        <w:rPr>
          <w:rFonts w:eastAsiaTheme="minorEastAsia"/>
          <w:u w:val="single"/>
        </w:rPr>
        <w:t>Créditos y código</w:t>
      </w:r>
      <w:r w:rsidRPr="00352275">
        <w:rPr>
          <w:rFonts w:eastAsiaTheme="minorEastAsia"/>
        </w:rPr>
        <w:t>: 1-</w:t>
      </w:r>
      <w:r w:rsidRPr="00352275">
        <w:rPr>
          <w:rFonts w:eastAsiaTheme="minorEastAsia"/>
          <w:lang w:val="es-ES_tradnl"/>
        </w:rPr>
        <w:t>1801011</w:t>
      </w:r>
      <w:r>
        <w:rPr>
          <w:rFonts w:eastAsiaTheme="minorEastAsia"/>
          <w:lang w:val="es-ES_tradnl"/>
        </w:rPr>
        <w:t>8</w:t>
      </w:r>
    </w:p>
    <w:p w:rsidR="0003144D" w:rsidRPr="00706859" w:rsidRDefault="0003144D" w:rsidP="0003144D">
      <w:r w:rsidRPr="00352275">
        <w:rPr>
          <w:u w:val="single"/>
          <w:lang w:val="es-ES_tradnl"/>
        </w:rPr>
        <w:t>Contenidos:</w:t>
      </w:r>
      <w:r w:rsidRPr="000D1FF2">
        <w:rPr>
          <w:lang w:val="es-ES_tradnl"/>
        </w:rPr>
        <w:t xml:space="preserve"> </w:t>
      </w:r>
      <w:r w:rsidRPr="00706859">
        <w:t>Fundamentos teóricos de la agricultura familiar y su contribución para la producción local de alimento.</w:t>
      </w:r>
      <w:r>
        <w:t xml:space="preserve"> </w:t>
      </w:r>
      <w:r w:rsidRPr="00706859">
        <w:t xml:space="preserve">Fundamentos, </w:t>
      </w:r>
      <w:r w:rsidRPr="00706859">
        <w:rPr>
          <w:iCs/>
        </w:rPr>
        <w:t>vías y métodos para el trabajo comunitario, la construcción colectiva de proyectos que puedan contribuir al desarrollo de la agricultura familiar en la comunidad.</w:t>
      </w:r>
      <w:r>
        <w:rPr>
          <w:iCs/>
        </w:rPr>
        <w:t xml:space="preserve"> </w:t>
      </w:r>
      <w:r w:rsidRPr="00706859">
        <w:t>Experiencias relacionadas la práctica de la agricultura familiar.</w:t>
      </w:r>
    </w:p>
    <w:p w:rsidR="0003144D" w:rsidRDefault="0003144D" w:rsidP="0003144D">
      <w:pPr>
        <w:contextualSpacing/>
        <w:jc w:val="both"/>
        <w:rPr>
          <w:b/>
        </w:rPr>
      </w:pPr>
    </w:p>
    <w:p w:rsidR="00A97B9F" w:rsidRPr="00A97B9F" w:rsidRDefault="00A97B9F" w:rsidP="0003144D">
      <w:pPr>
        <w:contextualSpacing/>
        <w:jc w:val="both"/>
        <w:rPr>
          <w:b/>
        </w:rPr>
      </w:pPr>
    </w:p>
    <w:p w:rsidR="0003144D" w:rsidRPr="00352275" w:rsidRDefault="0003144D" w:rsidP="0003144D">
      <w:pPr>
        <w:contextualSpacing/>
        <w:jc w:val="both"/>
        <w:rPr>
          <w:b/>
          <w:sz w:val="36"/>
          <w:szCs w:val="36"/>
        </w:rPr>
      </w:pPr>
      <w:r w:rsidRPr="00352275">
        <w:rPr>
          <w:b/>
          <w:sz w:val="36"/>
          <w:szCs w:val="36"/>
        </w:rPr>
        <w:t>III CAPACITACIONES</w:t>
      </w:r>
      <w:r w:rsidR="00A97B9F">
        <w:rPr>
          <w:b/>
          <w:sz w:val="36"/>
          <w:szCs w:val="36"/>
        </w:rPr>
        <w:t>.</w:t>
      </w:r>
    </w:p>
    <w:p w:rsidR="00A97B9F" w:rsidRDefault="00A97B9F" w:rsidP="0003144D">
      <w:pPr>
        <w:tabs>
          <w:tab w:val="left" w:pos="426"/>
          <w:tab w:val="left" w:pos="709"/>
          <w:tab w:val="left" w:pos="851"/>
        </w:tabs>
        <w:contextualSpacing/>
        <w:jc w:val="both"/>
        <w:rPr>
          <w:u w:val="single"/>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lang w:eastAsia="es-CO"/>
        </w:rPr>
        <w:t>Tema:</w:t>
      </w:r>
      <w:r w:rsidRPr="009318B5">
        <w:rPr>
          <w:lang w:eastAsia="es-CO"/>
        </w:rPr>
        <w:t xml:space="preserve"> Elaboración de proyectos educativos comunitarios.</w:t>
      </w:r>
    </w:p>
    <w:p w:rsidR="0003144D" w:rsidRPr="009318B5" w:rsidRDefault="0003144D" w:rsidP="0003144D">
      <w:pPr>
        <w:tabs>
          <w:tab w:val="left" w:pos="426"/>
          <w:tab w:val="left" w:pos="709"/>
          <w:tab w:val="left" w:pos="851"/>
        </w:tabs>
        <w:contextualSpacing/>
        <w:jc w:val="both"/>
        <w:rPr>
          <w:rFonts w:eastAsiaTheme="minorHAnsi"/>
        </w:rPr>
      </w:pPr>
      <w:r w:rsidRPr="009318B5">
        <w:rPr>
          <w:rFonts w:eastAsiaTheme="minorHAnsi"/>
          <w:u w:val="single"/>
        </w:rPr>
        <w:t>Profesor</w:t>
      </w:r>
      <w:r w:rsidRPr="009318B5">
        <w:rPr>
          <w:rFonts w:eastAsiaTheme="minorHAnsi"/>
        </w:rPr>
        <w:t xml:space="preserve">: </w:t>
      </w:r>
      <w:r w:rsidRPr="009318B5">
        <w:rPr>
          <w:rFonts w:eastAsiaTheme="minorEastAsia"/>
        </w:rPr>
        <w:t>Dr. C.</w:t>
      </w:r>
      <w:r w:rsidRPr="009318B5">
        <w:rPr>
          <w:rFonts w:eastAsiaTheme="minorHAnsi"/>
        </w:rPr>
        <w:t xml:space="preserve"> Mario R Pérez Gómez.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lang w:eastAsia="es-CO"/>
        </w:rPr>
        <w:t>Tema:</w:t>
      </w:r>
      <w:r w:rsidRPr="009318B5">
        <w:rPr>
          <w:lang w:eastAsia="es-CO"/>
        </w:rPr>
        <w:t xml:space="preserve"> Las potencialidades de Power Point para la creación de aplicaciones multimedia.</w:t>
      </w:r>
    </w:p>
    <w:p w:rsidR="0003144D" w:rsidRPr="009318B5" w:rsidRDefault="0003144D" w:rsidP="0003144D">
      <w:pPr>
        <w:tabs>
          <w:tab w:val="left" w:pos="426"/>
          <w:tab w:val="left" w:pos="709"/>
          <w:tab w:val="left" w:pos="851"/>
        </w:tabs>
        <w:contextualSpacing/>
        <w:jc w:val="both"/>
        <w:rPr>
          <w:lang w:eastAsia="es-CO"/>
        </w:rPr>
      </w:pPr>
      <w:r w:rsidRPr="009318B5">
        <w:rPr>
          <w:rFonts w:eastAsiaTheme="minorHAnsi"/>
          <w:u w:val="single"/>
        </w:rPr>
        <w:lastRenderedPageBreak/>
        <w:t>Profesor</w:t>
      </w:r>
      <w:r w:rsidRPr="009318B5">
        <w:rPr>
          <w:rFonts w:eastAsiaTheme="minorHAnsi"/>
        </w:rPr>
        <w:t>:</w:t>
      </w:r>
      <w:r w:rsidRPr="009318B5">
        <w:rPr>
          <w:lang w:val="es-MX"/>
        </w:rPr>
        <w:t xml:space="preserve"> </w:t>
      </w:r>
      <w:r w:rsidR="00A97B9F">
        <w:rPr>
          <w:lang w:val="es-MX"/>
        </w:rPr>
        <w:t xml:space="preserve">M. Sc. </w:t>
      </w:r>
      <w:r w:rsidRPr="009318B5">
        <w:rPr>
          <w:lang w:val="es-MX"/>
        </w:rPr>
        <w:t>Eva López Ruiz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lang w:eastAsia="es-CO"/>
        </w:rPr>
        <w:t>Tema</w:t>
      </w:r>
      <w:r w:rsidRPr="009318B5">
        <w:rPr>
          <w:lang w:eastAsia="es-CO"/>
        </w:rPr>
        <w:t>: La gestión de información para los procesos de investigación en la Educación.</w:t>
      </w:r>
    </w:p>
    <w:p w:rsidR="0003144D" w:rsidRPr="009318B5" w:rsidRDefault="0003144D" w:rsidP="0003144D">
      <w:pPr>
        <w:tabs>
          <w:tab w:val="left" w:pos="426"/>
          <w:tab w:val="left" w:pos="709"/>
          <w:tab w:val="left" w:pos="851"/>
        </w:tabs>
        <w:contextualSpacing/>
        <w:jc w:val="both"/>
        <w:rPr>
          <w:lang w:eastAsia="es-CO"/>
        </w:rPr>
      </w:pPr>
      <w:r w:rsidRPr="009318B5">
        <w:rPr>
          <w:u w:val="single"/>
          <w:lang w:eastAsia="es-CO"/>
        </w:rPr>
        <w:t>Profesor</w:t>
      </w:r>
      <w:r w:rsidRPr="009318B5">
        <w:rPr>
          <w:lang w:eastAsia="es-CO"/>
        </w:rPr>
        <w:t xml:space="preserve">: </w:t>
      </w:r>
      <w:r w:rsidR="00A97B9F">
        <w:rPr>
          <w:lang w:eastAsia="es-CO"/>
        </w:rPr>
        <w:t xml:space="preserve">M. Sc. </w:t>
      </w:r>
      <w:r w:rsidRPr="009318B5">
        <w:rPr>
          <w:lang w:eastAsia="es-CO"/>
        </w:rPr>
        <w:t>Eva López Ruiz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contextualSpacing/>
        <w:jc w:val="both"/>
      </w:pPr>
      <w:r w:rsidRPr="009318B5">
        <w:rPr>
          <w:u w:val="single"/>
          <w:lang w:eastAsia="es-CO"/>
        </w:rPr>
        <w:t>Tema</w:t>
      </w:r>
      <w:r w:rsidRPr="009318B5">
        <w:rPr>
          <w:lang w:eastAsia="es-CO"/>
        </w:rPr>
        <w:t xml:space="preserve">: </w:t>
      </w:r>
      <w:r w:rsidRPr="009318B5">
        <w:t>Tarea Vida. Su implementación en las Ciencias Naturales de la escuela primaria.</w:t>
      </w:r>
    </w:p>
    <w:p w:rsidR="0003144D" w:rsidRPr="009318B5" w:rsidRDefault="0003144D" w:rsidP="0003144D">
      <w:pPr>
        <w:contextualSpacing/>
        <w:jc w:val="both"/>
      </w:pPr>
      <w:r w:rsidRPr="009318B5">
        <w:rPr>
          <w:u w:val="single"/>
        </w:rPr>
        <w:t>Profesora:</w:t>
      </w:r>
      <w:r w:rsidRPr="009318B5">
        <w:t xml:space="preserve"> </w:t>
      </w:r>
      <w:r w:rsidR="00A97B9F">
        <w:t xml:space="preserve">M. Sc. </w:t>
      </w:r>
      <w:r w:rsidRPr="009318B5">
        <w:t>Ana Nidia Carrillo Rojas.</w:t>
      </w:r>
    </w:p>
    <w:p w:rsidR="0003144D" w:rsidRPr="009318B5" w:rsidRDefault="0003144D" w:rsidP="0003144D">
      <w:pPr>
        <w:contextualSpacing/>
        <w:jc w:val="both"/>
      </w:pPr>
    </w:p>
    <w:p w:rsidR="0003144D" w:rsidRPr="009318B5" w:rsidRDefault="0003144D" w:rsidP="0003144D">
      <w:pPr>
        <w:contextualSpacing/>
        <w:jc w:val="both"/>
      </w:pPr>
      <w:r w:rsidRPr="009318B5">
        <w:rPr>
          <w:u w:val="single"/>
        </w:rPr>
        <w:t>Tema:</w:t>
      </w:r>
      <w:r>
        <w:rPr>
          <w:u w:val="single"/>
        </w:rPr>
        <w:t xml:space="preserve"> </w:t>
      </w:r>
      <w:r w:rsidRPr="009318B5">
        <w:t>El cambio climático y la respuesta cubana para su enfrentamiento con un enfoque sostenible.</w:t>
      </w:r>
    </w:p>
    <w:p w:rsidR="0003144D" w:rsidRPr="009318B5" w:rsidRDefault="0003144D" w:rsidP="0003144D">
      <w:pPr>
        <w:contextualSpacing/>
        <w:jc w:val="both"/>
      </w:pPr>
      <w:r w:rsidRPr="009318B5">
        <w:rPr>
          <w:u w:val="single"/>
        </w:rPr>
        <w:t>Profesora</w:t>
      </w:r>
      <w:r w:rsidRPr="009318B5">
        <w:t xml:space="preserve">: </w:t>
      </w:r>
      <w:r w:rsidR="00A97B9F">
        <w:t xml:space="preserve">M. Sc. </w:t>
      </w:r>
      <w:r w:rsidRPr="009318B5">
        <w:t>Ana Nidia Carrillo Rojas.</w:t>
      </w:r>
    </w:p>
    <w:p w:rsidR="0003144D" w:rsidRPr="009318B5" w:rsidRDefault="0003144D" w:rsidP="0003144D">
      <w:pPr>
        <w:contextualSpacing/>
        <w:jc w:val="both"/>
      </w:pPr>
    </w:p>
    <w:p w:rsidR="0003144D" w:rsidRPr="009318B5" w:rsidRDefault="0003144D" w:rsidP="0003144D">
      <w:pPr>
        <w:contextualSpacing/>
      </w:pPr>
      <w:r w:rsidRPr="009318B5">
        <w:rPr>
          <w:u w:val="single"/>
        </w:rPr>
        <w:t>Tema:</w:t>
      </w:r>
      <w:r w:rsidRPr="000D1FF2">
        <w:t xml:space="preserve"> </w:t>
      </w:r>
      <w:r w:rsidRPr="009318B5">
        <w:t>La clase integral de Lengua Española en la Educación Primaria.</w:t>
      </w:r>
    </w:p>
    <w:p w:rsidR="0003144D" w:rsidRPr="009318B5" w:rsidRDefault="0003144D" w:rsidP="0003144D">
      <w:pPr>
        <w:contextualSpacing/>
        <w:rPr>
          <w:lang w:val="es-ES_tradnl"/>
        </w:rPr>
      </w:pPr>
      <w:r w:rsidRPr="009318B5">
        <w:rPr>
          <w:u w:val="single"/>
          <w:lang w:val="es-ES_tradnl"/>
        </w:rPr>
        <w:t>Profesor:</w:t>
      </w:r>
      <w:r w:rsidRPr="000D1FF2">
        <w:rPr>
          <w:lang w:val="es-ES_tradnl"/>
        </w:rPr>
        <w:t xml:space="preserve"> </w:t>
      </w:r>
      <w:r w:rsidRPr="009318B5">
        <w:rPr>
          <w:rFonts w:eastAsiaTheme="minorEastAsia"/>
        </w:rPr>
        <w:t>Dr. C.</w:t>
      </w:r>
      <w:r w:rsidRPr="009318B5">
        <w:rPr>
          <w:lang w:val="es-ES_tradnl"/>
        </w:rPr>
        <w:t xml:space="preserve"> María Alexi Fusté Jiménez  </w:t>
      </w:r>
    </w:p>
    <w:p w:rsidR="0003144D" w:rsidRPr="009318B5" w:rsidRDefault="0003144D" w:rsidP="0003144D">
      <w:pPr>
        <w:contextualSpacing/>
      </w:pPr>
    </w:p>
    <w:p w:rsidR="0003144D" w:rsidRPr="009318B5" w:rsidRDefault="0003144D" w:rsidP="0003144D">
      <w:pPr>
        <w:contextualSpacing/>
      </w:pPr>
      <w:r w:rsidRPr="009318B5">
        <w:rPr>
          <w:u w:val="single"/>
        </w:rPr>
        <w:t>Tema:</w:t>
      </w:r>
      <w:r w:rsidRPr="000D1FF2">
        <w:t xml:space="preserve"> </w:t>
      </w:r>
      <w:r w:rsidRPr="009318B5">
        <w:t>Educación patrimonial.</w:t>
      </w:r>
    </w:p>
    <w:p w:rsidR="0003144D" w:rsidRPr="009318B5" w:rsidRDefault="0003144D" w:rsidP="0003144D">
      <w:pPr>
        <w:contextualSpacing/>
        <w:rPr>
          <w:lang w:val="es-ES_tradnl"/>
        </w:rPr>
      </w:pPr>
      <w:r w:rsidRPr="009318B5">
        <w:rPr>
          <w:u w:val="single"/>
          <w:lang w:val="es-ES_tradnl"/>
        </w:rPr>
        <w:t>Profesor:</w:t>
      </w:r>
      <w:r w:rsidRPr="000D1FF2">
        <w:rPr>
          <w:lang w:val="es-ES_tradnl"/>
        </w:rPr>
        <w:t xml:space="preserve"> </w:t>
      </w:r>
      <w:r w:rsidRPr="009318B5">
        <w:rPr>
          <w:rFonts w:eastAsiaTheme="minorEastAsia"/>
        </w:rPr>
        <w:t>Dr. C.</w:t>
      </w:r>
      <w:r w:rsidRPr="009318B5">
        <w:rPr>
          <w:lang w:val="es-ES_tradnl"/>
        </w:rPr>
        <w:t xml:space="preserve"> María Alexi Fusté Jiménez  </w:t>
      </w:r>
    </w:p>
    <w:p w:rsidR="0003144D" w:rsidRPr="009318B5" w:rsidRDefault="0003144D" w:rsidP="0003144D">
      <w:pPr>
        <w:contextualSpacing/>
      </w:pPr>
    </w:p>
    <w:p w:rsidR="0003144D" w:rsidRPr="009318B5" w:rsidRDefault="0003144D" w:rsidP="0003144D">
      <w:pPr>
        <w:tabs>
          <w:tab w:val="left" w:pos="426"/>
          <w:tab w:val="left" w:pos="709"/>
          <w:tab w:val="left" w:pos="851"/>
        </w:tabs>
        <w:contextualSpacing/>
        <w:jc w:val="both"/>
        <w:rPr>
          <w:lang w:eastAsia="es-CO"/>
        </w:rPr>
      </w:pPr>
      <w:r w:rsidRPr="009318B5">
        <w:rPr>
          <w:u w:val="single"/>
        </w:rPr>
        <w:t>Tema:</w:t>
      </w:r>
      <w:r w:rsidRPr="000D1FF2">
        <w:t xml:space="preserve"> </w:t>
      </w:r>
      <w:r w:rsidRPr="009318B5">
        <w:rPr>
          <w:lang w:eastAsia="es-CO"/>
        </w:rPr>
        <w:t xml:space="preserve">Prevención de las ITS y el VIH/sida. </w:t>
      </w:r>
    </w:p>
    <w:p w:rsidR="0003144D" w:rsidRPr="009318B5" w:rsidRDefault="0003144D" w:rsidP="0003144D">
      <w:pPr>
        <w:tabs>
          <w:tab w:val="left" w:pos="426"/>
          <w:tab w:val="left" w:pos="709"/>
          <w:tab w:val="left" w:pos="851"/>
        </w:tabs>
        <w:contextualSpacing/>
        <w:jc w:val="both"/>
        <w:rPr>
          <w:lang w:eastAsia="es-CO"/>
        </w:rPr>
      </w:pPr>
      <w:r w:rsidRPr="009318B5">
        <w:rPr>
          <w:u w:val="single"/>
          <w:lang w:val="es-ES_tradnl"/>
        </w:rPr>
        <w:t>Profesor:</w:t>
      </w:r>
      <w:r w:rsidRPr="000D1FF2">
        <w:rPr>
          <w:lang w:val="es-ES_tradnl"/>
        </w:rPr>
        <w:t xml:space="preserve"> </w:t>
      </w:r>
      <w:r w:rsidRPr="009318B5">
        <w:rPr>
          <w:lang w:eastAsia="es-CO"/>
        </w:rPr>
        <w:t>Lic. Leyanis Conde López.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rPr>
        <w:t>Tema:</w:t>
      </w:r>
      <w:r w:rsidRPr="000D1FF2">
        <w:t xml:space="preserve"> </w:t>
      </w:r>
      <w:r w:rsidRPr="009318B5">
        <w:rPr>
          <w:lang w:eastAsia="es-CO"/>
        </w:rPr>
        <w:t>El embarazo en la adolescencia.</w:t>
      </w:r>
    </w:p>
    <w:p w:rsidR="0003144D" w:rsidRPr="009318B5" w:rsidRDefault="0003144D" w:rsidP="0003144D">
      <w:pPr>
        <w:tabs>
          <w:tab w:val="left" w:pos="426"/>
          <w:tab w:val="left" w:pos="709"/>
          <w:tab w:val="left" w:pos="851"/>
        </w:tabs>
        <w:contextualSpacing/>
        <w:jc w:val="both"/>
        <w:rPr>
          <w:lang w:eastAsia="es-CO"/>
        </w:rPr>
      </w:pPr>
      <w:r w:rsidRPr="009318B5">
        <w:rPr>
          <w:u w:val="single"/>
          <w:lang w:val="es-ES_tradnl"/>
        </w:rPr>
        <w:t>Profesor:</w:t>
      </w:r>
      <w:r w:rsidRPr="000D1FF2">
        <w:rPr>
          <w:lang w:val="es-ES_tradnl"/>
        </w:rPr>
        <w:t xml:space="preserve"> </w:t>
      </w:r>
      <w:r w:rsidRPr="009318B5">
        <w:rPr>
          <w:lang w:eastAsia="es-CO"/>
        </w:rPr>
        <w:t>Lic. Leyanis Conde López.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rPr>
        <w:t>Tema:</w:t>
      </w:r>
      <w:r w:rsidRPr="000D1FF2">
        <w:t xml:space="preserve"> </w:t>
      </w:r>
      <w:r w:rsidRPr="009318B5">
        <w:rPr>
          <w:lang w:eastAsia="es-CO"/>
        </w:rPr>
        <w:t xml:space="preserve">Participación de la escuela y la comunidad en las acciones a favor de la infancia. </w:t>
      </w:r>
    </w:p>
    <w:p w:rsidR="0003144D" w:rsidRPr="009318B5" w:rsidRDefault="0003144D" w:rsidP="0003144D">
      <w:pPr>
        <w:tabs>
          <w:tab w:val="left" w:pos="426"/>
          <w:tab w:val="left" w:pos="709"/>
          <w:tab w:val="left" w:pos="851"/>
        </w:tabs>
        <w:contextualSpacing/>
        <w:jc w:val="both"/>
        <w:rPr>
          <w:lang w:eastAsia="es-CO"/>
        </w:rPr>
      </w:pPr>
      <w:r w:rsidRPr="009318B5">
        <w:rPr>
          <w:u w:val="single"/>
          <w:lang w:eastAsia="es-CO"/>
        </w:rPr>
        <w:t>Profesor:</w:t>
      </w:r>
      <w:r w:rsidRPr="000D1FF2">
        <w:rPr>
          <w:lang w:eastAsia="es-CO"/>
        </w:rPr>
        <w:t xml:space="preserve"> </w:t>
      </w:r>
      <w:r w:rsidRPr="009318B5">
        <w:rPr>
          <w:lang w:eastAsia="es-CO"/>
        </w:rPr>
        <w:t>Dr. C. Mario R Pérez Gómez.</w:t>
      </w:r>
    </w:p>
    <w:p w:rsidR="0003144D" w:rsidRPr="009318B5" w:rsidRDefault="0003144D" w:rsidP="0003144D">
      <w:pPr>
        <w:tabs>
          <w:tab w:val="left" w:pos="426"/>
          <w:tab w:val="left" w:pos="709"/>
          <w:tab w:val="left" w:pos="851"/>
        </w:tabs>
        <w:contextualSpacing/>
        <w:jc w:val="both"/>
        <w:rPr>
          <w:lang w:eastAsia="es-CO"/>
        </w:rPr>
      </w:pPr>
    </w:p>
    <w:p w:rsidR="0003144D" w:rsidRPr="009318B5" w:rsidRDefault="0003144D" w:rsidP="0003144D">
      <w:pPr>
        <w:tabs>
          <w:tab w:val="left" w:pos="426"/>
          <w:tab w:val="left" w:pos="709"/>
          <w:tab w:val="left" w:pos="851"/>
        </w:tabs>
        <w:contextualSpacing/>
        <w:jc w:val="both"/>
        <w:rPr>
          <w:lang w:eastAsia="es-CO"/>
        </w:rPr>
      </w:pPr>
      <w:r w:rsidRPr="009318B5">
        <w:rPr>
          <w:u w:val="single"/>
        </w:rPr>
        <w:t>Tema:</w:t>
      </w:r>
      <w:r w:rsidRPr="000D1FF2">
        <w:t xml:space="preserve"> </w:t>
      </w:r>
      <w:r w:rsidRPr="009318B5">
        <w:rPr>
          <w:lang w:eastAsia="es-CO"/>
        </w:rPr>
        <w:t>Ley de los símbolos nacionales.</w:t>
      </w:r>
    </w:p>
    <w:p w:rsidR="0003144D" w:rsidRPr="009318B5" w:rsidRDefault="0003144D" w:rsidP="0003144D">
      <w:pPr>
        <w:tabs>
          <w:tab w:val="left" w:pos="426"/>
          <w:tab w:val="left" w:pos="709"/>
          <w:tab w:val="left" w:pos="851"/>
        </w:tabs>
        <w:contextualSpacing/>
        <w:jc w:val="both"/>
        <w:rPr>
          <w:rFonts w:eastAsiaTheme="minorEastAsia"/>
        </w:rPr>
      </w:pPr>
      <w:r w:rsidRPr="009318B5">
        <w:rPr>
          <w:u w:val="single"/>
          <w:lang w:val="es-ES_tradnl"/>
        </w:rPr>
        <w:t>Profesor:</w:t>
      </w:r>
      <w:r w:rsidRPr="000D1FF2">
        <w:rPr>
          <w:lang w:val="es-ES_tradnl"/>
        </w:rPr>
        <w:t xml:space="preserve"> </w:t>
      </w:r>
      <w:r w:rsidR="00A97B9F">
        <w:rPr>
          <w:rFonts w:eastAsiaTheme="minorEastAsia"/>
        </w:rPr>
        <w:t xml:space="preserve">M. Sc. </w:t>
      </w:r>
      <w:r w:rsidRPr="009318B5">
        <w:rPr>
          <w:rFonts w:eastAsiaTheme="minorEastAsia"/>
        </w:rPr>
        <w:t>Celia Sánchez Pereira.</w:t>
      </w:r>
    </w:p>
    <w:p w:rsidR="0003144D" w:rsidRPr="009318B5" w:rsidRDefault="0003144D" w:rsidP="0003144D">
      <w:pPr>
        <w:tabs>
          <w:tab w:val="left" w:pos="426"/>
          <w:tab w:val="left" w:pos="709"/>
          <w:tab w:val="left" w:pos="851"/>
        </w:tabs>
        <w:contextualSpacing/>
        <w:jc w:val="both"/>
        <w:rPr>
          <w:rFonts w:eastAsiaTheme="minorEastAsia"/>
        </w:rPr>
      </w:pPr>
    </w:p>
    <w:p w:rsidR="0003144D" w:rsidRPr="009318B5" w:rsidRDefault="0003144D" w:rsidP="0003144D">
      <w:pPr>
        <w:contextualSpacing/>
        <w:jc w:val="both"/>
        <w:rPr>
          <w:rFonts w:eastAsiaTheme="minorEastAsia"/>
        </w:rPr>
      </w:pPr>
      <w:r w:rsidRPr="009318B5">
        <w:rPr>
          <w:u w:val="single"/>
        </w:rPr>
        <w:t>Tema:</w:t>
      </w:r>
      <w:r w:rsidRPr="000D1FF2">
        <w:t xml:space="preserve"> La</w:t>
      </w:r>
      <w:r w:rsidRPr="009318B5">
        <w:t xml:space="preserve"> cultura ciudadana del educando a la luz de la Constitución de la República de Cuba</w:t>
      </w:r>
    </w:p>
    <w:p w:rsidR="0003144D" w:rsidRPr="009318B5" w:rsidRDefault="0003144D" w:rsidP="0003144D">
      <w:pPr>
        <w:tabs>
          <w:tab w:val="left" w:pos="426"/>
          <w:tab w:val="left" w:pos="709"/>
          <w:tab w:val="left" w:pos="851"/>
        </w:tabs>
        <w:contextualSpacing/>
        <w:jc w:val="both"/>
        <w:rPr>
          <w:rFonts w:eastAsiaTheme="minorEastAsia"/>
        </w:rPr>
      </w:pPr>
      <w:r w:rsidRPr="009318B5">
        <w:rPr>
          <w:u w:val="single"/>
          <w:lang w:val="es-ES_tradnl"/>
        </w:rPr>
        <w:t>Profesor:</w:t>
      </w:r>
      <w:r w:rsidRPr="000D1FF2">
        <w:rPr>
          <w:lang w:val="es-ES_tradnl"/>
        </w:rPr>
        <w:t xml:space="preserve"> </w:t>
      </w:r>
      <w:r w:rsidR="00A97B9F">
        <w:rPr>
          <w:rFonts w:eastAsiaTheme="minorEastAsia"/>
        </w:rPr>
        <w:t xml:space="preserve">M. Sc. </w:t>
      </w:r>
      <w:r w:rsidRPr="009318B5">
        <w:rPr>
          <w:rFonts w:eastAsiaTheme="minorEastAsia"/>
        </w:rPr>
        <w:t>Celia Sánchez Pereira.</w:t>
      </w:r>
    </w:p>
    <w:p w:rsidR="0003144D" w:rsidRPr="009318B5" w:rsidRDefault="0003144D" w:rsidP="0003144D">
      <w:pPr>
        <w:tabs>
          <w:tab w:val="left" w:pos="426"/>
          <w:tab w:val="left" w:pos="709"/>
          <w:tab w:val="left" w:pos="851"/>
        </w:tabs>
        <w:contextualSpacing/>
        <w:jc w:val="both"/>
        <w:rPr>
          <w:rFonts w:eastAsiaTheme="minorEastAsia"/>
        </w:rPr>
      </w:pPr>
    </w:p>
    <w:p w:rsidR="0003144D" w:rsidRPr="009318B5" w:rsidRDefault="0003144D" w:rsidP="0003144D">
      <w:pPr>
        <w:tabs>
          <w:tab w:val="left" w:pos="426"/>
          <w:tab w:val="left" w:pos="709"/>
          <w:tab w:val="left" w:pos="851"/>
        </w:tabs>
        <w:contextualSpacing/>
        <w:jc w:val="both"/>
        <w:rPr>
          <w:lang w:eastAsia="es-CO"/>
        </w:rPr>
      </w:pPr>
      <w:r w:rsidRPr="009318B5">
        <w:rPr>
          <w:u w:val="single"/>
        </w:rPr>
        <w:t>Tema:</w:t>
      </w:r>
      <w:r>
        <w:t xml:space="preserve">  </w:t>
      </w:r>
      <w:r w:rsidRPr="009318B5">
        <w:t>Planeación de proyectos de desarrollo local.</w:t>
      </w:r>
    </w:p>
    <w:p w:rsidR="0003144D" w:rsidRPr="009318B5" w:rsidRDefault="0003144D" w:rsidP="0003144D">
      <w:pPr>
        <w:tabs>
          <w:tab w:val="left" w:pos="426"/>
          <w:tab w:val="left" w:pos="709"/>
          <w:tab w:val="left" w:pos="851"/>
        </w:tabs>
        <w:contextualSpacing/>
        <w:jc w:val="both"/>
        <w:rPr>
          <w:lang w:eastAsia="es-CO"/>
        </w:rPr>
      </w:pPr>
      <w:r w:rsidRPr="009318B5">
        <w:rPr>
          <w:u w:val="single"/>
        </w:rPr>
        <w:t>Profesor:</w:t>
      </w:r>
      <w:r w:rsidRPr="009318B5">
        <w:rPr>
          <w:rFonts w:eastAsiaTheme="minorEastAsia"/>
        </w:rPr>
        <w:t xml:space="preserve"> </w:t>
      </w:r>
      <w:r w:rsidR="00A97B9F">
        <w:rPr>
          <w:rFonts w:eastAsiaTheme="minorEastAsia"/>
        </w:rPr>
        <w:t xml:space="preserve">M. Sc. </w:t>
      </w:r>
      <w:r w:rsidRPr="009318B5">
        <w:rPr>
          <w:rFonts w:eastAsiaTheme="minorEastAsia"/>
        </w:rPr>
        <w:t xml:space="preserve">Madelaine M Hernández García </w:t>
      </w:r>
    </w:p>
    <w:p w:rsidR="0003144D" w:rsidRPr="009318B5" w:rsidRDefault="0003144D" w:rsidP="0003144D">
      <w:pPr>
        <w:tabs>
          <w:tab w:val="left" w:pos="1470"/>
        </w:tabs>
        <w:contextualSpacing/>
        <w:jc w:val="both"/>
      </w:pPr>
      <w:r w:rsidRPr="009318B5">
        <w:t xml:space="preserve">      </w:t>
      </w:r>
      <w:r w:rsidRPr="009318B5">
        <w:tab/>
      </w:r>
    </w:p>
    <w:p w:rsidR="0003144D" w:rsidRPr="009318B5" w:rsidRDefault="0003144D" w:rsidP="0003144D">
      <w:pPr>
        <w:contextualSpacing/>
        <w:jc w:val="both"/>
      </w:pPr>
      <w:r w:rsidRPr="009318B5">
        <w:rPr>
          <w:u w:val="single"/>
        </w:rPr>
        <w:t>Tema:</w:t>
      </w:r>
      <w:r w:rsidRPr="009318B5">
        <w:t xml:space="preserve"> El desarrollo humano en la tercera edad.</w:t>
      </w:r>
    </w:p>
    <w:p w:rsidR="0003144D" w:rsidRPr="009318B5" w:rsidRDefault="0003144D" w:rsidP="0003144D">
      <w:pPr>
        <w:contextualSpacing/>
        <w:jc w:val="both"/>
        <w:rPr>
          <w:rFonts w:eastAsiaTheme="minorEastAsia"/>
        </w:rPr>
      </w:pPr>
      <w:r w:rsidRPr="009318B5">
        <w:rPr>
          <w:u w:val="single"/>
        </w:rPr>
        <w:t>Profesor:</w:t>
      </w:r>
      <w:r>
        <w:rPr>
          <w:rFonts w:eastAsiaTheme="minorEastAsia"/>
        </w:rPr>
        <w:t xml:space="preserve"> </w:t>
      </w:r>
      <w:r w:rsidR="00A97B9F">
        <w:rPr>
          <w:rFonts w:eastAsiaTheme="minorEastAsia"/>
        </w:rPr>
        <w:t xml:space="preserve">M. Sc. </w:t>
      </w:r>
      <w:r w:rsidRPr="009318B5">
        <w:rPr>
          <w:rFonts w:eastAsiaTheme="minorEastAsia"/>
        </w:rPr>
        <w:t>Mayda Torres Mesa.</w:t>
      </w:r>
    </w:p>
    <w:p w:rsidR="0003144D" w:rsidRPr="009318B5" w:rsidRDefault="0003144D" w:rsidP="0003144D">
      <w:pPr>
        <w:contextualSpacing/>
        <w:jc w:val="both"/>
      </w:pPr>
    </w:p>
    <w:p w:rsidR="0003144D" w:rsidRPr="009318B5" w:rsidRDefault="0003144D" w:rsidP="0003144D">
      <w:pPr>
        <w:contextualSpacing/>
        <w:jc w:val="both"/>
      </w:pPr>
      <w:r w:rsidRPr="009318B5">
        <w:rPr>
          <w:u w:val="single"/>
        </w:rPr>
        <w:t>Tema:</w:t>
      </w:r>
      <w:r w:rsidRPr="009318B5">
        <w:t xml:space="preserve"> Calidad de vida en el desarrollo del Adulto Mayor. Retos del siglo XXI.</w:t>
      </w:r>
    </w:p>
    <w:p w:rsidR="0003144D" w:rsidRPr="009318B5" w:rsidRDefault="0003144D" w:rsidP="0003144D">
      <w:pPr>
        <w:contextualSpacing/>
        <w:jc w:val="both"/>
        <w:rPr>
          <w:rFonts w:eastAsiaTheme="minorEastAsia"/>
        </w:rPr>
      </w:pPr>
      <w:r w:rsidRPr="009318B5">
        <w:rPr>
          <w:u w:val="single"/>
        </w:rPr>
        <w:t>Profesor:</w:t>
      </w:r>
      <w:r>
        <w:rPr>
          <w:rFonts w:eastAsiaTheme="minorEastAsia"/>
        </w:rPr>
        <w:t xml:space="preserve"> </w:t>
      </w:r>
      <w:r w:rsidR="00A97B9F">
        <w:rPr>
          <w:rFonts w:eastAsiaTheme="minorEastAsia"/>
        </w:rPr>
        <w:t xml:space="preserve">M. Sc. </w:t>
      </w:r>
      <w:r w:rsidRPr="009318B5">
        <w:rPr>
          <w:rFonts w:eastAsiaTheme="minorEastAsia"/>
        </w:rPr>
        <w:t>Mayda Torres Mesa.</w:t>
      </w:r>
    </w:p>
    <w:p w:rsidR="0003144D" w:rsidRPr="009318B5" w:rsidRDefault="0003144D" w:rsidP="0003144D">
      <w:pPr>
        <w:contextualSpacing/>
        <w:jc w:val="both"/>
        <w:rPr>
          <w:rFonts w:eastAsiaTheme="minorEastAsia"/>
        </w:rPr>
      </w:pPr>
      <w:r w:rsidRPr="009318B5">
        <w:rPr>
          <w:rFonts w:eastAsiaTheme="minorEastAsia"/>
        </w:rPr>
        <w:t xml:space="preserve">     </w:t>
      </w:r>
    </w:p>
    <w:p w:rsidR="0003144D" w:rsidRPr="009318B5" w:rsidRDefault="0003144D" w:rsidP="0003144D">
      <w:pPr>
        <w:contextualSpacing/>
        <w:jc w:val="both"/>
        <w:rPr>
          <w:rFonts w:eastAsiaTheme="minorEastAsia"/>
        </w:rPr>
      </w:pPr>
      <w:r w:rsidRPr="009318B5">
        <w:rPr>
          <w:rFonts w:eastAsiaTheme="minorEastAsia"/>
          <w:u w:val="single"/>
        </w:rPr>
        <w:t>Tema:</w:t>
      </w:r>
      <w:r w:rsidRPr="000D1FF2">
        <w:rPr>
          <w:rFonts w:eastAsiaTheme="minorEastAsia"/>
        </w:rPr>
        <w:t xml:space="preserve"> </w:t>
      </w:r>
      <w:r w:rsidRPr="009318B5">
        <w:rPr>
          <w:rFonts w:eastAsiaTheme="minorEastAsia"/>
        </w:rPr>
        <w:t xml:space="preserve">Metodología para el evento Científico Técnico. FÓRUM. </w:t>
      </w:r>
    </w:p>
    <w:p w:rsidR="0003144D" w:rsidRPr="009318B5" w:rsidRDefault="0003144D" w:rsidP="0003144D">
      <w:pPr>
        <w:contextualSpacing/>
        <w:jc w:val="both"/>
        <w:rPr>
          <w:rFonts w:eastAsiaTheme="minorEastAsia"/>
        </w:rPr>
      </w:pPr>
      <w:r w:rsidRPr="009318B5">
        <w:rPr>
          <w:rFonts w:eastAsiaTheme="minorEastAsia"/>
          <w:u w:val="single"/>
        </w:rPr>
        <w:t>Profesor</w:t>
      </w:r>
      <w:r w:rsidRPr="009318B5">
        <w:rPr>
          <w:rFonts w:eastAsiaTheme="minorEastAsia"/>
        </w:rPr>
        <w:t>: M</w:t>
      </w:r>
      <w:r>
        <w:rPr>
          <w:rFonts w:eastAsiaTheme="minorEastAsia"/>
        </w:rPr>
        <w:t>.</w:t>
      </w:r>
      <w:r w:rsidRPr="009318B5">
        <w:rPr>
          <w:rFonts w:eastAsiaTheme="minorEastAsia"/>
        </w:rPr>
        <w:t>Sc. Demetrio G Polanco Bravo.</w:t>
      </w:r>
    </w:p>
    <w:p w:rsidR="0003144D" w:rsidRPr="009318B5" w:rsidRDefault="0003144D" w:rsidP="0003144D">
      <w:pPr>
        <w:contextualSpacing/>
        <w:jc w:val="both"/>
        <w:rPr>
          <w:rFonts w:eastAsiaTheme="minorEastAsia"/>
        </w:rPr>
      </w:pPr>
    </w:p>
    <w:p w:rsidR="0003144D" w:rsidRPr="009318B5" w:rsidRDefault="0003144D" w:rsidP="0003144D">
      <w:pPr>
        <w:tabs>
          <w:tab w:val="left" w:pos="426"/>
          <w:tab w:val="left" w:pos="709"/>
          <w:tab w:val="left" w:pos="851"/>
        </w:tabs>
        <w:spacing w:after="240"/>
        <w:contextualSpacing/>
        <w:jc w:val="both"/>
        <w:rPr>
          <w:rFonts w:eastAsiaTheme="minorEastAsia"/>
          <w:u w:val="single"/>
        </w:rPr>
      </w:pPr>
      <w:r w:rsidRPr="009318B5">
        <w:rPr>
          <w:rFonts w:eastAsiaTheme="minorEastAsia"/>
          <w:u w:val="single"/>
        </w:rPr>
        <w:t>Título</w:t>
      </w:r>
      <w:r w:rsidRPr="009318B5">
        <w:rPr>
          <w:rFonts w:eastAsiaTheme="minorEastAsia"/>
        </w:rPr>
        <w:t>: Terminología inglesa en el sistema operativo Windows.</w:t>
      </w:r>
    </w:p>
    <w:p w:rsidR="0003144D" w:rsidRPr="009318B5" w:rsidRDefault="0003144D" w:rsidP="0003144D">
      <w:pPr>
        <w:tabs>
          <w:tab w:val="left" w:pos="426"/>
          <w:tab w:val="left" w:pos="709"/>
          <w:tab w:val="left" w:pos="851"/>
        </w:tabs>
        <w:spacing w:after="240"/>
        <w:contextualSpacing/>
        <w:jc w:val="both"/>
        <w:rPr>
          <w:lang w:val="es-VE"/>
        </w:rPr>
      </w:pPr>
      <w:r w:rsidRPr="009318B5">
        <w:rPr>
          <w:lang w:val="es-VE"/>
        </w:rPr>
        <w:t>Profesor:</w:t>
      </w:r>
      <w:r w:rsidRPr="009318B5">
        <w:rPr>
          <w:rFonts w:eastAsiaTheme="minorEastAsia"/>
        </w:rPr>
        <w:t xml:space="preserve"> </w:t>
      </w:r>
      <w:r w:rsidR="00A97B9F">
        <w:rPr>
          <w:rFonts w:eastAsiaTheme="minorEastAsia"/>
        </w:rPr>
        <w:t xml:space="preserve">M. Sc. </w:t>
      </w:r>
      <w:r w:rsidRPr="009318B5">
        <w:rPr>
          <w:lang w:val="es-VE"/>
        </w:rPr>
        <w:t xml:space="preserve"> Demetrio G. Polanco Bravo.</w:t>
      </w:r>
    </w:p>
    <w:p w:rsidR="0003144D" w:rsidRPr="009318B5" w:rsidRDefault="0003144D" w:rsidP="0003144D">
      <w:pPr>
        <w:contextualSpacing/>
        <w:jc w:val="both"/>
        <w:rPr>
          <w:rFonts w:eastAsiaTheme="minorEastAsia"/>
        </w:rPr>
      </w:pPr>
      <w:r w:rsidRPr="009318B5">
        <w:rPr>
          <w:rFonts w:eastAsiaTheme="minorEastAsia"/>
        </w:rPr>
        <w:t xml:space="preserve">   </w:t>
      </w:r>
    </w:p>
    <w:p w:rsidR="0003144D" w:rsidRPr="009318B5" w:rsidRDefault="0003144D" w:rsidP="0003144D">
      <w:pPr>
        <w:rPr>
          <w:b/>
        </w:rPr>
      </w:pPr>
      <w:r w:rsidRPr="009318B5">
        <w:rPr>
          <w:rFonts w:eastAsiaTheme="minorEastAsia"/>
          <w:u w:val="single"/>
        </w:rPr>
        <w:t>Tema:</w:t>
      </w:r>
      <w:r w:rsidRPr="009318B5">
        <w:rPr>
          <w:rFonts w:eastAsiaTheme="minorEastAsia"/>
        </w:rPr>
        <w:t xml:space="preserve"> </w:t>
      </w:r>
      <w:r w:rsidRPr="009318B5">
        <w:t>Talleres sobre agricultura familiar</w:t>
      </w:r>
      <w:r w:rsidRPr="009318B5">
        <w:rPr>
          <w:b/>
        </w:rPr>
        <w:t>.</w:t>
      </w:r>
    </w:p>
    <w:p w:rsidR="0003144D" w:rsidRPr="009318B5" w:rsidRDefault="0003144D" w:rsidP="0003144D">
      <w:pPr>
        <w:rPr>
          <w:lang w:val="es-ES_tradnl"/>
        </w:rPr>
      </w:pPr>
      <w:r w:rsidRPr="009318B5">
        <w:rPr>
          <w:u w:val="single"/>
          <w:lang w:val="es-ES_tradnl"/>
        </w:rPr>
        <w:t>Profesor:</w:t>
      </w:r>
      <w:r w:rsidRPr="000D1FF2">
        <w:rPr>
          <w:lang w:val="es-ES_tradnl"/>
        </w:rPr>
        <w:t xml:space="preserve"> </w:t>
      </w:r>
      <w:r w:rsidR="00A97B9F">
        <w:rPr>
          <w:lang w:val="es-ES_tradnl"/>
        </w:rPr>
        <w:t xml:space="preserve">M. Sc. </w:t>
      </w:r>
      <w:r w:rsidRPr="009318B5">
        <w:rPr>
          <w:lang w:val="es-ES_tradnl"/>
        </w:rPr>
        <w:t>Marisol Vera Cruz</w:t>
      </w:r>
    </w:p>
    <w:p w:rsidR="0003144D" w:rsidRPr="009318B5" w:rsidRDefault="0003144D" w:rsidP="0003144D">
      <w:pPr>
        <w:rPr>
          <w:b/>
          <w:lang w:val="es-ES_tradnl"/>
        </w:rPr>
      </w:pPr>
    </w:p>
    <w:p w:rsidR="0003144D" w:rsidRPr="009318B5" w:rsidRDefault="0003144D" w:rsidP="0003144D">
      <w:pPr>
        <w:contextualSpacing/>
        <w:jc w:val="both"/>
      </w:pPr>
      <w:r w:rsidRPr="009318B5">
        <w:rPr>
          <w:u w:val="single"/>
        </w:rPr>
        <w:t>Tema:</w:t>
      </w:r>
      <w:r w:rsidRPr="009318B5">
        <w:t xml:space="preserve"> El uso de fertilizantes orgánicos en la producción familiar de alimentos.</w:t>
      </w:r>
    </w:p>
    <w:p w:rsidR="0003144D" w:rsidRPr="009318B5" w:rsidRDefault="0003144D" w:rsidP="0003144D">
      <w:pPr>
        <w:jc w:val="both"/>
        <w:rPr>
          <w:lang w:val="es-ES_tradnl"/>
        </w:rPr>
      </w:pPr>
      <w:r w:rsidRPr="009318B5">
        <w:rPr>
          <w:u w:val="single"/>
          <w:lang w:val="es-ES_tradnl"/>
        </w:rPr>
        <w:t>Profesor:</w:t>
      </w:r>
      <w:r w:rsidRPr="000D1FF2">
        <w:rPr>
          <w:lang w:val="es-ES_tradnl"/>
        </w:rPr>
        <w:t xml:space="preserve"> </w:t>
      </w:r>
      <w:r w:rsidR="00A97B9F">
        <w:rPr>
          <w:lang w:val="es-ES_tradnl"/>
        </w:rPr>
        <w:t xml:space="preserve">M. Sc. </w:t>
      </w:r>
      <w:r w:rsidRPr="009318B5">
        <w:rPr>
          <w:lang w:val="es-ES_tradnl"/>
        </w:rPr>
        <w:t>Marisol Vera Cruz</w:t>
      </w:r>
    </w:p>
    <w:p w:rsidR="0003144D" w:rsidRPr="009318B5" w:rsidRDefault="0003144D" w:rsidP="0003144D">
      <w:pPr>
        <w:jc w:val="both"/>
        <w:rPr>
          <w:lang w:val="es-ES_tradnl"/>
        </w:rPr>
      </w:pPr>
    </w:p>
    <w:p w:rsidR="0003144D" w:rsidRPr="009318B5" w:rsidRDefault="0003144D" w:rsidP="0003144D">
      <w:pPr>
        <w:spacing w:line="276" w:lineRule="auto"/>
        <w:jc w:val="both"/>
      </w:pPr>
      <w:r w:rsidRPr="009318B5">
        <w:rPr>
          <w:u w:val="single"/>
        </w:rPr>
        <w:t>Título:</w:t>
      </w:r>
      <w:r w:rsidRPr="009318B5">
        <w:t xml:space="preserve"> Atención a la discapacidad desde la Educación Física.</w:t>
      </w:r>
    </w:p>
    <w:p w:rsidR="0003144D" w:rsidRPr="009318B5" w:rsidRDefault="0003144D" w:rsidP="0003144D">
      <w:pPr>
        <w:spacing w:line="276" w:lineRule="auto"/>
        <w:jc w:val="both"/>
      </w:pPr>
      <w:r w:rsidRPr="009318B5">
        <w:rPr>
          <w:rFonts w:eastAsiaTheme="minorEastAsia"/>
        </w:rPr>
        <w:t xml:space="preserve"> </w:t>
      </w:r>
      <w:r w:rsidRPr="009318B5">
        <w:rPr>
          <w:rFonts w:eastAsiaTheme="minorEastAsia"/>
          <w:u w:val="single"/>
        </w:rPr>
        <w:t>Profesor</w:t>
      </w:r>
      <w:r w:rsidRPr="009318B5">
        <w:rPr>
          <w:rFonts w:eastAsiaTheme="minorEastAsia"/>
        </w:rPr>
        <w:t xml:space="preserve">: </w:t>
      </w:r>
      <w:r w:rsidR="00A97B9F">
        <w:t xml:space="preserve">M. Sc. </w:t>
      </w:r>
      <w:r w:rsidRPr="009318B5">
        <w:t>Tuly Díaz Ercia</w:t>
      </w:r>
    </w:p>
    <w:p w:rsidR="0003144D" w:rsidRPr="009318B5" w:rsidRDefault="0003144D" w:rsidP="0003144D">
      <w:pPr>
        <w:spacing w:line="276" w:lineRule="auto"/>
        <w:jc w:val="both"/>
      </w:pPr>
    </w:p>
    <w:p w:rsidR="0003144D" w:rsidRPr="009318B5" w:rsidRDefault="0003144D" w:rsidP="0003144D">
      <w:pPr>
        <w:spacing w:line="276" w:lineRule="auto"/>
        <w:jc w:val="both"/>
      </w:pPr>
      <w:r w:rsidRPr="009318B5">
        <w:rPr>
          <w:u w:val="single"/>
        </w:rPr>
        <w:t>Título</w:t>
      </w:r>
      <w:r w:rsidRPr="009318B5">
        <w:t>: La clase de Educación Física como método inclusivo para niños con NEE.</w:t>
      </w:r>
    </w:p>
    <w:p w:rsidR="0003144D" w:rsidRPr="009318B5" w:rsidRDefault="0003144D" w:rsidP="0003144D">
      <w:pPr>
        <w:spacing w:line="276" w:lineRule="auto"/>
        <w:jc w:val="both"/>
      </w:pPr>
      <w:r w:rsidRPr="009318B5">
        <w:rPr>
          <w:rFonts w:eastAsiaTheme="minorEastAsia"/>
          <w:u w:val="single"/>
        </w:rPr>
        <w:t>Profesor</w:t>
      </w:r>
      <w:r w:rsidRPr="009318B5">
        <w:rPr>
          <w:rFonts w:eastAsiaTheme="minorEastAsia"/>
        </w:rPr>
        <w:t xml:space="preserve">: </w:t>
      </w:r>
      <w:r w:rsidR="00A97B9F">
        <w:t xml:space="preserve">M. Sc. </w:t>
      </w:r>
      <w:r w:rsidRPr="009318B5">
        <w:t>Tuly Díaz Ercia.</w:t>
      </w:r>
    </w:p>
    <w:p w:rsidR="0003144D" w:rsidRPr="009318B5" w:rsidRDefault="0003144D" w:rsidP="0003144D">
      <w:pPr>
        <w:spacing w:line="276" w:lineRule="auto"/>
        <w:jc w:val="both"/>
      </w:pPr>
    </w:p>
    <w:p w:rsidR="0003144D" w:rsidRPr="009318B5" w:rsidRDefault="0003144D" w:rsidP="0003144D">
      <w:r w:rsidRPr="009318B5">
        <w:rPr>
          <w:u w:val="single"/>
        </w:rPr>
        <w:t>Título</w:t>
      </w:r>
      <w:r w:rsidRPr="009318B5">
        <w:t>: Lecciones aprendidas de la COVIT- 19</w:t>
      </w:r>
    </w:p>
    <w:p w:rsidR="0003144D" w:rsidRPr="009318B5" w:rsidRDefault="0003144D" w:rsidP="0003144D">
      <w:r w:rsidRPr="009318B5">
        <w:t>Pro</w:t>
      </w:r>
      <w:r w:rsidRPr="009318B5">
        <w:rPr>
          <w:u w:val="single"/>
        </w:rPr>
        <w:t>fesora</w:t>
      </w:r>
      <w:r>
        <w:t xml:space="preserve">: </w:t>
      </w:r>
      <w:r w:rsidR="00A97B9F">
        <w:t xml:space="preserve">M. Sc. </w:t>
      </w:r>
      <w:r w:rsidRPr="009318B5">
        <w:t>Margarita Gil Rojo.</w:t>
      </w:r>
    </w:p>
    <w:p w:rsidR="0003144D" w:rsidRPr="009318B5" w:rsidRDefault="0003144D" w:rsidP="0003144D">
      <w:pPr>
        <w:spacing w:line="276" w:lineRule="auto"/>
        <w:jc w:val="both"/>
      </w:pPr>
    </w:p>
    <w:p w:rsidR="0003144D" w:rsidRPr="009318B5" w:rsidRDefault="0003144D" w:rsidP="0003144D">
      <w:r w:rsidRPr="009318B5">
        <w:rPr>
          <w:u w:val="single"/>
        </w:rPr>
        <w:t>Título</w:t>
      </w:r>
      <w:r w:rsidRPr="009318B5">
        <w:t xml:space="preserve">: Cómo </w:t>
      </w:r>
      <w:r>
        <w:t xml:space="preserve"> </w:t>
      </w:r>
      <w:r w:rsidRPr="009318B5">
        <w:t xml:space="preserve"> un aprendizaje significativo a través de la clase.</w:t>
      </w:r>
    </w:p>
    <w:p w:rsidR="0003144D" w:rsidRPr="009318B5" w:rsidRDefault="0003144D" w:rsidP="0003144D">
      <w:r w:rsidRPr="009318B5">
        <w:rPr>
          <w:u w:val="single"/>
        </w:rPr>
        <w:t>Profesora</w:t>
      </w:r>
      <w:r>
        <w:t xml:space="preserve">: </w:t>
      </w:r>
      <w:r w:rsidR="00A97B9F">
        <w:t xml:space="preserve">M. Sc. </w:t>
      </w:r>
      <w:r w:rsidRPr="009318B5">
        <w:t>Margarita Gil Rojo.</w:t>
      </w:r>
    </w:p>
    <w:p w:rsidR="0014523B" w:rsidRPr="00D73E85" w:rsidRDefault="0014523B" w:rsidP="00814ABD">
      <w:pPr>
        <w:jc w:val="both"/>
        <w:rPr>
          <w:sz w:val="22"/>
          <w:szCs w:val="22"/>
          <w:lang w:val="es-VE"/>
        </w:rPr>
      </w:pPr>
    </w:p>
    <w:p w:rsidR="0014523B" w:rsidRPr="00B51B53" w:rsidRDefault="0014523B" w:rsidP="00814ABD">
      <w:pPr>
        <w:jc w:val="both"/>
        <w:rPr>
          <w:sz w:val="22"/>
          <w:szCs w:val="22"/>
          <w:lang w:val="es-ES_tradnl"/>
        </w:rPr>
      </w:pPr>
    </w:p>
    <w:p w:rsidR="0014523B" w:rsidRDefault="0014523B" w:rsidP="00814ABD">
      <w:pPr>
        <w:jc w:val="both"/>
        <w:rPr>
          <w:b/>
          <w:sz w:val="36"/>
          <w:szCs w:val="36"/>
          <w:lang w:val="es-ES_tradnl"/>
        </w:rPr>
      </w:pPr>
    </w:p>
    <w:p w:rsidR="00B36AF3" w:rsidRDefault="00B36AF3" w:rsidP="0014523B">
      <w:pPr>
        <w:jc w:val="both"/>
        <w:rPr>
          <w:b/>
          <w:sz w:val="36"/>
          <w:szCs w:val="36"/>
          <w:lang w:val="es-ES_tradnl"/>
        </w:rPr>
      </w:pPr>
    </w:p>
    <w:p w:rsidR="00B36AF3" w:rsidRPr="00B51B53" w:rsidRDefault="00B36AF3" w:rsidP="0014523B">
      <w:pPr>
        <w:jc w:val="both"/>
        <w:rPr>
          <w:lang w:val="es-ES_tradnl"/>
        </w:rPr>
      </w:pPr>
    </w:p>
    <w:p w:rsidR="004714F5" w:rsidRPr="00B51B53" w:rsidRDefault="004714F5" w:rsidP="00435A20">
      <w:pPr>
        <w:rPr>
          <w:b/>
          <w:i/>
          <w:lang w:val="es-ES_tradnl"/>
        </w:rPr>
      </w:pPr>
    </w:p>
    <w:p w:rsidR="004714F5" w:rsidRPr="00B51B53" w:rsidRDefault="004714F5" w:rsidP="00435A20">
      <w:pPr>
        <w:rPr>
          <w:b/>
          <w:i/>
          <w:lang w:val="es-ES_tradnl"/>
        </w:rPr>
        <w:sectPr w:rsidR="004714F5" w:rsidRPr="00B51B53" w:rsidSect="004714F5">
          <w:headerReference w:type="default" r:id="rId146"/>
          <w:pgSz w:w="12242" w:h="15842" w:code="1"/>
          <w:pgMar w:top="1134" w:right="1134" w:bottom="1134" w:left="1134" w:header="720" w:footer="720" w:gutter="0"/>
          <w:cols w:space="720"/>
          <w:docGrid w:linePitch="360"/>
        </w:sectPr>
      </w:pPr>
    </w:p>
    <w:p w:rsidR="004714F5" w:rsidRPr="00B51B53" w:rsidRDefault="004714F5" w:rsidP="0038077D">
      <w:pP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7" w:name="Placetas"/>
      <w:bookmarkEnd w:id="37"/>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PLACETAS.</w:t>
      </w:r>
    </w:p>
    <w:p w:rsidR="004714F5" w:rsidRPr="00B51B53" w:rsidRDefault="004714F5" w:rsidP="004714F5">
      <w:pPr>
        <w:rPr>
          <w:lang w:val="es-ES_tradnl"/>
        </w:rPr>
      </w:pPr>
    </w:p>
    <w:p w:rsidR="004714F5" w:rsidRPr="00B51B53" w:rsidRDefault="004714F5" w:rsidP="004714F5">
      <w:pPr>
        <w:jc w:val="center"/>
        <w:rPr>
          <w:b/>
          <w:u w:val="single"/>
          <w:lang w:val="es-ES_tradnl"/>
        </w:rPr>
      </w:pPr>
    </w:p>
    <w:p w:rsidR="00AB2B25" w:rsidRPr="00B51B53" w:rsidRDefault="00EB49ED" w:rsidP="00AB2B25">
      <w:pPr>
        <w:jc w:val="both"/>
        <w:rPr>
          <w:b/>
          <w:sz w:val="56"/>
          <w:szCs w:val="56"/>
          <w:lang w:val="es-ES_tradnl"/>
        </w:rPr>
      </w:pPr>
      <w:r w:rsidRPr="00B51B53">
        <w:rPr>
          <w:b/>
          <w:sz w:val="56"/>
          <w:szCs w:val="56"/>
          <w:lang w:val="es-ES_tradnl"/>
        </w:rPr>
        <w:t>A: POS</w:t>
      </w:r>
      <w:r w:rsidR="00AB2B25" w:rsidRPr="00B51B53">
        <w:rPr>
          <w:b/>
          <w:sz w:val="56"/>
          <w:szCs w:val="56"/>
          <w:lang w:val="es-ES_tradnl"/>
        </w:rPr>
        <w:t>GRADO A IMPARTIR POR LOS PROFESORES DEL CUM:</w:t>
      </w:r>
    </w:p>
    <w:p w:rsidR="00D15B38" w:rsidRPr="00B51B53" w:rsidRDefault="00D15B38" w:rsidP="0014523B">
      <w:pPr>
        <w:ind w:right="-709"/>
        <w:jc w:val="both"/>
        <w:rPr>
          <w:lang w:val="es-ES_tradnl"/>
        </w:rPr>
      </w:pPr>
    </w:p>
    <w:p w:rsidR="00122017" w:rsidRPr="00B51B53" w:rsidRDefault="00122017" w:rsidP="006E47DA">
      <w:pPr>
        <w:contextualSpacing/>
        <w:jc w:val="both"/>
        <w:rPr>
          <w:lang w:val="es-ES_tradnl"/>
        </w:rPr>
      </w:pPr>
    </w:p>
    <w:p w:rsidR="002652AF" w:rsidRPr="003366D3" w:rsidRDefault="002652AF" w:rsidP="002652AF">
      <w:pPr>
        <w:tabs>
          <w:tab w:val="left" w:pos="1134"/>
        </w:tabs>
        <w:ind w:left="-567" w:firstLine="567"/>
        <w:jc w:val="both"/>
        <w:rPr>
          <w:b/>
          <w:u w:val="single"/>
          <w:lang w:val="es-ES_tradnl"/>
        </w:rPr>
      </w:pPr>
      <w:r w:rsidRPr="003366D3">
        <w:rPr>
          <w:b/>
          <w:sz w:val="36"/>
          <w:szCs w:val="36"/>
          <w:lang w:val="es-ES_tradnl"/>
        </w:rPr>
        <w:t>I.- CURSOS</w:t>
      </w:r>
    </w:p>
    <w:p w:rsidR="002652AF" w:rsidRDefault="002652AF" w:rsidP="002652AF">
      <w:pPr>
        <w:jc w:val="both"/>
        <w:rPr>
          <w:u w:val="single"/>
        </w:rPr>
      </w:pPr>
    </w:p>
    <w:p w:rsidR="002652AF" w:rsidRPr="00F459A2" w:rsidRDefault="002652AF" w:rsidP="002652AF">
      <w:pPr>
        <w:jc w:val="both"/>
      </w:pPr>
      <w:r w:rsidRPr="00F459A2">
        <w:rPr>
          <w:u w:val="single"/>
        </w:rPr>
        <w:t>Título</w:t>
      </w:r>
      <w:r w:rsidRPr="00F459A2">
        <w:t>: Las etapas de trabajo. Proceso de profundización diagnóstica.</w:t>
      </w:r>
    </w:p>
    <w:p w:rsidR="002652AF" w:rsidRPr="00F459A2" w:rsidRDefault="002652AF" w:rsidP="002652AF">
      <w:pPr>
        <w:ind w:right="-711"/>
        <w:jc w:val="both"/>
      </w:pPr>
      <w:r w:rsidRPr="00F459A2">
        <w:rPr>
          <w:u w:val="single"/>
        </w:rPr>
        <w:t>Profesor</w:t>
      </w:r>
      <w:r w:rsidRPr="00F459A2">
        <w:t xml:space="preserve">: </w:t>
      </w:r>
      <w:r w:rsidR="00A97B9F">
        <w:t xml:space="preserve">M. Sc. </w:t>
      </w:r>
      <w:r w:rsidRPr="00F459A2">
        <w:t>Elizabeth Martínez Clemente.</w:t>
      </w:r>
    </w:p>
    <w:p w:rsidR="002652AF" w:rsidRPr="00F459A2" w:rsidRDefault="002652AF" w:rsidP="002652AF">
      <w:pPr>
        <w:ind w:right="-711"/>
        <w:jc w:val="both"/>
      </w:pPr>
      <w:r w:rsidRPr="00F459A2">
        <w:rPr>
          <w:u w:val="single"/>
        </w:rPr>
        <w:t>Fecha:</w:t>
      </w:r>
      <w:r w:rsidRPr="00F459A2">
        <w:t xml:space="preserve"> </w:t>
      </w:r>
      <w:r>
        <w:t>abril/2021</w:t>
      </w:r>
    </w:p>
    <w:p w:rsidR="002652AF" w:rsidRPr="00F459A2" w:rsidRDefault="002652AF" w:rsidP="002652AF">
      <w:pPr>
        <w:ind w:right="-711"/>
        <w:jc w:val="both"/>
      </w:pPr>
      <w:r w:rsidRPr="00F459A2">
        <w:rPr>
          <w:u w:val="single"/>
        </w:rPr>
        <w:t>Créditos y código</w:t>
      </w:r>
      <w:r w:rsidRPr="00F459A2">
        <w:t>: 2- 260101</w:t>
      </w:r>
      <w:r w:rsidRPr="00A26DB8">
        <w:t>01</w:t>
      </w:r>
    </w:p>
    <w:p w:rsidR="002652AF" w:rsidRPr="00F459A2" w:rsidRDefault="002652AF" w:rsidP="002652AF">
      <w:pPr>
        <w:ind w:right="-711"/>
        <w:jc w:val="both"/>
      </w:pPr>
      <w:r w:rsidRPr="00F459A2">
        <w:rPr>
          <w:u w:val="single"/>
        </w:rPr>
        <w:t>Contenido</w:t>
      </w:r>
      <w:r w:rsidRPr="00F459A2">
        <w:t>: Este curso va dirigido a</w:t>
      </w:r>
      <w:r>
        <w:t>l personal del CDO</w:t>
      </w:r>
      <w:r w:rsidRPr="00F459A2">
        <w:t xml:space="preserve"> para ahondar en  las etapas de trabajo y en el proceso de profundización diagnóstica </w:t>
      </w:r>
      <w:r>
        <w:t>de</w:t>
      </w:r>
      <w:r w:rsidRPr="00F459A2">
        <w:t xml:space="preserve"> las personas con necesidades educativas especiales, así como  en las consideraciones de sus bases teóricas y metodológicas, que posibiliten el mejoramiento y desarrollo continuo de sus educandos y la consecución de los objetivos  y políticas del MINED. </w:t>
      </w:r>
    </w:p>
    <w:p w:rsidR="002652AF" w:rsidRDefault="002652AF" w:rsidP="002652AF">
      <w:pPr>
        <w:ind w:right="-711"/>
        <w:jc w:val="both"/>
        <w:rPr>
          <w:highlight w:val="yellow"/>
          <w:u w:val="single"/>
        </w:rPr>
      </w:pPr>
    </w:p>
    <w:p w:rsidR="002652AF" w:rsidRPr="00F459A2" w:rsidRDefault="002652AF" w:rsidP="002652AF">
      <w:pPr>
        <w:jc w:val="both"/>
      </w:pPr>
      <w:r w:rsidRPr="00F459A2">
        <w:rPr>
          <w:u w:val="single"/>
        </w:rPr>
        <w:t>Título</w:t>
      </w:r>
      <w:r w:rsidRPr="00F459A2">
        <w:t>: L</w:t>
      </w:r>
      <w:r>
        <w:t>a atención psicopedagógica a los menores con NEE.</w:t>
      </w:r>
    </w:p>
    <w:p w:rsidR="002652AF" w:rsidRPr="00F459A2" w:rsidRDefault="002652AF" w:rsidP="002652AF">
      <w:pPr>
        <w:ind w:right="-711"/>
        <w:jc w:val="both"/>
      </w:pPr>
      <w:r w:rsidRPr="00F459A2">
        <w:rPr>
          <w:u w:val="single"/>
        </w:rPr>
        <w:t>Profesor</w:t>
      </w:r>
      <w:r w:rsidRPr="00F459A2">
        <w:t xml:space="preserve">: </w:t>
      </w:r>
      <w:r w:rsidR="00A97B9F">
        <w:t xml:space="preserve">M. Sc. </w:t>
      </w:r>
      <w:r w:rsidRPr="00F459A2">
        <w:t>Elizabeth Martínez Clemente.</w:t>
      </w:r>
    </w:p>
    <w:p w:rsidR="002652AF" w:rsidRPr="00F459A2" w:rsidRDefault="002652AF" w:rsidP="002652AF">
      <w:pPr>
        <w:ind w:right="-711"/>
        <w:jc w:val="both"/>
      </w:pPr>
      <w:r w:rsidRPr="00F459A2">
        <w:rPr>
          <w:u w:val="single"/>
        </w:rPr>
        <w:t>Fecha:</w:t>
      </w:r>
      <w:r w:rsidRPr="00F459A2">
        <w:t xml:space="preserve"> </w:t>
      </w:r>
      <w:r>
        <w:t>Septiembre/2021</w:t>
      </w:r>
    </w:p>
    <w:p w:rsidR="002652AF" w:rsidRPr="00F459A2" w:rsidRDefault="002652AF" w:rsidP="002652AF">
      <w:pPr>
        <w:ind w:right="-711"/>
        <w:jc w:val="both"/>
      </w:pPr>
      <w:r w:rsidRPr="00F459A2">
        <w:rPr>
          <w:u w:val="single"/>
        </w:rPr>
        <w:t>Créditos y código</w:t>
      </w:r>
      <w:r w:rsidRPr="00F459A2">
        <w:t>: 2- 260101</w:t>
      </w:r>
      <w:r w:rsidRPr="00A26DB8">
        <w:t>02</w:t>
      </w:r>
    </w:p>
    <w:p w:rsidR="002652AF" w:rsidRPr="00F459A2" w:rsidRDefault="002652AF" w:rsidP="002652AF">
      <w:pPr>
        <w:ind w:right="-711"/>
        <w:jc w:val="both"/>
      </w:pPr>
      <w:r w:rsidRPr="00F459A2">
        <w:rPr>
          <w:u w:val="single"/>
        </w:rPr>
        <w:t>Contenido</w:t>
      </w:r>
      <w:r w:rsidRPr="00F459A2">
        <w:t>: Este curso va dirigido</w:t>
      </w:r>
      <w:r w:rsidRPr="002830A1">
        <w:t xml:space="preserve"> </w:t>
      </w:r>
      <w:r w:rsidRPr="00F459A2">
        <w:t xml:space="preserve">a los docentes de la educación especial para </w:t>
      </w:r>
      <w:r>
        <w:t>profundizar en la atención psicopedagógica de los menores con NEE, desde la perspectiva actual del diagnóstico, así como las etapas de la labor de orientación y seguimiento</w:t>
      </w:r>
      <w:r w:rsidRPr="00F459A2">
        <w:t xml:space="preserve"> que posibiliten el mejoramiento y desarrollo continuo de </w:t>
      </w:r>
      <w:r>
        <w:t>los</w:t>
      </w:r>
      <w:r w:rsidRPr="00F459A2">
        <w:t xml:space="preserve"> educandos y </w:t>
      </w:r>
      <w:r>
        <w:t xml:space="preserve">de los objetivos </w:t>
      </w:r>
      <w:r w:rsidRPr="00F459A2">
        <w:t xml:space="preserve">y políticas del MINED. </w:t>
      </w:r>
    </w:p>
    <w:p w:rsidR="002652AF" w:rsidRPr="00634D15" w:rsidRDefault="002652AF" w:rsidP="002652AF">
      <w:pPr>
        <w:ind w:right="-711"/>
        <w:jc w:val="both"/>
        <w:rPr>
          <w:highlight w:val="yellow"/>
          <w:u w:val="single"/>
        </w:rPr>
      </w:pPr>
    </w:p>
    <w:p w:rsidR="002652AF" w:rsidRDefault="002652AF" w:rsidP="002652AF">
      <w:pPr>
        <w:ind w:right="-709"/>
        <w:jc w:val="both"/>
        <w:rPr>
          <w:rFonts w:eastAsia="Calibri"/>
          <w:lang w:val="es-ES_tradnl" w:eastAsia="en-US"/>
        </w:rPr>
      </w:pPr>
      <w:r w:rsidRPr="006F06F7">
        <w:rPr>
          <w:u w:val="single"/>
          <w:lang w:val="es-ES_tradnl"/>
        </w:rPr>
        <w:t>Título:</w:t>
      </w:r>
      <w:r>
        <w:rPr>
          <w:rFonts w:eastAsia="Calibri"/>
          <w:lang w:val="es-ES_tradnl" w:eastAsia="en-US"/>
        </w:rPr>
        <w:t xml:space="preserve"> Los procedimientos, técnicas y métodos de trabajo para la promoción de lectura.</w:t>
      </w:r>
    </w:p>
    <w:p w:rsidR="002652AF" w:rsidRPr="006F06F7" w:rsidRDefault="002652AF" w:rsidP="002652AF">
      <w:pPr>
        <w:ind w:right="-709"/>
        <w:jc w:val="both"/>
        <w:rPr>
          <w:rFonts w:eastAsia="Calibri"/>
          <w:lang w:val="es-ES_tradnl" w:eastAsia="en-US"/>
        </w:rPr>
      </w:pPr>
      <w:r w:rsidRPr="006F06F7">
        <w:rPr>
          <w:rFonts w:eastAsia="Calibri"/>
          <w:u w:val="single"/>
          <w:lang w:val="es-ES_tradnl" w:eastAsia="en-US"/>
        </w:rPr>
        <w:t>Profesora:</w:t>
      </w:r>
      <w:r w:rsidRPr="006F06F7">
        <w:rPr>
          <w:rFonts w:eastAsia="Calibri"/>
          <w:lang w:val="es-ES_tradnl" w:eastAsia="en-US"/>
        </w:rPr>
        <w:t xml:space="preserve"> Lic. Mayelín Masjuán Martín.   </w:t>
      </w:r>
    </w:p>
    <w:p w:rsidR="002652AF" w:rsidRPr="006F06F7" w:rsidRDefault="002652AF" w:rsidP="002652AF">
      <w:pPr>
        <w:suppressAutoHyphens/>
        <w:ind w:right="-709"/>
        <w:jc w:val="both"/>
        <w:rPr>
          <w:rFonts w:eastAsia="Calibri"/>
          <w:lang w:val="es-ES_tradnl"/>
        </w:rPr>
      </w:pPr>
      <w:r w:rsidRPr="006F06F7">
        <w:rPr>
          <w:rFonts w:eastAsia="Calibri"/>
          <w:u w:val="single"/>
          <w:lang w:val="es-ES_tradnl"/>
        </w:rPr>
        <w:lastRenderedPageBreak/>
        <w:t>Fecha</w:t>
      </w:r>
      <w:r w:rsidRPr="006F06F7">
        <w:rPr>
          <w:rFonts w:eastAsia="Calibri"/>
          <w:lang w:val="es-ES_tradnl"/>
        </w:rPr>
        <w:t>: abril /20</w:t>
      </w:r>
      <w:r>
        <w:rPr>
          <w:rFonts w:eastAsia="Calibri"/>
          <w:lang w:val="es-ES_tradnl"/>
        </w:rPr>
        <w:t>21</w:t>
      </w:r>
    </w:p>
    <w:p w:rsidR="002652AF" w:rsidRPr="006F06F7" w:rsidRDefault="002652AF" w:rsidP="002652AF">
      <w:pPr>
        <w:ind w:right="-709"/>
        <w:jc w:val="both"/>
        <w:rPr>
          <w:rFonts w:eastAsia="Calibri"/>
          <w:lang w:val="es-ES_tradnl" w:eastAsia="en-US"/>
        </w:rPr>
      </w:pPr>
      <w:r w:rsidRPr="006F06F7">
        <w:rPr>
          <w:rFonts w:eastAsia="Calibri"/>
          <w:u w:val="single"/>
          <w:lang w:val="es-ES_tradnl" w:eastAsia="en-US"/>
        </w:rPr>
        <w:t>Créditos</w:t>
      </w:r>
      <w:r>
        <w:rPr>
          <w:rFonts w:eastAsia="Calibri"/>
          <w:u w:val="single"/>
          <w:lang w:val="es-ES_tradnl" w:eastAsia="en-US"/>
        </w:rPr>
        <w:t xml:space="preserve"> y </w:t>
      </w:r>
      <w:r w:rsidRPr="006F06F7">
        <w:rPr>
          <w:rFonts w:eastAsia="Calibri"/>
          <w:u w:val="single"/>
          <w:lang w:val="es-ES_tradnl" w:eastAsia="en-US"/>
        </w:rPr>
        <w:t>código:</w:t>
      </w:r>
      <w:r w:rsidRPr="006F06F7">
        <w:rPr>
          <w:rFonts w:eastAsia="Calibri"/>
          <w:lang w:val="es-ES_tradnl" w:eastAsia="en-US"/>
        </w:rPr>
        <w:t xml:space="preserve"> </w:t>
      </w:r>
      <w:r>
        <w:rPr>
          <w:rFonts w:eastAsia="Calibri"/>
          <w:lang w:val="es-ES_tradnl" w:eastAsia="en-US"/>
        </w:rPr>
        <w:t xml:space="preserve">2- </w:t>
      </w:r>
      <w:r w:rsidRPr="006F06F7">
        <w:rPr>
          <w:rFonts w:eastAsia="Calibri"/>
          <w:lang w:val="es-ES_tradnl" w:eastAsia="en-US"/>
        </w:rPr>
        <w:t>260101</w:t>
      </w:r>
      <w:r w:rsidRPr="00A26DB8">
        <w:rPr>
          <w:rFonts w:eastAsia="Calibri"/>
          <w:lang w:val="es-ES_tradnl" w:eastAsia="en-US"/>
        </w:rPr>
        <w:t>03</w:t>
      </w:r>
    </w:p>
    <w:p w:rsidR="002652AF" w:rsidRDefault="002652AF" w:rsidP="002652AF">
      <w:pPr>
        <w:ind w:right="-709"/>
        <w:jc w:val="both"/>
        <w:rPr>
          <w:rFonts w:eastAsia="Calibri"/>
          <w:lang w:val="es-ES_tradnl" w:eastAsia="en-US"/>
        </w:rPr>
      </w:pPr>
      <w:r w:rsidRPr="006F06F7">
        <w:rPr>
          <w:rFonts w:eastAsia="Calibri"/>
          <w:u w:val="single"/>
          <w:lang w:val="es-ES_tradnl" w:eastAsia="en-US"/>
        </w:rPr>
        <w:t>Contenido</w:t>
      </w:r>
      <w:r w:rsidRPr="006F06F7">
        <w:rPr>
          <w:rFonts w:eastAsia="Calibri"/>
          <w:lang w:val="es-ES_tradnl" w:eastAsia="en-US"/>
        </w:rPr>
        <w:t xml:space="preserve">: La </w:t>
      </w:r>
      <w:r>
        <w:rPr>
          <w:rFonts w:eastAsia="Calibri"/>
          <w:lang w:val="es-ES_tradnl" w:eastAsia="en-US"/>
        </w:rPr>
        <w:t>promoción de la lectura</w:t>
      </w:r>
      <w:r w:rsidRPr="006F06F7">
        <w:rPr>
          <w:rFonts w:eastAsia="Calibri"/>
          <w:lang w:val="es-ES_tradnl" w:eastAsia="en-US"/>
        </w:rPr>
        <w:t xml:space="preserve"> motiva el desarrollo intelectual, afectivo y comunicativo del hombre, ya que los textos transmiten y conservan la herencia cultural de la humanidad. </w:t>
      </w:r>
      <w:r>
        <w:rPr>
          <w:rFonts w:eastAsia="Calibri"/>
          <w:lang w:val="es-ES_tradnl" w:eastAsia="en-US"/>
        </w:rPr>
        <w:t xml:space="preserve">Cuando </w:t>
      </w:r>
      <w:r w:rsidRPr="006F06F7">
        <w:rPr>
          <w:rFonts w:eastAsia="Calibri"/>
          <w:lang w:val="es-ES_tradnl" w:eastAsia="en-US"/>
        </w:rPr>
        <w:t>el desarrollo del estudiante se logra gracias a un proceso progresivo de interiorización de la cultura y esta se comun</w:t>
      </w:r>
      <w:r>
        <w:rPr>
          <w:rFonts w:eastAsia="Calibri"/>
          <w:lang w:val="es-ES_tradnl" w:eastAsia="en-US"/>
        </w:rPr>
        <w:t>ica y conserva mediante textos, la lectura se convierte entonces, en un</w:t>
      </w:r>
      <w:r w:rsidRPr="006F06F7">
        <w:rPr>
          <w:rFonts w:eastAsia="Calibri"/>
          <w:lang w:val="es-ES_tradnl" w:eastAsia="en-US"/>
        </w:rPr>
        <w:t xml:space="preserve"> </w:t>
      </w:r>
      <w:r>
        <w:rPr>
          <w:rFonts w:eastAsia="Calibri"/>
          <w:lang w:val="es-ES_tradnl" w:eastAsia="en-US"/>
        </w:rPr>
        <w:t>instrumento valioso para la adquisición de conocimientos y de una cultura general</w:t>
      </w:r>
      <w:r w:rsidRPr="006F06F7">
        <w:rPr>
          <w:rFonts w:eastAsia="Calibri"/>
          <w:lang w:val="es-ES_tradnl" w:eastAsia="en-US"/>
        </w:rPr>
        <w:t xml:space="preserve">. Tomando en consideración lo antes expuesto, se propone el curso de postgrado, dirigido a los </w:t>
      </w:r>
      <w:r>
        <w:rPr>
          <w:rFonts w:eastAsia="Calibri"/>
          <w:lang w:val="es-ES_tradnl" w:eastAsia="en-US"/>
        </w:rPr>
        <w:t>bibliotecarios</w:t>
      </w:r>
      <w:r w:rsidRPr="006F06F7">
        <w:rPr>
          <w:rFonts w:eastAsia="Calibri"/>
          <w:lang w:val="es-ES_tradnl" w:eastAsia="en-US"/>
        </w:rPr>
        <w:t xml:space="preserve">, con el objetivo de prepararlos con elementos teóricos y metodológicos para </w:t>
      </w:r>
      <w:r>
        <w:rPr>
          <w:rFonts w:eastAsia="Calibri"/>
          <w:lang w:val="es-ES_tradnl" w:eastAsia="en-US"/>
        </w:rPr>
        <w:t>la promoción de la lectura</w:t>
      </w:r>
      <w:r w:rsidRPr="00B51B53">
        <w:rPr>
          <w:rFonts w:eastAsia="Calibri"/>
          <w:lang w:val="es-ES_tradnl" w:eastAsia="en-US"/>
        </w:rPr>
        <w:t>.</w:t>
      </w:r>
    </w:p>
    <w:p w:rsidR="002652AF" w:rsidRPr="00B51B53" w:rsidRDefault="002652AF" w:rsidP="002652AF">
      <w:pPr>
        <w:ind w:right="-709"/>
        <w:jc w:val="both"/>
        <w:rPr>
          <w:rFonts w:eastAsia="Calibri"/>
          <w:lang w:val="es-ES_tradnl" w:eastAsia="en-US"/>
        </w:rPr>
      </w:pPr>
    </w:p>
    <w:p w:rsidR="002652AF" w:rsidRDefault="002652AF" w:rsidP="002652AF">
      <w:pPr>
        <w:suppressAutoHyphens/>
        <w:ind w:right="-709"/>
        <w:jc w:val="both"/>
        <w:rPr>
          <w:rFonts w:eastAsia="Calibri"/>
        </w:rPr>
      </w:pPr>
      <w:r w:rsidRPr="0012526C">
        <w:rPr>
          <w:rFonts w:eastAsia="Calibri"/>
          <w:u w:val="single"/>
          <w:lang w:val="es-MX"/>
        </w:rPr>
        <w:t>Título</w:t>
      </w:r>
      <w:r w:rsidRPr="0012526C">
        <w:rPr>
          <w:rFonts w:eastAsia="Calibri"/>
          <w:lang w:val="es-MX"/>
        </w:rPr>
        <w:t>:</w:t>
      </w:r>
      <w:r>
        <w:rPr>
          <w:rFonts w:eastAsia="Calibri"/>
          <w:lang w:val="es-MX"/>
        </w:rPr>
        <w:t xml:space="preserve"> Probabilidades y teoría</w:t>
      </w:r>
      <w:r w:rsidRPr="0012526C">
        <w:rPr>
          <w:rFonts w:eastAsia="Calibri"/>
          <w:lang w:val="es-MX"/>
        </w:rPr>
        <w:t xml:space="preserve"> combinatoria</w:t>
      </w:r>
      <w:r>
        <w:rPr>
          <w:rFonts w:eastAsia="Calibri"/>
          <w:lang w:val="es-MX"/>
        </w:rPr>
        <w:t>.</w:t>
      </w:r>
    </w:p>
    <w:p w:rsidR="002652AF" w:rsidRPr="0012526C" w:rsidRDefault="002652AF" w:rsidP="002652AF">
      <w:pPr>
        <w:suppressAutoHyphens/>
        <w:ind w:right="-709"/>
        <w:jc w:val="both"/>
        <w:rPr>
          <w:rFonts w:eastAsia="Calibri"/>
        </w:rPr>
      </w:pPr>
      <w:r w:rsidRPr="0012526C">
        <w:rPr>
          <w:rFonts w:eastAsia="Calibri"/>
          <w:u w:val="single"/>
          <w:lang w:val="es-MX"/>
        </w:rPr>
        <w:t xml:space="preserve"> Profesores:</w:t>
      </w:r>
      <w:r w:rsidRPr="0012526C">
        <w:rPr>
          <w:rFonts w:eastAsia="Calibri"/>
        </w:rPr>
        <w:t xml:space="preserve"> </w:t>
      </w:r>
      <w:r w:rsidR="00A97B9F">
        <w:rPr>
          <w:rFonts w:eastAsia="Calibri"/>
        </w:rPr>
        <w:t xml:space="preserve">M. Sc. </w:t>
      </w:r>
      <w:r w:rsidRPr="0012526C">
        <w:rPr>
          <w:rFonts w:eastAsia="Calibri"/>
        </w:rPr>
        <w:t xml:space="preserve">Gerardo Martínez Veitía. </w:t>
      </w:r>
    </w:p>
    <w:p w:rsidR="002652AF" w:rsidRPr="0012526C" w:rsidRDefault="002652AF" w:rsidP="002652AF">
      <w:pPr>
        <w:suppressAutoHyphens/>
        <w:ind w:right="-709"/>
        <w:jc w:val="both"/>
        <w:rPr>
          <w:rFonts w:eastAsia="Calibri"/>
        </w:rPr>
      </w:pPr>
      <w:r w:rsidRPr="0012526C">
        <w:rPr>
          <w:rFonts w:eastAsia="Calibri"/>
          <w:u w:val="single"/>
        </w:rPr>
        <w:t>Fecha</w:t>
      </w:r>
      <w:r w:rsidRPr="0012526C">
        <w:rPr>
          <w:rFonts w:eastAsia="Calibri"/>
        </w:rPr>
        <w:t xml:space="preserve">: </w:t>
      </w:r>
      <w:r>
        <w:rPr>
          <w:rFonts w:eastAsia="Calibri"/>
        </w:rPr>
        <w:t>marzo</w:t>
      </w:r>
      <w:r w:rsidRPr="0012526C">
        <w:rPr>
          <w:rFonts w:eastAsia="Calibri"/>
        </w:rPr>
        <w:t>/ 20</w:t>
      </w:r>
      <w:r>
        <w:rPr>
          <w:rFonts w:eastAsia="Calibri"/>
        </w:rPr>
        <w:t>21</w:t>
      </w:r>
    </w:p>
    <w:p w:rsidR="002652AF" w:rsidRPr="0012526C" w:rsidRDefault="002652AF" w:rsidP="002652AF">
      <w:pPr>
        <w:tabs>
          <w:tab w:val="left" w:pos="1134"/>
        </w:tabs>
        <w:ind w:right="-709"/>
        <w:jc w:val="both"/>
      </w:pPr>
      <w:r w:rsidRPr="0012526C">
        <w:rPr>
          <w:rFonts w:eastAsia="Calibri"/>
          <w:u w:val="single"/>
        </w:rPr>
        <w:t>Créditos</w:t>
      </w:r>
      <w:r>
        <w:rPr>
          <w:rFonts w:eastAsia="Calibri"/>
        </w:rPr>
        <w:t xml:space="preserve"> y código</w:t>
      </w:r>
      <w:r w:rsidRPr="0012526C">
        <w:rPr>
          <w:rFonts w:eastAsia="Calibri"/>
        </w:rPr>
        <w:t>:</w:t>
      </w:r>
      <w:r>
        <w:rPr>
          <w:rFonts w:eastAsia="Calibri"/>
        </w:rPr>
        <w:t xml:space="preserve"> 2-</w:t>
      </w:r>
      <w:r w:rsidRPr="0012526C">
        <w:rPr>
          <w:rFonts w:eastAsia="Calibri"/>
        </w:rPr>
        <w:t xml:space="preserve"> </w:t>
      </w:r>
      <w:r w:rsidRPr="0012526C">
        <w:t>260101</w:t>
      </w:r>
      <w:r w:rsidRPr="00A26DB8">
        <w:t>04</w:t>
      </w:r>
    </w:p>
    <w:p w:rsidR="002652AF" w:rsidRPr="0012526C" w:rsidRDefault="002652AF" w:rsidP="002652AF">
      <w:pPr>
        <w:suppressAutoHyphens/>
        <w:ind w:right="-709"/>
        <w:jc w:val="both"/>
      </w:pPr>
      <w:r w:rsidRPr="0012526C">
        <w:rPr>
          <w:u w:val="single"/>
        </w:rPr>
        <w:t>Contenido:</w:t>
      </w:r>
      <w:r w:rsidRPr="0012526C">
        <w:t xml:space="preserve"> A solicitud de la Dirección Municipal de Educación se ofrece este curso dirigido a los profesores de Matemática del territorio</w:t>
      </w:r>
      <w:r>
        <w:t>,</w:t>
      </w:r>
      <w:r w:rsidRPr="0012526C">
        <w:t xml:space="preserve"> con el fin de profundizar en los contenidos de </w:t>
      </w:r>
      <w:r>
        <w:t xml:space="preserve">probabilidades y teoría combinatoria, así como en la </w:t>
      </w:r>
      <w:r w:rsidRPr="0012526C">
        <w:t>metodología</w:t>
      </w:r>
      <w:r>
        <w:t>,</w:t>
      </w:r>
      <w:r w:rsidRPr="0012526C">
        <w:t xml:space="preserve"> de modo que les permita </w:t>
      </w:r>
      <w:r>
        <w:t xml:space="preserve">a los docentes obtener </w:t>
      </w:r>
      <w:r w:rsidRPr="0012526C">
        <w:t>una mejor preparación en el logro de los objetivos</w:t>
      </w:r>
      <w:r>
        <w:t xml:space="preserve"> de la asignatura, </w:t>
      </w:r>
      <w:r w:rsidRPr="0012526C">
        <w:t xml:space="preserve">lo que redundará en una mayor calidad de la clase. </w:t>
      </w:r>
    </w:p>
    <w:p w:rsidR="002652AF" w:rsidRPr="00D84E6E" w:rsidRDefault="002652AF" w:rsidP="002652AF">
      <w:pPr>
        <w:tabs>
          <w:tab w:val="left" w:pos="7100"/>
        </w:tabs>
        <w:ind w:right="-711"/>
        <w:jc w:val="both"/>
        <w:rPr>
          <w:lang w:val="es-ES_tradnl"/>
        </w:rPr>
      </w:pPr>
    </w:p>
    <w:p w:rsidR="002652AF" w:rsidRPr="00CA1E15" w:rsidRDefault="002652AF" w:rsidP="002652AF">
      <w:pPr>
        <w:jc w:val="both"/>
      </w:pPr>
      <w:r w:rsidRPr="00CA1E15">
        <w:rPr>
          <w:u w:val="single"/>
          <w:lang w:val="es-ES_tradnl"/>
        </w:rPr>
        <w:t>Título</w:t>
      </w:r>
      <w:r w:rsidRPr="00CA1E15">
        <w:rPr>
          <w:lang w:val="es-ES_tradnl"/>
        </w:rPr>
        <w:t xml:space="preserve">: El trabajo en red y su influencia en las dos modalidades de la </w:t>
      </w:r>
      <w:r w:rsidRPr="00CA1E15">
        <w:t>1era Infancia.</w:t>
      </w:r>
    </w:p>
    <w:p w:rsidR="002652AF" w:rsidRPr="00CA1E15" w:rsidRDefault="002652AF" w:rsidP="002652AF">
      <w:pPr>
        <w:ind w:right="-711"/>
        <w:jc w:val="both"/>
        <w:rPr>
          <w:lang w:val="es-ES_tradnl"/>
        </w:rPr>
      </w:pPr>
      <w:r w:rsidRPr="00CA1E15">
        <w:rPr>
          <w:u w:val="single"/>
          <w:lang w:val="es-ES_tradnl"/>
        </w:rPr>
        <w:t>Profesor</w:t>
      </w:r>
      <w:r w:rsidRPr="00CA1E15">
        <w:rPr>
          <w:lang w:val="es-ES_tradnl"/>
        </w:rPr>
        <w:t xml:space="preserve">: </w:t>
      </w:r>
      <w:r w:rsidR="00A97B9F">
        <w:rPr>
          <w:lang w:val="es-ES_tradnl"/>
        </w:rPr>
        <w:t xml:space="preserve">M. Sc. </w:t>
      </w:r>
      <w:r>
        <w:rPr>
          <w:lang w:val="es-ES_tradnl"/>
        </w:rPr>
        <w:t>Luz María Ramos Arteaga</w:t>
      </w:r>
      <w:r w:rsidRPr="00CA1E15">
        <w:rPr>
          <w:lang w:val="es-ES_tradnl"/>
        </w:rPr>
        <w:t>.</w:t>
      </w:r>
    </w:p>
    <w:p w:rsidR="002652AF" w:rsidRPr="00CA1E15" w:rsidRDefault="002652AF" w:rsidP="002652AF">
      <w:pPr>
        <w:ind w:right="-711"/>
        <w:jc w:val="both"/>
        <w:rPr>
          <w:lang w:val="es-ES_tradnl"/>
        </w:rPr>
      </w:pPr>
      <w:r w:rsidRPr="00CA1E15">
        <w:rPr>
          <w:u w:val="single"/>
          <w:lang w:val="es-ES_tradnl"/>
        </w:rPr>
        <w:t>Fecha</w:t>
      </w:r>
      <w:r>
        <w:rPr>
          <w:lang w:val="es-ES_tradnl"/>
        </w:rPr>
        <w:t>: mayo/2021</w:t>
      </w:r>
    </w:p>
    <w:p w:rsidR="002652AF" w:rsidRPr="00CA1E15" w:rsidRDefault="002652AF" w:rsidP="002652AF">
      <w:pPr>
        <w:ind w:right="-711"/>
        <w:jc w:val="both"/>
        <w:rPr>
          <w:lang w:val="es-ES_tradnl"/>
        </w:rPr>
      </w:pPr>
      <w:r w:rsidRPr="00CA1E15">
        <w:rPr>
          <w:u w:val="single"/>
          <w:lang w:val="es-ES_tradnl"/>
        </w:rPr>
        <w:t>Créditos y c</w:t>
      </w:r>
      <w:r w:rsidRPr="00CA1E15">
        <w:rPr>
          <w:lang w:val="es-ES_tradnl"/>
        </w:rPr>
        <w:t>ódigo: 2- 260101</w:t>
      </w:r>
      <w:r w:rsidRPr="00A26DB8">
        <w:rPr>
          <w:lang w:val="es-ES_tradnl"/>
        </w:rPr>
        <w:t>05</w:t>
      </w:r>
    </w:p>
    <w:p w:rsidR="002652AF" w:rsidRDefault="002652AF" w:rsidP="002652AF">
      <w:pPr>
        <w:ind w:right="-711"/>
        <w:jc w:val="both"/>
        <w:rPr>
          <w:lang w:val="es-ES_tradnl"/>
        </w:rPr>
      </w:pPr>
      <w:r w:rsidRPr="00CA1E15">
        <w:rPr>
          <w:u w:val="single"/>
          <w:lang w:val="es-ES_tradnl"/>
        </w:rPr>
        <w:t>Contenido</w:t>
      </w:r>
      <w:r w:rsidRPr="00CA1E15">
        <w:rPr>
          <w:lang w:val="es-ES_tradnl"/>
        </w:rPr>
        <w:t>: La necesidad de preparar a los docentes en el trabajo en red y su influencia en las dos modalidades de la 1ra infancia, contribuye a elevar la efectividad del proceso educativo en la primera infancia. La superación permanente y continua de los docentes de la Educación Preescolar y su relación con  la práctica educativa les permite dirigir c</w:t>
      </w:r>
      <w:r>
        <w:rPr>
          <w:lang w:val="es-ES_tradnl"/>
        </w:rPr>
        <w:t xml:space="preserve">on calidad el proceso educativo </w:t>
      </w:r>
      <w:r w:rsidRPr="00CA1E15">
        <w:rPr>
          <w:lang w:val="es-ES_tradnl"/>
        </w:rPr>
        <w:t>en la primera in</w:t>
      </w:r>
      <w:r>
        <w:rPr>
          <w:lang w:val="es-ES_tradnl"/>
        </w:rPr>
        <w:t xml:space="preserve">fancia. El </w:t>
      </w:r>
      <w:r w:rsidRPr="00CA1E15">
        <w:rPr>
          <w:lang w:val="es-ES_tradnl"/>
        </w:rPr>
        <w:t>curso ofrece un sistema de contenidos que propicia preparar a los docentes en el trabajo en red y posiciones teóricas que sustenta el sistema de Educación preescolar cubano  y su relación con  la práctica educativa</w:t>
      </w:r>
      <w:r>
        <w:rPr>
          <w:lang w:val="es-ES_tradnl"/>
        </w:rPr>
        <w:t xml:space="preserve">.  </w:t>
      </w:r>
    </w:p>
    <w:p w:rsidR="002652AF" w:rsidRDefault="002652AF" w:rsidP="002652AF">
      <w:pPr>
        <w:ind w:right="-711"/>
        <w:jc w:val="both"/>
        <w:rPr>
          <w:lang w:val="es-ES_tradnl"/>
        </w:rPr>
      </w:pPr>
    </w:p>
    <w:p w:rsidR="002652AF" w:rsidRPr="00F1778E" w:rsidRDefault="002652AF" w:rsidP="002652AF">
      <w:pPr>
        <w:ind w:right="-711"/>
        <w:jc w:val="both"/>
        <w:rPr>
          <w:lang w:val="es-ES_tradnl"/>
        </w:rPr>
      </w:pPr>
      <w:r>
        <w:rPr>
          <w:lang w:val="es-ES_tradnl"/>
        </w:rPr>
        <w:t xml:space="preserve"> </w:t>
      </w:r>
      <w:r w:rsidRPr="00F1778E">
        <w:rPr>
          <w:u w:val="single"/>
          <w:lang w:val="es-ES_tradnl"/>
        </w:rPr>
        <w:t>Título</w:t>
      </w:r>
      <w:r w:rsidRPr="00F1778E">
        <w:rPr>
          <w:lang w:val="es-ES_tradnl"/>
        </w:rPr>
        <w:t>: Actualización en Temas de la Defensa y Seguridad Nacional.</w:t>
      </w:r>
    </w:p>
    <w:p w:rsidR="002652AF" w:rsidRDefault="002652AF" w:rsidP="002652AF">
      <w:pPr>
        <w:tabs>
          <w:tab w:val="left" w:pos="-2127"/>
          <w:tab w:val="left" w:pos="-1701"/>
          <w:tab w:val="left" w:pos="-851"/>
          <w:tab w:val="left" w:pos="-142"/>
          <w:tab w:val="left" w:pos="0"/>
        </w:tabs>
        <w:ind w:right="-711"/>
        <w:jc w:val="both"/>
        <w:rPr>
          <w:lang w:val="es-ES_tradnl"/>
        </w:rPr>
      </w:pPr>
      <w:r w:rsidRPr="00F1778E">
        <w:rPr>
          <w:u w:val="single"/>
          <w:lang w:val="es-ES_tradnl"/>
        </w:rPr>
        <w:t>Profesor</w:t>
      </w:r>
      <w:r>
        <w:rPr>
          <w:lang w:val="es-ES_tradnl"/>
        </w:rPr>
        <w:t xml:space="preserve">: </w:t>
      </w:r>
      <w:r w:rsidR="00A97B9F">
        <w:rPr>
          <w:lang w:val="es-ES_tradnl"/>
        </w:rPr>
        <w:t xml:space="preserve">M. Sc. </w:t>
      </w:r>
      <w:r>
        <w:rPr>
          <w:lang w:val="es-ES_tradnl"/>
        </w:rPr>
        <w:t>Iraida Flores Castillo y</w:t>
      </w:r>
      <w:r w:rsidRPr="00F1778E">
        <w:rPr>
          <w:lang w:val="es-ES_tradnl"/>
        </w:rPr>
        <w:t xml:space="preserve"> </w:t>
      </w:r>
      <w:r w:rsidR="00A97B9F">
        <w:rPr>
          <w:lang w:val="es-ES_tradnl"/>
        </w:rPr>
        <w:t xml:space="preserve">M. Sc. </w:t>
      </w:r>
      <w:r>
        <w:rPr>
          <w:lang w:val="es-ES_tradnl"/>
        </w:rPr>
        <w:t>Maylén Rodríguez García</w:t>
      </w:r>
      <w:r w:rsidRPr="006C1258">
        <w:rPr>
          <w:lang w:val="es-ES_tradnl"/>
        </w:rPr>
        <w:t xml:space="preserve">. </w:t>
      </w:r>
    </w:p>
    <w:p w:rsidR="002652AF" w:rsidRPr="00F1778E" w:rsidRDefault="002652AF" w:rsidP="002652AF">
      <w:pPr>
        <w:tabs>
          <w:tab w:val="left" w:pos="-2127"/>
          <w:tab w:val="left" w:pos="-1701"/>
          <w:tab w:val="left" w:pos="-851"/>
          <w:tab w:val="left" w:pos="-142"/>
          <w:tab w:val="left" w:pos="0"/>
        </w:tabs>
        <w:ind w:right="-711"/>
        <w:jc w:val="both"/>
        <w:rPr>
          <w:lang w:val="es-ES_tradnl"/>
        </w:rPr>
      </w:pPr>
      <w:r w:rsidRPr="00F1778E">
        <w:rPr>
          <w:u w:val="single"/>
          <w:lang w:val="es-ES_tradnl"/>
        </w:rPr>
        <w:t>Fecha</w:t>
      </w:r>
      <w:r>
        <w:rPr>
          <w:lang w:val="es-ES_tradnl"/>
        </w:rPr>
        <w:t>: abril/2021</w:t>
      </w:r>
    </w:p>
    <w:p w:rsidR="002652AF" w:rsidRPr="00F1778E" w:rsidRDefault="002652AF" w:rsidP="002652AF">
      <w:pPr>
        <w:tabs>
          <w:tab w:val="left" w:pos="-2127"/>
          <w:tab w:val="left" w:pos="-1701"/>
          <w:tab w:val="left" w:pos="-851"/>
          <w:tab w:val="left" w:pos="-142"/>
          <w:tab w:val="left" w:pos="0"/>
        </w:tabs>
        <w:ind w:right="-711"/>
        <w:jc w:val="both"/>
        <w:rPr>
          <w:lang w:val="es-ES_tradnl"/>
        </w:rPr>
      </w:pPr>
      <w:r w:rsidRPr="00F1778E">
        <w:rPr>
          <w:u w:val="single"/>
          <w:lang w:val="es-ES_tradnl"/>
        </w:rPr>
        <w:t>Modalidad de estudio:</w:t>
      </w:r>
      <w:r w:rsidRPr="00F1778E">
        <w:rPr>
          <w:lang w:val="es-ES_tradnl"/>
        </w:rPr>
        <w:t xml:space="preserve"> a distancia.</w:t>
      </w:r>
    </w:p>
    <w:p w:rsidR="002652AF" w:rsidRPr="00F1778E" w:rsidRDefault="002652AF" w:rsidP="002652AF">
      <w:pPr>
        <w:ind w:right="-711"/>
        <w:jc w:val="both"/>
        <w:rPr>
          <w:lang w:val="es-ES_tradnl"/>
        </w:rPr>
      </w:pPr>
      <w:r w:rsidRPr="00F1778E">
        <w:rPr>
          <w:u w:val="single"/>
          <w:lang w:val="es-ES_tradnl"/>
        </w:rPr>
        <w:t>Créditos y código</w:t>
      </w:r>
      <w:r w:rsidRPr="00F1778E">
        <w:rPr>
          <w:lang w:val="es-ES_tradnl"/>
        </w:rPr>
        <w:t>: 2- 2601</w:t>
      </w:r>
      <w:r>
        <w:rPr>
          <w:lang w:val="es-ES_tradnl"/>
        </w:rPr>
        <w:t>08</w:t>
      </w:r>
      <w:r w:rsidRPr="00A26DB8">
        <w:rPr>
          <w:lang w:val="es-ES_tradnl"/>
        </w:rPr>
        <w:t>06</w:t>
      </w:r>
    </w:p>
    <w:p w:rsidR="002652AF" w:rsidRDefault="002652AF" w:rsidP="002652AF">
      <w:pPr>
        <w:tabs>
          <w:tab w:val="left" w:pos="-2127"/>
          <w:tab w:val="left" w:pos="-1701"/>
          <w:tab w:val="left" w:pos="-851"/>
          <w:tab w:val="left" w:pos="-142"/>
          <w:tab w:val="left" w:pos="0"/>
        </w:tabs>
        <w:ind w:right="-711"/>
        <w:jc w:val="both"/>
        <w:rPr>
          <w:lang w:val="es-ES_tradnl"/>
        </w:rPr>
      </w:pPr>
      <w:r w:rsidRPr="00F1778E">
        <w:rPr>
          <w:u w:val="single"/>
          <w:lang w:val="es-ES_tradnl"/>
        </w:rPr>
        <w:t>Contenido</w:t>
      </w:r>
      <w:r w:rsidRPr="00F1778E">
        <w:rPr>
          <w:lang w:val="es-ES_tradnl"/>
        </w:rPr>
        <w:t xml:space="preserve">: La política agresiva y las crecientes amenazas contra la Revolución Cubana, desatadas por el gobierno imperialista norteamericano, representativo de la potencia más poderosa del mundo, para revertir el sistema político, económico y social existente en Cuba, hacen posible la agresión militar a nuestro país, lo que nos obliga a un sistemático perfeccionamiento  de la Seguridad y Defensa Nacional, que tiene como fundamento la concepción estratégica defensiva: “Guerra de todo el Pueblo”. El objetivo del curso es actualizar sobre los  aspectos esenciales de la  Seguridad y Defensa Nacional y precisar las adecuaciones que se han llevado a cabo en cuanto a la doctrina defensiva de nuestro país, para enfrentar una agresión militar a gran escala. El mismo sirve de base para abordar estos complejos problemas lo que exige un enfoque creador en la interpretación y aplicación de los conceptos, consideraciones y normas que se exponen, según las características y condiciones de la situación, para alcanzar los resultados esperados. </w:t>
      </w:r>
    </w:p>
    <w:p w:rsidR="002652AF" w:rsidRDefault="002652AF" w:rsidP="002652AF">
      <w:pPr>
        <w:tabs>
          <w:tab w:val="left" w:pos="-2127"/>
          <w:tab w:val="left" w:pos="-1701"/>
          <w:tab w:val="left" w:pos="-851"/>
          <w:tab w:val="left" w:pos="-142"/>
          <w:tab w:val="left" w:pos="0"/>
        </w:tabs>
        <w:ind w:right="-711"/>
        <w:jc w:val="both"/>
        <w:rPr>
          <w:lang w:val="es-ES_tradnl"/>
        </w:rPr>
      </w:pPr>
    </w:p>
    <w:p w:rsidR="002652AF" w:rsidRPr="00A03DAE" w:rsidRDefault="002652AF" w:rsidP="002652AF">
      <w:pPr>
        <w:ind w:right="-711"/>
        <w:jc w:val="both"/>
        <w:rPr>
          <w:lang w:val="es-ES_tradnl"/>
        </w:rPr>
      </w:pPr>
      <w:r w:rsidRPr="00A03DAE">
        <w:rPr>
          <w:u w:val="single"/>
          <w:lang w:val="es-ES_tradnl"/>
        </w:rPr>
        <w:t>Título:</w:t>
      </w:r>
      <w:r w:rsidRPr="00A03DAE">
        <w:rPr>
          <w:lang w:val="es-ES_tradnl"/>
        </w:rPr>
        <w:t xml:space="preserve"> Comunicación. </w:t>
      </w:r>
    </w:p>
    <w:p w:rsidR="002652AF" w:rsidRPr="00634D15" w:rsidRDefault="002652AF" w:rsidP="002652AF">
      <w:pPr>
        <w:tabs>
          <w:tab w:val="left" w:pos="-2127"/>
          <w:tab w:val="left" w:pos="-1701"/>
          <w:tab w:val="left" w:pos="-851"/>
          <w:tab w:val="left" w:pos="-142"/>
          <w:tab w:val="left" w:pos="0"/>
        </w:tabs>
        <w:ind w:right="-711"/>
        <w:jc w:val="both"/>
        <w:rPr>
          <w:lang w:val="es-ES_tradnl"/>
        </w:rPr>
      </w:pPr>
      <w:r w:rsidRPr="00A03DAE">
        <w:rPr>
          <w:u w:val="single"/>
          <w:lang w:val="es-ES_tradnl"/>
        </w:rPr>
        <w:t>Profesor</w:t>
      </w:r>
      <w:r w:rsidRPr="00A03DAE">
        <w:rPr>
          <w:lang w:val="es-ES_tradnl"/>
        </w:rPr>
        <w:t xml:space="preserve">: </w:t>
      </w:r>
      <w:r w:rsidR="00A97B9F">
        <w:rPr>
          <w:lang w:val="es-ES_tradnl"/>
        </w:rPr>
        <w:t xml:space="preserve">M. Sc. </w:t>
      </w:r>
      <w:r w:rsidRPr="00A03DAE">
        <w:rPr>
          <w:lang w:val="es-ES_tradnl"/>
        </w:rPr>
        <w:t>Lidsary Hernández Alonso.</w:t>
      </w:r>
      <w:r w:rsidRPr="00634D15">
        <w:rPr>
          <w:lang w:val="es-ES_tradnl"/>
        </w:rPr>
        <w:t xml:space="preserve"> </w:t>
      </w:r>
    </w:p>
    <w:p w:rsidR="002652AF" w:rsidRPr="00634D15" w:rsidRDefault="002652AF" w:rsidP="002652AF">
      <w:pPr>
        <w:tabs>
          <w:tab w:val="left" w:pos="-2127"/>
          <w:tab w:val="left" w:pos="-1701"/>
          <w:tab w:val="left" w:pos="-851"/>
          <w:tab w:val="left" w:pos="-142"/>
          <w:tab w:val="left" w:pos="0"/>
        </w:tabs>
        <w:ind w:right="-711"/>
        <w:jc w:val="both"/>
        <w:rPr>
          <w:lang w:val="es-ES_tradnl"/>
        </w:rPr>
      </w:pPr>
      <w:r w:rsidRPr="00634D15">
        <w:rPr>
          <w:u w:val="single"/>
          <w:lang w:val="es-ES_tradnl"/>
        </w:rPr>
        <w:t>Fecha</w:t>
      </w:r>
      <w:r w:rsidRPr="00634D15">
        <w:rPr>
          <w:lang w:val="es-ES_tradnl"/>
        </w:rPr>
        <w:t xml:space="preserve">: </w:t>
      </w:r>
      <w:r>
        <w:rPr>
          <w:lang w:val="es-ES_tradnl"/>
        </w:rPr>
        <w:t>abril/2021</w:t>
      </w:r>
      <w:r w:rsidRPr="00634D15">
        <w:rPr>
          <w:lang w:val="es-ES_tradnl"/>
        </w:rPr>
        <w:t xml:space="preserve"> </w:t>
      </w:r>
    </w:p>
    <w:p w:rsidR="002652AF" w:rsidRPr="00634D15" w:rsidRDefault="002652AF" w:rsidP="002652AF">
      <w:pPr>
        <w:tabs>
          <w:tab w:val="left" w:pos="-2127"/>
          <w:tab w:val="left" w:pos="-1701"/>
          <w:tab w:val="left" w:pos="-851"/>
          <w:tab w:val="left" w:pos="-142"/>
          <w:tab w:val="left" w:pos="0"/>
        </w:tabs>
        <w:ind w:right="-711"/>
        <w:jc w:val="both"/>
        <w:rPr>
          <w:lang w:val="es-ES_tradnl"/>
        </w:rPr>
      </w:pPr>
      <w:r w:rsidRPr="00634D15">
        <w:rPr>
          <w:u w:val="single"/>
          <w:lang w:val="es-ES_tradnl"/>
        </w:rPr>
        <w:lastRenderedPageBreak/>
        <w:t>Créditos y código</w:t>
      </w:r>
      <w:r w:rsidRPr="00634D15">
        <w:rPr>
          <w:lang w:val="es-ES_tradnl"/>
        </w:rPr>
        <w:t>: 2-2601</w:t>
      </w:r>
      <w:r>
        <w:rPr>
          <w:lang w:val="es-ES_tradnl"/>
        </w:rPr>
        <w:t>13</w:t>
      </w:r>
      <w:r w:rsidRPr="00DB5882">
        <w:rPr>
          <w:lang w:val="es-ES_tradnl"/>
        </w:rPr>
        <w:t>07</w:t>
      </w:r>
    </w:p>
    <w:p w:rsidR="002652AF" w:rsidRPr="00634D15" w:rsidRDefault="002652AF" w:rsidP="002652AF">
      <w:pPr>
        <w:ind w:right="-711"/>
        <w:jc w:val="both"/>
        <w:rPr>
          <w:lang w:val="es-ES_tradnl"/>
        </w:rPr>
      </w:pPr>
      <w:r w:rsidRPr="00634D15">
        <w:rPr>
          <w:u w:val="single"/>
          <w:lang w:val="es-ES_tradnl"/>
        </w:rPr>
        <w:t>Contenido</w:t>
      </w:r>
      <w:r w:rsidRPr="00634D15">
        <w:rPr>
          <w:lang w:val="es-ES_tradnl"/>
        </w:rPr>
        <w:t>: Abordar el fenómeno de la comunicación como variable de cambio, se convierte en un acto comunicativo en sí mismo; no puede realizarse mediante una concepción lineal de la misma. Este fenómeno carga sobre sí no solo las complejidades de la comunicación humana, sino además las derivadas de su potenciación al tener luga</w:t>
      </w:r>
      <w:r>
        <w:rPr>
          <w:lang w:val="es-ES_tradnl"/>
        </w:rPr>
        <w:t xml:space="preserve">r en el seno de las entidades, </w:t>
      </w:r>
      <w:r w:rsidRPr="00634D15">
        <w:rPr>
          <w:lang w:val="es-ES_tradnl"/>
        </w:rPr>
        <w:t>las mismas en la que transcurren innumerables procesos. Este proceso es un elemento clave en los marcos de la toma de decisiones empresariales. Los profesionales deben poseer preparación en esta disciplina que les permita enfrentar satisfactoriamente los procesos de gestión estratégicas de las organizaciones.</w:t>
      </w:r>
    </w:p>
    <w:p w:rsidR="002652AF" w:rsidRPr="00F1778E" w:rsidRDefault="002652AF" w:rsidP="002652AF">
      <w:pPr>
        <w:tabs>
          <w:tab w:val="left" w:pos="-2127"/>
          <w:tab w:val="left" w:pos="-1701"/>
          <w:tab w:val="left" w:pos="-851"/>
          <w:tab w:val="left" w:pos="-142"/>
          <w:tab w:val="left" w:pos="0"/>
        </w:tabs>
        <w:ind w:right="-711"/>
        <w:jc w:val="both"/>
        <w:rPr>
          <w:lang w:val="es-ES_tradnl"/>
        </w:rPr>
      </w:pPr>
    </w:p>
    <w:p w:rsidR="002652AF" w:rsidRPr="00634D15" w:rsidRDefault="002652AF" w:rsidP="002652AF">
      <w:pPr>
        <w:tabs>
          <w:tab w:val="left" w:pos="7100"/>
        </w:tabs>
        <w:ind w:right="-711"/>
        <w:jc w:val="both"/>
        <w:rPr>
          <w:lang w:val="es-ES_tradnl"/>
        </w:rPr>
      </w:pPr>
      <w:r w:rsidRPr="00634D15">
        <w:rPr>
          <w:u w:val="single"/>
          <w:lang w:val="es-ES_tradnl"/>
        </w:rPr>
        <w:t>Título</w:t>
      </w:r>
      <w:r w:rsidRPr="00634D15">
        <w:rPr>
          <w:lang w:val="es-ES_tradnl"/>
        </w:rPr>
        <w:t xml:space="preserve">: Herramientas para la toma de decisiones en entidades cubanas. </w:t>
      </w:r>
    </w:p>
    <w:p w:rsidR="002652AF" w:rsidRDefault="002652AF" w:rsidP="002652AF">
      <w:pPr>
        <w:tabs>
          <w:tab w:val="left" w:pos="7100"/>
        </w:tabs>
        <w:ind w:right="-711"/>
        <w:jc w:val="both"/>
        <w:rPr>
          <w:lang w:val="es-ES_tradnl"/>
        </w:rPr>
      </w:pPr>
      <w:r w:rsidRPr="00634D15">
        <w:rPr>
          <w:u w:val="single"/>
          <w:lang w:val="es-ES_tradnl"/>
        </w:rPr>
        <w:t>Profesora</w:t>
      </w:r>
      <w:r w:rsidRPr="00634D15">
        <w:rPr>
          <w:lang w:val="es-ES_tradnl"/>
        </w:rPr>
        <w:t xml:space="preserve">: </w:t>
      </w:r>
      <w:r w:rsidR="00A97B9F">
        <w:rPr>
          <w:lang w:val="es-ES_tradnl"/>
        </w:rPr>
        <w:t xml:space="preserve">M. Sc. </w:t>
      </w:r>
      <w:r w:rsidRPr="00634D15">
        <w:rPr>
          <w:lang w:val="es-ES_tradnl"/>
        </w:rPr>
        <w:t>Lidsary Hernández Alonso</w:t>
      </w:r>
    </w:p>
    <w:p w:rsidR="002652AF" w:rsidRPr="00634D15" w:rsidRDefault="002652AF" w:rsidP="002652AF">
      <w:pPr>
        <w:tabs>
          <w:tab w:val="left" w:pos="-2127"/>
          <w:tab w:val="left" w:pos="-1701"/>
          <w:tab w:val="left" w:pos="-851"/>
          <w:tab w:val="left" w:pos="-142"/>
          <w:tab w:val="left" w:pos="0"/>
        </w:tabs>
        <w:ind w:right="-711"/>
        <w:jc w:val="both"/>
        <w:rPr>
          <w:lang w:val="es-ES_tradnl"/>
        </w:rPr>
      </w:pPr>
      <w:r w:rsidRPr="00634D15">
        <w:rPr>
          <w:u w:val="single"/>
          <w:lang w:val="es-ES_tradnl"/>
        </w:rPr>
        <w:t>Fecha</w:t>
      </w:r>
      <w:r w:rsidRPr="00634D15">
        <w:rPr>
          <w:lang w:val="es-ES_tradnl"/>
        </w:rPr>
        <w:t xml:space="preserve">: </w:t>
      </w:r>
      <w:r>
        <w:rPr>
          <w:lang w:val="es-ES_tradnl"/>
        </w:rPr>
        <w:t>junio/2021</w:t>
      </w:r>
      <w:r w:rsidRPr="00634D15">
        <w:rPr>
          <w:lang w:val="es-ES_tradnl"/>
        </w:rPr>
        <w:t xml:space="preserve"> </w:t>
      </w:r>
    </w:p>
    <w:p w:rsidR="002652AF" w:rsidRPr="0001001D" w:rsidRDefault="002652AF" w:rsidP="002652AF">
      <w:pPr>
        <w:tabs>
          <w:tab w:val="left" w:pos="7100"/>
        </w:tabs>
        <w:ind w:right="-711"/>
        <w:jc w:val="both"/>
        <w:rPr>
          <w:lang w:val="es-ES_tradnl"/>
        </w:rPr>
      </w:pPr>
      <w:r w:rsidRPr="00634D15">
        <w:rPr>
          <w:u w:val="single"/>
          <w:lang w:val="es-ES_tradnl"/>
        </w:rPr>
        <w:t>Créditos y Código</w:t>
      </w:r>
      <w:r w:rsidRPr="00634D15">
        <w:rPr>
          <w:lang w:val="es-ES_tradnl"/>
        </w:rPr>
        <w:t>: 2-</w:t>
      </w:r>
      <w:r w:rsidRPr="0001001D">
        <w:rPr>
          <w:lang w:val="es-ES_tradnl"/>
        </w:rPr>
        <w:t>26012008</w:t>
      </w:r>
    </w:p>
    <w:p w:rsidR="002652AF" w:rsidRPr="00634D15" w:rsidRDefault="002652AF" w:rsidP="002652AF">
      <w:pPr>
        <w:tabs>
          <w:tab w:val="left" w:pos="7100"/>
        </w:tabs>
        <w:ind w:right="-711"/>
        <w:jc w:val="both"/>
        <w:rPr>
          <w:u w:val="single"/>
          <w:lang w:val="es-ES_tradnl"/>
        </w:rPr>
      </w:pPr>
      <w:r w:rsidRPr="0001001D">
        <w:rPr>
          <w:u w:val="single"/>
          <w:lang w:val="es-ES_tradnl"/>
        </w:rPr>
        <w:t>Contenido</w:t>
      </w:r>
      <w:r w:rsidRPr="0001001D">
        <w:rPr>
          <w:lang w:val="es-ES_tradnl"/>
        </w:rPr>
        <w:t>: El desarrollo</w:t>
      </w:r>
      <w:r w:rsidRPr="00634D15">
        <w:rPr>
          <w:lang w:val="es-ES_tradnl"/>
        </w:rPr>
        <w:t xml:space="preserve"> en el mundo empresarial ocurre de manera d</w:t>
      </w:r>
      <w:r>
        <w:rPr>
          <w:lang w:val="es-ES_tradnl"/>
        </w:rPr>
        <w:t xml:space="preserve">inámica y a pasos gigantescos, </w:t>
      </w:r>
      <w:r w:rsidRPr="00634D15">
        <w:rPr>
          <w:lang w:val="es-ES_tradnl"/>
        </w:rPr>
        <w:t xml:space="preserve">estar a tono con este ritmo es un reto para las organizaciones. Prepararse para asumir consecuentemente las políticas actuales de desarrollo en el contexto de la actualización del modelo económico cubano debe ser prioridad de la empresa y para </w:t>
      </w:r>
      <w:r>
        <w:rPr>
          <w:lang w:val="es-ES_tradnl"/>
        </w:rPr>
        <w:t xml:space="preserve">ello es imprescindible conocer </w:t>
      </w:r>
      <w:r w:rsidRPr="00634D15">
        <w:rPr>
          <w:lang w:val="es-ES_tradnl"/>
        </w:rPr>
        <w:t>los principales elementos relativos a la dirección y a la toma de decisiones, así com</w:t>
      </w:r>
      <w:r>
        <w:rPr>
          <w:lang w:val="es-ES_tradnl"/>
        </w:rPr>
        <w:t>o el fenómeno de la resistencia</w:t>
      </w:r>
      <w:r w:rsidRPr="00634D15">
        <w:rPr>
          <w:lang w:val="es-ES_tradnl"/>
        </w:rPr>
        <w:t xml:space="preserve"> y su manejo desde lo individual y grupal.</w:t>
      </w:r>
    </w:p>
    <w:p w:rsidR="002652AF" w:rsidRPr="009470E5" w:rsidRDefault="002652AF" w:rsidP="002652AF">
      <w:pPr>
        <w:tabs>
          <w:tab w:val="left" w:pos="7100"/>
        </w:tabs>
        <w:ind w:right="-711"/>
        <w:jc w:val="both"/>
        <w:rPr>
          <w:color w:val="FF0000"/>
          <w:lang w:val="es-ES_tradnl"/>
        </w:rPr>
      </w:pPr>
    </w:p>
    <w:p w:rsidR="002652AF" w:rsidRPr="00121F27" w:rsidRDefault="002652AF" w:rsidP="002652AF">
      <w:pPr>
        <w:ind w:right="-711"/>
        <w:jc w:val="both"/>
        <w:rPr>
          <w:lang w:val="es-ES_tradnl"/>
        </w:rPr>
      </w:pPr>
      <w:r w:rsidRPr="00121F27">
        <w:rPr>
          <w:u w:val="single"/>
          <w:lang w:val="es-ES_tradnl"/>
        </w:rPr>
        <w:t>Título</w:t>
      </w:r>
      <w:r w:rsidRPr="00121F27">
        <w:rPr>
          <w:lang w:val="es-ES_tradnl"/>
        </w:rPr>
        <w:t>: Temas de informática.</w:t>
      </w:r>
    </w:p>
    <w:p w:rsidR="002652AF" w:rsidRDefault="002652AF" w:rsidP="002652AF">
      <w:pPr>
        <w:ind w:right="-711"/>
        <w:jc w:val="both"/>
        <w:rPr>
          <w:bCs/>
          <w:lang w:val="es-ES_tradnl"/>
        </w:rPr>
      </w:pPr>
      <w:r w:rsidRPr="00121F27">
        <w:rPr>
          <w:u w:val="single"/>
          <w:lang w:val="es-ES_tradnl"/>
        </w:rPr>
        <w:t>Profesores</w:t>
      </w:r>
      <w:r>
        <w:rPr>
          <w:lang w:val="es-ES_tradnl"/>
        </w:rPr>
        <w:t xml:space="preserve">: </w:t>
      </w:r>
      <w:r w:rsidR="00A97B9F">
        <w:rPr>
          <w:lang w:val="es-ES_tradnl"/>
        </w:rPr>
        <w:t xml:space="preserve">M. Sc. </w:t>
      </w:r>
      <w:r>
        <w:rPr>
          <w:lang w:val="es-ES_tradnl"/>
        </w:rPr>
        <w:t>Gerardo Martínez Veitía</w:t>
      </w:r>
      <w:r w:rsidRPr="00121F27">
        <w:rPr>
          <w:lang w:val="es-ES_tradnl"/>
        </w:rPr>
        <w:t xml:space="preserve"> </w:t>
      </w:r>
      <w:r>
        <w:rPr>
          <w:lang w:val="es-ES_tradnl"/>
        </w:rPr>
        <w:t xml:space="preserve">y </w:t>
      </w:r>
      <w:r w:rsidR="00A97B9F">
        <w:rPr>
          <w:lang w:val="es-ES_tradnl"/>
        </w:rPr>
        <w:t xml:space="preserve">M. Sc. </w:t>
      </w:r>
      <w:r w:rsidRPr="00121F27">
        <w:rPr>
          <w:lang w:val="es-ES_tradnl"/>
        </w:rPr>
        <w:t>Arianny Coca Rodríguez.</w:t>
      </w:r>
      <w:r w:rsidRPr="00121F27">
        <w:rPr>
          <w:bCs/>
          <w:lang w:val="es-ES_tradnl"/>
        </w:rPr>
        <w:t xml:space="preserve"> </w:t>
      </w:r>
    </w:p>
    <w:p w:rsidR="002652AF" w:rsidRPr="00121F27" w:rsidRDefault="002652AF" w:rsidP="002652AF">
      <w:pPr>
        <w:ind w:right="-711"/>
        <w:jc w:val="both"/>
        <w:rPr>
          <w:lang w:val="es-ES_tradnl"/>
        </w:rPr>
      </w:pPr>
      <w:r w:rsidRPr="00121F27">
        <w:rPr>
          <w:u w:val="single"/>
          <w:lang w:val="es-ES_tradnl"/>
        </w:rPr>
        <w:t>Fecha de inicio</w:t>
      </w:r>
      <w:r>
        <w:rPr>
          <w:lang w:val="es-ES_tradnl"/>
        </w:rPr>
        <w:t>: abril/ 2021</w:t>
      </w:r>
    </w:p>
    <w:p w:rsidR="002652AF" w:rsidRPr="00121F27" w:rsidRDefault="002652AF" w:rsidP="002652AF">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a distancia.</w:t>
      </w:r>
    </w:p>
    <w:p w:rsidR="002652AF" w:rsidRPr="00121F27" w:rsidRDefault="002652AF" w:rsidP="002652AF">
      <w:pPr>
        <w:ind w:right="-711"/>
        <w:jc w:val="both"/>
        <w:rPr>
          <w:lang w:val="es-ES_tradnl"/>
        </w:rPr>
      </w:pPr>
      <w:r>
        <w:rPr>
          <w:u w:val="single"/>
          <w:lang w:val="es-ES_tradnl"/>
        </w:rPr>
        <w:t xml:space="preserve">Créditos y </w:t>
      </w:r>
      <w:r w:rsidRPr="00121F27">
        <w:rPr>
          <w:u w:val="single"/>
          <w:lang w:val="es-ES_tradnl"/>
        </w:rPr>
        <w:t>Código:</w:t>
      </w:r>
      <w:r w:rsidRPr="00121F27">
        <w:rPr>
          <w:lang w:val="es-ES_tradnl"/>
        </w:rPr>
        <w:t xml:space="preserve"> 2-2601</w:t>
      </w:r>
      <w:r w:rsidRPr="0004487B">
        <w:rPr>
          <w:lang w:val="es-ES_tradnl"/>
        </w:rPr>
        <w:t>15</w:t>
      </w:r>
      <w:r w:rsidRPr="00A26DB8">
        <w:rPr>
          <w:lang w:val="es-ES_tradnl"/>
        </w:rPr>
        <w:t>09</w:t>
      </w:r>
    </w:p>
    <w:p w:rsidR="002652AF" w:rsidRPr="00121F27" w:rsidRDefault="002652AF" w:rsidP="002652AF">
      <w:pPr>
        <w:ind w:right="-711"/>
        <w:jc w:val="both"/>
        <w:rPr>
          <w:lang w:val="es-ES_tradnl"/>
        </w:rPr>
      </w:pPr>
      <w:r w:rsidRPr="00121F27">
        <w:rPr>
          <w:u w:val="single"/>
          <w:lang w:val="es-ES_tradnl"/>
        </w:rPr>
        <w:t>Contenido:</w:t>
      </w:r>
      <w:r w:rsidRPr="00121F27">
        <w:rPr>
          <w:lang w:val="es-ES_tradnl"/>
        </w:rPr>
        <w:t xml:space="preserve"> A solicitud de la Asamblea Municipal del Poder Popular se ofrece este curso dirigido a directivos y profesionales de la localidad con el fin de actualizar a los profesionales del territorio en la utilización de las Tecnologías de la Información y las Comunicaciones (TIC).</w:t>
      </w:r>
      <w:r>
        <w:rPr>
          <w:lang w:val="es-ES_tradnl"/>
        </w:rPr>
        <w:t xml:space="preserve"> </w:t>
      </w:r>
      <w:r w:rsidRPr="00121F27">
        <w:rPr>
          <w:lang w:val="es-ES_tradnl"/>
        </w:rPr>
        <w:t>En el mundo informatizado en que se vive y con la tendencia necesaria e irreversible hacia la informatización de la sociedad  cubana, no hay ningún sector exento de actualizar a sus profesionales y técnicos en el uso de las TIC lo que favorecerá un mejor desarrollo de su labor y así brindar servicios con mayor calidad y utilizar las TIC en función de agilizar su labor sea cual sea la esfera donde se desempeñe.</w:t>
      </w:r>
    </w:p>
    <w:p w:rsidR="002652AF" w:rsidRDefault="002652AF" w:rsidP="002652AF">
      <w:pPr>
        <w:ind w:right="-711"/>
        <w:jc w:val="both"/>
        <w:rPr>
          <w:u w:val="single"/>
          <w:lang w:val="es-ES_tradnl"/>
        </w:rPr>
      </w:pPr>
    </w:p>
    <w:p w:rsidR="002652AF" w:rsidRPr="00F1778E" w:rsidRDefault="002652AF" w:rsidP="002652AF">
      <w:pPr>
        <w:ind w:right="-711"/>
        <w:jc w:val="both"/>
        <w:rPr>
          <w:lang w:val="es-ES_tradnl"/>
        </w:rPr>
      </w:pPr>
      <w:r w:rsidRPr="00F1778E">
        <w:rPr>
          <w:u w:val="single"/>
          <w:lang w:val="es-ES_tradnl"/>
        </w:rPr>
        <w:t>Título:</w:t>
      </w:r>
      <w:r w:rsidRPr="00DC7F2C">
        <w:rPr>
          <w:lang w:val="es-ES_tradnl"/>
        </w:rPr>
        <w:t xml:space="preserve"> </w:t>
      </w:r>
      <w:r w:rsidRPr="00F1778E">
        <w:rPr>
          <w:lang w:val="es-ES_tradnl"/>
        </w:rPr>
        <w:t>Desarrollo local, perspectivas actuales con la inclusión de las energías renovables.</w:t>
      </w:r>
    </w:p>
    <w:p w:rsidR="002652AF" w:rsidRPr="00F1778E" w:rsidRDefault="002652AF" w:rsidP="002652AF">
      <w:pPr>
        <w:ind w:right="-711"/>
        <w:jc w:val="both"/>
        <w:rPr>
          <w:bCs/>
          <w:lang w:val="es-ES_tradnl"/>
        </w:rPr>
      </w:pPr>
      <w:r w:rsidRPr="00F1778E">
        <w:rPr>
          <w:u w:val="single"/>
          <w:lang w:val="es-ES_tradnl"/>
        </w:rPr>
        <w:t>Profesores</w:t>
      </w:r>
      <w:r w:rsidRPr="00F1778E">
        <w:rPr>
          <w:lang w:val="es-ES_tradnl"/>
        </w:rPr>
        <w:t>:</w:t>
      </w:r>
      <w:r w:rsidRPr="00F1778E">
        <w:rPr>
          <w:bCs/>
          <w:lang w:val="es-ES_tradnl"/>
        </w:rPr>
        <w:t xml:space="preserve"> </w:t>
      </w:r>
      <w:r w:rsidR="00A97B9F">
        <w:rPr>
          <w:bCs/>
          <w:lang w:val="es-ES_tradnl"/>
        </w:rPr>
        <w:t xml:space="preserve">M. Sc. </w:t>
      </w:r>
      <w:r w:rsidRPr="00F1778E">
        <w:rPr>
          <w:bCs/>
          <w:lang w:val="es-ES_tradnl"/>
        </w:rPr>
        <w:t>Dainerys Toledo García</w:t>
      </w:r>
      <w:r>
        <w:rPr>
          <w:bCs/>
          <w:lang w:val="es-ES_tradnl"/>
        </w:rPr>
        <w:t xml:space="preserve"> y </w:t>
      </w:r>
      <w:r w:rsidRPr="00F1778E">
        <w:rPr>
          <w:lang w:val="es-ES_tradnl"/>
        </w:rPr>
        <w:t>Lic. Yamilet López Felipe</w:t>
      </w:r>
    </w:p>
    <w:p w:rsidR="002652AF" w:rsidRPr="00F1778E" w:rsidRDefault="002652AF" w:rsidP="002652AF">
      <w:pPr>
        <w:ind w:right="-711"/>
        <w:jc w:val="both"/>
        <w:rPr>
          <w:lang w:val="es-ES_tradnl"/>
        </w:rPr>
      </w:pPr>
      <w:r w:rsidRPr="00F1778E">
        <w:rPr>
          <w:u w:val="single"/>
          <w:lang w:val="es-ES_tradnl"/>
        </w:rPr>
        <w:t>Fecha</w:t>
      </w:r>
      <w:r>
        <w:rPr>
          <w:lang w:val="es-ES_tradnl"/>
        </w:rPr>
        <w:t>: junio/2021</w:t>
      </w:r>
    </w:p>
    <w:p w:rsidR="002652AF" w:rsidRPr="00F1778E" w:rsidRDefault="002652AF" w:rsidP="002652AF">
      <w:pPr>
        <w:ind w:right="-711"/>
        <w:jc w:val="both"/>
        <w:rPr>
          <w:lang w:val="es-ES_tradnl"/>
        </w:rPr>
      </w:pPr>
      <w:r w:rsidRPr="00F1778E">
        <w:rPr>
          <w:u w:val="single"/>
          <w:lang w:val="es-ES_tradnl"/>
        </w:rPr>
        <w:t>Créditos y código</w:t>
      </w:r>
      <w:r w:rsidRPr="00F1778E">
        <w:rPr>
          <w:lang w:val="es-ES_tradnl"/>
        </w:rPr>
        <w:t>: 2- 2601</w:t>
      </w:r>
      <w:r w:rsidRPr="0004487B">
        <w:rPr>
          <w:lang w:val="es-ES_tradnl"/>
        </w:rPr>
        <w:t>16</w:t>
      </w:r>
      <w:r w:rsidRPr="00A26DB8">
        <w:rPr>
          <w:lang w:val="es-ES_tradnl"/>
        </w:rPr>
        <w:t>10</w:t>
      </w:r>
    </w:p>
    <w:p w:rsidR="002652AF" w:rsidRPr="00F1778E" w:rsidRDefault="002652AF" w:rsidP="002652AF">
      <w:pPr>
        <w:ind w:right="-711"/>
        <w:jc w:val="both"/>
        <w:rPr>
          <w:lang w:val="es-ES_tradnl"/>
        </w:rPr>
      </w:pPr>
      <w:r w:rsidRPr="00F1778E">
        <w:rPr>
          <w:u w:val="single"/>
          <w:lang w:val="es-ES_tradnl"/>
        </w:rPr>
        <w:t>Contenido</w:t>
      </w:r>
      <w:r w:rsidRPr="00F1778E">
        <w:rPr>
          <w:lang w:val="es-ES_tradnl"/>
        </w:rPr>
        <w:t>: Se pretende enfatizar en el concepto de desarrollo local, avances en el tema a nivel internacional, nacional y municipal. Lineamientos y políticas enfocadas a su evolución. Potencialidades, problemas y limitaciones que hoy presenta el desarrollo local, principalmente en la gestión económica, esencial para el desarrollo. Mostrar las diferentes entidades y experiencias que en materia de desarrollo local se llevan a cabo en el país, con aspectos se la sistematización de esas experiencias, aspectos positivos, negativos y perspectivas. El mismo pretende además enfatizar en la importancia de cambiar la conciencia de especialistas y directivos en cuanto al incremento del uso de las energías renovables a favor del desarrollo sostenible, dando a conocer modelos contenidos en el plan de la economía que puedan compulsar este y otros temas del desarrollo.</w:t>
      </w:r>
    </w:p>
    <w:p w:rsidR="002652AF" w:rsidRPr="00F1778E" w:rsidRDefault="002652AF" w:rsidP="002652AF">
      <w:pPr>
        <w:ind w:right="-711"/>
        <w:jc w:val="both"/>
        <w:rPr>
          <w:lang w:val="es-ES_tradnl"/>
        </w:rPr>
      </w:pPr>
    </w:p>
    <w:p w:rsidR="002652AF" w:rsidRPr="00B70DB3" w:rsidRDefault="002652AF" w:rsidP="002652AF">
      <w:pPr>
        <w:jc w:val="both"/>
      </w:pPr>
      <w:r w:rsidRPr="00B70DB3">
        <w:rPr>
          <w:u w:val="single"/>
          <w:lang w:val="es-ES_tradnl"/>
        </w:rPr>
        <w:t>Título:</w:t>
      </w:r>
      <w:r w:rsidRPr="00B70DB3">
        <w:rPr>
          <w:lang w:val="es-ES_tradnl"/>
        </w:rPr>
        <w:t xml:space="preserve"> </w:t>
      </w:r>
      <w:r w:rsidRPr="00B70DB3">
        <w:t>Gestión ambiental</w:t>
      </w:r>
      <w:r>
        <w:t>.</w:t>
      </w:r>
      <w:r w:rsidRPr="00B70DB3">
        <w:t xml:space="preserve"> </w:t>
      </w:r>
    </w:p>
    <w:p w:rsidR="002652AF" w:rsidRPr="00B70DB3" w:rsidRDefault="002652AF" w:rsidP="002652AF">
      <w:pPr>
        <w:jc w:val="both"/>
        <w:rPr>
          <w:lang w:val="es-ES_tradnl"/>
        </w:rPr>
      </w:pPr>
      <w:r w:rsidRPr="00B70DB3">
        <w:rPr>
          <w:u w:val="single"/>
          <w:lang w:val="es-ES_tradnl"/>
        </w:rPr>
        <w:t xml:space="preserve"> Profesor</w:t>
      </w:r>
      <w:r>
        <w:rPr>
          <w:u w:val="single"/>
          <w:lang w:val="es-ES_tradnl"/>
        </w:rPr>
        <w:t>as</w:t>
      </w:r>
      <w:r w:rsidRPr="00B70DB3">
        <w:rPr>
          <w:u w:val="single"/>
          <w:lang w:val="es-ES_tradnl"/>
        </w:rPr>
        <w:t>:</w:t>
      </w:r>
      <w:r>
        <w:rPr>
          <w:lang w:val="es-ES_tradnl"/>
        </w:rPr>
        <w:t xml:space="preserve"> Lic. Yamilet López Felipe y</w:t>
      </w:r>
      <w:r w:rsidRPr="00CC76EF">
        <w:rPr>
          <w:lang w:val="es-ES_tradnl"/>
        </w:rPr>
        <w:t xml:space="preserve"> </w:t>
      </w:r>
      <w:r w:rsidR="00A97B9F">
        <w:rPr>
          <w:lang w:val="es-ES_tradnl"/>
        </w:rPr>
        <w:t xml:space="preserve">M. Sc. </w:t>
      </w:r>
      <w:r>
        <w:rPr>
          <w:lang w:val="es-ES_tradnl"/>
        </w:rPr>
        <w:t>Dainerys Toledo García.</w:t>
      </w:r>
    </w:p>
    <w:p w:rsidR="002652AF" w:rsidRPr="00B70DB3" w:rsidRDefault="002652AF" w:rsidP="002652AF">
      <w:pPr>
        <w:ind w:right="-711"/>
        <w:jc w:val="both"/>
        <w:rPr>
          <w:lang w:val="es-ES_tradnl"/>
        </w:rPr>
      </w:pPr>
      <w:r w:rsidRPr="00B70DB3">
        <w:rPr>
          <w:u w:val="single"/>
          <w:lang w:val="es-ES_tradnl"/>
        </w:rPr>
        <w:t>Fecha de inicio</w:t>
      </w:r>
      <w:r>
        <w:rPr>
          <w:lang w:val="es-ES_tradnl"/>
        </w:rPr>
        <w:t>: septiembre/2021</w:t>
      </w:r>
    </w:p>
    <w:p w:rsidR="002652AF" w:rsidRPr="00B70DB3" w:rsidRDefault="002652AF" w:rsidP="002652AF">
      <w:pPr>
        <w:tabs>
          <w:tab w:val="left" w:pos="-2127"/>
          <w:tab w:val="left" w:pos="-1701"/>
          <w:tab w:val="left" w:pos="-851"/>
          <w:tab w:val="left" w:pos="-142"/>
          <w:tab w:val="left" w:pos="0"/>
          <w:tab w:val="left" w:pos="5385"/>
        </w:tabs>
        <w:ind w:right="-711"/>
        <w:jc w:val="both"/>
        <w:rPr>
          <w:lang w:val="es-ES_tradnl"/>
        </w:rPr>
      </w:pPr>
      <w:r w:rsidRPr="00B70DB3">
        <w:rPr>
          <w:u w:val="single"/>
          <w:lang w:val="es-ES_tradnl"/>
        </w:rPr>
        <w:t>Modalidad de estudio:</w:t>
      </w:r>
      <w:r w:rsidRPr="00B70DB3">
        <w:rPr>
          <w:lang w:val="es-ES_tradnl"/>
        </w:rPr>
        <w:t xml:space="preserve"> a distancia.</w:t>
      </w:r>
      <w:r>
        <w:rPr>
          <w:lang w:val="es-ES_tradnl"/>
        </w:rPr>
        <w:tab/>
      </w:r>
    </w:p>
    <w:p w:rsidR="002652AF" w:rsidRPr="00B70DB3" w:rsidRDefault="00A97B9F" w:rsidP="002652AF">
      <w:pPr>
        <w:ind w:right="-711"/>
        <w:jc w:val="both"/>
        <w:rPr>
          <w:b/>
          <w:lang w:val="es-ES_tradnl"/>
        </w:rPr>
      </w:pPr>
      <w:r>
        <w:rPr>
          <w:u w:val="single"/>
          <w:lang w:val="es-ES_tradnl"/>
        </w:rPr>
        <w:lastRenderedPageBreak/>
        <w:t xml:space="preserve">Créditos y </w:t>
      </w:r>
      <w:r w:rsidR="002652AF" w:rsidRPr="00B70DB3">
        <w:rPr>
          <w:u w:val="single"/>
          <w:lang w:val="es-ES_tradnl"/>
        </w:rPr>
        <w:t>código</w:t>
      </w:r>
      <w:r w:rsidR="002652AF" w:rsidRPr="00B70DB3">
        <w:rPr>
          <w:lang w:val="es-ES_tradnl"/>
        </w:rPr>
        <w:t>: 2-26</w:t>
      </w:r>
      <w:r w:rsidR="002652AF" w:rsidRPr="0004487B">
        <w:rPr>
          <w:lang w:val="es-ES_tradnl"/>
        </w:rPr>
        <w:t>01171</w:t>
      </w:r>
      <w:r w:rsidR="002652AF" w:rsidRPr="00A26DB8">
        <w:rPr>
          <w:lang w:val="es-ES_tradnl"/>
        </w:rPr>
        <w:t>1</w:t>
      </w:r>
    </w:p>
    <w:p w:rsidR="002652AF" w:rsidRPr="00B70DB3" w:rsidRDefault="002652AF" w:rsidP="002652AF">
      <w:pPr>
        <w:ind w:right="-711"/>
        <w:jc w:val="both"/>
        <w:rPr>
          <w:lang w:val="es-ES_tradnl"/>
        </w:rPr>
      </w:pPr>
      <w:r w:rsidRPr="00B70DB3">
        <w:rPr>
          <w:u w:val="single"/>
          <w:lang w:val="es-ES_tradnl"/>
        </w:rPr>
        <w:t>Contenido:</w:t>
      </w:r>
      <w:r w:rsidRPr="00B70DB3">
        <w:rPr>
          <w:lang w:val="es-ES_tradnl"/>
        </w:rPr>
        <w:t xml:space="preserve"> Se denomina gestión ambiental o gestión del medio ambiente al conjunto de diligencias conducentes al manejo integral del sistema ambiental. Dicho de otro modo e incluyendo el concepto de desarrollo sostenible o sustentable, es la estrategia mediante la cual se organizan las actividades atópicas que afectan al medio ambiente, con el fin de lograr una adecuada calidad de vida, previniendo o mitigando los problemas ambientales. Éste programa está dirigido a los profesionales de territorio.</w:t>
      </w:r>
    </w:p>
    <w:p w:rsidR="002652AF" w:rsidRDefault="002652AF" w:rsidP="002652AF">
      <w:pPr>
        <w:ind w:right="-711"/>
        <w:jc w:val="both"/>
        <w:rPr>
          <w:lang w:val="es-ES_tradnl"/>
        </w:rPr>
      </w:pPr>
    </w:p>
    <w:p w:rsidR="002652AF" w:rsidRPr="000532B5" w:rsidRDefault="002652AF" w:rsidP="002652AF">
      <w:pPr>
        <w:ind w:right="-711"/>
        <w:jc w:val="both"/>
        <w:rPr>
          <w:lang w:val="es-ES_tradnl"/>
        </w:rPr>
      </w:pPr>
      <w:r w:rsidRPr="000532B5">
        <w:rPr>
          <w:u w:val="single"/>
          <w:lang w:val="es-ES_tradnl"/>
        </w:rPr>
        <w:t>Título</w:t>
      </w:r>
      <w:r w:rsidRPr="000532B5">
        <w:rPr>
          <w:lang w:val="es-ES_tradnl"/>
        </w:rPr>
        <w:t>: Biodiversidad y seguridad biológica, importancia en la gestión ambiental  y de la calidad</w:t>
      </w:r>
    </w:p>
    <w:p w:rsidR="002652AF" w:rsidRPr="000532B5" w:rsidRDefault="002652AF" w:rsidP="002652AF">
      <w:pPr>
        <w:ind w:right="-711"/>
        <w:jc w:val="both"/>
        <w:rPr>
          <w:bCs/>
          <w:lang w:val="es-ES_tradnl"/>
        </w:rPr>
      </w:pPr>
      <w:r w:rsidRPr="000532B5">
        <w:rPr>
          <w:u w:val="single"/>
          <w:lang w:val="es-ES_tradnl"/>
        </w:rPr>
        <w:t>Profesor</w:t>
      </w:r>
      <w:r w:rsidRPr="000532B5">
        <w:rPr>
          <w:lang w:val="es-ES_tradnl"/>
        </w:rPr>
        <w:t xml:space="preserve">: </w:t>
      </w:r>
      <w:r w:rsidR="00A97B9F">
        <w:rPr>
          <w:lang w:val="es-ES_tradnl"/>
        </w:rPr>
        <w:t xml:space="preserve">M. Sc. </w:t>
      </w:r>
      <w:r>
        <w:rPr>
          <w:lang w:val="es-ES_tradnl"/>
        </w:rPr>
        <w:t>Arianny Rodríguez Coca</w:t>
      </w:r>
      <w:r w:rsidRPr="000532B5">
        <w:rPr>
          <w:lang w:val="es-ES_tradnl"/>
        </w:rPr>
        <w:t>.</w:t>
      </w:r>
      <w:r w:rsidRPr="000532B5">
        <w:rPr>
          <w:bCs/>
          <w:lang w:val="es-ES_tradnl"/>
        </w:rPr>
        <w:t xml:space="preserve"> </w:t>
      </w:r>
    </w:p>
    <w:p w:rsidR="002652AF" w:rsidRDefault="002652AF" w:rsidP="002652AF">
      <w:pPr>
        <w:tabs>
          <w:tab w:val="left" w:pos="2378"/>
        </w:tabs>
        <w:ind w:right="-711"/>
        <w:jc w:val="both"/>
        <w:rPr>
          <w:lang w:val="es-ES_tradnl"/>
        </w:rPr>
      </w:pPr>
      <w:r w:rsidRPr="000532B5">
        <w:rPr>
          <w:u w:val="single"/>
          <w:lang w:val="es-ES_tradnl"/>
        </w:rPr>
        <w:t>Fecha:</w:t>
      </w:r>
      <w:r w:rsidRPr="000532B5">
        <w:rPr>
          <w:lang w:val="es-ES_tradnl"/>
        </w:rPr>
        <w:t xml:space="preserve"> </w:t>
      </w:r>
      <w:r>
        <w:rPr>
          <w:lang w:val="es-ES_tradnl"/>
        </w:rPr>
        <w:t>abril</w:t>
      </w:r>
      <w:r w:rsidRPr="000532B5">
        <w:rPr>
          <w:lang w:val="es-ES_tradnl"/>
        </w:rPr>
        <w:t xml:space="preserve"> /20</w:t>
      </w:r>
      <w:r>
        <w:rPr>
          <w:lang w:val="es-ES_tradnl"/>
        </w:rPr>
        <w:t>21</w:t>
      </w:r>
    </w:p>
    <w:p w:rsidR="002652AF" w:rsidRPr="00121F27" w:rsidRDefault="002652AF" w:rsidP="002652AF">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a distancia.</w:t>
      </w:r>
    </w:p>
    <w:p w:rsidR="002652AF" w:rsidRPr="000532B5" w:rsidRDefault="002652AF" w:rsidP="002652AF">
      <w:pPr>
        <w:ind w:right="-711"/>
        <w:jc w:val="both"/>
        <w:rPr>
          <w:lang w:val="es-ES_tradnl"/>
        </w:rPr>
      </w:pPr>
      <w:r>
        <w:rPr>
          <w:u w:val="single"/>
          <w:lang w:val="es-ES_tradnl"/>
        </w:rPr>
        <w:t xml:space="preserve">Créditos y </w:t>
      </w:r>
      <w:r w:rsidRPr="000532B5">
        <w:rPr>
          <w:u w:val="single"/>
          <w:lang w:val="es-ES_tradnl"/>
        </w:rPr>
        <w:t>Código</w:t>
      </w:r>
      <w:r w:rsidRPr="000532B5">
        <w:rPr>
          <w:lang w:val="es-ES_tradnl"/>
        </w:rPr>
        <w:t xml:space="preserve">: </w:t>
      </w:r>
      <w:r>
        <w:rPr>
          <w:lang w:val="es-ES_tradnl"/>
        </w:rPr>
        <w:t>2-</w:t>
      </w:r>
      <w:r w:rsidRPr="000532B5">
        <w:rPr>
          <w:lang w:val="es-ES_tradnl"/>
        </w:rPr>
        <w:t>26</w:t>
      </w:r>
      <w:r w:rsidRPr="000A385F">
        <w:rPr>
          <w:lang w:val="es-ES_tradnl"/>
        </w:rPr>
        <w:t>01171</w:t>
      </w:r>
      <w:r w:rsidRPr="00A26DB8">
        <w:rPr>
          <w:lang w:val="es-ES_tradnl"/>
        </w:rPr>
        <w:t>2</w:t>
      </w:r>
    </w:p>
    <w:p w:rsidR="002652AF" w:rsidRPr="000532B5" w:rsidRDefault="002652AF" w:rsidP="002652AF">
      <w:pPr>
        <w:ind w:right="-711"/>
        <w:jc w:val="both"/>
        <w:rPr>
          <w:lang w:val="es-ES_tradnl"/>
        </w:rPr>
      </w:pPr>
      <w:r w:rsidRPr="000532B5">
        <w:rPr>
          <w:lang w:val="es-ES_tradnl"/>
        </w:rPr>
        <w:t>Contenido: Este postgrado se enfocará esencialmente en los conceptos e importancia de la biodiversidad y seguridad biológica para la gestión ambiental y de calidad de entidades de salud, agricultura y alimenticia, se abordarán las principales problemáticas ambientales del municipio enfatizando en las que tienen que ver con estos temas específicos. Se trabajará sobre instrumentos y métodos que existen para realizar un buen plan de seguridad biológica en estas entidades. También se darán elementos de los planes de manejo de desechos peligrosos, cómo diseñarlos y la organización necesaria para su implementación. Todo esto transversalizado con los conceptos de Cambio Climático, como elemento a tener en cuenta a la hora de diseñar un buen plan.</w:t>
      </w:r>
    </w:p>
    <w:p w:rsidR="002652AF" w:rsidRDefault="002652AF" w:rsidP="002652AF">
      <w:pPr>
        <w:ind w:right="-711"/>
        <w:jc w:val="both"/>
        <w:rPr>
          <w:lang w:val="es-ES_tradnl"/>
        </w:rPr>
      </w:pPr>
      <w:r>
        <w:rPr>
          <w:lang w:val="es-ES_tradnl"/>
        </w:rPr>
        <w:t xml:space="preserve">                                                                                                                                                                                                                                                                                                                                                                                                                                                                                                                                                                                                                                                                                                                                                                                                                                                                                                    </w:t>
      </w:r>
      <w:r w:rsidRPr="00CA1E15">
        <w:rPr>
          <w:lang w:val="es-ES_tradnl"/>
        </w:rPr>
        <w:t xml:space="preserve"> </w:t>
      </w:r>
    </w:p>
    <w:p w:rsidR="002652AF" w:rsidRPr="00634D15" w:rsidRDefault="002652AF" w:rsidP="002652AF">
      <w:pPr>
        <w:ind w:right="-711"/>
        <w:jc w:val="both"/>
        <w:rPr>
          <w:lang w:val="es-ES_tradnl"/>
        </w:rPr>
      </w:pPr>
      <w:r w:rsidRPr="00634D15">
        <w:rPr>
          <w:u w:val="single"/>
          <w:lang w:val="es-ES_tradnl"/>
        </w:rPr>
        <w:t>Título</w:t>
      </w:r>
      <w:r w:rsidRPr="00634D15">
        <w:rPr>
          <w:lang w:val="es-ES_tradnl"/>
        </w:rPr>
        <w:t>: Actualización Financiera.</w:t>
      </w:r>
    </w:p>
    <w:p w:rsidR="002652AF" w:rsidRPr="00634D15" w:rsidRDefault="002652AF" w:rsidP="002652AF">
      <w:pPr>
        <w:ind w:right="-711"/>
        <w:jc w:val="both"/>
        <w:rPr>
          <w:lang w:val="es-ES_tradnl"/>
        </w:rPr>
      </w:pPr>
      <w:r w:rsidRPr="00634D15">
        <w:rPr>
          <w:u w:val="single"/>
          <w:lang w:val="es-ES_tradnl"/>
        </w:rPr>
        <w:t>Profesores</w:t>
      </w:r>
      <w:r w:rsidRPr="00634D15">
        <w:rPr>
          <w:lang w:val="es-ES_tradnl"/>
        </w:rPr>
        <w:t xml:space="preserve">: </w:t>
      </w:r>
      <w:r w:rsidR="00A97B9F">
        <w:rPr>
          <w:lang w:val="es-ES_tradnl"/>
        </w:rPr>
        <w:t xml:space="preserve">M. Sc. </w:t>
      </w:r>
      <w:r w:rsidRPr="00634D15">
        <w:rPr>
          <w:lang w:val="es-ES_tradnl"/>
        </w:rPr>
        <w:t xml:space="preserve">Dainerys Toledo García. </w:t>
      </w:r>
    </w:p>
    <w:p w:rsidR="002652AF" w:rsidRPr="00634D15" w:rsidRDefault="002652AF" w:rsidP="002652AF">
      <w:pPr>
        <w:ind w:right="-711"/>
        <w:jc w:val="both"/>
        <w:rPr>
          <w:lang w:val="es-ES_tradnl"/>
        </w:rPr>
      </w:pPr>
      <w:r w:rsidRPr="00634D15">
        <w:rPr>
          <w:u w:val="single"/>
          <w:lang w:val="es-ES_tradnl"/>
        </w:rPr>
        <w:t>Fecha</w:t>
      </w:r>
      <w:r w:rsidRPr="00634D15">
        <w:rPr>
          <w:lang w:val="es-ES_tradnl"/>
        </w:rPr>
        <w:t xml:space="preserve">: </w:t>
      </w:r>
      <w:r>
        <w:rPr>
          <w:lang w:val="es-ES_tradnl"/>
        </w:rPr>
        <w:t>abril /2021</w:t>
      </w:r>
    </w:p>
    <w:p w:rsidR="002652AF" w:rsidRPr="00634D15" w:rsidRDefault="002652AF" w:rsidP="002652AF">
      <w:pPr>
        <w:ind w:right="-711"/>
        <w:jc w:val="both"/>
        <w:rPr>
          <w:lang w:val="es-ES_tradnl"/>
        </w:rPr>
      </w:pPr>
      <w:r>
        <w:rPr>
          <w:u w:val="single"/>
          <w:lang w:val="es-ES_tradnl"/>
        </w:rPr>
        <w:t xml:space="preserve">Créditos y </w:t>
      </w:r>
      <w:r w:rsidRPr="00634D15">
        <w:rPr>
          <w:u w:val="single"/>
          <w:lang w:val="es-ES_tradnl"/>
        </w:rPr>
        <w:t>Código: 2-</w:t>
      </w:r>
      <w:r>
        <w:rPr>
          <w:lang w:val="es-ES_tradnl"/>
        </w:rPr>
        <w:t xml:space="preserve"> 2601</w:t>
      </w:r>
      <w:r w:rsidRPr="000A385F">
        <w:rPr>
          <w:lang w:val="es-ES_tradnl"/>
        </w:rPr>
        <w:t>201</w:t>
      </w:r>
      <w:r w:rsidRPr="00A26DB8">
        <w:rPr>
          <w:lang w:val="es-ES_tradnl"/>
        </w:rPr>
        <w:t>3</w:t>
      </w:r>
    </w:p>
    <w:p w:rsidR="002652AF" w:rsidRDefault="002652AF" w:rsidP="002652AF">
      <w:pPr>
        <w:ind w:right="-711"/>
        <w:jc w:val="both"/>
        <w:rPr>
          <w:lang w:val="es-ES_tradnl"/>
        </w:rPr>
      </w:pPr>
      <w:r w:rsidRPr="00A03DAE">
        <w:rPr>
          <w:u w:val="single"/>
          <w:lang w:val="es-ES_tradnl"/>
        </w:rPr>
        <w:t>Contenido:</w:t>
      </w:r>
      <w:r w:rsidRPr="00A03DAE">
        <w:rPr>
          <w:lang w:val="es-ES_tradnl"/>
        </w:rPr>
        <w:t xml:space="preserve"> La actualización del modelo económico cubano, requiere de herramientas y técnicas que le faciliten  a los directivos evaluar de forma sistémica  la eficiencia y eficacia de la empresa estatal cubana </w:t>
      </w:r>
      <w:r>
        <w:rPr>
          <w:lang w:val="es-ES_tradnl"/>
        </w:rPr>
        <w:t>en sinergia con las nuevas formas de propiedad</w:t>
      </w:r>
      <w:r w:rsidRPr="00A03DAE">
        <w:rPr>
          <w:lang w:val="es-ES_tradnl"/>
        </w:rPr>
        <w:t>, así como trazar programas de mejora y desarrollo que propicien la detección proactiva de irregularidades en los diferentes subsistemas de la gestión empresarial. Se profundiza en elementos relacionados con la Contratación, Contabilidad</w:t>
      </w:r>
      <w:r>
        <w:rPr>
          <w:lang w:val="es-ES_tradnl"/>
        </w:rPr>
        <w:t xml:space="preserve"> de Costo</w:t>
      </w:r>
      <w:r w:rsidRPr="00A03DAE">
        <w:rPr>
          <w:lang w:val="es-ES_tradnl"/>
        </w:rPr>
        <w:t>, Control Interno, Relaciones financieras, Costos, Precios y en aspectos relacionados con el control de la fuerza de trabajo. Se identifica las particularidades de la Contabilidad Gerencial y se entrenan a los cursistas en las técnicas esenciales de los costos para el proceso de toma de decisiones establecidos en la Contraloría General de la República.</w:t>
      </w:r>
    </w:p>
    <w:p w:rsidR="002652AF" w:rsidRDefault="002652AF" w:rsidP="002652AF">
      <w:pPr>
        <w:ind w:right="-711"/>
        <w:jc w:val="both"/>
        <w:rPr>
          <w:lang w:val="es-ES_tradnl"/>
        </w:rPr>
      </w:pPr>
    </w:p>
    <w:p w:rsidR="002652AF" w:rsidRDefault="002652AF" w:rsidP="002652AF">
      <w:pPr>
        <w:tabs>
          <w:tab w:val="left" w:pos="1440"/>
          <w:tab w:val="left" w:pos="7100"/>
        </w:tabs>
        <w:ind w:right="-711"/>
        <w:jc w:val="both"/>
        <w:rPr>
          <w:lang w:val="es-ES_tradnl"/>
        </w:rPr>
      </w:pPr>
      <w:r w:rsidRPr="00DC7F2C">
        <w:rPr>
          <w:u w:val="single"/>
          <w:lang w:val="es-ES_tradnl"/>
        </w:rPr>
        <w:t>Título</w:t>
      </w:r>
      <w:r w:rsidRPr="00E90FFB">
        <w:rPr>
          <w:lang w:val="es-ES_tradnl"/>
        </w:rPr>
        <w:t>: Protocolo empresarial como herramienta de gestión en el nuevo modelo económico y social cubano.</w:t>
      </w:r>
    </w:p>
    <w:p w:rsidR="002652AF" w:rsidRDefault="002652AF" w:rsidP="002652AF">
      <w:pPr>
        <w:ind w:right="-711"/>
        <w:jc w:val="both"/>
        <w:rPr>
          <w:lang w:val="es-ES_tradnl"/>
        </w:rPr>
      </w:pPr>
      <w:r w:rsidRPr="006C1258">
        <w:rPr>
          <w:u w:val="single"/>
          <w:lang w:val="es-ES_tradnl"/>
        </w:rPr>
        <w:t>Profesor</w:t>
      </w:r>
      <w:r>
        <w:rPr>
          <w:u w:val="single"/>
          <w:lang w:val="es-ES_tradnl"/>
        </w:rPr>
        <w:t>es</w:t>
      </w:r>
      <w:r w:rsidRPr="006C1258">
        <w:rPr>
          <w:lang w:val="es-ES_tradnl"/>
        </w:rPr>
        <w:t xml:space="preserve">: </w:t>
      </w:r>
      <w:r w:rsidR="00A97B9F">
        <w:rPr>
          <w:lang w:val="es-ES_tradnl"/>
        </w:rPr>
        <w:t xml:space="preserve">M. Sc. </w:t>
      </w:r>
      <w:r>
        <w:rPr>
          <w:lang w:val="es-ES_tradnl"/>
        </w:rPr>
        <w:t xml:space="preserve">José Miguel García Aguiar y </w:t>
      </w:r>
      <w:r w:rsidR="00A97B9F">
        <w:rPr>
          <w:lang w:val="es-ES_tradnl"/>
        </w:rPr>
        <w:t xml:space="preserve">M. Sc. </w:t>
      </w:r>
      <w:r>
        <w:rPr>
          <w:lang w:val="es-ES_tradnl"/>
        </w:rPr>
        <w:t>Dainerys Toledo García y  Lic.Yamilet López Felipe.</w:t>
      </w:r>
    </w:p>
    <w:p w:rsidR="002652AF" w:rsidRDefault="002652AF" w:rsidP="002652AF">
      <w:pPr>
        <w:ind w:right="-711"/>
        <w:jc w:val="both"/>
        <w:rPr>
          <w:lang w:val="es-ES_tradnl"/>
        </w:rPr>
      </w:pPr>
      <w:r w:rsidRPr="006C1258">
        <w:rPr>
          <w:u w:val="single"/>
          <w:lang w:val="es-ES_tradnl"/>
        </w:rPr>
        <w:t>Fecha de inicio</w:t>
      </w:r>
      <w:r>
        <w:rPr>
          <w:lang w:val="es-ES_tradnl"/>
        </w:rPr>
        <w:t>: junio/ 2021</w:t>
      </w:r>
    </w:p>
    <w:p w:rsidR="002652AF" w:rsidRPr="00856CDC" w:rsidRDefault="002652AF" w:rsidP="002652AF">
      <w:pPr>
        <w:ind w:right="-711"/>
        <w:jc w:val="both"/>
        <w:rPr>
          <w:lang w:val="es-ES_tradnl"/>
        </w:rPr>
      </w:pPr>
      <w:r>
        <w:rPr>
          <w:u w:val="single"/>
          <w:lang w:val="es-ES_tradnl"/>
        </w:rPr>
        <w:t xml:space="preserve">Créditos y </w:t>
      </w:r>
      <w:r w:rsidRPr="006C1258">
        <w:rPr>
          <w:u w:val="single"/>
          <w:lang w:val="es-ES_tradnl"/>
        </w:rPr>
        <w:t>Código:</w:t>
      </w:r>
      <w:r w:rsidRPr="006C1258">
        <w:rPr>
          <w:lang w:val="es-ES_tradnl"/>
        </w:rPr>
        <w:t xml:space="preserve"> </w:t>
      </w:r>
      <w:r>
        <w:rPr>
          <w:lang w:val="es-ES_tradnl"/>
        </w:rPr>
        <w:t>2-</w:t>
      </w:r>
      <w:r w:rsidRPr="00856CDC">
        <w:rPr>
          <w:lang w:val="es-ES_tradnl"/>
        </w:rPr>
        <w:t>26012</w:t>
      </w:r>
      <w:r>
        <w:rPr>
          <w:lang w:val="es-ES_tradnl"/>
        </w:rPr>
        <w:t>014</w:t>
      </w:r>
    </w:p>
    <w:p w:rsidR="002652AF" w:rsidRDefault="002652AF" w:rsidP="002652AF">
      <w:pPr>
        <w:tabs>
          <w:tab w:val="left" w:pos="1440"/>
          <w:tab w:val="left" w:pos="7100"/>
        </w:tabs>
        <w:ind w:right="-711"/>
        <w:jc w:val="both"/>
        <w:rPr>
          <w:lang w:val="es-ES_tradnl"/>
        </w:rPr>
      </w:pPr>
      <w:r w:rsidRPr="00856CDC">
        <w:rPr>
          <w:u w:val="single"/>
          <w:lang w:val="es-ES_tradnl"/>
        </w:rPr>
        <w:t>Contenido</w:t>
      </w:r>
      <w:r w:rsidRPr="00971486">
        <w:rPr>
          <w:lang w:val="es-ES_tradnl"/>
        </w:rPr>
        <w:t xml:space="preserve">: El posgrado va dirigido </w:t>
      </w:r>
      <w:r>
        <w:rPr>
          <w:lang w:val="es-ES_tradnl"/>
        </w:rPr>
        <w:t>a directivos empresariales y a emprendedores municipales,</w:t>
      </w:r>
      <w:r w:rsidRPr="00971486">
        <w:rPr>
          <w:lang w:val="es-ES_tradnl"/>
        </w:rPr>
        <w:t xml:space="preserve"> comprende un compendio de normas </w:t>
      </w:r>
      <w:r>
        <w:rPr>
          <w:lang w:val="es-ES_tradnl"/>
        </w:rPr>
        <w:t xml:space="preserve">para una gestión eficiente en los marcos de la inversión extranjera, que demanda de empresarios y del personal que labora en las oficinas  de un actuar apegado a las normas de cortesía, buenos modales y un trato respetuoso acorde a la ética empresarial que debe primar en las empresas del </w:t>
      </w:r>
      <w:r w:rsidRPr="00E90FFB">
        <w:rPr>
          <w:lang w:val="es-ES_tradnl"/>
        </w:rPr>
        <w:t xml:space="preserve"> nuevo m</w:t>
      </w:r>
      <w:r>
        <w:rPr>
          <w:lang w:val="es-ES_tradnl"/>
        </w:rPr>
        <w:t>odelo económico y social cubano, con el propósito de socializar buenas prácticas en el entorno económico y social placeteño.</w:t>
      </w:r>
    </w:p>
    <w:p w:rsidR="002652AF" w:rsidRPr="00971486" w:rsidRDefault="002652AF" w:rsidP="002652AF">
      <w:pPr>
        <w:tabs>
          <w:tab w:val="left" w:pos="1440"/>
          <w:tab w:val="left" w:pos="7100"/>
        </w:tabs>
        <w:ind w:right="-711"/>
        <w:jc w:val="both"/>
        <w:rPr>
          <w:lang w:val="es-ES_tradnl"/>
        </w:rPr>
      </w:pPr>
    </w:p>
    <w:p w:rsidR="002652AF" w:rsidRPr="00707E08" w:rsidRDefault="002652AF" w:rsidP="002652AF">
      <w:pPr>
        <w:tabs>
          <w:tab w:val="left" w:pos="7100"/>
        </w:tabs>
        <w:ind w:right="-711"/>
        <w:jc w:val="both"/>
      </w:pPr>
      <w:r w:rsidRPr="00707E08">
        <w:rPr>
          <w:u w:val="single"/>
        </w:rPr>
        <w:t>Título:</w:t>
      </w:r>
      <w:r w:rsidRPr="00707E08">
        <w:t xml:space="preserve"> Diseño y gestión de proyectos de iniciativa municipal de desarrollo local (IMDL).</w:t>
      </w:r>
    </w:p>
    <w:p w:rsidR="002652AF" w:rsidRPr="00707E08" w:rsidRDefault="002652AF" w:rsidP="002652AF">
      <w:pPr>
        <w:tabs>
          <w:tab w:val="left" w:pos="7100"/>
        </w:tabs>
        <w:ind w:right="-711"/>
        <w:jc w:val="both"/>
      </w:pPr>
      <w:r w:rsidRPr="00707E08">
        <w:rPr>
          <w:u w:val="single"/>
        </w:rPr>
        <w:t>Profesores:</w:t>
      </w:r>
      <w:r>
        <w:t xml:space="preserve"> </w:t>
      </w:r>
      <w:r w:rsidR="00A97B9F">
        <w:t xml:space="preserve">M. Sc. </w:t>
      </w:r>
      <w:r>
        <w:t xml:space="preserve">Dainerys Toledo García y </w:t>
      </w:r>
      <w:r w:rsidR="00A97B9F">
        <w:t xml:space="preserve">M. Sc. </w:t>
      </w:r>
      <w:r>
        <w:t>Arianny Rodríguez Coca.</w:t>
      </w:r>
    </w:p>
    <w:p w:rsidR="002652AF" w:rsidRDefault="002652AF" w:rsidP="002652AF">
      <w:pPr>
        <w:tabs>
          <w:tab w:val="left" w:pos="7100"/>
        </w:tabs>
        <w:ind w:right="-711"/>
        <w:jc w:val="both"/>
      </w:pPr>
      <w:r w:rsidRPr="00707E08">
        <w:rPr>
          <w:u w:val="single"/>
        </w:rPr>
        <w:t>Fecha</w:t>
      </w:r>
      <w:r>
        <w:t>: septiembre/2021</w:t>
      </w:r>
    </w:p>
    <w:p w:rsidR="002652AF" w:rsidRPr="00121F27" w:rsidRDefault="002652AF" w:rsidP="002652AF">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a distancia.</w:t>
      </w:r>
    </w:p>
    <w:p w:rsidR="002652AF" w:rsidRPr="00707E08" w:rsidRDefault="002652AF" w:rsidP="002652AF">
      <w:pPr>
        <w:tabs>
          <w:tab w:val="left" w:pos="7100"/>
        </w:tabs>
        <w:ind w:right="-711"/>
        <w:jc w:val="both"/>
      </w:pPr>
      <w:r>
        <w:rPr>
          <w:u w:val="single"/>
        </w:rPr>
        <w:t xml:space="preserve">Créditos y </w:t>
      </w:r>
      <w:r w:rsidRPr="00707E08">
        <w:rPr>
          <w:u w:val="single"/>
        </w:rPr>
        <w:t>Código</w:t>
      </w:r>
      <w:r w:rsidRPr="00707E08">
        <w:t xml:space="preserve">: </w:t>
      </w:r>
      <w:r>
        <w:t>2-</w:t>
      </w:r>
      <w:r w:rsidRPr="00707E08">
        <w:t>26</w:t>
      </w:r>
      <w:r w:rsidRPr="00856CDC">
        <w:t>0121</w:t>
      </w:r>
      <w:r>
        <w:t>15</w:t>
      </w:r>
    </w:p>
    <w:p w:rsidR="002652AF" w:rsidRDefault="002652AF" w:rsidP="002652AF">
      <w:pPr>
        <w:tabs>
          <w:tab w:val="left" w:pos="7100"/>
        </w:tabs>
        <w:ind w:right="-711"/>
        <w:jc w:val="both"/>
      </w:pPr>
      <w:r w:rsidRPr="00707E08">
        <w:rPr>
          <w:u w:val="single"/>
        </w:rPr>
        <w:lastRenderedPageBreak/>
        <w:t>Contenido</w:t>
      </w:r>
      <w:r w:rsidRPr="00707E08">
        <w:t>: A solicitud de la Asamblea Municipal del Poder Popular se ofrece este curso dirigido a directivos y profesionales de la localidad con el fin de entrenar al personal designado por las empresas y entidades del territorio en la actividad de diseño y gestión de proyectos IMDL. El desarrollo de proyectos locales, conducidos por los Consejos de Administración Municipales, constituye una estrategia de trabajo para el autoabastecimiento municipal, de ahí la necesidad de preparar a los grupos gestores de proyectos de las diferentes entidades de la localidad para que asuman con el rigor necesario la elaboración y ejecución de proyectos de investigación, elemento esencial para lograr la planificación eficiente de la gestión científica en correspondencia con los recursos materiales y el potencial científico disponibles, con la finalidad de alcanzar resultados que permitan solucionar los problemas priorizados en el territorio</w:t>
      </w:r>
    </w:p>
    <w:p w:rsidR="002652AF" w:rsidRDefault="002652AF" w:rsidP="002652AF">
      <w:pPr>
        <w:ind w:right="-711"/>
        <w:jc w:val="both"/>
        <w:rPr>
          <w:lang w:val="es-ES_tradnl"/>
        </w:rPr>
      </w:pPr>
    </w:p>
    <w:p w:rsidR="002652AF" w:rsidRPr="006C1258" w:rsidRDefault="002652AF" w:rsidP="002652AF">
      <w:pPr>
        <w:ind w:right="-711"/>
        <w:jc w:val="both"/>
        <w:rPr>
          <w:lang w:val="es-ES_tradnl"/>
        </w:rPr>
      </w:pPr>
      <w:r w:rsidRPr="006C1258">
        <w:rPr>
          <w:u w:val="single"/>
          <w:lang w:val="es-ES_tradnl"/>
        </w:rPr>
        <w:t>Título</w:t>
      </w:r>
      <w:r>
        <w:rPr>
          <w:lang w:val="es-ES_tradnl"/>
        </w:rPr>
        <w:t>: Desarrollo Sostenible sobre bases agroecológicas.</w:t>
      </w:r>
    </w:p>
    <w:p w:rsidR="002652AF" w:rsidRDefault="002652AF" w:rsidP="002652AF">
      <w:pPr>
        <w:ind w:right="-711"/>
        <w:jc w:val="both"/>
        <w:rPr>
          <w:lang w:val="es-ES_tradnl"/>
        </w:rPr>
      </w:pPr>
      <w:r w:rsidRPr="006C1258">
        <w:rPr>
          <w:u w:val="single"/>
          <w:lang w:val="es-ES_tradnl"/>
        </w:rPr>
        <w:t>Profesor</w:t>
      </w:r>
      <w:r>
        <w:rPr>
          <w:u w:val="single"/>
          <w:lang w:val="es-ES_tradnl"/>
        </w:rPr>
        <w:t>es</w:t>
      </w:r>
      <w:r w:rsidRPr="006C1258">
        <w:rPr>
          <w:lang w:val="es-ES_tradnl"/>
        </w:rPr>
        <w:t xml:space="preserve">: </w:t>
      </w:r>
      <w:r w:rsidR="00A97B9F">
        <w:rPr>
          <w:lang w:val="es-ES_tradnl"/>
        </w:rPr>
        <w:t xml:space="preserve">M. Sc. </w:t>
      </w:r>
      <w:r>
        <w:rPr>
          <w:lang w:val="es-ES_tradnl"/>
        </w:rPr>
        <w:t>Maylén Rodríguez García</w:t>
      </w:r>
      <w:r w:rsidRPr="006C1258">
        <w:rPr>
          <w:lang w:val="es-ES_tradnl"/>
        </w:rPr>
        <w:t xml:space="preserve">. </w:t>
      </w:r>
    </w:p>
    <w:p w:rsidR="002652AF" w:rsidRDefault="002652AF" w:rsidP="002652AF">
      <w:pPr>
        <w:ind w:right="-711"/>
        <w:jc w:val="both"/>
        <w:rPr>
          <w:lang w:val="es-ES_tradnl"/>
        </w:rPr>
      </w:pPr>
      <w:r w:rsidRPr="006C1258">
        <w:rPr>
          <w:u w:val="single"/>
          <w:lang w:val="es-ES_tradnl"/>
        </w:rPr>
        <w:t>Fecha de inicio</w:t>
      </w:r>
      <w:r>
        <w:rPr>
          <w:lang w:val="es-ES_tradnl"/>
        </w:rPr>
        <w:t>: abril/ 2021</w:t>
      </w:r>
    </w:p>
    <w:p w:rsidR="002652AF" w:rsidRPr="00121F27" w:rsidRDefault="002652AF" w:rsidP="002652AF">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a distancia.</w:t>
      </w:r>
    </w:p>
    <w:p w:rsidR="002652AF" w:rsidRPr="006C1258" w:rsidRDefault="002652AF" w:rsidP="002652AF">
      <w:pPr>
        <w:ind w:right="-711"/>
        <w:jc w:val="both"/>
        <w:rPr>
          <w:lang w:val="es-ES_tradnl"/>
        </w:rPr>
      </w:pPr>
      <w:r>
        <w:rPr>
          <w:u w:val="single"/>
          <w:lang w:val="es-ES_tradnl"/>
        </w:rPr>
        <w:t xml:space="preserve">Créditos y </w:t>
      </w:r>
      <w:r w:rsidRPr="006C1258">
        <w:rPr>
          <w:u w:val="single"/>
          <w:lang w:val="es-ES_tradnl"/>
        </w:rPr>
        <w:t>Código:</w:t>
      </w:r>
      <w:r w:rsidRPr="006C1258">
        <w:rPr>
          <w:lang w:val="es-ES_tradnl"/>
        </w:rPr>
        <w:t xml:space="preserve"> </w:t>
      </w:r>
      <w:r>
        <w:rPr>
          <w:lang w:val="es-ES_tradnl"/>
        </w:rPr>
        <w:t>2-</w:t>
      </w:r>
      <w:r w:rsidRPr="006C1258">
        <w:rPr>
          <w:lang w:val="es-ES_tradnl"/>
        </w:rPr>
        <w:t>260</w:t>
      </w:r>
      <w:r w:rsidRPr="00856CDC">
        <w:rPr>
          <w:lang w:val="es-ES_tradnl"/>
        </w:rPr>
        <w:t>1231</w:t>
      </w:r>
      <w:r>
        <w:rPr>
          <w:lang w:val="es-ES_tradnl"/>
        </w:rPr>
        <w:t>6</w:t>
      </w:r>
    </w:p>
    <w:p w:rsidR="002652AF" w:rsidRPr="00B05FA8" w:rsidRDefault="002652AF" w:rsidP="002652AF">
      <w:pPr>
        <w:ind w:right="-711"/>
        <w:jc w:val="both"/>
        <w:rPr>
          <w:lang w:val="es-ES_tradnl"/>
        </w:rPr>
      </w:pPr>
      <w:r w:rsidRPr="006C1258">
        <w:rPr>
          <w:u w:val="single"/>
          <w:lang w:val="es-ES_tradnl"/>
        </w:rPr>
        <w:t>Contenido</w:t>
      </w:r>
      <w:r>
        <w:rPr>
          <w:u w:val="single"/>
          <w:lang w:val="es-ES_tradnl"/>
        </w:rPr>
        <w:t xml:space="preserve">: </w:t>
      </w:r>
      <w:r w:rsidRPr="00B05FA8">
        <w:rPr>
          <w:lang w:val="es-ES_tradnl"/>
        </w:rPr>
        <w:t xml:space="preserve">Las </w:t>
      </w:r>
      <w:r w:rsidRPr="00B05FA8">
        <w:t xml:space="preserve">transformaciones que se están produciendo en el sector agrario cubano nos obligan a trabajar en la introducción y fortalecimiento de nuevas formas y estilos de gestión desde la base, que consideren la articulación entre los actores claves de </w:t>
      </w:r>
      <w:r w:rsidRPr="0054352B">
        <w:t>l</w:t>
      </w:r>
      <w:r w:rsidRPr="0054352B">
        <w:rPr>
          <w:color w:val="000000" w:themeColor="text1"/>
        </w:rPr>
        <w:t xml:space="preserve">a </w:t>
      </w:r>
      <w:hyperlink r:id="rId147" w:tooltip="Agricultura" w:history="1">
        <w:r w:rsidRPr="0054352B">
          <w:rPr>
            <w:rStyle w:val="Hipervnculo"/>
            <w:color w:val="000000" w:themeColor="text1"/>
          </w:rPr>
          <w:t>agricultura</w:t>
        </w:r>
      </w:hyperlink>
      <w:r w:rsidRPr="0054352B">
        <w:t>,</w:t>
      </w:r>
      <w:r w:rsidRPr="00B05FA8">
        <w:t xml:space="preserve"> los gobiernos municipales y otros que trabajan en el territorio con el objetivo de lograr el autoabastecimiento agroalimentario. Se nos plantea de esta forma la necesidad de educar a </w:t>
      </w:r>
      <w:r>
        <w:t>los actores locales</w:t>
      </w:r>
      <w:r w:rsidRPr="00B05FA8">
        <w:t xml:space="preserve"> que participan en esas transformacione</w:t>
      </w:r>
      <w:r>
        <w:t>s. El presente posgrado contribuye</w:t>
      </w:r>
      <w:r w:rsidRPr="00B05FA8">
        <w:t xml:space="preserve"> a esclarecer conceptos y enfoques respecto </w:t>
      </w:r>
      <w:r>
        <w:t>al desarrollo de</w:t>
      </w:r>
      <w:r w:rsidRPr="00B05FA8">
        <w:t xml:space="preserve"> </w:t>
      </w:r>
      <w:r w:rsidRPr="00B05FA8">
        <w:rPr>
          <w:color w:val="000000" w:themeColor="text1"/>
        </w:rPr>
        <w:t xml:space="preserve">la </w:t>
      </w:r>
      <w:hyperlink r:id="rId148" w:tooltip="Agricultura sostenible" w:history="1">
        <w:r w:rsidRPr="0054352B">
          <w:rPr>
            <w:rStyle w:val="Hipervnculo"/>
            <w:color w:val="000000" w:themeColor="text1"/>
          </w:rPr>
          <w:t>agricultura sostenible</w:t>
        </w:r>
      </w:hyperlink>
      <w:r w:rsidRPr="0054352B">
        <w:t>,</w:t>
      </w:r>
      <w:r w:rsidRPr="00B05FA8">
        <w:t xml:space="preserve"> así como para argumentar la importancia de la Agroecología, como ciencia capaz de conducir la reconversión de la agricultura convencional hacia la sostenible</w:t>
      </w:r>
      <w:r>
        <w:t>.</w:t>
      </w:r>
    </w:p>
    <w:p w:rsidR="002652AF" w:rsidRPr="00B05FA8" w:rsidRDefault="002652AF" w:rsidP="002652AF">
      <w:pPr>
        <w:ind w:right="-711"/>
        <w:jc w:val="both"/>
        <w:rPr>
          <w:lang w:val="es-ES_tradnl"/>
        </w:rPr>
      </w:pPr>
    </w:p>
    <w:p w:rsidR="002652AF" w:rsidRPr="006C1258" w:rsidRDefault="002652AF" w:rsidP="002652AF">
      <w:pPr>
        <w:ind w:right="-711"/>
        <w:jc w:val="both"/>
        <w:rPr>
          <w:lang w:val="es-ES_tradnl"/>
        </w:rPr>
      </w:pPr>
      <w:r w:rsidRPr="006C1258">
        <w:rPr>
          <w:u w:val="single"/>
          <w:lang w:val="es-ES_tradnl"/>
        </w:rPr>
        <w:t>Título</w:t>
      </w:r>
      <w:r>
        <w:rPr>
          <w:lang w:val="es-ES_tradnl"/>
        </w:rPr>
        <w:t>: Sistema de Innovación agropecuaria local para el desarrollo local.</w:t>
      </w:r>
    </w:p>
    <w:p w:rsidR="002652AF" w:rsidRDefault="002652AF" w:rsidP="002652AF">
      <w:pPr>
        <w:ind w:right="-711"/>
        <w:jc w:val="both"/>
        <w:rPr>
          <w:lang w:val="es-ES_tradnl"/>
        </w:rPr>
      </w:pPr>
      <w:r w:rsidRPr="006C1258">
        <w:rPr>
          <w:u w:val="single"/>
          <w:lang w:val="es-ES_tradnl"/>
        </w:rPr>
        <w:t>Profesor</w:t>
      </w:r>
      <w:r>
        <w:rPr>
          <w:u w:val="single"/>
          <w:lang w:val="es-ES_tradnl"/>
        </w:rPr>
        <w:t>es</w:t>
      </w:r>
      <w:r w:rsidRPr="006C1258">
        <w:rPr>
          <w:lang w:val="es-ES_tradnl"/>
        </w:rPr>
        <w:t xml:space="preserve">: </w:t>
      </w:r>
      <w:r w:rsidR="00A97B9F">
        <w:rPr>
          <w:lang w:val="es-ES_tradnl"/>
        </w:rPr>
        <w:t xml:space="preserve">M. Sc. </w:t>
      </w:r>
      <w:r>
        <w:rPr>
          <w:lang w:val="es-ES_tradnl"/>
        </w:rPr>
        <w:t>Maylén Rodríguez García</w:t>
      </w:r>
      <w:r w:rsidRPr="006C1258">
        <w:rPr>
          <w:lang w:val="es-ES_tradnl"/>
        </w:rPr>
        <w:t xml:space="preserve">. </w:t>
      </w:r>
    </w:p>
    <w:p w:rsidR="002652AF" w:rsidRDefault="002652AF" w:rsidP="002652AF">
      <w:pPr>
        <w:ind w:right="-711"/>
        <w:jc w:val="both"/>
        <w:rPr>
          <w:lang w:val="es-ES_tradnl"/>
        </w:rPr>
      </w:pPr>
      <w:r w:rsidRPr="006C1258">
        <w:rPr>
          <w:u w:val="single"/>
          <w:lang w:val="es-ES_tradnl"/>
        </w:rPr>
        <w:t>Fecha de inicio</w:t>
      </w:r>
      <w:r>
        <w:rPr>
          <w:lang w:val="es-ES_tradnl"/>
        </w:rPr>
        <w:t>: junio/ 2021</w:t>
      </w:r>
    </w:p>
    <w:p w:rsidR="002652AF" w:rsidRPr="00121F27" w:rsidRDefault="002652AF" w:rsidP="002652AF">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a distancia.</w:t>
      </w:r>
    </w:p>
    <w:p w:rsidR="002652AF" w:rsidRPr="00856CDC" w:rsidRDefault="002652AF" w:rsidP="002652AF">
      <w:pPr>
        <w:ind w:right="-711"/>
        <w:jc w:val="both"/>
        <w:rPr>
          <w:lang w:val="es-ES_tradnl"/>
        </w:rPr>
      </w:pPr>
      <w:r>
        <w:rPr>
          <w:u w:val="single"/>
          <w:lang w:val="es-ES_tradnl"/>
        </w:rPr>
        <w:t xml:space="preserve">Créditos y </w:t>
      </w:r>
      <w:r w:rsidRPr="006C1258">
        <w:rPr>
          <w:u w:val="single"/>
          <w:lang w:val="es-ES_tradnl"/>
        </w:rPr>
        <w:t>Código:</w:t>
      </w:r>
      <w:r w:rsidRPr="006C1258">
        <w:rPr>
          <w:lang w:val="es-ES_tradnl"/>
        </w:rPr>
        <w:t xml:space="preserve"> </w:t>
      </w:r>
      <w:r>
        <w:rPr>
          <w:lang w:val="es-ES_tradnl"/>
        </w:rPr>
        <w:t>2-</w:t>
      </w:r>
      <w:r w:rsidRPr="00856CDC">
        <w:rPr>
          <w:lang w:val="es-ES_tradnl"/>
        </w:rPr>
        <w:t>260123</w:t>
      </w:r>
      <w:r>
        <w:rPr>
          <w:lang w:val="es-ES_tradnl"/>
        </w:rPr>
        <w:t>17</w:t>
      </w:r>
    </w:p>
    <w:p w:rsidR="002652AF" w:rsidRPr="00447C5A" w:rsidRDefault="002652AF" w:rsidP="002652AF">
      <w:pPr>
        <w:tabs>
          <w:tab w:val="left" w:pos="1440"/>
          <w:tab w:val="left" w:pos="7100"/>
        </w:tabs>
        <w:ind w:right="-711"/>
        <w:jc w:val="both"/>
        <w:rPr>
          <w:lang w:val="es-ES_tradnl"/>
        </w:rPr>
      </w:pPr>
      <w:r w:rsidRPr="00856CDC">
        <w:rPr>
          <w:u w:val="single"/>
          <w:lang w:val="es-ES_tradnl"/>
        </w:rPr>
        <w:t>Contenido:</w:t>
      </w:r>
      <w:r w:rsidRPr="007A7674">
        <w:rPr>
          <w:lang w:val="es-ES_tradnl"/>
        </w:rPr>
        <w:t xml:space="preserve"> </w:t>
      </w:r>
      <w:r w:rsidRPr="00856CDC">
        <w:rPr>
          <w:lang w:val="es-ES_tradnl"/>
        </w:rPr>
        <w:t>Contribuir</w:t>
      </w:r>
      <w:r w:rsidRPr="00447C5A">
        <w:rPr>
          <w:lang w:val="es-ES_tradnl"/>
        </w:rPr>
        <w:t xml:space="preserve"> a la formación de </w:t>
      </w:r>
      <w:r>
        <w:rPr>
          <w:lang w:val="es-ES_tradnl"/>
        </w:rPr>
        <w:t>actores locales</w:t>
      </w:r>
      <w:r w:rsidRPr="00447C5A">
        <w:rPr>
          <w:lang w:val="es-ES_tradnl"/>
        </w:rPr>
        <w:t xml:space="preserve"> comprometidos con la gestión participativa de la innovación a nivel territorial, para favorecer el desarrollo agroalimentario local</w:t>
      </w:r>
      <w:r>
        <w:rPr>
          <w:lang w:val="es-ES_tradnl"/>
        </w:rPr>
        <w:t xml:space="preserve"> es el objetivo de este curso</w:t>
      </w:r>
      <w:r w:rsidRPr="00447C5A">
        <w:rPr>
          <w:lang w:val="es-ES_tradnl"/>
        </w:rPr>
        <w:t xml:space="preserve">. </w:t>
      </w:r>
      <w:r>
        <w:rPr>
          <w:lang w:val="es-ES_tradnl"/>
        </w:rPr>
        <w:t xml:space="preserve">En el mismo se </w:t>
      </w:r>
      <w:r w:rsidRPr="00447C5A">
        <w:rPr>
          <w:lang w:val="es-ES_tradnl"/>
        </w:rPr>
        <w:t>ofrece herramientas teóricas y metodológicas integrando conocimientos y experiencias de las ciencias agrícolas y sociales.</w:t>
      </w:r>
      <w:r>
        <w:rPr>
          <w:lang w:val="es-ES_tradnl"/>
        </w:rPr>
        <w:t xml:space="preserve"> </w:t>
      </w:r>
      <w:r w:rsidRPr="00447C5A">
        <w:rPr>
          <w:lang w:val="es-ES_tradnl"/>
        </w:rPr>
        <w:t>Está dirigido a actores locales implicados en el desarrollo agroalimentario, en especial profesores/as, investigadores/as, técnicos/as y productores/as interes</w:t>
      </w:r>
      <w:r>
        <w:rPr>
          <w:lang w:val="es-ES_tradnl"/>
        </w:rPr>
        <w:t>ados/as en la temática para el aprendizaje</w:t>
      </w:r>
      <w:r w:rsidRPr="00447C5A">
        <w:rPr>
          <w:lang w:val="es-ES_tradnl"/>
        </w:rPr>
        <w:t xml:space="preserve"> para impulsar la práctica del SIAL en sus municipios.</w:t>
      </w:r>
    </w:p>
    <w:p w:rsidR="002652AF" w:rsidRPr="00775539" w:rsidRDefault="002652AF" w:rsidP="002652AF">
      <w:pPr>
        <w:ind w:right="-711"/>
        <w:jc w:val="both"/>
        <w:rPr>
          <w:color w:val="FF0000"/>
          <w:lang w:val="es-ES_tradnl"/>
        </w:rPr>
      </w:pPr>
    </w:p>
    <w:p w:rsidR="002652AF" w:rsidRDefault="002652AF" w:rsidP="002652AF">
      <w:pPr>
        <w:tabs>
          <w:tab w:val="left" w:pos="1440"/>
          <w:tab w:val="left" w:pos="7100"/>
        </w:tabs>
        <w:ind w:right="-711"/>
        <w:jc w:val="both"/>
        <w:rPr>
          <w:lang w:val="es-ES_tradnl"/>
        </w:rPr>
      </w:pPr>
    </w:p>
    <w:p w:rsidR="002652AF" w:rsidRPr="007A7674" w:rsidRDefault="002652AF" w:rsidP="002652AF">
      <w:pPr>
        <w:rPr>
          <w:b/>
          <w:sz w:val="36"/>
          <w:szCs w:val="36"/>
          <w:lang w:val="es-ES_tradnl"/>
        </w:rPr>
      </w:pPr>
      <w:r w:rsidRPr="007A7674">
        <w:rPr>
          <w:b/>
          <w:sz w:val="36"/>
          <w:szCs w:val="36"/>
          <w:lang w:val="es-ES_tradnl"/>
        </w:rPr>
        <w:t>II.- CAPACITACIÓN.</w:t>
      </w:r>
    </w:p>
    <w:p w:rsidR="00A97B9F" w:rsidRPr="00A97B9F" w:rsidRDefault="00A97B9F" w:rsidP="00A97B9F">
      <w:pPr>
        <w:pStyle w:val="Prrafodelista"/>
        <w:spacing w:after="0" w:line="240" w:lineRule="auto"/>
        <w:ind w:left="360"/>
        <w:jc w:val="both"/>
        <w:rPr>
          <w:rFonts w:ascii="Times New Roman" w:hAnsi="Times New Roman"/>
          <w:bCs/>
          <w:color w:val="000000"/>
          <w:sz w:val="24"/>
          <w:szCs w:val="24"/>
          <w:lang w:val="es-ES_tradnl"/>
        </w:rPr>
      </w:pPr>
    </w:p>
    <w:p w:rsidR="002652AF" w:rsidRPr="001C5DA1"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sz w:val="24"/>
          <w:szCs w:val="24"/>
          <w:lang w:val="es-ES_tradnl"/>
        </w:rPr>
        <w:t>Actualización de las reglas de voleibol y béisbol.</w:t>
      </w:r>
    </w:p>
    <w:p w:rsidR="002652AF" w:rsidRPr="001C5DA1"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sz w:val="24"/>
          <w:szCs w:val="24"/>
          <w:lang w:val="es-ES_tradnl"/>
        </w:rPr>
        <w:t>Fundamentos de la Educación Física.</w:t>
      </w:r>
    </w:p>
    <w:p w:rsidR="002652AF" w:rsidRPr="001C5DA1"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sz w:val="24"/>
          <w:szCs w:val="24"/>
          <w:lang w:val="es-ES_tradnl"/>
        </w:rPr>
        <w:t>Por una Educación de calidad en la primera infancia (Primaria).</w:t>
      </w:r>
    </w:p>
    <w:p w:rsidR="002652AF" w:rsidRPr="001C5DA1"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sz w:val="24"/>
          <w:szCs w:val="24"/>
          <w:lang w:val="es-ES_tradnl"/>
        </w:rPr>
        <w:t>La Inclusión Educativa, atención al niño con NEE.</w:t>
      </w:r>
    </w:p>
    <w:p w:rsidR="002652AF" w:rsidRPr="00B51B53"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sidRPr="00B51B53">
        <w:rPr>
          <w:rFonts w:ascii="Times New Roman" w:hAnsi="Times New Roman"/>
          <w:bCs/>
          <w:color w:val="000000"/>
          <w:sz w:val="24"/>
          <w:szCs w:val="24"/>
          <w:lang w:val="es-ES_tradnl"/>
        </w:rPr>
        <w:t>Reducción de Desastres, Peligro, Vulnerabilidades y Riesgos.</w:t>
      </w:r>
    </w:p>
    <w:p w:rsidR="002652AF" w:rsidRPr="00B51B53"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sidRPr="00B51B53">
        <w:rPr>
          <w:rFonts w:ascii="Times New Roman" w:hAnsi="Times New Roman"/>
          <w:bCs/>
          <w:color w:val="000000"/>
          <w:sz w:val="24"/>
          <w:szCs w:val="24"/>
          <w:lang w:val="es-ES_tradnl"/>
        </w:rPr>
        <w:t>Sistematización de acciones educativas en la escuela.</w:t>
      </w:r>
    </w:p>
    <w:p w:rsidR="002652AF"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El trabajo metodológico con las adecuaciones curriculares en el proyecto educativo.</w:t>
      </w:r>
    </w:p>
    <w:p w:rsidR="002652AF"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Metodología y didáctica de la asignatura teniendo en cuenta las adaptaciones curriculares en planes de estudio en el curso 2020/2021.</w:t>
      </w:r>
    </w:p>
    <w:p w:rsidR="002652AF"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lastRenderedPageBreak/>
        <w:t>La construcción e implementación del proyecto educativo y su concreción en el currículo institucional con prioridad en el trabajo en red.</w:t>
      </w:r>
    </w:p>
    <w:p w:rsidR="002652AF" w:rsidRDefault="002652AF" w:rsidP="00BC6F65">
      <w:pPr>
        <w:pStyle w:val="Prrafodelista"/>
        <w:numPr>
          <w:ilvl w:val="1"/>
          <w:numId w:val="18"/>
        </w:numPr>
        <w:spacing w:after="0" w:line="240" w:lineRule="auto"/>
        <w:ind w:left="36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El trabajo metodológico y su expresión en el proyecto educativo institucional desde el sistema de trabajo y de planificación en estructuras municipales y de centro.</w:t>
      </w:r>
    </w:p>
    <w:p w:rsidR="00122017" w:rsidRDefault="00122017" w:rsidP="006E47DA">
      <w:pPr>
        <w:contextualSpacing/>
        <w:jc w:val="both"/>
        <w:rPr>
          <w:b/>
          <w:u w:val="single"/>
          <w:lang w:val="es-ES_tradnl"/>
        </w:rPr>
      </w:pPr>
    </w:p>
    <w:p w:rsidR="000D5695" w:rsidRDefault="000D5695" w:rsidP="006E47DA">
      <w:pPr>
        <w:contextualSpacing/>
        <w:jc w:val="both"/>
        <w:rPr>
          <w:b/>
          <w:u w:val="single"/>
          <w:lang w:val="es-ES_tradnl"/>
        </w:rPr>
      </w:pPr>
    </w:p>
    <w:p w:rsidR="000D5695" w:rsidRPr="00B51B53" w:rsidRDefault="000D5695" w:rsidP="006E47DA">
      <w:pPr>
        <w:contextualSpacing/>
        <w:jc w:val="both"/>
        <w:rPr>
          <w:b/>
          <w:u w:val="single"/>
          <w:lang w:val="es-ES_tradnl"/>
        </w:rPr>
      </w:pPr>
    </w:p>
    <w:p w:rsidR="002000BC" w:rsidRPr="00B51B53" w:rsidRDefault="002000BC" w:rsidP="002000BC">
      <w:pPr>
        <w:jc w:val="both"/>
        <w:rPr>
          <w:lang w:val="es-ES_tradnl"/>
        </w:rPr>
      </w:pPr>
      <w:r w:rsidRPr="00B51B53">
        <w:rPr>
          <w:lang w:val="es-ES_tradnl"/>
        </w:rPr>
        <w:t>.</w:t>
      </w:r>
    </w:p>
    <w:p w:rsidR="002000BC" w:rsidRPr="00B51B53" w:rsidRDefault="002000BC" w:rsidP="004714F5">
      <w:pPr>
        <w:rPr>
          <w:rFonts w:ascii="Georgia" w:hAnsi="Georgia"/>
          <w:sz w:val="48"/>
          <w:szCs w:val="28"/>
          <w:lang w:val="es-ES_tradnl"/>
        </w:rPr>
        <w:sectPr w:rsidR="002000BC" w:rsidRPr="00B51B53" w:rsidSect="00C1210A">
          <w:headerReference w:type="default" r:id="rId149"/>
          <w:pgSz w:w="12242" w:h="15842" w:code="1"/>
          <w:pgMar w:top="1134" w:right="1327" w:bottom="1134" w:left="1134" w:header="720" w:footer="720" w:gutter="0"/>
          <w:cols w:space="720"/>
          <w:docGrid w:linePitch="360"/>
        </w:sectPr>
      </w:pPr>
    </w:p>
    <w:p w:rsidR="004714F5" w:rsidRPr="00B51B53" w:rsidRDefault="004714F5" w:rsidP="004714F5">
      <w:pPr>
        <w:rPr>
          <w:rFonts w:ascii="Georgia" w:hAnsi="Georgia"/>
          <w:sz w:val="48"/>
          <w:szCs w:val="28"/>
          <w:lang w:val="es-ES_tradnl"/>
        </w:rPr>
      </w:pPr>
    </w:p>
    <w:p w:rsidR="004714F5" w:rsidRPr="00B51B53" w:rsidRDefault="004714F5" w:rsidP="004714F5">
      <w:pPr>
        <w:rPr>
          <w:rFonts w:ascii="Georgia" w:hAnsi="Georgia"/>
          <w:sz w:val="48"/>
          <w:szCs w:val="28"/>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8" w:name="Quemado"/>
      <w:bookmarkEnd w:id="38"/>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QUEMADO DE GÜINES</w:t>
      </w:r>
    </w:p>
    <w:p w:rsidR="004714F5" w:rsidRPr="00B51B53" w:rsidRDefault="004714F5" w:rsidP="004714F5">
      <w:pPr>
        <w:rPr>
          <w:lang w:val="es-ES_tradnl"/>
        </w:rPr>
      </w:pPr>
    </w:p>
    <w:p w:rsidR="004714F5" w:rsidRPr="00B51B53" w:rsidRDefault="004714F5" w:rsidP="004714F5">
      <w:pPr>
        <w:jc w:val="both"/>
        <w:rPr>
          <w:lang w:val="es-ES_tradnl"/>
        </w:rPr>
      </w:pPr>
    </w:p>
    <w:p w:rsidR="004714F5" w:rsidRPr="00B51B53" w:rsidRDefault="004714F5" w:rsidP="004714F5">
      <w:pPr>
        <w:jc w:val="both"/>
        <w:rPr>
          <w:lang w:val="es-ES_tradnl"/>
        </w:rPr>
      </w:pPr>
    </w:p>
    <w:p w:rsidR="007636A8" w:rsidRPr="00B51B53" w:rsidRDefault="00EB49ED" w:rsidP="007636A8">
      <w:pPr>
        <w:jc w:val="both"/>
        <w:rPr>
          <w:b/>
          <w:sz w:val="56"/>
          <w:szCs w:val="56"/>
          <w:lang w:val="es-ES_tradnl"/>
        </w:rPr>
      </w:pPr>
      <w:r w:rsidRPr="00B51B53">
        <w:rPr>
          <w:b/>
          <w:sz w:val="56"/>
          <w:szCs w:val="56"/>
          <w:lang w:val="es-ES_tradnl"/>
        </w:rPr>
        <w:t>A: POS</w:t>
      </w:r>
      <w:r w:rsidR="007636A8" w:rsidRPr="00B51B53">
        <w:rPr>
          <w:b/>
          <w:sz w:val="56"/>
          <w:szCs w:val="56"/>
          <w:lang w:val="es-ES_tradnl"/>
        </w:rPr>
        <w:t>GRADO IMPARTIDO CON PROFESORES DEL CUM</w:t>
      </w:r>
    </w:p>
    <w:p w:rsidR="007A174B" w:rsidRPr="00B36AF3" w:rsidRDefault="007A174B" w:rsidP="00AE7269">
      <w:pPr>
        <w:tabs>
          <w:tab w:val="left" w:pos="2881"/>
          <w:tab w:val="left" w:pos="5762"/>
        </w:tabs>
        <w:jc w:val="both"/>
        <w:rPr>
          <w:lang w:val="es-ES_tradnl"/>
        </w:rPr>
      </w:pPr>
    </w:p>
    <w:p w:rsidR="00122017" w:rsidRPr="00B36AF3" w:rsidRDefault="00122017" w:rsidP="00702E88">
      <w:pPr>
        <w:jc w:val="both"/>
        <w:rPr>
          <w:b/>
          <w:lang w:val="es-ES_tradnl"/>
        </w:rPr>
      </w:pPr>
    </w:p>
    <w:p w:rsidR="00B03F69" w:rsidRPr="00387DBC" w:rsidRDefault="00B03F69" w:rsidP="00B03F69">
      <w:pPr>
        <w:jc w:val="both"/>
        <w:rPr>
          <w:b/>
        </w:rPr>
      </w:pPr>
      <w:r w:rsidRPr="00387DBC">
        <w:rPr>
          <w:b/>
          <w:sz w:val="36"/>
          <w:szCs w:val="36"/>
        </w:rPr>
        <w:t>I.- DIPLOMADOS</w:t>
      </w:r>
    </w:p>
    <w:p w:rsidR="00B03F69" w:rsidRDefault="00B03F69" w:rsidP="00B03F69">
      <w:pPr>
        <w:jc w:val="both"/>
        <w:rPr>
          <w:u w:val="single"/>
        </w:rPr>
      </w:pPr>
    </w:p>
    <w:p w:rsidR="00B03F69" w:rsidRPr="00E27531" w:rsidRDefault="00B03F69" w:rsidP="00B03F69">
      <w:pPr>
        <w:jc w:val="both"/>
      </w:pPr>
      <w:r w:rsidRPr="00E27531">
        <w:rPr>
          <w:u w:val="single"/>
        </w:rPr>
        <w:t>Título:</w:t>
      </w:r>
      <w:r w:rsidRPr="00E27531">
        <w:t xml:space="preserve"> Gestión del Desarrollo Local </w:t>
      </w:r>
      <w:r>
        <w:t>(Programa iniciado en 2020).</w:t>
      </w:r>
    </w:p>
    <w:p w:rsidR="00B03F69" w:rsidRPr="00E74B80" w:rsidRDefault="00B03F69" w:rsidP="00B03F69">
      <w:pPr>
        <w:jc w:val="both"/>
      </w:pPr>
      <w:r w:rsidRPr="00E27531">
        <w:rPr>
          <w:u w:val="single"/>
        </w:rPr>
        <w:t>Coordinador:</w:t>
      </w:r>
      <w:r w:rsidRPr="00E27531">
        <w:t xml:space="preserve"> </w:t>
      </w:r>
      <w:r w:rsidR="00A97B9F">
        <w:t xml:space="preserve">M. Sc. </w:t>
      </w:r>
      <w:r w:rsidRPr="00E27531">
        <w:t>Mario E</w:t>
      </w:r>
      <w:r w:rsidR="00A97B9F">
        <w:t>.</w:t>
      </w:r>
      <w:r w:rsidRPr="00E27531">
        <w:t xml:space="preserve"> Dorta Polier. Email</w:t>
      </w:r>
      <w:r>
        <w:t xml:space="preserve">: </w:t>
      </w:r>
      <w:r w:rsidRPr="00E27531">
        <w:t>mariod@uclv.edu.cu</w:t>
      </w:r>
    </w:p>
    <w:p w:rsidR="00B03F69" w:rsidRPr="00E27531" w:rsidRDefault="00B03F69" w:rsidP="00B03F69">
      <w:pPr>
        <w:jc w:val="both"/>
      </w:pPr>
      <w:r w:rsidRPr="00E27531">
        <w:rPr>
          <w:u w:val="single"/>
        </w:rPr>
        <w:t>Fecha de Inicio:</w:t>
      </w:r>
      <w:r w:rsidRPr="00CF0FF2">
        <w:t xml:space="preserve"> </w:t>
      </w:r>
      <w:r w:rsidRPr="00E27531">
        <w:t>febrero 2020</w:t>
      </w:r>
    </w:p>
    <w:p w:rsidR="00B03F69" w:rsidRPr="00E27531" w:rsidRDefault="00B03F69" w:rsidP="00B03F69">
      <w:pPr>
        <w:jc w:val="both"/>
        <w:rPr>
          <w:u w:val="single"/>
        </w:rPr>
      </w:pPr>
      <w:r>
        <w:rPr>
          <w:u w:val="single"/>
        </w:rPr>
        <w:t>Cursos que lo</w:t>
      </w:r>
      <w:r w:rsidRPr="00E27531">
        <w:rPr>
          <w:u w:val="single"/>
        </w:rPr>
        <w:t xml:space="preserve"> integran:</w:t>
      </w:r>
    </w:p>
    <w:p w:rsidR="00B03F69" w:rsidRPr="00E27531" w:rsidRDefault="00B03F69" w:rsidP="00B03F69">
      <w:pPr>
        <w:jc w:val="both"/>
      </w:pPr>
      <w:r w:rsidRPr="00E27531">
        <w:t xml:space="preserve">Curso 1: Estrategia para el Desarrollo Local. Profesores: </w:t>
      </w:r>
      <w:r w:rsidR="00A97B9F">
        <w:t xml:space="preserve">M. Sc. </w:t>
      </w:r>
      <w:r w:rsidRPr="00E27531">
        <w:t xml:space="preserve">Mario Dorta Polier; </w:t>
      </w:r>
      <w:r w:rsidR="00A97B9F">
        <w:t xml:space="preserve">M. Sc. </w:t>
      </w:r>
      <w:r w:rsidRPr="00E27531">
        <w:t xml:space="preserve">Héctor de Vega </w:t>
      </w:r>
      <w:r>
        <w:t>H</w:t>
      </w:r>
      <w:r w:rsidRPr="00E27531">
        <w:t>errada. Fecha: febrero 2020. Créditos: 3. Código: 22010101</w:t>
      </w:r>
    </w:p>
    <w:p w:rsidR="00B03F69" w:rsidRPr="00E27531" w:rsidRDefault="00B03F69" w:rsidP="00B03F69">
      <w:pPr>
        <w:jc w:val="both"/>
      </w:pPr>
      <w:r w:rsidRPr="00E27531">
        <w:t xml:space="preserve">Curso 2: Herramientas para el Desarrollo Local. Profesora: </w:t>
      </w:r>
      <w:r w:rsidR="00A97B9F">
        <w:t xml:space="preserve">M. Sc. </w:t>
      </w:r>
      <w:r w:rsidRPr="00E27531">
        <w:t>Jagni Cabrera Hernández. Fecha: marzo 2021. Créditos: 4. Código: 22010102</w:t>
      </w:r>
    </w:p>
    <w:p w:rsidR="00B03F69" w:rsidRPr="00E27531" w:rsidRDefault="00B03F69" w:rsidP="00B03F69">
      <w:pPr>
        <w:jc w:val="both"/>
      </w:pPr>
      <w:r w:rsidRPr="00E27531">
        <w:t xml:space="preserve">Curso 3: Evaluación de Impactos. Profesora: </w:t>
      </w:r>
      <w:r w:rsidR="00A97B9F">
        <w:t xml:space="preserve">M. Sc. </w:t>
      </w:r>
      <w:r w:rsidRPr="00E27531">
        <w:t>Jagni Cabrera Hernández. Fecha: mayo 2021. Créditos: 3. Código: 22010103</w:t>
      </w:r>
    </w:p>
    <w:p w:rsidR="00B03F69" w:rsidRPr="00E27531" w:rsidRDefault="00B03F69" w:rsidP="00B03F69">
      <w:pPr>
        <w:jc w:val="both"/>
      </w:pPr>
      <w:r w:rsidRPr="00E27531">
        <w:t xml:space="preserve">Curso 4: Gestión de los recursos humanos para el Desarrollo Local. Profesor: </w:t>
      </w:r>
      <w:r w:rsidR="00A97B9F">
        <w:t xml:space="preserve">M. Sc. </w:t>
      </w:r>
      <w:r w:rsidRPr="00E27531">
        <w:t>Alfredo Pérez de la Cruz. Fecha: Junio 2021. Créditos: 3. Código: 22010104</w:t>
      </w:r>
    </w:p>
    <w:p w:rsidR="00B03F69" w:rsidRPr="00E27531" w:rsidRDefault="00B03F69" w:rsidP="00B03F69">
      <w:pPr>
        <w:jc w:val="both"/>
      </w:pPr>
      <w:r w:rsidRPr="00E27531">
        <w:t xml:space="preserve">Curso 5: Gerencia de proyecto. Profesores: </w:t>
      </w:r>
      <w:r w:rsidR="00A97B9F">
        <w:t xml:space="preserve">M. Sc. </w:t>
      </w:r>
      <w:r w:rsidRPr="00E27531">
        <w:t>Mario Dorta; Lic. Marisel Bormey Bormey. Fecha: septiembre 2021. Créditos: 4. Código: 22010105</w:t>
      </w:r>
    </w:p>
    <w:p w:rsidR="00B03F69" w:rsidRPr="00E27531" w:rsidRDefault="00B03F69" w:rsidP="00B03F69">
      <w:pPr>
        <w:jc w:val="both"/>
      </w:pPr>
      <w:r>
        <w:t>Talleres sobre</w:t>
      </w:r>
      <w:r w:rsidRPr="00E27531">
        <w:t xml:space="preserve"> m</w:t>
      </w:r>
      <w:r w:rsidR="00A97B9F">
        <w:t xml:space="preserve">etodología de la investigación </w:t>
      </w:r>
      <w:r w:rsidRPr="00E27531">
        <w:t xml:space="preserve">y de preparación. Profesora: </w:t>
      </w:r>
      <w:r w:rsidR="00A97B9F">
        <w:t xml:space="preserve">M. Sc. </w:t>
      </w:r>
      <w:r w:rsidRPr="00E27531">
        <w:t>Jagni Cabrera Hernández. Fecha: octubre 2021. Créditos: 1.</w:t>
      </w:r>
    </w:p>
    <w:p w:rsidR="00B03F69" w:rsidRPr="00E27531" w:rsidRDefault="00B03F69" w:rsidP="00B03F69">
      <w:pPr>
        <w:jc w:val="both"/>
      </w:pPr>
      <w:r w:rsidRPr="00E27531">
        <w:t xml:space="preserve">Defensa Trabajo Final. Fecha: noviembre 2021. Créditos: 2.  </w:t>
      </w:r>
    </w:p>
    <w:p w:rsidR="00B03F69" w:rsidRDefault="00B03F69" w:rsidP="00B03F69">
      <w:pPr>
        <w:jc w:val="both"/>
        <w:rPr>
          <w:b/>
        </w:rPr>
      </w:pPr>
    </w:p>
    <w:p w:rsidR="00B03F69" w:rsidRPr="00387DBC" w:rsidRDefault="00B03F69" w:rsidP="00B03F69">
      <w:pPr>
        <w:jc w:val="both"/>
        <w:rPr>
          <w:b/>
        </w:rPr>
      </w:pPr>
    </w:p>
    <w:p w:rsidR="00B03F69" w:rsidRPr="00387DBC" w:rsidRDefault="00B03F69" w:rsidP="00B03F69">
      <w:pPr>
        <w:jc w:val="both"/>
        <w:rPr>
          <w:b/>
          <w:sz w:val="36"/>
          <w:szCs w:val="36"/>
        </w:rPr>
      </w:pPr>
      <w:r w:rsidRPr="00387DBC">
        <w:rPr>
          <w:b/>
          <w:sz w:val="36"/>
          <w:szCs w:val="36"/>
        </w:rPr>
        <w:lastRenderedPageBreak/>
        <w:t>I.- CURSOS</w:t>
      </w:r>
      <w:r w:rsidR="00A97B9F">
        <w:rPr>
          <w:b/>
          <w:sz w:val="36"/>
          <w:szCs w:val="36"/>
        </w:rPr>
        <w:t>.</w:t>
      </w:r>
      <w:r w:rsidRPr="00387DBC">
        <w:rPr>
          <w:b/>
          <w:sz w:val="36"/>
          <w:szCs w:val="36"/>
        </w:rPr>
        <w:t xml:space="preserve"> </w:t>
      </w:r>
    </w:p>
    <w:p w:rsidR="00B03F69" w:rsidRPr="003B0466" w:rsidRDefault="00B03F69" w:rsidP="00B03F69">
      <w:pPr>
        <w:tabs>
          <w:tab w:val="left" w:pos="2881"/>
          <w:tab w:val="left" w:pos="5762"/>
        </w:tabs>
        <w:jc w:val="both"/>
        <w:rPr>
          <w:u w:val="single"/>
        </w:rPr>
      </w:pPr>
    </w:p>
    <w:p w:rsidR="00B03F69" w:rsidRPr="003B0466" w:rsidRDefault="00B03F69" w:rsidP="00B03F69">
      <w:pPr>
        <w:tabs>
          <w:tab w:val="left" w:pos="2881"/>
          <w:tab w:val="left" w:pos="5762"/>
        </w:tabs>
        <w:jc w:val="both"/>
      </w:pPr>
      <w:r w:rsidRPr="003B0466">
        <w:rPr>
          <w:u w:val="single"/>
        </w:rPr>
        <w:t>Título:</w:t>
      </w:r>
      <w:r w:rsidRPr="003B0466">
        <w:t xml:space="preserve"> El control interno en el Proceso Docente Educativo.</w:t>
      </w:r>
      <w:r w:rsidRPr="003B0466">
        <w:tab/>
      </w:r>
    </w:p>
    <w:p w:rsidR="00B03F69" w:rsidRPr="003B0466" w:rsidRDefault="00B03F69" w:rsidP="00B03F69">
      <w:pPr>
        <w:tabs>
          <w:tab w:val="left" w:pos="2881"/>
          <w:tab w:val="left" w:pos="5762"/>
        </w:tabs>
        <w:jc w:val="both"/>
      </w:pPr>
      <w:r w:rsidRPr="003B0466">
        <w:rPr>
          <w:u w:val="single"/>
        </w:rPr>
        <w:t>Profesor</w:t>
      </w:r>
      <w:r w:rsidRPr="003B0466">
        <w:t xml:space="preserve">: </w:t>
      </w:r>
      <w:r>
        <w:t xml:space="preserve">Lic. </w:t>
      </w:r>
      <w:r w:rsidRPr="003B0466">
        <w:t>Marisel Bormey Bormey</w:t>
      </w:r>
    </w:p>
    <w:p w:rsidR="00B03F69" w:rsidRPr="003B0466" w:rsidRDefault="00B03F69" w:rsidP="00B03F69">
      <w:pPr>
        <w:tabs>
          <w:tab w:val="left" w:pos="2881"/>
          <w:tab w:val="left" w:pos="5762"/>
        </w:tabs>
        <w:jc w:val="both"/>
      </w:pPr>
      <w:r w:rsidRPr="003B0466">
        <w:rPr>
          <w:u w:val="single"/>
        </w:rPr>
        <w:t>Fecha</w:t>
      </w:r>
      <w:r>
        <w:rPr>
          <w:u w:val="single"/>
        </w:rPr>
        <w:t xml:space="preserve"> de Inicio</w:t>
      </w:r>
      <w:r w:rsidRPr="003B0466">
        <w:t xml:space="preserve">: </w:t>
      </w:r>
      <w:r>
        <w:t>febrero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- 22010101</w:t>
      </w:r>
    </w:p>
    <w:p w:rsidR="00B03F69" w:rsidRPr="003B0466" w:rsidRDefault="00B03F69" w:rsidP="00B03F69">
      <w:pPr>
        <w:pStyle w:val="Prrafodelista"/>
        <w:ind w:left="0"/>
        <w:jc w:val="both"/>
        <w:rPr>
          <w:rFonts w:ascii="Times New Roman" w:hAnsi="Times New Roman"/>
          <w:sz w:val="24"/>
          <w:szCs w:val="24"/>
        </w:rPr>
      </w:pPr>
      <w:r w:rsidRPr="003B0466">
        <w:rPr>
          <w:rFonts w:ascii="Times New Roman" w:hAnsi="Times New Roman"/>
          <w:sz w:val="24"/>
          <w:szCs w:val="24"/>
          <w:u w:val="single"/>
        </w:rPr>
        <w:t>Contenido</w:t>
      </w:r>
      <w:r>
        <w:rPr>
          <w:rFonts w:ascii="Times New Roman" w:hAnsi="Times New Roman"/>
          <w:sz w:val="24"/>
          <w:szCs w:val="24"/>
          <w:u w:val="single"/>
        </w:rPr>
        <w:t>s</w:t>
      </w:r>
      <w:r w:rsidRPr="003B0466">
        <w:rPr>
          <w:rFonts w:ascii="Times New Roman" w:hAnsi="Times New Roman"/>
          <w:sz w:val="24"/>
          <w:szCs w:val="24"/>
        </w:rPr>
        <w:t>: Generalidades del Control Inteno Caracterización y normas de los componentes: ambiente de control, gestión y prevención de riesgos, actividades de control, información y comunicación, supervisión y monitoreo. Informes de control interno.</w:t>
      </w:r>
    </w:p>
    <w:p w:rsidR="00B03F69" w:rsidRPr="003B0466" w:rsidRDefault="00B03F69" w:rsidP="00B03F69">
      <w:pPr>
        <w:tabs>
          <w:tab w:val="left" w:pos="2881"/>
          <w:tab w:val="left" w:pos="5762"/>
        </w:tabs>
        <w:jc w:val="both"/>
      </w:pPr>
      <w:r w:rsidRPr="003B0466">
        <w:rPr>
          <w:u w:val="single"/>
        </w:rPr>
        <w:t>Título:</w:t>
      </w:r>
      <w:r w:rsidRPr="003B0466">
        <w:t xml:space="preserve"> Geometría</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Lourdes Morera Estévez</w:t>
      </w:r>
    </w:p>
    <w:p w:rsidR="00B03F69" w:rsidRPr="003B0466" w:rsidRDefault="00B03F69" w:rsidP="00B03F69">
      <w:pPr>
        <w:tabs>
          <w:tab w:val="left" w:pos="2881"/>
          <w:tab w:val="left" w:pos="5762"/>
        </w:tabs>
        <w:jc w:val="both"/>
      </w:pPr>
      <w:r w:rsidRPr="003B0466">
        <w:rPr>
          <w:u w:val="single"/>
        </w:rPr>
        <w:t>Fecha:</w:t>
      </w:r>
      <w:r w:rsidRPr="003B0466">
        <w:t xml:space="preserve"> </w:t>
      </w:r>
      <w:r>
        <w:t>Marzo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- 22010102</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Panorámica de la construcción axiomática de la geometría. Definición y elementos de un ángulo. Definición de movimiento y consideraciones generales. Polígonos, circunferencia y círculo. Congruencia de triángulos.</w:t>
      </w:r>
    </w:p>
    <w:p w:rsidR="00B03F69" w:rsidRPr="003B0466" w:rsidRDefault="00B03F69" w:rsidP="00B03F69">
      <w:pPr>
        <w:tabs>
          <w:tab w:val="left" w:pos="2881"/>
          <w:tab w:val="left" w:pos="5762"/>
        </w:tabs>
        <w:jc w:val="both"/>
        <w:rPr>
          <w:color w:val="FF0000"/>
          <w:u w:val="single"/>
        </w:rPr>
      </w:pPr>
    </w:p>
    <w:p w:rsidR="00B03F69" w:rsidRPr="003B0466" w:rsidRDefault="00B03F69" w:rsidP="00B03F69">
      <w:pPr>
        <w:tabs>
          <w:tab w:val="left" w:pos="2881"/>
          <w:tab w:val="left" w:pos="5762"/>
        </w:tabs>
        <w:jc w:val="both"/>
      </w:pPr>
      <w:r w:rsidRPr="003B0466">
        <w:rPr>
          <w:u w:val="single"/>
        </w:rPr>
        <w:t>Título</w:t>
      </w:r>
      <w:r w:rsidRPr="000F4F10">
        <w:t>:</w:t>
      </w:r>
      <w:r w:rsidRPr="003B0466">
        <w:t xml:space="preserve"> Contextualización de la Historia de América.</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Mario Dorta Polier</w:t>
      </w:r>
    </w:p>
    <w:p w:rsidR="00B03F69" w:rsidRPr="003B0466" w:rsidRDefault="00B03F69" w:rsidP="00B03F69">
      <w:pPr>
        <w:tabs>
          <w:tab w:val="left" w:pos="2881"/>
          <w:tab w:val="left" w:pos="5762"/>
        </w:tabs>
        <w:jc w:val="both"/>
      </w:pPr>
      <w:r w:rsidRPr="003B0466">
        <w:rPr>
          <w:u w:val="single"/>
        </w:rPr>
        <w:t>Fecha</w:t>
      </w:r>
      <w:r w:rsidRPr="003B0466">
        <w:t xml:space="preserve">: </w:t>
      </w:r>
      <w:r>
        <w:t>Febrero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- 22010103</w:t>
      </w:r>
    </w:p>
    <w:p w:rsidR="00B03F69" w:rsidRPr="000F4F10" w:rsidRDefault="00B03F69" w:rsidP="00B03F69">
      <w:pPr>
        <w:tabs>
          <w:tab w:val="left" w:pos="2881"/>
          <w:tab w:val="left" w:pos="5762"/>
        </w:tabs>
        <w:spacing w:after="200"/>
        <w:jc w:val="both"/>
        <w:rPr>
          <w:lang w:val="es-MX"/>
        </w:rPr>
      </w:pPr>
      <w:r w:rsidRPr="003B0466">
        <w:rPr>
          <w:u w:val="single"/>
        </w:rPr>
        <w:t>Contenido</w:t>
      </w:r>
      <w:r>
        <w:rPr>
          <w:u w:val="single"/>
        </w:rPr>
        <w:t>s</w:t>
      </w:r>
      <w:r w:rsidRPr="003B0466">
        <w:rPr>
          <w:u w:val="single"/>
        </w:rPr>
        <w:t>:</w:t>
      </w:r>
      <w:r w:rsidRPr="003B0466">
        <w:t xml:space="preserve"> Origen del poblamiento de América. Civilizaciones: Mayas, Aztecas e Incas. Luchas independentistas de América. América en el siglo XX.</w:t>
      </w:r>
    </w:p>
    <w:p w:rsidR="00B03F69" w:rsidRPr="003B0466" w:rsidRDefault="00B03F69" w:rsidP="00B03F69">
      <w:pPr>
        <w:tabs>
          <w:tab w:val="left" w:pos="2881"/>
          <w:tab w:val="left" w:pos="5762"/>
        </w:tabs>
        <w:jc w:val="both"/>
      </w:pPr>
      <w:r w:rsidRPr="003B0466">
        <w:rPr>
          <w:u w:val="single"/>
        </w:rPr>
        <w:t>Título</w:t>
      </w:r>
      <w:r w:rsidRPr="003B0466">
        <w:t>: La comunicación institucional en los tiempos actuales.</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Enma Rubio Consuegra</w:t>
      </w:r>
    </w:p>
    <w:p w:rsidR="00B03F69" w:rsidRPr="003B0466" w:rsidRDefault="00B03F69" w:rsidP="00B03F69">
      <w:pPr>
        <w:tabs>
          <w:tab w:val="left" w:pos="2881"/>
          <w:tab w:val="left" w:pos="5762"/>
        </w:tabs>
        <w:jc w:val="both"/>
      </w:pPr>
      <w:r w:rsidRPr="003B0466">
        <w:rPr>
          <w:u w:val="single"/>
        </w:rPr>
        <w:t>Fecha</w:t>
      </w:r>
      <w:r w:rsidRPr="003B0466">
        <w:t xml:space="preserve">: </w:t>
      </w:r>
      <w:r>
        <w:t>Febrero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- 22010104</w:t>
      </w:r>
    </w:p>
    <w:p w:rsidR="00B03F69" w:rsidRPr="009A7952" w:rsidRDefault="00B03F69" w:rsidP="00B03F69">
      <w:pPr>
        <w:jc w:val="both"/>
      </w:pPr>
      <w:r w:rsidRPr="009A7952">
        <w:rPr>
          <w:u w:val="single"/>
        </w:rPr>
        <w:t>Contenidos</w:t>
      </w:r>
      <w:r w:rsidRPr="009A7952">
        <w:t xml:space="preserve">: Elementos generales de la comunicación. La comunicación dentro de las instituciones en los tiempos actuales. </w:t>
      </w:r>
    </w:p>
    <w:p w:rsidR="00B03F69" w:rsidRPr="003B0466" w:rsidRDefault="00B03F69" w:rsidP="00B03F69">
      <w:pPr>
        <w:tabs>
          <w:tab w:val="left" w:pos="2881"/>
          <w:tab w:val="left" w:pos="5762"/>
        </w:tabs>
        <w:jc w:val="both"/>
        <w:rPr>
          <w:u w:val="single"/>
        </w:rPr>
      </w:pPr>
    </w:p>
    <w:p w:rsidR="00B03F69" w:rsidRPr="003B0466" w:rsidRDefault="00B03F69" w:rsidP="00B03F69">
      <w:pPr>
        <w:tabs>
          <w:tab w:val="left" w:pos="2881"/>
          <w:tab w:val="left" w:pos="5762"/>
        </w:tabs>
        <w:jc w:val="both"/>
      </w:pPr>
      <w:r w:rsidRPr="0068733B">
        <w:rPr>
          <w:u w:val="single"/>
        </w:rPr>
        <w:t>Título:</w:t>
      </w:r>
      <w:r w:rsidRPr="0068733B">
        <w:t xml:space="preserve"> Equidad,</w:t>
      </w:r>
      <w:r w:rsidRPr="003B0466">
        <w:t xml:space="preserve"> participación y desarrollo local.</w:t>
      </w:r>
    </w:p>
    <w:p w:rsidR="00B03F69" w:rsidRPr="003B0466" w:rsidRDefault="00B03F69" w:rsidP="00B03F69">
      <w:pPr>
        <w:tabs>
          <w:tab w:val="left" w:pos="2881"/>
          <w:tab w:val="left" w:pos="5762"/>
        </w:tabs>
        <w:jc w:val="both"/>
      </w:pPr>
      <w:r w:rsidRPr="003B0466">
        <w:rPr>
          <w:u w:val="single"/>
        </w:rPr>
        <w:t>Profesores:</w:t>
      </w:r>
      <w:r w:rsidRPr="003B0466">
        <w:t xml:space="preserve"> </w:t>
      </w:r>
      <w:r w:rsidR="00A97B9F">
        <w:t xml:space="preserve">M. Sc. </w:t>
      </w:r>
      <w:r>
        <w:t xml:space="preserve">Héctor de Vega Herrada y </w:t>
      </w:r>
      <w:r w:rsidR="00A97B9F">
        <w:t xml:space="preserve">M. Sc. </w:t>
      </w:r>
      <w:r w:rsidRPr="003B0466">
        <w:t>Yamil Suárez García</w:t>
      </w:r>
    </w:p>
    <w:p w:rsidR="00B03F69" w:rsidRPr="003B0466" w:rsidRDefault="00B03F69" w:rsidP="00B03F69">
      <w:pPr>
        <w:tabs>
          <w:tab w:val="left" w:pos="2881"/>
          <w:tab w:val="left" w:pos="5762"/>
        </w:tabs>
        <w:jc w:val="both"/>
      </w:pPr>
      <w:r w:rsidRPr="003B0466">
        <w:rPr>
          <w:u w:val="single"/>
        </w:rPr>
        <w:t>Fecha:</w:t>
      </w:r>
      <w:r w:rsidRPr="003B0466">
        <w:t xml:space="preserve"> </w:t>
      </w:r>
      <w:r>
        <w:t>Febrero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- 22010105</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Enfoques de equidad para el desarrollo local, participación social en la toma de decisiones, herramientas para el diagnóstico de grupos vulnerables.</w:t>
      </w:r>
    </w:p>
    <w:p w:rsidR="00B03F69" w:rsidRPr="003B0466" w:rsidRDefault="00B03F69" w:rsidP="00B03F69">
      <w:pPr>
        <w:tabs>
          <w:tab w:val="left" w:pos="2881"/>
          <w:tab w:val="left" w:pos="5762"/>
        </w:tabs>
        <w:jc w:val="both"/>
        <w:rPr>
          <w:color w:val="FF0000"/>
          <w:u w:val="single"/>
        </w:rPr>
      </w:pPr>
    </w:p>
    <w:p w:rsidR="00B03F69" w:rsidRPr="003B0466" w:rsidRDefault="00B03F69" w:rsidP="00B03F69">
      <w:pPr>
        <w:tabs>
          <w:tab w:val="left" w:pos="2881"/>
          <w:tab w:val="left" w:pos="5762"/>
        </w:tabs>
        <w:jc w:val="both"/>
      </w:pPr>
      <w:r w:rsidRPr="0068733B">
        <w:rPr>
          <w:u w:val="single"/>
        </w:rPr>
        <w:t>Título:</w:t>
      </w:r>
      <w:r w:rsidRPr="0068733B">
        <w:t xml:space="preserve"> Género</w:t>
      </w:r>
      <w:r w:rsidRPr="003B0466">
        <w:t xml:space="preserve"> y participación social.</w:t>
      </w:r>
    </w:p>
    <w:p w:rsidR="00B03F69" w:rsidRPr="003B0466" w:rsidRDefault="00B03F69" w:rsidP="00B03F69">
      <w:pPr>
        <w:tabs>
          <w:tab w:val="left" w:pos="2881"/>
          <w:tab w:val="left" w:pos="5762"/>
        </w:tabs>
        <w:jc w:val="both"/>
      </w:pPr>
      <w:r w:rsidRPr="003B0466">
        <w:rPr>
          <w:u w:val="single"/>
        </w:rPr>
        <w:t>Profesor</w:t>
      </w:r>
      <w:r>
        <w:rPr>
          <w:u w:val="single"/>
        </w:rPr>
        <w:t>es</w:t>
      </w:r>
      <w:r w:rsidRPr="003B0466">
        <w:rPr>
          <w:u w:val="single"/>
        </w:rPr>
        <w:t>:</w:t>
      </w:r>
      <w:r w:rsidRPr="003B0466">
        <w:t xml:space="preserve"> </w:t>
      </w:r>
      <w:r w:rsidR="00A97B9F">
        <w:t xml:space="preserve">M. Sc. </w:t>
      </w:r>
      <w:r>
        <w:t xml:space="preserve">Héctor de Vega y Lic. </w:t>
      </w:r>
      <w:r w:rsidRPr="003B0466">
        <w:t>Lilian Ruiz Santos</w:t>
      </w:r>
    </w:p>
    <w:p w:rsidR="00B03F69" w:rsidRPr="003B0466" w:rsidRDefault="00B03F69" w:rsidP="00B03F69">
      <w:pPr>
        <w:tabs>
          <w:tab w:val="left" w:pos="2881"/>
          <w:tab w:val="left" w:pos="5762"/>
        </w:tabs>
        <w:jc w:val="both"/>
      </w:pPr>
      <w:r w:rsidRPr="003B0466">
        <w:rPr>
          <w:u w:val="single"/>
        </w:rPr>
        <w:t>Fecha:</w:t>
      </w:r>
      <w:r>
        <w:t xml:space="preserve"> Abril </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- 22010106</w:t>
      </w:r>
    </w:p>
    <w:p w:rsidR="00B03F69"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Análisis de género desde la perspectiva sociológica. Participación ciudadana. Vínculo entre el género y la participación ciudadana para el desarrollo local y comunitario.</w:t>
      </w:r>
    </w:p>
    <w:p w:rsidR="00B03F69" w:rsidRDefault="00B03F69" w:rsidP="00B03F69">
      <w:pPr>
        <w:tabs>
          <w:tab w:val="left" w:pos="2881"/>
          <w:tab w:val="left" w:pos="5762"/>
        </w:tabs>
        <w:jc w:val="both"/>
      </w:pPr>
    </w:p>
    <w:p w:rsidR="00B03F69" w:rsidRPr="003B0466" w:rsidRDefault="00B03F69" w:rsidP="00B03F69">
      <w:pPr>
        <w:tabs>
          <w:tab w:val="left" w:pos="2881"/>
          <w:tab w:val="left" w:pos="5762"/>
        </w:tabs>
        <w:jc w:val="both"/>
      </w:pPr>
      <w:r w:rsidRPr="003B0466">
        <w:rPr>
          <w:u w:val="single"/>
        </w:rPr>
        <w:t>Título:</w:t>
      </w:r>
      <w:r w:rsidRPr="003B0466">
        <w:t xml:space="preserve"> Violencia de género</w:t>
      </w:r>
    </w:p>
    <w:p w:rsidR="00B03F69" w:rsidRPr="003B0466" w:rsidRDefault="00B03F69" w:rsidP="00B03F69">
      <w:pPr>
        <w:tabs>
          <w:tab w:val="left" w:pos="2881"/>
          <w:tab w:val="left" w:pos="5762"/>
        </w:tabs>
        <w:jc w:val="both"/>
      </w:pPr>
      <w:r w:rsidRPr="003B0466">
        <w:rPr>
          <w:u w:val="single"/>
        </w:rPr>
        <w:t>Profesores:</w:t>
      </w:r>
      <w:r>
        <w:rPr>
          <w:u w:val="single"/>
        </w:rPr>
        <w:t xml:space="preserve"> </w:t>
      </w:r>
      <w:r w:rsidR="00A97B9F">
        <w:t xml:space="preserve">M. Sc. </w:t>
      </w:r>
      <w:r>
        <w:t>Héctor de Vega y Lic.</w:t>
      </w:r>
      <w:r w:rsidRPr="003B0466">
        <w:t xml:space="preserve"> Lilian Ruíz Santos</w:t>
      </w:r>
    </w:p>
    <w:p w:rsidR="00B03F69" w:rsidRPr="003B0466" w:rsidRDefault="00B03F69" w:rsidP="00B03F69">
      <w:pPr>
        <w:tabs>
          <w:tab w:val="left" w:pos="2881"/>
          <w:tab w:val="left" w:pos="5762"/>
        </w:tabs>
        <w:jc w:val="both"/>
      </w:pPr>
      <w:r w:rsidRPr="003B0466">
        <w:rPr>
          <w:u w:val="single"/>
        </w:rPr>
        <w:lastRenderedPageBreak/>
        <w:t>Fecha</w:t>
      </w:r>
      <w:r>
        <w:t>: Septiembre</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- 22010107</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t>: Identidad de género. Violencia de la mujer. Violencia de género en las relaciones laborales.</w:t>
      </w:r>
    </w:p>
    <w:p w:rsidR="00B03F69" w:rsidRPr="003B0466" w:rsidRDefault="00B03F69" w:rsidP="00B03F69">
      <w:pPr>
        <w:tabs>
          <w:tab w:val="left" w:pos="2881"/>
          <w:tab w:val="left" w:pos="5762"/>
        </w:tabs>
        <w:jc w:val="both"/>
      </w:pPr>
    </w:p>
    <w:p w:rsidR="00B03F69" w:rsidRPr="0068733B" w:rsidRDefault="00B03F69" w:rsidP="00B03F69">
      <w:pPr>
        <w:tabs>
          <w:tab w:val="left" w:pos="2881"/>
          <w:tab w:val="left" w:pos="5762"/>
        </w:tabs>
        <w:jc w:val="both"/>
      </w:pPr>
      <w:r w:rsidRPr="0068733B">
        <w:rPr>
          <w:u w:val="single"/>
        </w:rPr>
        <w:t>Título:</w:t>
      </w:r>
      <w:r w:rsidRPr="0068733B">
        <w:t xml:space="preserve"> Didáctica de la Matemática en la escuela primaria.</w:t>
      </w:r>
    </w:p>
    <w:p w:rsidR="00B03F69" w:rsidRPr="003B0466" w:rsidRDefault="00B03F69" w:rsidP="00B03F69">
      <w:pPr>
        <w:tabs>
          <w:tab w:val="left" w:pos="2881"/>
          <w:tab w:val="left" w:pos="5762"/>
        </w:tabs>
        <w:jc w:val="both"/>
      </w:pPr>
      <w:r w:rsidRPr="0068733B">
        <w:rPr>
          <w:u w:val="single"/>
        </w:rPr>
        <w:t>Profesor:</w:t>
      </w:r>
      <w:r w:rsidRPr="003B0466">
        <w:t xml:space="preserve"> </w:t>
      </w:r>
      <w:r w:rsidR="00A97B9F">
        <w:t xml:space="preserve">M. Sc. </w:t>
      </w:r>
      <w:r w:rsidRPr="003B0466">
        <w:t>Margarita García Pérez</w:t>
      </w:r>
    </w:p>
    <w:p w:rsidR="00B03F69" w:rsidRPr="003B0466" w:rsidRDefault="00B03F69" w:rsidP="00B03F69">
      <w:pPr>
        <w:tabs>
          <w:tab w:val="left" w:pos="2881"/>
          <w:tab w:val="left" w:pos="5762"/>
        </w:tabs>
        <w:jc w:val="both"/>
      </w:pPr>
      <w:r w:rsidRPr="003B0466">
        <w:rPr>
          <w:u w:val="single"/>
        </w:rPr>
        <w:t>Fecha:</w:t>
      </w:r>
      <w:r>
        <w:t xml:space="preserve"> Septiembre </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- 22010108</w:t>
      </w:r>
    </w:p>
    <w:p w:rsidR="00B03F69"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Objetivos y tareas de la enseñanza de la Matemática en la Educación Primaria. Premisas básicas para el aprendizaje de la Matemática en la Educación Primaria. Objetivos del nivel y de los grados de la Escuela Primaria. Adecuaciones curriculares. Métodos más utilizados</w:t>
      </w:r>
      <w:r>
        <w:t>.</w:t>
      </w:r>
      <w:r w:rsidRPr="003B0466">
        <w:t>.</w:t>
      </w:r>
    </w:p>
    <w:p w:rsidR="00B03F69" w:rsidRDefault="00B03F69" w:rsidP="00B03F69">
      <w:pPr>
        <w:tabs>
          <w:tab w:val="left" w:pos="2881"/>
          <w:tab w:val="left" w:pos="5762"/>
        </w:tabs>
        <w:jc w:val="both"/>
      </w:pPr>
    </w:p>
    <w:p w:rsidR="00B03F69" w:rsidRPr="003B0466" w:rsidRDefault="00B03F69" w:rsidP="00B03F69">
      <w:pPr>
        <w:tabs>
          <w:tab w:val="left" w:pos="2881"/>
          <w:tab w:val="left" w:pos="5762"/>
        </w:tabs>
        <w:jc w:val="both"/>
      </w:pPr>
      <w:r w:rsidRPr="003B0466">
        <w:rPr>
          <w:u w:val="single"/>
        </w:rPr>
        <w:t>Título:</w:t>
      </w:r>
      <w:r w:rsidRPr="00A97B9F">
        <w:t xml:space="preserve"> </w:t>
      </w:r>
      <w:r w:rsidRPr="003B0466">
        <w:t xml:space="preserve">Inglés básico </w:t>
      </w:r>
      <w:r>
        <w:t>(Maestros y profesores no especializados)</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Héctor de Vega Herrada</w:t>
      </w:r>
    </w:p>
    <w:p w:rsidR="00B03F69" w:rsidRPr="003B0466" w:rsidRDefault="00B03F69" w:rsidP="00B03F69">
      <w:pPr>
        <w:tabs>
          <w:tab w:val="left" w:pos="2881"/>
          <w:tab w:val="left" w:pos="5762"/>
        </w:tabs>
        <w:jc w:val="both"/>
      </w:pPr>
      <w:r w:rsidRPr="003B0466">
        <w:rPr>
          <w:u w:val="single"/>
        </w:rPr>
        <w:t>Fecha</w:t>
      </w:r>
      <w:r w:rsidRPr="003B0466">
        <w:t xml:space="preserve">: </w:t>
      </w:r>
      <w:r>
        <w:t>Marzo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- 22010109</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t>: Información personal. Hablar de rutinas diarias, sobre problemas de salud, Tratamiento gramatical: Verbo Be, presente simple, pasado.</w:t>
      </w:r>
    </w:p>
    <w:p w:rsidR="00B03F69" w:rsidRPr="003B0466" w:rsidRDefault="00B03F69" w:rsidP="00B03F69">
      <w:pPr>
        <w:tabs>
          <w:tab w:val="left" w:pos="2881"/>
          <w:tab w:val="left" w:pos="5762"/>
        </w:tabs>
        <w:jc w:val="both"/>
        <w:rPr>
          <w:u w:val="single"/>
        </w:rPr>
      </w:pPr>
    </w:p>
    <w:p w:rsidR="00B03F69" w:rsidRPr="00B00382" w:rsidRDefault="00B03F69" w:rsidP="00B03F69">
      <w:pPr>
        <w:tabs>
          <w:tab w:val="left" w:pos="2881"/>
          <w:tab w:val="left" w:pos="5762"/>
        </w:tabs>
        <w:jc w:val="both"/>
      </w:pPr>
      <w:r w:rsidRPr="00B00382">
        <w:rPr>
          <w:u w:val="single"/>
        </w:rPr>
        <w:t>Título:</w:t>
      </w:r>
      <w:r w:rsidRPr="00B00382">
        <w:t xml:space="preserve"> Inglés intermedio</w:t>
      </w:r>
      <w:r>
        <w:t xml:space="preserve"> (Maestros y profesores no especializados)</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Héctor de Vega Herrada</w:t>
      </w:r>
    </w:p>
    <w:p w:rsidR="00B03F69" w:rsidRPr="003B0466" w:rsidRDefault="00B03F69" w:rsidP="00B03F69">
      <w:pPr>
        <w:tabs>
          <w:tab w:val="left" w:pos="2881"/>
          <w:tab w:val="left" w:pos="5762"/>
        </w:tabs>
        <w:jc w:val="both"/>
      </w:pPr>
      <w:r w:rsidRPr="003B0466">
        <w:rPr>
          <w:u w:val="single"/>
        </w:rPr>
        <w:t>Fecha</w:t>
      </w:r>
      <w:r>
        <w:t>: Mayo</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- 22010110</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t xml:space="preserve">: Comunicación diaria. Tiempos verbales. Dar direcciones. Traducción para cambio de categoría. </w:t>
      </w:r>
    </w:p>
    <w:p w:rsidR="00B03F69" w:rsidRDefault="00B03F69" w:rsidP="00B03F69">
      <w:pPr>
        <w:tabs>
          <w:tab w:val="left" w:pos="2881"/>
          <w:tab w:val="left" w:pos="5762"/>
        </w:tabs>
        <w:jc w:val="both"/>
      </w:pPr>
    </w:p>
    <w:p w:rsidR="00B03F69" w:rsidRPr="00A52686" w:rsidRDefault="00B03F69" w:rsidP="00B03F69">
      <w:pPr>
        <w:jc w:val="both"/>
      </w:pPr>
      <w:r w:rsidRPr="00A52686">
        <w:rPr>
          <w:u w:val="single"/>
        </w:rPr>
        <w:t>Título:</w:t>
      </w:r>
      <w:r w:rsidRPr="00A52686">
        <w:t xml:space="preserve"> </w:t>
      </w:r>
      <w:r>
        <w:t>Agenda 2030. Retos para la educación.</w:t>
      </w:r>
    </w:p>
    <w:p w:rsidR="00B03F69" w:rsidRPr="00A52686" w:rsidRDefault="00B03F69" w:rsidP="00B03F69">
      <w:pPr>
        <w:jc w:val="both"/>
      </w:pPr>
      <w:r w:rsidRPr="00A52686">
        <w:rPr>
          <w:u w:val="single"/>
        </w:rPr>
        <w:t>Profesor</w:t>
      </w:r>
      <w:r w:rsidRPr="00A52686">
        <w:t xml:space="preserve">: </w:t>
      </w:r>
      <w:r w:rsidR="00A97B9F">
        <w:t xml:space="preserve">M. Sc. </w:t>
      </w:r>
      <w:r w:rsidRPr="00A52686">
        <w:t>Yamil Suárez García</w:t>
      </w:r>
    </w:p>
    <w:p w:rsidR="00B03F69" w:rsidRPr="00A52686" w:rsidRDefault="00B03F69" w:rsidP="00B03F69">
      <w:pPr>
        <w:jc w:val="both"/>
        <w:rPr>
          <w:color w:val="FF0000"/>
        </w:rPr>
      </w:pPr>
      <w:r w:rsidRPr="00A52686">
        <w:rPr>
          <w:u w:val="single"/>
        </w:rPr>
        <w:t>Fecha</w:t>
      </w:r>
      <w:r w:rsidRPr="00A52686">
        <w:t xml:space="preserve">: </w:t>
      </w:r>
      <w:r>
        <w:t xml:space="preserve">Marzo </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- 22010111</w:t>
      </w:r>
    </w:p>
    <w:p w:rsidR="00B03F69" w:rsidRDefault="00B03F69" w:rsidP="00B03F69">
      <w:pPr>
        <w:tabs>
          <w:tab w:val="left" w:pos="2881"/>
          <w:tab w:val="left" w:pos="5762"/>
        </w:tabs>
        <w:jc w:val="both"/>
      </w:pPr>
      <w:r w:rsidRPr="00070A18">
        <w:rPr>
          <w:u w:val="single"/>
        </w:rPr>
        <w:t>Contenido</w:t>
      </w:r>
      <w:r>
        <w:rPr>
          <w:u w:val="single"/>
        </w:rPr>
        <w:t>s</w:t>
      </w:r>
      <w:r w:rsidRPr="00070A18">
        <w:t xml:space="preserve">: </w:t>
      </w:r>
      <w:r>
        <w:t xml:space="preserve">Medio ambiente. Desarrollo económico. </w:t>
      </w:r>
      <w:r w:rsidRPr="00070A18">
        <w:t>Energías</w:t>
      </w:r>
      <w:r>
        <w:t xml:space="preserve"> renovables. Agenda 2030. Retos para la educación. </w:t>
      </w:r>
    </w:p>
    <w:p w:rsidR="00B03F69" w:rsidRDefault="00B03F69" w:rsidP="00B03F69">
      <w:pPr>
        <w:tabs>
          <w:tab w:val="left" w:pos="2881"/>
          <w:tab w:val="left" w:pos="5762"/>
        </w:tabs>
        <w:jc w:val="both"/>
      </w:pPr>
    </w:p>
    <w:p w:rsidR="00B03F69" w:rsidRPr="00E07927" w:rsidRDefault="00B03F69" w:rsidP="00B03F69">
      <w:pPr>
        <w:tabs>
          <w:tab w:val="left" w:pos="2881"/>
          <w:tab w:val="left" w:pos="5762"/>
        </w:tabs>
        <w:jc w:val="both"/>
      </w:pPr>
      <w:r w:rsidRPr="00E07927">
        <w:rPr>
          <w:u w:val="single"/>
        </w:rPr>
        <w:t>Título:</w:t>
      </w:r>
      <w:r w:rsidRPr="00E07927">
        <w:t xml:space="preserve"> Proceso de Enseñanza Aprendizaje desarrollador.</w:t>
      </w:r>
    </w:p>
    <w:p w:rsidR="00B03F69" w:rsidRPr="00E07927" w:rsidRDefault="00B03F69" w:rsidP="00B03F69">
      <w:pPr>
        <w:tabs>
          <w:tab w:val="left" w:pos="2881"/>
          <w:tab w:val="left" w:pos="5762"/>
        </w:tabs>
        <w:jc w:val="both"/>
      </w:pPr>
      <w:r w:rsidRPr="00E07927">
        <w:rPr>
          <w:u w:val="single"/>
        </w:rPr>
        <w:t>Profesor:</w:t>
      </w:r>
      <w:r w:rsidRPr="00E07927">
        <w:t xml:space="preserve"> </w:t>
      </w:r>
      <w:r w:rsidR="00A97B9F">
        <w:t xml:space="preserve">M. Sc. </w:t>
      </w:r>
      <w:r w:rsidRPr="00E07927">
        <w:t>Yamil Suárez García</w:t>
      </w:r>
    </w:p>
    <w:p w:rsidR="00B03F69" w:rsidRPr="00E07927" w:rsidRDefault="00B03F69" w:rsidP="00B03F69">
      <w:pPr>
        <w:tabs>
          <w:tab w:val="left" w:pos="2881"/>
          <w:tab w:val="left" w:pos="5762"/>
        </w:tabs>
        <w:jc w:val="both"/>
      </w:pPr>
      <w:r w:rsidRPr="00E07927">
        <w:rPr>
          <w:u w:val="single"/>
        </w:rPr>
        <w:t>Fecha:</w:t>
      </w:r>
      <w:r w:rsidRPr="00E07927">
        <w:t xml:space="preserve"> Mayo</w:t>
      </w:r>
    </w:p>
    <w:p w:rsidR="00B03F69" w:rsidRPr="004F6275" w:rsidRDefault="00B03F69" w:rsidP="00B03F69">
      <w:pPr>
        <w:jc w:val="both"/>
        <w:rPr>
          <w:u w:val="single"/>
        </w:rPr>
      </w:pPr>
      <w:r w:rsidRPr="004F6275">
        <w:rPr>
          <w:u w:val="single"/>
        </w:rPr>
        <w:t>Créditos y código:</w:t>
      </w:r>
      <w:r w:rsidRPr="004F6275">
        <w:t xml:space="preserve"> 2 - 22010112</w:t>
      </w:r>
    </w:p>
    <w:p w:rsidR="00B03F69" w:rsidRPr="004F6275" w:rsidRDefault="00B03F69" w:rsidP="00B03F69">
      <w:pPr>
        <w:jc w:val="both"/>
        <w:rPr>
          <w:lang w:val="es-MX"/>
        </w:rPr>
      </w:pPr>
      <w:r w:rsidRPr="004F6275">
        <w:rPr>
          <w:u w:val="single"/>
        </w:rPr>
        <w:t>Contenido</w:t>
      </w:r>
      <w:r>
        <w:rPr>
          <w:u w:val="single"/>
        </w:rPr>
        <w:t>s</w:t>
      </w:r>
      <w:r w:rsidRPr="004F6275">
        <w:rPr>
          <w:u w:val="single"/>
        </w:rPr>
        <w:t>:</w:t>
      </w:r>
      <w:r w:rsidRPr="004F6275">
        <w:t xml:space="preserve"> </w:t>
      </w:r>
      <w:r w:rsidRPr="004F6275">
        <w:rPr>
          <w:rFonts w:eastAsia="Calibri"/>
        </w:rPr>
        <w:t xml:space="preserve">El aprendizaje desarrollador. Consideraciones teórico- metodológicas del aprendizaje desarrollador. </w:t>
      </w:r>
      <w:r w:rsidRPr="004F6275">
        <w:rPr>
          <w:lang w:val="es-MX"/>
        </w:rPr>
        <w:t>Concepción preventiva, correctiva - compensatoria y potenciadora</w:t>
      </w:r>
      <w:r>
        <w:rPr>
          <w:lang w:val="es-MX"/>
        </w:rPr>
        <w:t xml:space="preserve">. </w:t>
      </w:r>
      <w:r w:rsidRPr="004F6275">
        <w:rPr>
          <w:lang w:val="es-MX"/>
        </w:rPr>
        <w:t xml:space="preserve"> </w:t>
      </w:r>
    </w:p>
    <w:p w:rsidR="00B03F69" w:rsidRPr="004F6275" w:rsidRDefault="00B03F69" w:rsidP="00B03F69">
      <w:pPr>
        <w:tabs>
          <w:tab w:val="left" w:pos="2881"/>
          <w:tab w:val="left" w:pos="5762"/>
        </w:tabs>
        <w:jc w:val="both"/>
      </w:pPr>
    </w:p>
    <w:p w:rsidR="00B03F69" w:rsidRPr="004F6275" w:rsidRDefault="00B03F69" w:rsidP="00B03F69">
      <w:pPr>
        <w:tabs>
          <w:tab w:val="left" w:pos="2881"/>
          <w:tab w:val="left" w:pos="5762"/>
        </w:tabs>
        <w:jc w:val="both"/>
      </w:pPr>
      <w:r w:rsidRPr="004F6275">
        <w:rPr>
          <w:u w:val="single"/>
        </w:rPr>
        <w:t>Título:</w:t>
      </w:r>
      <w:r w:rsidRPr="004F6275">
        <w:t xml:space="preserve"> </w:t>
      </w:r>
      <w:r w:rsidRPr="004F6275">
        <w:rPr>
          <w:rFonts w:eastAsia="+mn-ea"/>
          <w:lang w:eastAsia="es-US"/>
        </w:rPr>
        <w:t>Atención a niñas y niños con necesidades educativ</w:t>
      </w:r>
      <w:r>
        <w:rPr>
          <w:rFonts w:eastAsia="+mn-ea"/>
          <w:lang w:eastAsia="es-US"/>
        </w:rPr>
        <w:t>as especiales en la educación primaria.</w:t>
      </w:r>
    </w:p>
    <w:p w:rsidR="00B03F69" w:rsidRPr="004F6275" w:rsidRDefault="00B03F69" w:rsidP="00B03F69">
      <w:pPr>
        <w:tabs>
          <w:tab w:val="left" w:pos="2881"/>
          <w:tab w:val="left" w:pos="5762"/>
        </w:tabs>
        <w:jc w:val="both"/>
      </w:pPr>
      <w:r>
        <w:rPr>
          <w:u w:val="single"/>
        </w:rPr>
        <w:t>Profesor</w:t>
      </w:r>
      <w:r w:rsidRPr="004F6275">
        <w:rPr>
          <w:u w:val="single"/>
        </w:rPr>
        <w:t>:</w:t>
      </w:r>
      <w:r w:rsidRPr="004F6275">
        <w:t xml:space="preserve"> </w:t>
      </w:r>
      <w:r>
        <w:t xml:space="preserve">Lic. </w:t>
      </w:r>
      <w:r w:rsidRPr="004F6275">
        <w:t>Yenny García Ramírez</w:t>
      </w:r>
    </w:p>
    <w:p w:rsidR="00B03F69" w:rsidRPr="004F6275" w:rsidRDefault="00B03F69" w:rsidP="00B03F69">
      <w:pPr>
        <w:tabs>
          <w:tab w:val="left" w:pos="2881"/>
          <w:tab w:val="left" w:pos="5762"/>
        </w:tabs>
        <w:jc w:val="both"/>
      </w:pPr>
      <w:r w:rsidRPr="004F6275">
        <w:rPr>
          <w:u w:val="single"/>
        </w:rPr>
        <w:t>Fecha:</w:t>
      </w:r>
      <w:r w:rsidRPr="004F6275">
        <w:t xml:space="preserve"> Febrero</w:t>
      </w:r>
    </w:p>
    <w:p w:rsidR="00B03F69" w:rsidRPr="004F6275" w:rsidRDefault="00B03F69" w:rsidP="00B03F69">
      <w:pPr>
        <w:jc w:val="both"/>
        <w:rPr>
          <w:u w:val="single"/>
        </w:rPr>
      </w:pPr>
      <w:r w:rsidRPr="004F6275">
        <w:rPr>
          <w:u w:val="single"/>
        </w:rPr>
        <w:t>Créditos y código:</w:t>
      </w:r>
      <w:r w:rsidRPr="004F6275">
        <w:t xml:space="preserve"> 2 - 22010113</w:t>
      </w:r>
    </w:p>
    <w:p w:rsidR="00B03F69" w:rsidRPr="004F6275" w:rsidRDefault="00B03F69" w:rsidP="00B03F69">
      <w:pPr>
        <w:tabs>
          <w:tab w:val="left" w:pos="2881"/>
          <w:tab w:val="left" w:pos="5762"/>
        </w:tabs>
        <w:jc w:val="both"/>
      </w:pPr>
      <w:r w:rsidRPr="004F6275">
        <w:rPr>
          <w:u w:val="single"/>
        </w:rPr>
        <w:t>Contenido</w:t>
      </w:r>
      <w:r>
        <w:rPr>
          <w:u w:val="single"/>
        </w:rPr>
        <w:t>s</w:t>
      </w:r>
      <w:r w:rsidRPr="004F6275">
        <w:rPr>
          <w:u w:val="single"/>
        </w:rPr>
        <w:t>:</w:t>
      </w:r>
      <w:r w:rsidRPr="004F6275">
        <w:t xml:space="preserve"> La atención de niñas y niños con necesidades educativas especiales (NEE) desde la perspectiva de la inclusión.</w:t>
      </w:r>
    </w:p>
    <w:p w:rsidR="00B03F69" w:rsidRDefault="00B03F69" w:rsidP="00B03F69">
      <w:pPr>
        <w:tabs>
          <w:tab w:val="left" w:pos="2881"/>
          <w:tab w:val="left" w:pos="5762"/>
        </w:tabs>
        <w:jc w:val="both"/>
      </w:pPr>
    </w:p>
    <w:p w:rsidR="00B03F69" w:rsidRPr="00DB5D67" w:rsidRDefault="00B03F69" w:rsidP="00B03F69">
      <w:pPr>
        <w:tabs>
          <w:tab w:val="left" w:pos="2881"/>
          <w:tab w:val="left" w:pos="5762"/>
        </w:tabs>
        <w:jc w:val="both"/>
      </w:pPr>
      <w:r w:rsidRPr="00DB5D67">
        <w:rPr>
          <w:u w:val="single"/>
        </w:rPr>
        <w:t>Título:</w:t>
      </w:r>
      <w:r w:rsidRPr="00DB5D67">
        <w:t xml:space="preserve"> La vinculación entre la escuela, la familia y la comunidad.</w:t>
      </w:r>
    </w:p>
    <w:p w:rsidR="00B03F69" w:rsidRPr="00DB5D67" w:rsidRDefault="00B03F69" w:rsidP="00B03F69">
      <w:pPr>
        <w:tabs>
          <w:tab w:val="left" w:pos="2881"/>
          <w:tab w:val="left" w:pos="5762"/>
        </w:tabs>
        <w:jc w:val="both"/>
      </w:pPr>
      <w:r w:rsidRPr="00DB5D67">
        <w:rPr>
          <w:u w:val="single"/>
        </w:rPr>
        <w:t>Profesores:</w:t>
      </w:r>
      <w:r w:rsidRPr="00DB5D67">
        <w:t xml:space="preserve"> </w:t>
      </w:r>
      <w:r>
        <w:t xml:space="preserve">Lic. </w:t>
      </w:r>
      <w:r w:rsidRPr="00DB5D67">
        <w:t>Olivia Clavero Machado</w:t>
      </w:r>
    </w:p>
    <w:p w:rsidR="00B03F69" w:rsidRPr="00DB5D67" w:rsidRDefault="00B03F69" w:rsidP="00B03F69">
      <w:pPr>
        <w:tabs>
          <w:tab w:val="left" w:pos="2881"/>
          <w:tab w:val="left" w:pos="5762"/>
        </w:tabs>
        <w:jc w:val="both"/>
      </w:pPr>
      <w:r w:rsidRPr="00DB5D67">
        <w:rPr>
          <w:u w:val="single"/>
        </w:rPr>
        <w:lastRenderedPageBreak/>
        <w:t>Fecha:</w:t>
      </w:r>
      <w:r w:rsidRPr="00DB5D67">
        <w:t xml:space="preserve"> Junio</w:t>
      </w:r>
    </w:p>
    <w:p w:rsidR="00B03F69" w:rsidRPr="00DB5D67" w:rsidRDefault="00B03F69" w:rsidP="00B03F69">
      <w:pPr>
        <w:jc w:val="both"/>
        <w:rPr>
          <w:u w:val="single"/>
        </w:rPr>
      </w:pPr>
      <w:r w:rsidRPr="00DB5D67">
        <w:rPr>
          <w:u w:val="single"/>
        </w:rPr>
        <w:t>Créditos y código:</w:t>
      </w:r>
      <w:r w:rsidRPr="00DB5D67">
        <w:t xml:space="preserve"> 2 - 22010114</w:t>
      </w:r>
    </w:p>
    <w:p w:rsidR="00B03F69" w:rsidRPr="00DB5D67" w:rsidRDefault="00B03F69" w:rsidP="00B03F69">
      <w:pPr>
        <w:tabs>
          <w:tab w:val="left" w:pos="2881"/>
          <w:tab w:val="left" w:pos="5762"/>
        </w:tabs>
        <w:jc w:val="both"/>
      </w:pPr>
      <w:r w:rsidRPr="00DB5D67">
        <w:rPr>
          <w:u w:val="single"/>
        </w:rPr>
        <w:t>Contenidos:</w:t>
      </w:r>
      <w:r w:rsidRPr="00DB5D67">
        <w:t xml:space="preserve"> </w:t>
      </w:r>
      <w:r w:rsidRPr="00DB5D67">
        <w:rPr>
          <w:rFonts w:eastAsia="Calibri"/>
        </w:rPr>
        <w:t>Necesidad e importancia del vínculo entre escuela, familia y comunidad. Elementos teórico – metodológicos.</w:t>
      </w:r>
    </w:p>
    <w:p w:rsidR="00B03F69" w:rsidRDefault="00B03F69" w:rsidP="00B03F69">
      <w:pPr>
        <w:tabs>
          <w:tab w:val="left" w:pos="2881"/>
          <w:tab w:val="left" w:pos="5762"/>
        </w:tabs>
        <w:jc w:val="both"/>
        <w:rPr>
          <w:color w:val="FF0000"/>
        </w:rPr>
      </w:pPr>
    </w:p>
    <w:p w:rsidR="00B03F69" w:rsidRPr="00DB5D67" w:rsidRDefault="00B03F69" w:rsidP="00B03F69">
      <w:pPr>
        <w:tabs>
          <w:tab w:val="left" w:pos="2881"/>
          <w:tab w:val="left" w:pos="5762"/>
        </w:tabs>
        <w:jc w:val="both"/>
      </w:pPr>
      <w:r w:rsidRPr="00DB5D67">
        <w:rPr>
          <w:u w:val="single"/>
        </w:rPr>
        <w:t>Título:</w:t>
      </w:r>
      <w:r w:rsidRPr="00DB5D67">
        <w:t xml:space="preserve"> Educación para el cambio climático.</w:t>
      </w:r>
    </w:p>
    <w:p w:rsidR="00B03F69" w:rsidRPr="00DB5D67" w:rsidRDefault="00B03F69" w:rsidP="00B03F69">
      <w:pPr>
        <w:tabs>
          <w:tab w:val="left" w:pos="2881"/>
          <w:tab w:val="left" w:pos="5762"/>
        </w:tabs>
        <w:jc w:val="both"/>
      </w:pPr>
      <w:r w:rsidRPr="00DB5D67">
        <w:rPr>
          <w:u w:val="single"/>
        </w:rPr>
        <w:t>Profesores:</w:t>
      </w:r>
      <w:r w:rsidRPr="00DB5D67">
        <w:t xml:space="preserve"> </w:t>
      </w:r>
      <w:r w:rsidR="00A97B9F">
        <w:t xml:space="preserve">M. Sc. </w:t>
      </w:r>
      <w:r w:rsidRPr="00DB5D67">
        <w:t>Taymi O´Reilly Lamadrid</w:t>
      </w:r>
      <w:r>
        <w:t xml:space="preserve"> y </w:t>
      </w:r>
      <w:r w:rsidR="00A97B9F">
        <w:t xml:space="preserve">M. Sc. </w:t>
      </w:r>
      <w:r w:rsidRPr="00DB5D67">
        <w:t>Jagni Cabrera Hernández</w:t>
      </w:r>
    </w:p>
    <w:p w:rsidR="00B03F69" w:rsidRPr="00DB5D67" w:rsidRDefault="00B03F69" w:rsidP="00B03F69">
      <w:pPr>
        <w:tabs>
          <w:tab w:val="left" w:pos="2881"/>
          <w:tab w:val="left" w:pos="5762"/>
        </w:tabs>
        <w:jc w:val="both"/>
      </w:pPr>
      <w:r w:rsidRPr="00DB5D67">
        <w:rPr>
          <w:u w:val="single"/>
        </w:rPr>
        <w:t>Fecha:</w:t>
      </w:r>
      <w:r w:rsidRPr="00DB5D67">
        <w:t xml:space="preserve"> Septiembre</w:t>
      </w:r>
    </w:p>
    <w:p w:rsidR="00B03F69" w:rsidRPr="00DB5D67" w:rsidRDefault="00B03F69" w:rsidP="00B03F69">
      <w:pPr>
        <w:jc w:val="both"/>
        <w:rPr>
          <w:u w:val="single"/>
        </w:rPr>
      </w:pPr>
      <w:r w:rsidRPr="00DB5D67">
        <w:rPr>
          <w:u w:val="single"/>
        </w:rPr>
        <w:t>Créditos y código:</w:t>
      </w:r>
      <w:r w:rsidRPr="00DB5D67">
        <w:t xml:space="preserve"> 2 - 22010115</w:t>
      </w:r>
    </w:p>
    <w:p w:rsidR="00B03F69" w:rsidRDefault="00B03F69" w:rsidP="00B03F69">
      <w:pPr>
        <w:tabs>
          <w:tab w:val="left" w:pos="2881"/>
          <w:tab w:val="left" w:pos="5762"/>
        </w:tabs>
        <w:jc w:val="both"/>
      </w:pPr>
      <w:r w:rsidRPr="00DB5D67">
        <w:rPr>
          <w:u w:val="single"/>
        </w:rPr>
        <w:t>Contenidos:</w:t>
      </w:r>
      <w:r w:rsidRPr="00DB5D67">
        <w:t xml:space="preserve"> Cambio climático. </w:t>
      </w:r>
      <w:r w:rsidRPr="00DB5D67">
        <w:rPr>
          <w:bCs/>
        </w:rPr>
        <w:t>El Cambio Climático como contenido de la Educación Ambiental para el Desarrollo Sostenible</w:t>
      </w:r>
      <w:r w:rsidRPr="00DB5D67">
        <w:t>. La Tarea Vida como respuesta a los Objetivos de Desarrollo Sostenible 2030. Estrategias del MINED y el MES para la implementación de la Tarea Vida.</w:t>
      </w:r>
    </w:p>
    <w:p w:rsidR="00B03F69" w:rsidRDefault="00B03F69" w:rsidP="00B03F69">
      <w:pPr>
        <w:tabs>
          <w:tab w:val="left" w:pos="2881"/>
          <w:tab w:val="left" w:pos="5762"/>
        </w:tabs>
        <w:jc w:val="both"/>
      </w:pPr>
    </w:p>
    <w:p w:rsidR="00B03F69" w:rsidRPr="003B0466" w:rsidRDefault="00B03F69" w:rsidP="00B03F69">
      <w:pPr>
        <w:tabs>
          <w:tab w:val="left" w:pos="2881"/>
          <w:tab w:val="left" w:pos="5762"/>
        </w:tabs>
        <w:jc w:val="both"/>
      </w:pPr>
      <w:r w:rsidRPr="003B0466">
        <w:rPr>
          <w:u w:val="single"/>
        </w:rPr>
        <w:t>Título:</w:t>
      </w:r>
      <w:r w:rsidRPr="003B0466">
        <w:t xml:space="preserve"> </w:t>
      </w:r>
      <w:r>
        <w:t>Magnitudes matemáticas (Todos los niveles)</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Lourdes Morera Estévez</w:t>
      </w:r>
    </w:p>
    <w:p w:rsidR="00B03F69" w:rsidRPr="003B0466" w:rsidRDefault="00B03F69" w:rsidP="00B03F69">
      <w:pPr>
        <w:tabs>
          <w:tab w:val="left" w:pos="2881"/>
          <w:tab w:val="left" w:pos="5762"/>
        </w:tabs>
        <w:jc w:val="both"/>
      </w:pPr>
      <w:r w:rsidRPr="003B0466">
        <w:rPr>
          <w:u w:val="single"/>
        </w:rPr>
        <w:t>Fecha:</w:t>
      </w:r>
      <w:r w:rsidRPr="003B0466">
        <w:t xml:space="preserve"> </w:t>
      </w:r>
      <w:r>
        <w:t>Septiembre</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- 22010116</w:t>
      </w:r>
    </w:p>
    <w:p w:rsidR="00B03F69"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w:t>
      </w:r>
      <w:r>
        <w:t xml:space="preserve">Definición de magnitudes matemáticas. Tipos. Ejercicios matemáticos con magnitudes. </w:t>
      </w:r>
    </w:p>
    <w:p w:rsidR="00B03F69" w:rsidRDefault="00B03F69" w:rsidP="00B03F69">
      <w:pPr>
        <w:tabs>
          <w:tab w:val="left" w:pos="2881"/>
          <w:tab w:val="left" w:pos="5762"/>
        </w:tabs>
        <w:jc w:val="both"/>
      </w:pPr>
    </w:p>
    <w:p w:rsidR="00B03F69" w:rsidRPr="003B0466" w:rsidRDefault="00B03F69" w:rsidP="00B03F69">
      <w:pPr>
        <w:jc w:val="both"/>
      </w:pPr>
      <w:r w:rsidRPr="003B0466">
        <w:rPr>
          <w:u w:val="single"/>
        </w:rPr>
        <w:t>Título:</w:t>
      </w:r>
      <w:r w:rsidRPr="003B0466">
        <w:t xml:space="preserve"> </w:t>
      </w:r>
      <w:r>
        <w:t xml:space="preserve">Nutrición y salud para la prevención de virus en la Educación Infantil. </w:t>
      </w:r>
    </w:p>
    <w:p w:rsidR="00B03F69" w:rsidRPr="003B0466" w:rsidRDefault="00B03F69" w:rsidP="00B03F69">
      <w:pPr>
        <w:jc w:val="both"/>
      </w:pPr>
      <w:r w:rsidRPr="003B0466">
        <w:rPr>
          <w:u w:val="single"/>
        </w:rPr>
        <w:t>Profesor</w:t>
      </w:r>
      <w:r w:rsidRPr="003B0466">
        <w:t xml:space="preserve">: </w:t>
      </w:r>
      <w:r w:rsidR="00A97B9F">
        <w:t xml:space="preserve">M. Sc. </w:t>
      </w:r>
      <w:r w:rsidRPr="003B0466">
        <w:t>Odalis Escobar Cepero</w:t>
      </w:r>
    </w:p>
    <w:p w:rsidR="00B03F69" w:rsidRPr="003B0466" w:rsidRDefault="00B03F69" w:rsidP="00B03F69">
      <w:pPr>
        <w:jc w:val="both"/>
        <w:rPr>
          <w:color w:val="FF0000"/>
        </w:rPr>
      </w:pPr>
      <w:r w:rsidRPr="003B0466">
        <w:rPr>
          <w:u w:val="single"/>
        </w:rPr>
        <w:t>Fecha</w:t>
      </w:r>
      <w:r w:rsidRPr="003B0466">
        <w:t xml:space="preserve">: </w:t>
      </w:r>
      <w:r>
        <w:t>Septiembre</w:t>
      </w:r>
    </w:p>
    <w:p w:rsidR="00B03F69" w:rsidRPr="00DB5D67" w:rsidRDefault="00B03F69" w:rsidP="00B03F69">
      <w:pPr>
        <w:jc w:val="both"/>
        <w:rPr>
          <w:u w:val="single"/>
        </w:rPr>
      </w:pPr>
      <w:r w:rsidRPr="00DB5D67">
        <w:rPr>
          <w:u w:val="single"/>
        </w:rPr>
        <w:t>Créditos y código:</w:t>
      </w:r>
      <w:r w:rsidRPr="00DB5D67">
        <w:t xml:space="preserve"> 2 - 220101</w:t>
      </w:r>
      <w:r>
        <w:t>17</w:t>
      </w:r>
    </w:p>
    <w:p w:rsidR="00B03F69" w:rsidRDefault="00B03F69" w:rsidP="00B03F69">
      <w:pPr>
        <w:tabs>
          <w:tab w:val="left" w:pos="2881"/>
          <w:tab w:val="left" w:pos="5762"/>
        </w:tabs>
        <w:jc w:val="both"/>
      </w:pPr>
      <w:r w:rsidRPr="003B0466">
        <w:rPr>
          <w:u w:val="single"/>
        </w:rPr>
        <w:t>Contenido</w:t>
      </w:r>
      <w:r>
        <w:rPr>
          <w:u w:val="single"/>
        </w:rPr>
        <w:t>s</w:t>
      </w:r>
      <w:r w:rsidRPr="003B0466">
        <w:t>: Alimentación sana. Dietas equilibradas. Diversidad y elección de los alimentos. Importancia de la fibra dietética y el agua en la alimentación.</w:t>
      </w:r>
      <w:r>
        <w:t xml:space="preserve"> Prevención de virus en edades infantiles.</w:t>
      </w:r>
    </w:p>
    <w:p w:rsidR="00B03F69" w:rsidRDefault="00B03F69" w:rsidP="00B03F69">
      <w:pPr>
        <w:tabs>
          <w:tab w:val="left" w:pos="2881"/>
          <w:tab w:val="left" w:pos="5762"/>
        </w:tabs>
        <w:jc w:val="both"/>
      </w:pPr>
    </w:p>
    <w:p w:rsidR="00B03F69" w:rsidRPr="003B0466" w:rsidRDefault="00B03F69" w:rsidP="00B03F69">
      <w:pPr>
        <w:tabs>
          <w:tab w:val="left" w:pos="2881"/>
          <w:tab w:val="left" w:pos="5762"/>
        </w:tabs>
        <w:jc w:val="both"/>
      </w:pPr>
      <w:r w:rsidRPr="003B0466">
        <w:rPr>
          <w:u w:val="single"/>
        </w:rPr>
        <w:t>Título:</w:t>
      </w:r>
      <w:r w:rsidRPr="003B0466">
        <w:t xml:space="preserve"> </w:t>
      </w:r>
      <w:r>
        <w:t>Análisis económico financiero empresarial.</w:t>
      </w:r>
    </w:p>
    <w:p w:rsidR="00B03F69" w:rsidRPr="003B0466" w:rsidRDefault="00B03F69" w:rsidP="00B03F69">
      <w:pPr>
        <w:tabs>
          <w:tab w:val="left" w:pos="2881"/>
          <w:tab w:val="left" w:pos="5762"/>
        </w:tabs>
        <w:jc w:val="both"/>
      </w:pPr>
      <w:r w:rsidRPr="003B0466">
        <w:rPr>
          <w:u w:val="single"/>
        </w:rPr>
        <w:t>Profesor</w:t>
      </w:r>
      <w:r w:rsidRPr="003B0466">
        <w:t xml:space="preserve">: </w:t>
      </w:r>
      <w:r>
        <w:t xml:space="preserve">Lic. </w:t>
      </w:r>
      <w:r w:rsidRPr="003B0466">
        <w:t>Marisel Bormey Bormey</w:t>
      </w:r>
    </w:p>
    <w:p w:rsidR="00B03F69" w:rsidRPr="003B0466" w:rsidRDefault="00B03F69" w:rsidP="00B03F69">
      <w:pPr>
        <w:tabs>
          <w:tab w:val="left" w:pos="2881"/>
          <w:tab w:val="left" w:pos="5762"/>
        </w:tabs>
        <w:jc w:val="both"/>
      </w:pPr>
      <w:r w:rsidRPr="003B0466">
        <w:rPr>
          <w:u w:val="single"/>
        </w:rPr>
        <w:t>Fecha</w:t>
      </w:r>
      <w:r>
        <w:rPr>
          <w:u w:val="single"/>
        </w:rPr>
        <w:t xml:space="preserve"> de Inicio</w:t>
      </w:r>
      <w:r w:rsidRPr="003B0466">
        <w:t xml:space="preserve">: </w:t>
      </w:r>
      <w:r>
        <w:t>Septiembre</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- 22010118</w:t>
      </w:r>
    </w:p>
    <w:p w:rsidR="00B03F69" w:rsidRDefault="00B03F69" w:rsidP="00B03F69">
      <w:pPr>
        <w:pStyle w:val="Prrafodelista"/>
        <w:ind w:left="0"/>
        <w:jc w:val="both"/>
        <w:rPr>
          <w:rFonts w:ascii="Times New Roman" w:hAnsi="Times New Roman"/>
          <w:sz w:val="24"/>
          <w:szCs w:val="24"/>
        </w:rPr>
      </w:pPr>
      <w:r w:rsidRPr="003B0466">
        <w:rPr>
          <w:rFonts w:ascii="Times New Roman" w:hAnsi="Times New Roman"/>
          <w:sz w:val="24"/>
          <w:szCs w:val="24"/>
          <w:u w:val="single"/>
        </w:rPr>
        <w:t>Contenido</w:t>
      </w:r>
      <w:r>
        <w:rPr>
          <w:rFonts w:ascii="Times New Roman" w:hAnsi="Times New Roman"/>
          <w:sz w:val="24"/>
          <w:szCs w:val="24"/>
          <w:u w:val="single"/>
        </w:rPr>
        <w:t>s</w:t>
      </w:r>
      <w:r w:rsidRPr="003B0466">
        <w:rPr>
          <w:rFonts w:ascii="Times New Roman" w:hAnsi="Times New Roman"/>
          <w:sz w:val="24"/>
          <w:szCs w:val="24"/>
        </w:rPr>
        <w:t xml:space="preserve">: </w:t>
      </w:r>
      <w:r>
        <w:rPr>
          <w:rFonts w:ascii="Times New Roman" w:hAnsi="Times New Roman"/>
          <w:sz w:val="24"/>
          <w:szCs w:val="24"/>
        </w:rPr>
        <w:t xml:space="preserve">Estados financieros. Elementos esenciales. Técnicas e instrumentos para el análisis de estados financieros. </w:t>
      </w:r>
    </w:p>
    <w:p w:rsidR="00B03F69" w:rsidRPr="003B0466" w:rsidRDefault="00B03F69" w:rsidP="00B03F69">
      <w:pPr>
        <w:tabs>
          <w:tab w:val="left" w:pos="2881"/>
          <w:tab w:val="left" w:pos="5762"/>
        </w:tabs>
        <w:jc w:val="both"/>
      </w:pPr>
      <w:r w:rsidRPr="003B0466">
        <w:rPr>
          <w:u w:val="single"/>
        </w:rPr>
        <w:t>Título</w:t>
      </w:r>
      <w:r w:rsidRPr="000F4F10">
        <w:t>:</w:t>
      </w:r>
      <w:r w:rsidRPr="003B0466">
        <w:t xml:space="preserve"> </w:t>
      </w:r>
      <w:r>
        <w:t xml:space="preserve">Didáctica </w:t>
      </w:r>
      <w:r w:rsidRPr="003B0466">
        <w:t>de la Historia.</w:t>
      </w:r>
      <w:r>
        <w:t xml:space="preserve"> (Todos los niveles)</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Mario Dorta Polier</w:t>
      </w:r>
    </w:p>
    <w:p w:rsidR="00B03F69" w:rsidRPr="003B0466" w:rsidRDefault="00B03F69" w:rsidP="00B03F69">
      <w:pPr>
        <w:tabs>
          <w:tab w:val="left" w:pos="2881"/>
          <w:tab w:val="left" w:pos="5762"/>
        </w:tabs>
        <w:jc w:val="both"/>
      </w:pPr>
      <w:r w:rsidRPr="003B0466">
        <w:rPr>
          <w:u w:val="single"/>
        </w:rPr>
        <w:t>Fecha</w:t>
      </w:r>
      <w:r w:rsidRPr="003B0466">
        <w:t xml:space="preserve">: </w:t>
      </w:r>
      <w:r>
        <w:t>Septiembre</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- 22010119</w:t>
      </w:r>
    </w:p>
    <w:p w:rsidR="00B03F69" w:rsidRDefault="00B03F69" w:rsidP="00B03F69">
      <w:pPr>
        <w:tabs>
          <w:tab w:val="left" w:pos="2881"/>
          <w:tab w:val="left" w:pos="5762"/>
        </w:tabs>
        <w:jc w:val="both"/>
      </w:pPr>
      <w:r w:rsidRPr="003B0466">
        <w:rPr>
          <w:u w:val="single"/>
        </w:rPr>
        <w:t>Contenido</w:t>
      </w:r>
      <w:r>
        <w:rPr>
          <w:u w:val="single"/>
        </w:rPr>
        <w:t>s</w:t>
      </w:r>
      <w:r w:rsidRPr="003B0466">
        <w:rPr>
          <w:u w:val="single"/>
        </w:rPr>
        <w:t>:</w:t>
      </w:r>
      <w:r w:rsidRPr="003B0466">
        <w:t xml:space="preserve"> Objetivos y tareas de la enseñanza de la </w:t>
      </w:r>
      <w:r>
        <w:t>Historia</w:t>
      </w:r>
      <w:r w:rsidRPr="003B0466">
        <w:t xml:space="preserve">. </w:t>
      </w:r>
      <w:r>
        <w:t xml:space="preserve">Elementos didácticos. Sugerencias para el tratamiento metodológico. </w:t>
      </w:r>
      <w:r w:rsidRPr="003B0466">
        <w:t xml:space="preserve">  Métodos más utilizados</w:t>
      </w:r>
      <w:r>
        <w:t xml:space="preserve"> en la enseñanza de la Historia.</w:t>
      </w:r>
    </w:p>
    <w:p w:rsidR="00B03F69" w:rsidRDefault="00B03F69" w:rsidP="00B03F69">
      <w:pPr>
        <w:tabs>
          <w:tab w:val="left" w:pos="2881"/>
          <w:tab w:val="left" w:pos="5762"/>
        </w:tabs>
        <w:jc w:val="both"/>
      </w:pPr>
    </w:p>
    <w:p w:rsidR="00B03F69" w:rsidRPr="003B0466" w:rsidRDefault="00B03F69" w:rsidP="00B03F69">
      <w:pPr>
        <w:tabs>
          <w:tab w:val="left" w:pos="2881"/>
          <w:tab w:val="left" w:pos="5762"/>
        </w:tabs>
        <w:jc w:val="both"/>
      </w:pPr>
      <w:r w:rsidRPr="003B0466">
        <w:rPr>
          <w:u w:val="single"/>
        </w:rPr>
        <w:t>Título</w:t>
      </w:r>
      <w:r w:rsidRPr="003B0466">
        <w:t xml:space="preserve">: </w:t>
      </w:r>
      <w:r>
        <w:t>Redacción y estilo.</w:t>
      </w:r>
    </w:p>
    <w:p w:rsidR="00B03F69" w:rsidRPr="003B0466" w:rsidRDefault="00B03F69" w:rsidP="00B03F69">
      <w:pPr>
        <w:tabs>
          <w:tab w:val="left" w:pos="2881"/>
          <w:tab w:val="left" w:pos="5762"/>
        </w:tabs>
        <w:jc w:val="both"/>
      </w:pPr>
      <w:r w:rsidRPr="003B0466">
        <w:rPr>
          <w:u w:val="single"/>
        </w:rPr>
        <w:t>Profesor:</w:t>
      </w:r>
      <w:r w:rsidRPr="003B0466">
        <w:t xml:space="preserve"> </w:t>
      </w:r>
      <w:r w:rsidR="00A97B9F">
        <w:t xml:space="preserve">M. Sc. </w:t>
      </w:r>
      <w:r w:rsidRPr="003B0466">
        <w:t>Enma Rubio Consuegra</w:t>
      </w:r>
    </w:p>
    <w:p w:rsidR="00B03F69" w:rsidRPr="003B0466" w:rsidRDefault="00B03F69" w:rsidP="00B03F69">
      <w:pPr>
        <w:tabs>
          <w:tab w:val="left" w:pos="2881"/>
          <w:tab w:val="left" w:pos="5762"/>
        </w:tabs>
        <w:jc w:val="both"/>
      </w:pPr>
      <w:r w:rsidRPr="003B0466">
        <w:rPr>
          <w:u w:val="single"/>
        </w:rPr>
        <w:t>Fecha</w:t>
      </w:r>
      <w:r w:rsidRPr="003B0466">
        <w:t xml:space="preserve">: </w:t>
      </w:r>
      <w:r>
        <w:t>Septiembre</w:t>
      </w:r>
    </w:p>
    <w:p w:rsidR="00B03F69" w:rsidRPr="003B0466" w:rsidRDefault="00B03F69" w:rsidP="00B03F69">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- 22010120</w:t>
      </w:r>
    </w:p>
    <w:p w:rsidR="00B03F69" w:rsidRPr="00DB5D67" w:rsidRDefault="00B03F69" w:rsidP="00B03F69">
      <w:pPr>
        <w:jc w:val="both"/>
      </w:pPr>
      <w:r w:rsidRPr="009A7952">
        <w:rPr>
          <w:u w:val="single"/>
        </w:rPr>
        <w:t>Contenidos</w:t>
      </w:r>
      <w:r w:rsidRPr="009A7952">
        <w:t xml:space="preserve">: </w:t>
      </w:r>
      <w:r>
        <w:t xml:space="preserve">Definiciones generales. Tipos de redacción. La redacción de textos según el estilo y la intencionalidad del texto. </w:t>
      </w:r>
    </w:p>
    <w:p w:rsidR="00B03F69" w:rsidRDefault="00B03F69" w:rsidP="00B03F69">
      <w:pPr>
        <w:tabs>
          <w:tab w:val="left" w:pos="2881"/>
          <w:tab w:val="left" w:pos="5762"/>
        </w:tabs>
        <w:jc w:val="both"/>
        <w:rPr>
          <w:u w:val="single"/>
        </w:rPr>
      </w:pPr>
    </w:p>
    <w:p w:rsidR="00B03F69" w:rsidRPr="00DB5D67" w:rsidRDefault="00B03F69" w:rsidP="00B03F69">
      <w:pPr>
        <w:tabs>
          <w:tab w:val="left" w:pos="2881"/>
          <w:tab w:val="left" w:pos="5762"/>
        </w:tabs>
        <w:jc w:val="both"/>
        <w:rPr>
          <w:u w:val="single"/>
        </w:rPr>
      </w:pPr>
    </w:p>
    <w:p w:rsidR="00B03F69" w:rsidRPr="003B0466" w:rsidRDefault="00B03F69" w:rsidP="00B03F69">
      <w:pPr>
        <w:jc w:val="both"/>
        <w:rPr>
          <w:b/>
          <w:sz w:val="36"/>
          <w:szCs w:val="36"/>
        </w:rPr>
      </w:pPr>
      <w:r w:rsidRPr="003B0466">
        <w:rPr>
          <w:b/>
          <w:sz w:val="36"/>
          <w:szCs w:val="36"/>
        </w:rPr>
        <w:lastRenderedPageBreak/>
        <w:t>III.</w:t>
      </w:r>
      <w:r>
        <w:rPr>
          <w:b/>
          <w:sz w:val="36"/>
          <w:szCs w:val="36"/>
        </w:rPr>
        <w:t>-</w:t>
      </w:r>
      <w:r w:rsidRPr="003B0466">
        <w:rPr>
          <w:b/>
          <w:sz w:val="36"/>
          <w:szCs w:val="36"/>
        </w:rPr>
        <w:t xml:space="preserve"> </w:t>
      </w:r>
      <w:r w:rsidRPr="00387DBC">
        <w:rPr>
          <w:b/>
          <w:sz w:val="36"/>
          <w:szCs w:val="36"/>
        </w:rPr>
        <w:t>ENTRENAMIENTOS</w:t>
      </w:r>
      <w:r w:rsidR="00A97B9F">
        <w:rPr>
          <w:b/>
          <w:sz w:val="36"/>
          <w:szCs w:val="36"/>
        </w:rPr>
        <w:t>.</w:t>
      </w:r>
    </w:p>
    <w:p w:rsidR="00B03F69" w:rsidRPr="003B0466" w:rsidRDefault="00B03F69" w:rsidP="00B03F69">
      <w:pPr>
        <w:jc w:val="both"/>
        <w:rPr>
          <w:u w:val="single"/>
        </w:rPr>
      </w:pPr>
    </w:p>
    <w:p w:rsidR="00B03F69" w:rsidRPr="003B0466" w:rsidRDefault="00B03F69" w:rsidP="00B03F69">
      <w:pPr>
        <w:jc w:val="both"/>
      </w:pPr>
      <w:r w:rsidRPr="003B0466">
        <w:rPr>
          <w:u w:val="single"/>
        </w:rPr>
        <w:t>Título:</w:t>
      </w:r>
      <w:r w:rsidRPr="003B0466">
        <w:t xml:space="preserve"> Inglés avanzado.</w:t>
      </w:r>
    </w:p>
    <w:p w:rsidR="00B03F69" w:rsidRPr="003B0466" w:rsidRDefault="00B03F69" w:rsidP="00B03F69">
      <w:pPr>
        <w:jc w:val="both"/>
      </w:pPr>
      <w:r w:rsidRPr="003B0466">
        <w:rPr>
          <w:u w:val="single"/>
        </w:rPr>
        <w:t>Profesor</w:t>
      </w:r>
      <w:r w:rsidRPr="003B0466">
        <w:t xml:space="preserve">: </w:t>
      </w:r>
      <w:r w:rsidR="00A97B9F">
        <w:t xml:space="preserve">M. Sc. </w:t>
      </w:r>
      <w:r w:rsidRPr="003B0466">
        <w:t>Héctor de Vega Herrada</w:t>
      </w:r>
    </w:p>
    <w:p w:rsidR="00B03F69" w:rsidRPr="003B0466" w:rsidRDefault="00B03F69" w:rsidP="00B03F69">
      <w:pPr>
        <w:tabs>
          <w:tab w:val="left" w:pos="2881"/>
          <w:tab w:val="left" w:pos="5762"/>
        </w:tabs>
        <w:jc w:val="both"/>
      </w:pPr>
      <w:r w:rsidRPr="003B0466">
        <w:rPr>
          <w:u w:val="single"/>
        </w:rPr>
        <w:t>Fecha</w:t>
      </w:r>
      <w:r w:rsidRPr="003B0466">
        <w:t>: Septiembre</w:t>
      </w:r>
    </w:p>
    <w:p w:rsidR="00B03F69" w:rsidRPr="00DB5D67" w:rsidRDefault="00B03F69" w:rsidP="00B03F69">
      <w:pPr>
        <w:jc w:val="both"/>
        <w:rPr>
          <w:u w:val="single"/>
        </w:rPr>
      </w:pPr>
      <w:r w:rsidRPr="00DB5D67">
        <w:rPr>
          <w:u w:val="single"/>
        </w:rPr>
        <w:t>Créditos y código:</w:t>
      </w:r>
      <w:r w:rsidRPr="00DB5D67">
        <w:t xml:space="preserve"> 2 - 220101</w:t>
      </w:r>
      <w:r>
        <w:t>01</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t>: Construcción y comprensión de textos. Traducción para cambio de categoría. Tiempos compuestos.</w:t>
      </w:r>
    </w:p>
    <w:p w:rsidR="00B03F69" w:rsidRDefault="00B03F69" w:rsidP="00B03F69">
      <w:pPr>
        <w:jc w:val="both"/>
        <w:rPr>
          <w:u w:val="single"/>
        </w:rPr>
      </w:pPr>
    </w:p>
    <w:p w:rsidR="00B03F69" w:rsidRPr="003B0466" w:rsidRDefault="00B03F69" w:rsidP="00B03F69">
      <w:pPr>
        <w:jc w:val="both"/>
      </w:pPr>
      <w:r w:rsidRPr="003B0466">
        <w:rPr>
          <w:u w:val="single"/>
        </w:rPr>
        <w:t>Título:</w:t>
      </w:r>
      <w:r w:rsidRPr="003B0466">
        <w:t xml:space="preserve"> La construcción de textos con enfoque comunicativo y sociocultural.</w:t>
      </w:r>
    </w:p>
    <w:p w:rsidR="00B03F69" w:rsidRPr="003B0466" w:rsidRDefault="00B03F69" w:rsidP="00B03F69">
      <w:pPr>
        <w:jc w:val="both"/>
      </w:pPr>
      <w:r w:rsidRPr="003B0466">
        <w:rPr>
          <w:u w:val="single"/>
        </w:rPr>
        <w:t>Profesor</w:t>
      </w:r>
      <w:r w:rsidRPr="003B0466">
        <w:t xml:space="preserve">: </w:t>
      </w:r>
      <w:r w:rsidR="00A97B9F">
        <w:t xml:space="preserve">M. Sc. </w:t>
      </w:r>
      <w:r w:rsidRPr="003B0466">
        <w:t>Odalis Escobar Cepero</w:t>
      </w:r>
    </w:p>
    <w:p w:rsidR="00B03F69" w:rsidRPr="003B0466" w:rsidRDefault="00B03F69" w:rsidP="00B03F69">
      <w:pPr>
        <w:jc w:val="both"/>
        <w:rPr>
          <w:color w:val="FF0000"/>
        </w:rPr>
      </w:pPr>
      <w:r w:rsidRPr="003B0466">
        <w:rPr>
          <w:u w:val="single"/>
        </w:rPr>
        <w:t>Fecha</w:t>
      </w:r>
      <w:r w:rsidRPr="003B0466">
        <w:t xml:space="preserve">: </w:t>
      </w:r>
      <w:r>
        <w:t>Febrero</w:t>
      </w:r>
    </w:p>
    <w:p w:rsidR="00B03F69" w:rsidRPr="00DB5D67" w:rsidRDefault="00B03F69" w:rsidP="00B03F69">
      <w:pPr>
        <w:jc w:val="both"/>
        <w:rPr>
          <w:u w:val="single"/>
        </w:rPr>
      </w:pPr>
      <w:r w:rsidRPr="00DB5D67">
        <w:rPr>
          <w:u w:val="single"/>
        </w:rPr>
        <w:t>Créditos y código:</w:t>
      </w:r>
      <w:r w:rsidRPr="00DB5D67">
        <w:t xml:space="preserve"> 2 - 220101</w:t>
      </w:r>
      <w:r>
        <w:t>02</w:t>
      </w:r>
    </w:p>
    <w:p w:rsidR="00B03F69" w:rsidRPr="003B0466" w:rsidRDefault="00B03F69" w:rsidP="00B03F69">
      <w:pPr>
        <w:tabs>
          <w:tab w:val="left" w:pos="2881"/>
          <w:tab w:val="left" w:pos="5762"/>
        </w:tabs>
        <w:jc w:val="both"/>
      </w:pPr>
      <w:r w:rsidRPr="003B0466">
        <w:rPr>
          <w:u w:val="single"/>
        </w:rPr>
        <w:t>Contenido</w:t>
      </w:r>
      <w:r>
        <w:rPr>
          <w:u w:val="single"/>
        </w:rPr>
        <w:t>s</w:t>
      </w:r>
      <w:r w:rsidRPr="003B0466">
        <w:t>: Macrohabilidades lingüísticas: hablar, leer, escribir, escuchar. Cómo lograr una comunicación eficaz. El párrafo y su estructura. Tipos de textos y sus funciones. Proceder metodológico para el logro de una correcta expresión oral y escrita en los escolares.</w:t>
      </w:r>
    </w:p>
    <w:p w:rsidR="00AE7269" w:rsidRDefault="00AE7269" w:rsidP="00702E88">
      <w:pPr>
        <w:jc w:val="both"/>
        <w:rPr>
          <w:u w:val="single"/>
          <w:lang w:val="es-ES_tradnl" w:eastAsia="es-ES_tradnl"/>
        </w:rPr>
      </w:pPr>
    </w:p>
    <w:p w:rsidR="000D5695" w:rsidRPr="00B36AF3" w:rsidRDefault="000D5695" w:rsidP="00702E88">
      <w:pPr>
        <w:jc w:val="both"/>
        <w:rPr>
          <w:b/>
          <w:lang w:val="es-ES_tradnl"/>
        </w:rPr>
      </w:pPr>
    </w:p>
    <w:p w:rsidR="00122017" w:rsidRPr="00B36AF3" w:rsidRDefault="00122017" w:rsidP="00702E88">
      <w:pPr>
        <w:jc w:val="both"/>
        <w:rPr>
          <w:b/>
          <w:lang w:val="es-ES_tradnl"/>
        </w:rPr>
      </w:pPr>
    </w:p>
    <w:p w:rsidR="004714F5" w:rsidRPr="00B36AF3" w:rsidRDefault="004714F5" w:rsidP="004714F5">
      <w:pPr>
        <w:rPr>
          <w:lang w:val="es-ES_tradnl"/>
        </w:rPr>
      </w:pPr>
    </w:p>
    <w:p w:rsidR="004714F5" w:rsidRPr="00B51B53" w:rsidRDefault="004714F5" w:rsidP="004714F5">
      <w:pPr>
        <w:jc w:val="center"/>
        <w:rPr>
          <w:lang w:val="es-ES_tradnl"/>
        </w:rPr>
        <w:sectPr w:rsidR="004714F5" w:rsidRPr="00B51B53" w:rsidSect="004714F5">
          <w:headerReference w:type="default" r:id="rId150"/>
          <w:pgSz w:w="12242" w:h="15842" w:code="1"/>
          <w:pgMar w:top="1134" w:right="1134" w:bottom="1134" w:left="1134" w:header="720" w:footer="720" w:gutter="0"/>
          <w:cols w:space="720"/>
          <w:docGrid w:linePitch="360"/>
        </w:sectPr>
      </w:pPr>
    </w:p>
    <w:p w:rsidR="004714F5" w:rsidRPr="00B51B53" w:rsidRDefault="004714F5" w:rsidP="004714F5">
      <w:pPr>
        <w:jc w:val="center"/>
        <w:rPr>
          <w:lang w:val="es-ES_tradnl"/>
        </w:rPr>
      </w:pPr>
    </w:p>
    <w:p w:rsidR="004714F5" w:rsidRPr="00B51B53" w:rsidRDefault="004714F5" w:rsidP="004714F5">
      <w:pPr>
        <w:rPr>
          <w:sz w:val="22"/>
          <w:lang w:val="es-ES_tradnl"/>
        </w:rPr>
      </w:pPr>
    </w:p>
    <w:p w:rsidR="004714F5" w:rsidRPr="00B51B53" w:rsidRDefault="004714F5" w:rsidP="004714F5">
      <w:pPr>
        <w:rPr>
          <w:sz w:val="22"/>
          <w:lang w:val="es-ES_tradnl"/>
        </w:rPr>
      </w:pPr>
    </w:p>
    <w:p w:rsidR="004714F5" w:rsidRPr="00B51B53" w:rsidRDefault="00B60FC3"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39" w:name="Ranchuelo"/>
      <w:bookmarkEnd w:id="39"/>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RANCHUELO.</w:t>
      </w:r>
    </w:p>
    <w:p w:rsidR="004714F5" w:rsidRPr="00B51B53" w:rsidRDefault="004714F5" w:rsidP="004714F5">
      <w:pPr>
        <w:rPr>
          <w:b/>
          <w:bCs/>
          <w:lang w:val="es-ES_tradnl"/>
        </w:rPr>
      </w:pPr>
    </w:p>
    <w:p w:rsidR="004714F5" w:rsidRPr="00B51B53" w:rsidRDefault="004714F5" w:rsidP="004714F5">
      <w:pPr>
        <w:rPr>
          <w:b/>
          <w:bCs/>
          <w:lang w:val="es-ES_tradnl"/>
        </w:rPr>
      </w:pPr>
    </w:p>
    <w:p w:rsidR="004714F5" w:rsidRPr="00B36AF3" w:rsidRDefault="004714F5" w:rsidP="004714F5">
      <w:pPr>
        <w:rPr>
          <w:b/>
          <w:bCs/>
          <w:lang w:val="es-ES_tradnl"/>
        </w:rPr>
      </w:pPr>
    </w:p>
    <w:p w:rsidR="001D2078" w:rsidRPr="00B36AF3" w:rsidRDefault="00EB49ED" w:rsidP="001D2078">
      <w:pPr>
        <w:ind w:left="567"/>
        <w:jc w:val="both"/>
        <w:rPr>
          <w:b/>
          <w:sz w:val="56"/>
          <w:szCs w:val="56"/>
          <w:lang w:val="es-ES_tradnl"/>
        </w:rPr>
      </w:pPr>
      <w:r w:rsidRPr="00B36AF3">
        <w:rPr>
          <w:b/>
          <w:sz w:val="56"/>
          <w:szCs w:val="56"/>
          <w:lang w:val="es-ES_tradnl"/>
        </w:rPr>
        <w:t>A: POS</w:t>
      </w:r>
      <w:r w:rsidR="001D2078" w:rsidRPr="00B36AF3">
        <w:rPr>
          <w:b/>
          <w:sz w:val="56"/>
          <w:szCs w:val="56"/>
          <w:lang w:val="es-ES_tradnl"/>
        </w:rPr>
        <w:t>GRADO A IMPARTIR CON PROFESORES DEL CUM:</w:t>
      </w:r>
    </w:p>
    <w:p w:rsidR="001D2078" w:rsidRPr="00B36AF3" w:rsidRDefault="001D2078" w:rsidP="001D2078">
      <w:pPr>
        <w:rPr>
          <w:sz w:val="22"/>
          <w:szCs w:val="22"/>
          <w:lang w:val="es-ES_tradnl"/>
        </w:rPr>
      </w:pPr>
    </w:p>
    <w:p w:rsidR="008A6955" w:rsidRPr="00B36AF3" w:rsidRDefault="008A6955" w:rsidP="00702E88">
      <w:pPr>
        <w:rPr>
          <w:lang w:val="es-ES_tradnl"/>
        </w:rPr>
      </w:pPr>
    </w:p>
    <w:p w:rsidR="00A30067" w:rsidRPr="00AD35AE" w:rsidRDefault="00A30067" w:rsidP="00A30067">
      <w:pPr>
        <w:jc w:val="both"/>
        <w:rPr>
          <w:b/>
          <w:sz w:val="36"/>
          <w:szCs w:val="36"/>
        </w:rPr>
      </w:pPr>
      <w:r w:rsidRPr="00AD35AE">
        <w:rPr>
          <w:b/>
          <w:sz w:val="36"/>
          <w:szCs w:val="36"/>
        </w:rPr>
        <w:t>I.- CURSOS.</w:t>
      </w:r>
    </w:p>
    <w:p w:rsidR="00A30067" w:rsidRDefault="00A30067" w:rsidP="00A30067">
      <w:pPr>
        <w:jc w:val="both"/>
        <w:rPr>
          <w:u w:val="single"/>
          <w:lang w:val="es-ES_tradnl"/>
        </w:rPr>
      </w:pPr>
    </w:p>
    <w:p w:rsidR="00A30067" w:rsidRPr="001F732B" w:rsidRDefault="00A30067" w:rsidP="00A30067">
      <w:pPr>
        <w:jc w:val="both"/>
        <w:rPr>
          <w:lang w:val="es-ES_tradnl"/>
        </w:rPr>
      </w:pPr>
      <w:r w:rsidRPr="001F732B">
        <w:rPr>
          <w:u w:val="single"/>
          <w:lang w:val="es-ES_tradnl"/>
        </w:rPr>
        <w:t>Título</w:t>
      </w:r>
      <w:r w:rsidRPr="001F732B">
        <w:rPr>
          <w:lang w:val="es-ES_tradnl"/>
        </w:rPr>
        <w:t>: El trabajo en el laboratorio de Química, las prácticas, experimentos y demostraciones (útiles a emplear)</w:t>
      </w:r>
      <w:r>
        <w:rPr>
          <w:lang w:val="es-ES_tradnl"/>
        </w:rPr>
        <w:t>.</w:t>
      </w:r>
    </w:p>
    <w:p w:rsidR="00A30067" w:rsidRPr="001F732B" w:rsidRDefault="00A30067" w:rsidP="00A30067">
      <w:pPr>
        <w:jc w:val="both"/>
        <w:rPr>
          <w:lang w:val="es-ES_tradnl"/>
        </w:rPr>
      </w:pPr>
      <w:r w:rsidRPr="001F732B">
        <w:rPr>
          <w:u w:val="single"/>
          <w:lang w:val="es-ES_tradnl"/>
        </w:rPr>
        <w:t>Profesor:</w:t>
      </w:r>
      <w:r w:rsidRPr="001F732B">
        <w:rPr>
          <w:lang w:val="es-ES_tradnl"/>
        </w:rPr>
        <w:t xml:space="preserve"> Ana</w:t>
      </w:r>
      <w:r w:rsidRPr="001F732B">
        <w:rPr>
          <w:u w:val="single"/>
          <w:lang w:val="es-ES_tradnl"/>
        </w:rPr>
        <w:t xml:space="preserve"> </w:t>
      </w:r>
      <w:r w:rsidRPr="001F732B">
        <w:rPr>
          <w:lang w:val="es-ES_tradnl"/>
        </w:rPr>
        <w:t>Marlén Vázquez</w:t>
      </w:r>
    </w:p>
    <w:p w:rsidR="00A30067" w:rsidRPr="001F732B" w:rsidRDefault="00A30067" w:rsidP="00A30067">
      <w:pPr>
        <w:jc w:val="both"/>
        <w:rPr>
          <w:lang w:val="es-ES_tradnl"/>
        </w:rPr>
      </w:pPr>
      <w:r w:rsidRPr="001F732B">
        <w:rPr>
          <w:u w:val="single"/>
          <w:lang w:val="es-ES_tradnl"/>
        </w:rPr>
        <w:t>Fecha</w:t>
      </w:r>
      <w:r w:rsidRPr="001F732B">
        <w:rPr>
          <w:lang w:val="es-ES_tradnl"/>
        </w:rPr>
        <w:t>: enero marzo</w:t>
      </w:r>
    </w:p>
    <w:p w:rsidR="00A30067" w:rsidRPr="001F732B" w:rsidRDefault="00A30067" w:rsidP="00A30067">
      <w:pPr>
        <w:jc w:val="both"/>
        <w:rPr>
          <w:lang w:val="es-ES_tradnl"/>
        </w:rPr>
      </w:pPr>
      <w:r w:rsidRPr="001F732B">
        <w:rPr>
          <w:u w:val="single"/>
          <w:lang w:val="es-ES_tradnl"/>
        </w:rPr>
        <w:t xml:space="preserve">Contenidos: </w:t>
      </w:r>
      <w:r w:rsidRPr="001F732B">
        <w:rPr>
          <w:lang w:val="es-ES_tradnl"/>
        </w:rPr>
        <w:t>Prácticas de laboratorio, cómo trabajar en ellos</w:t>
      </w:r>
      <w:r>
        <w:rPr>
          <w:lang w:val="es-ES_tradnl"/>
        </w:rPr>
        <w:t>.</w:t>
      </w:r>
      <w:r w:rsidRPr="001F732B">
        <w:rPr>
          <w:lang w:val="es-ES_tradnl"/>
        </w:rPr>
        <w:t xml:space="preserve"> </w:t>
      </w:r>
    </w:p>
    <w:p w:rsidR="00A30067" w:rsidRPr="001F732B" w:rsidRDefault="00A30067" w:rsidP="00A30067">
      <w:pPr>
        <w:jc w:val="both"/>
        <w:rPr>
          <w:lang w:val="es-ES_tradnl"/>
        </w:rPr>
      </w:pPr>
      <w:r w:rsidRPr="001F732B">
        <w:rPr>
          <w:u w:val="single"/>
          <w:lang w:val="es-ES_tradnl"/>
        </w:rPr>
        <w:t>Créditos y código</w:t>
      </w:r>
      <w:r w:rsidRPr="001F732B">
        <w:rPr>
          <w:lang w:val="es-ES_tradnl"/>
        </w:rPr>
        <w:t>:</w:t>
      </w:r>
      <w:r w:rsidRPr="001F732B">
        <w:t xml:space="preserve"> </w:t>
      </w:r>
      <w:r w:rsidRPr="001F732B">
        <w:rPr>
          <w:lang w:val="es-ES_tradnl"/>
        </w:rPr>
        <w:t>2,19010101</w:t>
      </w:r>
    </w:p>
    <w:p w:rsidR="00A30067" w:rsidRPr="001F732B" w:rsidRDefault="00A30067" w:rsidP="00A30067">
      <w:pPr>
        <w:jc w:val="both"/>
        <w:rPr>
          <w:lang w:val="es-ES_tradnl"/>
        </w:rPr>
      </w:pPr>
    </w:p>
    <w:p w:rsidR="00A30067" w:rsidRPr="001F732B" w:rsidRDefault="00A30067" w:rsidP="00A30067">
      <w:pPr>
        <w:jc w:val="both"/>
        <w:rPr>
          <w:lang w:val="es-ES_tradnl"/>
        </w:rPr>
      </w:pPr>
      <w:r w:rsidRPr="001F732B">
        <w:rPr>
          <w:u w:val="single"/>
          <w:lang w:val="es-ES_tradnl"/>
        </w:rPr>
        <w:t>Título:</w:t>
      </w:r>
      <w:r w:rsidRPr="001F732B">
        <w:rPr>
          <w:lang w:val="es-ES_tradnl"/>
        </w:rPr>
        <w:t xml:space="preserve"> Proyectos emblemáticos de la Red de escuelas asociados a la UNESCO</w:t>
      </w:r>
      <w:r>
        <w:rPr>
          <w:lang w:val="es-ES_tradnl"/>
        </w:rPr>
        <w:t>.</w:t>
      </w:r>
    </w:p>
    <w:p w:rsidR="00A30067" w:rsidRPr="001F732B" w:rsidRDefault="00A30067" w:rsidP="00A30067">
      <w:pPr>
        <w:jc w:val="both"/>
        <w:rPr>
          <w:u w:val="single"/>
          <w:lang w:val="es-ES_tradnl"/>
        </w:rPr>
      </w:pPr>
      <w:r w:rsidRPr="001F732B">
        <w:rPr>
          <w:u w:val="single"/>
          <w:lang w:val="es-ES_tradnl"/>
        </w:rPr>
        <w:t>Profesores:</w:t>
      </w:r>
      <w:r w:rsidRPr="001F732B">
        <w:rPr>
          <w:lang w:val="es-ES_tradnl"/>
        </w:rPr>
        <w:t xml:space="preserve"> Mariselis González Corzo, Bárbara O. Avilés</w:t>
      </w:r>
    </w:p>
    <w:p w:rsidR="00A30067" w:rsidRPr="001F732B" w:rsidRDefault="00A30067" w:rsidP="00A30067">
      <w:pPr>
        <w:jc w:val="both"/>
        <w:rPr>
          <w:u w:val="single"/>
          <w:lang w:val="es-ES_tradnl"/>
        </w:rPr>
      </w:pPr>
      <w:r w:rsidRPr="001F732B">
        <w:rPr>
          <w:u w:val="single"/>
          <w:lang w:val="es-ES_tradnl"/>
        </w:rPr>
        <w:t>Fecha: Abril-junio</w:t>
      </w:r>
    </w:p>
    <w:p w:rsidR="00A30067" w:rsidRPr="001F732B" w:rsidRDefault="00A30067" w:rsidP="00A30067">
      <w:pPr>
        <w:jc w:val="both"/>
        <w:rPr>
          <w:lang w:val="es-ES_tradnl"/>
        </w:rPr>
      </w:pPr>
      <w:r w:rsidRPr="001F732B">
        <w:rPr>
          <w:u w:val="single"/>
          <w:lang w:val="es-ES_tradnl"/>
        </w:rPr>
        <w:t>Contenidos</w:t>
      </w:r>
      <w:r w:rsidRPr="001F732B">
        <w:rPr>
          <w:lang w:val="es-ES_tradnl"/>
        </w:rPr>
        <w:t>: Conocimientos de los proyectos asociados a la UNESCO, como incidir y trabajar con estos</w:t>
      </w:r>
    </w:p>
    <w:p w:rsidR="00A30067" w:rsidRPr="001F732B" w:rsidRDefault="00A30067" w:rsidP="00A30067">
      <w:pPr>
        <w:jc w:val="both"/>
        <w:rPr>
          <w:lang w:val="es-ES_tradnl"/>
        </w:rPr>
      </w:pPr>
      <w:r w:rsidRPr="001F732B">
        <w:rPr>
          <w:u w:val="single"/>
          <w:lang w:val="es-ES_tradnl"/>
        </w:rPr>
        <w:t>Créditos y código</w:t>
      </w:r>
      <w:r w:rsidRPr="001F732B">
        <w:rPr>
          <w:lang w:val="es-ES_tradnl"/>
        </w:rPr>
        <w:t>: 2 19010202</w:t>
      </w:r>
    </w:p>
    <w:p w:rsidR="00A30067" w:rsidRPr="001F732B" w:rsidRDefault="00A30067" w:rsidP="00A30067">
      <w:pPr>
        <w:jc w:val="both"/>
        <w:rPr>
          <w:lang w:val="es-ES_tradnl"/>
        </w:rPr>
      </w:pPr>
    </w:p>
    <w:p w:rsidR="00A30067" w:rsidRPr="001F732B" w:rsidRDefault="00A30067" w:rsidP="00A30067">
      <w:pPr>
        <w:jc w:val="both"/>
      </w:pPr>
      <w:r w:rsidRPr="001F732B">
        <w:rPr>
          <w:u w:val="single"/>
          <w:lang w:val="es-ES_tradnl"/>
        </w:rPr>
        <w:t>Título</w:t>
      </w:r>
      <w:r w:rsidRPr="001F732B">
        <w:rPr>
          <w:lang w:val="es-ES_tradnl"/>
        </w:rPr>
        <w:t>: Medio ambiente, cambio climático  y Tarea Vida</w:t>
      </w:r>
      <w:r>
        <w:rPr>
          <w:lang w:val="es-ES_tradnl"/>
        </w:rPr>
        <w:t>.</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Roberto D. Prado Rivalta</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septiembre-octubre</w:t>
      </w:r>
    </w:p>
    <w:p w:rsidR="00A30067" w:rsidRPr="001F732B" w:rsidRDefault="00A30067" w:rsidP="00A30067">
      <w:pPr>
        <w:jc w:val="both"/>
        <w:rPr>
          <w:lang w:val="es-ES_tradnl"/>
        </w:rPr>
      </w:pPr>
      <w:r w:rsidRPr="001F732B">
        <w:rPr>
          <w:u w:val="single"/>
          <w:lang w:val="es-ES_tradnl"/>
        </w:rPr>
        <w:t>Contenido</w:t>
      </w:r>
      <w:r w:rsidRPr="001F732B">
        <w:rPr>
          <w:lang w:val="es-ES_tradnl"/>
        </w:rPr>
        <w:t>: La Educación Ambiental, un instrumento de gestión para el trabajo comunitario. Formación de la conciencia ambiental. Importancia de la Ética Ambiental y la Educación Ambiental. Ética, responsabilidad social y el desarrollo sustentable en las empresas. La Ética Ambiental y la educación en valores sobre el Medio Ambiente.</w:t>
      </w:r>
    </w:p>
    <w:p w:rsidR="00A30067" w:rsidRPr="001F732B" w:rsidRDefault="00A30067" w:rsidP="00A30067">
      <w:pPr>
        <w:jc w:val="both"/>
        <w:rPr>
          <w:lang w:val="es-ES_tradnl"/>
        </w:rPr>
      </w:pPr>
      <w:r w:rsidRPr="001F732B">
        <w:rPr>
          <w:u w:val="single"/>
          <w:lang w:val="es-ES_tradnl"/>
        </w:rPr>
        <w:t xml:space="preserve">Crédito y Código: </w:t>
      </w:r>
      <w:r w:rsidRPr="001F732B">
        <w:rPr>
          <w:lang w:val="es-ES_tradnl"/>
        </w:rPr>
        <w:t>2, 19010503</w:t>
      </w:r>
    </w:p>
    <w:p w:rsidR="00A30067" w:rsidRPr="001F732B" w:rsidRDefault="00A30067" w:rsidP="00A30067">
      <w:pPr>
        <w:jc w:val="both"/>
        <w:rPr>
          <w:lang w:val="es-ES_tradnl"/>
        </w:rPr>
      </w:pPr>
    </w:p>
    <w:p w:rsidR="00A30067" w:rsidRPr="001F732B" w:rsidRDefault="00A30067" w:rsidP="00A30067">
      <w:pPr>
        <w:jc w:val="both"/>
      </w:pPr>
      <w:r w:rsidRPr="001F732B">
        <w:rPr>
          <w:u w:val="single"/>
          <w:lang w:val="es-ES_tradnl"/>
        </w:rPr>
        <w:t>Título</w:t>
      </w:r>
      <w:r w:rsidRPr="001F732B">
        <w:rPr>
          <w:lang w:val="es-ES_tradnl"/>
        </w:rPr>
        <w:t>: La Comunicación</w:t>
      </w:r>
      <w:r>
        <w:rPr>
          <w:lang w:val="es-ES_tradnl"/>
        </w:rPr>
        <w:t>.</w:t>
      </w:r>
      <w:r w:rsidRPr="001F732B">
        <w:rPr>
          <w:lang w:val="es-ES_tradnl"/>
        </w:rPr>
        <w:t xml:space="preserve"> </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Bárbara N. Martínez Alpizar</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Marzo-mayo</w:t>
      </w:r>
    </w:p>
    <w:p w:rsidR="00A30067" w:rsidRPr="001F732B" w:rsidRDefault="00A30067" w:rsidP="00A30067">
      <w:pPr>
        <w:jc w:val="both"/>
        <w:rPr>
          <w:lang w:val="es-ES_tradnl"/>
        </w:rPr>
      </w:pPr>
      <w:r w:rsidRPr="001F732B">
        <w:rPr>
          <w:u w:val="single"/>
          <w:lang w:val="es-ES_tradnl"/>
        </w:rPr>
        <w:t>Contenido</w:t>
      </w:r>
      <w:r w:rsidRPr="001F732B">
        <w:rPr>
          <w:lang w:val="es-ES_tradnl"/>
        </w:rPr>
        <w:t>: La comunicación, concepto. Técnicas eficaces para la comunicación. Comunicación organizacional y educativa. La asertividad. ¿Para qué sirve la asertividad? ¿Sabemos escuchar?</w:t>
      </w:r>
      <w:r w:rsidRPr="001F732B">
        <w:t xml:space="preserve"> </w:t>
      </w:r>
      <w:r w:rsidRPr="001F732B">
        <w:rPr>
          <w:lang w:val="es-ES_tradnl"/>
        </w:rPr>
        <w:t>Algunos aspectos que mejoran la comunicación. La comunicación interpersonal para el manejo de conflictos.</w:t>
      </w:r>
    </w:p>
    <w:p w:rsidR="00A30067" w:rsidRPr="001F732B" w:rsidRDefault="00A30067" w:rsidP="00A30067">
      <w:pPr>
        <w:jc w:val="both"/>
        <w:rPr>
          <w:lang w:val="es-ES_tradnl"/>
        </w:rPr>
      </w:pPr>
      <w:r w:rsidRPr="001F732B">
        <w:rPr>
          <w:u w:val="single"/>
          <w:lang w:val="es-ES_tradnl"/>
        </w:rPr>
        <w:t xml:space="preserve">Crédito y Código: </w:t>
      </w:r>
      <w:r w:rsidRPr="001F732B">
        <w:rPr>
          <w:lang w:val="es-ES_tradnl"/>
        </w:rPr>
        <w:t>2, 19010104</w:t>
      </w:r>
    </w:p>
    <w:p w:rsidR="00A30067" w:rsidRPr="001F732B" w:rsidRDefault="00A30067" w:rsidP="00A30067">
      <w:pPr>
        <w:jc w:val="both"/>
        <w:rPr>
          <w:lang w:val="es-ES_tradnl"/>
        </w:rPr>
      </w:pPr>
    </w:p>
    <w:p w:rsidR="00A30067" w:rsidRPr="001F732B" w:rsidRDefault="00A30067" w:rsidP="00A30067">
      <w:pPr>
        <w:jc w:val="both"/>
      </w:pPr>
      <w:r w:rsidRPr="001F732B">
        <w:rPr>
          <w:u w:val="single"/>
          <w:lang w:val="es-ES_tradnl"/>
        </w:rPr>
        <w:t>Título</w:t>
      </w:r>
      <w:r w:rsidRPr="001F732B">
        <w:rPr>
          <w:lang w:val="es-ES_tradnl"/>
        </w:rPr>
        <w:t>: Dirección, liderazgo y trabajo en equipo</w:t>
      </w:r>
      <w:r>
        <w:rPr>
          <w:lang w:val="es-ES_tradnl"/>
        </w:rPr>
        <w:t>.</w:t>
      </w:r>
      <w:r w:rsidRPr="001F732B">
        <w:rPr>
          <w:lang w:val="es-ES_tradnl"/>
        </w:rPr>
        <w:t xml:space="preserve"> </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xml:space="preserve">: Ramón Molina, </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abril-mayo</w:t>
      </w:r>
    </w:p>
    <w:p w:rsidR="00A30067" w:rsidRPr="001F732B" w:rsidRDefault="00A30067" w:rsidP="00A30067">
      <w:pPr>
        <w:jc w:val="both"/>
        <w:rPr>
          <w:lang w:val="es-ES_tradnl"/>
        </w:rPr>
      </w:pPr>
      <w:r w:rsidRPr="001F732B">
        <w:rPr>
          <w:u w:val="single"/>
          <w:lang w:val="es-ES_tradnl"/>
        </w:rPr>
        <w:t>Contenido</w:t>
      </w:r>
      <w:r w:rsidRPr="001F732B">
        <w:rPr>
          <w:lang w:val="es-ES_tradnl"/>
        </w:rPr>
        <w:t xml:space="preserve">: Los estilos de dirección: El estilo participativo. El liderazgo, herramientas. Ciclo directivo, Delegación. </w:t>
      </w:r>
    </w:p>
    <w:p w:rsidR="00A30067" w:rsidRPr="001F732B" w:rsidRDefault="00A30067" w:rsidP="00A30067">
      <w:pPr>
        <w:jc w:val="both"/>
      </w:pPr>
      <w:r w:rsidRPr="001F732B">
        <w:rPr>
          <w:u w:val="single"/>
          <w:lang w:val="es-ES_tradnl"/>
        </w:rPr>
        <w:t xml:space="preserve">Crédito y Código: </w:t>
      </w:r>
      <w:r w:rsidRPr="001F732B">
        <w:t>2, 190100205</w:t>
      </w:r>
    </w:p>
    <w:p w:rsidR="00A30067" w:rsidRPr="001F732B" w:rsidRDefault="00A30067" w:rsidP="00A30067">
      <w:pPr>
        <w:jc w:val="both"/>
      </w:pPr>
    </w:p>
    <w:p w:rsidR="00A30067" w:rsidRPr="001F732B" w:rsidRDefault="00A30067" w:rsidP="00A30067">
      <w:pPr>
        <w:jc w:val="both"/>
        <w:rPr>
          <w:lang w:val="es-ES_tradnl"/>
        </w:rPr>
      </w:pPr>
      <w:r w:rsidRPr="001F732B">
        <w:rPr>
          <w:u w:val="single"/>
          <w:lang w:val="es-ES_tradnl"/>
        </w:rPr>
        <w:t>Título</w:t>
      </w:r>
      <w:r w:rsidRPr="001F732B">
        <w:rPr>
          <w:lang w:val="es-ES_tradnl"/>
        </w:rPr>
        <w:t>: Estilos de Dirección. Liderazgo educativo</w:t>
      </w:r>
      <w:r>
        <w:rPr>
          <w:lang w:val="es-ES_tradnl"/>
        </w:rPr>
        <w:t>.</w:t>
      </w:r>
    </w:p>
    <w:p w:rsidR="00A30067" w:rsidRPr="001F732B" w:rsidRDefault="00A30067" w:rsidP="00A30067">
      <w:pPr>
        <w:jc w:val="both"/>
        <w:rPr>
          <w:lang w:val="es-ES_tradnl"/>
        </w:rPr>
      </w:pPr>
      <w:r w:rsidRPr="001F732B">
        <w:rPr>
          <w:u w:val="single"/>
          <w:lang w:val="es-ES_tradnl"/>
        </w:rPr>
        <w:t>Profesores:</w:t>
      </w:r>
      <w:r w:rsidRPr="001F732B">
        <w:rPr>
          <w:lang w:val="es-ES_tradnl"/>
        </w:rPr>
        <w:t xml:space="preserve"> Nilda Bacallao, </w:t>
      </w:r>
    </w:p>
    <w:p w:rsidR="00A30067" w:rsidRPr="001F732B" w:rsidRDefault="00A30067" w:rsidP="00A30067">
      <w:pPr>
        <w:jc w:val="both"/>
        <w:rPr>
          <w:lang w:val="es-ES_tradnl"/>
        </w:rPr>
      </w:pPr>
      <w:r w:rsidRPr="001F732B">
        <w:rPr>
          <w:u w:val="single"/>
          <w:lang w:val="es-ES_tradnl"/>
        </w:rPr>
        <w:t>Fecha:</w:t>
      </w:r>
      <w:r>
        <w:rPr>
          <w:lang w:val="es-ES_tradnl"/>
        </w:rPr>
        <w:t xml:space="preserve"> </w:t>
      </w:r>
      <w:r w:rsidRPr="001F732B">
        <w:rPr>
          <w:lang w:val="es-ES_tradnl"/>
        </w:rPr>
        <w:t>marzo</w:t>
      </w:r>
      <w:r>
        <w:rPr>
          <w:lang w:val="es-ES_tradnl"/>
        </w:rPr>
        <w:t>-</w:t>
      </w:r>
      <w:r w:rsidRPr="001F732B">
        <w:rPr>
          <w:lang w:val="es-ES_tradnl"/>
        </w:rPr>
        <w:t xml:space="preserve"> junio</w:t>
      </w:r>
    </w:p>
    <w:p w:rsidR="00A30067" w:rsidRPr="001F732B" w:rsidRDefault="00A30067" w:rsidP="00A30067">
      <w:pPr>
        <w:jc w:val="both"/>
        <w:rPr>
          <w:lang w:val="es-ES_tradnl"/>
        </w:rPr>
      </w:pPr>
      <w:r w:rsidRPr="001F732B">
        <w:rPr>
          <w:u w:val="single"/>
          <w:lang w:val="es-ES_tradnl"/>
        </w:rPr>
        <w:t>Contenidos:</w:t>
      </w:r>
      <w:r w:rsidRPr="001F732B">
        <w:rPr>
          <w:lang w:val="es-ES_tradnl"/>
        </w:rPr>
        <w:t xml:space="preserve"> Los estilos de dirección en la educación contemporánea. El liderazgo educativo </w:t>
      </w:r>
    </w:p>
    <w:p w:rsidR="00A30067" w:rsidRPr="001F732B" w:rsidRDefault="00A30067" w:rsidP="00A30067">
      <w:pPr>
        <w:jc w:val="both"/>
        <w:rPr>
          <w:lang w:val="es-ES_tradnl"/>
        </w:rPr>
      </w:pPr>
      <w:r w:rsidRPr="001F732B">
        <w:rPr>
          <w:u w:val="single"/>
          <w:lang w:val="es-ES_tradnl"/>
        </w:rPr>
        <w:t>Créditos y código</w:t>
      </w:r>
      <w:r w:rsidRPr="001F732B">
        <w:rPr>
          <w:lang w:val="es-ES_tradnl"/>
        </w:rPr>
        <w:t>: 2,19010106</w:t>
      </w:r>
    </w:p>
    <w:p w:rsidR="00A30067" w:rsidRPr="001F732B" w:rsidRDefault="00A30067" w:rsidP="00A30067">
      <w:pPr>
        <w:jc w:val="both"/>
      </w:pPr>
    </w:p>
    <w:p w:rsidR="00A30067" w:rsidRPr="001F732B" w:rsidRDefault="00A30067" w:rsidP="00A30067">
      <w:pPr>
        <w:jc w:val="both"/>
        <w:rPr>
          <w:lang w:val="es-ES_tradnl"/>
        </w:rPr>
      </w:pPr>
      <w:r w:rsidRPr="001F732B">
        <w:rPr>
          <w:u w:val="single"/>
          <w:lang w:val="es-ES_tradnl"/>
        </w:rPr>
        <w:t>Título:</w:t>
      </w:r>
      <w:r w:rsidRPr="001F732B">
        <w:rPr>
          <w:lang w:val="es-ES_tradnl"/>
        </w:rPr>
        <w:t xml:space="preserve"> Actualización sobre la vigencia del ideario martiano y fidelista en el contexto actual.</w:t>
      </w:r>
    </w:p>
    <w:p w:rsidR="00A30067" w:rsidRPr="001F732B" w:rsidRDefault="00A30067" w:rsidP="00A30067">
      <w:pPr>
        <w:jc w:val="both"/>
        <w:rPr>
          <w:lang w:val="es-ES_tradnl"/>
        </w:rPr>
      </w:pPr>
      <w:r w:rsidRPr="001F732B">
        <w:rPr>
          <w:u w:val="single"/>
          <w:lang w:val="es-ES_tradnl"/>
        </w:rPr>
        <w:t>Profesores:</w:t>
      </w:r>
      <w:r w:rsidRPr="001F732B">
        <w:rPr>
          <w:lang w:val="es-ES_tradnl"/>
        </w:rPr>
        <w:t xml:space="preserve"> Bárbara N. Martínez Alpízar</w:t>
      </w:r>
    </w:p>
    <w:p w:rsidR="00A30067" w:rsidRPr="001F732B" w:rsidRDefault="00A30067" w:rsidP="00A30067">
      <w:pPr>
        <w:jc w:val="both"/>
        <w:rPr>
          <w:u w:val="single"/>
          <w:lang w:val="es-ES_tradnl"/>
        </w:rPr>
      </w:pPr>
      <w:r w:rsidRPr="001F732B">
        <w:rPr>
          <w:u w:val="single"/>
          <w:lang w:val="es-ES_tradnl"/>
        </w:rPr>
        <w:t xml:space="preserve">Fecha: </w:t>
      </w:r>
      <w:r>
        <w:rPr>
          <w:u w:val="single"/>
          <w:lang w:val="es-ES_tradnl"/>
        </w:rPr>
        <w:t>e</w:t>
      </w:r>
      <w:r w:rsidRPr="001F732B">
        <w:rPr>
          <w:u w:val="single"/>
          <w:lang w:val="es-ES_tradnl"/>
        </w:rPr>
        <w:t>nero-  marzo</w:t>
      </w:r>
    </w:p>
    <w:p w:rsidR="00A30067" w:rsidRPr="001F732B" w:rsidRDefault="00A30067" w:rsidP="00A30067">
      <w:pPr>
        <w:jc w:val="both"/>
        <w:rPr>
          <w:lang w:val="es-ES_tradnl"/>
        </w:rPr>
      </w:pPr>
      <w:r w:rsidRPr="001F732B">
        <w:rPr>
          <w:u w:val="single"/>
          <w:lang w:val="es-ES_tradnl"/>
        </w:rPr>
        <w:t xml:space="preserve">Contenidos: </w:t>
      </w:r>
      <w:r w:rsidRPr="001F732B">
        <w:rPr>
          <w:lang w:val="es-ES_tradnl"/>
        </w:rPr>
        <w:t>Análisis del ideario martiano y fidelista  y su  vigencia en el contexto de la Cuba de hoy. Importancia de llevar a las nuevas generaciones de cubanos el estudio de estas ideas y los modos de actuación.</w:t>
      </w:r>
    </w:p>
    <w:p w:rsidR="00A30067" w:rsidRPr="001F732B" w:rsidRDefault="00A30067" w:rsidP="00A30067">
      <w:pPr>
        <w:jc w:val="both"/>
        <w:rPr>
          <w:lang w:val="es-ES_tradnl"/>
        </w:rPr>
      </w:pPr>
      <w:r w:rsidRPr="001F732B">
        <w:rPr>
          <w:u w:val="single"/>
          <w:lang w:val="es-ES_tradnl"/>
        </w:rPr>
        <w:t xml:space="preserve">Créditos y código: </w:t>
      </w:r>
      <w:r w:rsidRPr="001F732B">
        <w:rPr>
          <w:lang w:val="es-ES_tradnl"/>
        </w:rPr>
        <w:t xml:space="preserve">2, 19010107 </w:t>
      </w:r>
    </w:p>
    <w:p w:rsidR="00A30067" w:rsidRDefault="00A30067" w:rsidP="00A30067">
      <w:pPr>
        <w:jc w:val="both"/>
        <w:rPr>
          <w:lang w:val="es-ES_tradnl"/>
        </w:rPr>
      </w:pPr>
    </w:p>
    <w:p w:rsidR="00A30067" w:rsidRPr="001F732B" w:rsidRDefault="00A30067" w:rsidP="00A30067">
      <w:pPr>
        <w:jc w:val="both"/>
        <w:rPr>
          <w:lang w:val="es-ES_tradnl"/>
        </w:rPr>
      </w:pPr>
    </w:p>
    <w:p w:rsidR="00A30067" w:rsidRPr="001F732B" w:rsidRDefault="00A30067" w:rsidP="00A30067">
      <w:pPr>
        <w:jc w:val="both"/>
        <w:rPr>
          <w:b/>
          <w:sz w:val="36"/>
          <w:szCs w:val="36"/>
          <w:lang w:val="es-ES_tradnl"/>
        </w:rPr>
      </w:pPr>
      <w:r w:rsidRPr="001F732B">
        <w:rPr>
          <w:b/>
          <w:sz w:val="36"/>
          <w:szCs w:val="36"/>
          <w:lang w:val="es-ES_tradnl"/>
        </w:rPr>
        <w:t>II</w:t>
      </w:r>
      <w:r>
        <w:rPr>
          <w:b/>
          <w:sz w:val="36"/>
          <w:szCs w:val="36"/>
          <w:lang w:val="es-ES_tradnl"/>
        </w:rPr>
        <w:t>.-</w:t>
      </w:r>
      <w:r w:rsidR="00A97B9F">
        <w:rPr>
          <w:b/>
          <w:sz w:val="36"/>
          <w:szCs w:val="36"/>
          <w:lang w:val="es-ES_tradnl"/>
        </w:rPr>
        <w:t xml:space="preserve"> ENTRENAMIENTOS.</w:t>
      </w:r>
    </w:p>
    <w:p w:rsidR="00A30067" w:rsidRPr="001F732B" w:rsidRDefault="00A30067" w:rsidP="00A30067">
      <w:pPr>
        <w:jc w:val="both"/>
        <w:rPr>
          <w:lang w:val="es-ES_tradnl"/>
        </w:rPr>
      </w:pPr>
    </w:p>
    <w:p w:rsidR="00A30067" w:rsidRPr="001F732B" w:rsidRDefault="00A30067" w:rsidP="00A30067">
      <w:pPr>
        <w:jc w:val="both"/>
      </w:pPr>
      <w:r w:rsidRPr="001F732B">
        <w:rPr>
          <w:u w:val="single"/>
          <w:lang w:val="es-ES_tradnl"/>
        </w:rPr>
        <w:t>Título</w:t>
      </w:r>
      <w:r w:rsidRPr="001F732B">
        <w:rPr>
          <w:lang w:val="es-ES_tradnl"/>
        </w:rPr>
        <w:t>: Desarrollo local vs Soberanía alimentaria</w:t>
      </w:r>
      <w:r>
        <w:rPr>
          <w:lang w:val="es-ES_tradnl"/>
        </w:rPr>
        <w:t>.</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Roberto D. Prado Rivalta</w:t>
      </w:r>
      <w:r>
        <w:rPr>
          <w:lang w:val="es-ES_tradnl"/>
        </w:rPr>
        <w:t>.</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xml:space="preserve">: Enero –febrero;  </w:t>
      </w:r>
    </w:p>
    <w:p w:rsidR="00A30067" w:rsidRPr="001F732B" w:rsidRDefault="00A30067" w:rsidP="00A30067">
      <w:pPr>
        <w:jc w:val="both"/>
        <w:rPr>
          <w:lang w:val="es-ES_tradnl"/>
        </w:rPr>
      </w:pPr>
      <w:r w:rsidRPr="001F732B">
        <w:rPr>
          <w:u w:val="single"/>
          <w:lang w:val="es-ES_tradnl"/>
        </w:rPr>
        <w:t>Contenido</w:t>
      </w:r>
      <w:r w:rsidRPr="001F732B">
        <w:rPr>
          <w:lang w:val="es-ES_tradnl"/>
        </w:rPr>
        <w:t xml:space="preserve">: Política agraria y alimentaria. </w:t>
      </w:r>
      <w:r w:rsidRPr="001F732B">
        <w:t>¿</w:t>
      </w:r>
      <w:r w:rsidRPr="001F732B">
        <w:rPr>
          <w:lang w:val="es-ES_tradnl"/>
        </w:rPr>
        <w:t>Cambios en Cuba</w:t>
      </w:r>
      <w:r w:rsidRPr="001F732B">
        <w:t>?</w:t>
      </w:r>
      <w:r w:rsidRPr="001F732B">
        <w:rPr>
          <w:lang w:val="es-ES_tradnl"/>
        </w:rPr>
        <w:t xml:space="preserve"> Porqué  cambiar. Prioridades en Cuba: Producción sostenible de alimentos, semillas y alimento animal; Adaptación al cambio climático y manejo sostenible de recursos naturales;</w:t>
      </w:r>
      <w:r w:rsidRPr="001F732B">
        <w:t xml:space="preserve"> </w:t>
      </w:r>
      <w:r w:rsidRPr="001F732B">
        <w:rPr>
          <w:lang w:val="es-ES_tradnl"/>
        </w:rPr>
        <w:t xml:space="preserve">seguridad, inocuidad y calidad de los alimentos. </w:t>
      </w:r>
    </w:p>
    <w:p w:rsidR="00A30067" w:rsidRPr="001F732B" w:rsidRDefault="00A30067" w:rsidP="00A30067">
      <w:pPr>
        <w:jc w:val="both"/>
      </w:pPr>
      <w:r w:rsidRPr="001F732B">
        <w:rPr>
          <w:u w:val="single"/>
          <w:lang w:val="es-ES_tradnl"/>
        </w:rPr>
        <w:t xml:space="preserve">Crédito y Código: </w:t>
      </w:r>
      <w:r w:rsidRPr="001F732B">
        <w:t>2</w:t>
      </w:r>
    </w:p>
    <w:p w:rsidR="00A30067" w:rsidRPr="001F732B" w:rsidRDefault="00A30067" w:rsidP="00A30067">
      <w:pPr>
        <w:jc w:val="both"/>
      </w:pPr>
    </w:p>
    <w:p w:rsidR="00A30067" w:rsidRPr="001F732B" w:rsidRDefault="00A30067" w:rsidP="00A30067">
      <w:pPr>
        <w:jc w:val="both"/>
      </w:pPr>
      <w:r w:rsidRPr="001F732B">
        <w:rPr>
          <w:u w:val="single"/>
          <w:lang w:val="es-ES_tradnl"/>
        </w:rPr>
        <w:t>Título</w:t>
      </w:r>
      <w:r w:rsidRPr="001F732B">
        <w:rPr>
          <w:lang w:val="es-ES_tradnl"/>
        </w:rPr>
        <w:t>: Actualización política y económica en Cuba en la nueva normalidad.</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Armando Capote</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febrero a abril</w:t>
      </w:r>
    </w:p>
    <w:p w:rsidR="00A30067" w:rsidRPr="001F732B" w:rsidRDefault="00A30067" w:rsidP="00A30067">
      <w:pPr>
        <w:jc w:val="both"/>
        <w:rPr>
          <w:lang w:val="es-ES_tradnl"/>
        </w:rPr>
      </w:pPr>
      <w:r w:rsidRPr="001F732B">
        <w:rPr>
          <w:u w:val="single"/>
          <w:lang w:val="es-ES_tradnl"/>
        </w:rPr>
        <w:t>Contenido</w:t>
      </w:r>
      <w:r w:rsidRPr="001F732B">
        <w:rPr>
          <w:lang w:val="es-ES_tradnl"/>
        </w:rPr>
        <w:t xml:space="preserve">: Temas de actualidad económica, .Retos y perspectivas de la economía cubana </w:t>
      </w:r>
    </w:p>
    <w:p w:rsidR="00A30067" w:rsidRPr="001F732B" w:rsidRDefault="00A30067" w:rsidP="00A30067">
      <w:pPr>
        <w:jc w:val="both"/>
      </w:pPr>
      <w:r w:rsidRPr="001F732B">
        <w:rPr>
          <w:u w:val="single"/>
          <w:lang w:val="es-ES_tradnl"/>
        </w:rPr>
        <w:t>Crédito y Código: 2</w:t>
      </w:r>
      <w:r w:rsidRPr="001F732B">
        <w:t xml:space="preserve"> </w:t>
      </w:r>
    </w:p>
    <w:p w:rsidR="00A30067" w:rsidRPr="001F732B" w:rsidRDefault="00A30067" w:rsidP="00A30067">
      <w:pPr>
        <w:jc w:val="both"/>
      </w:pPr>
    </w:p>
    <w:p w:rsidR="00A30067" w:rsidRPr="001F732B" w:rsidRDefault="00A30067" w:rsidP="00A30067">
      <w:pPr>
        <w:jc w:val="both"/>
        <w:rPr>
          <w:lang w:val="es-ES_tradnl"/>
        </w:rPr>
      </w:pPr>
      <w:r w:rsidRPr="001F732B">
        <w:rPr>
          <w:u w:val="single"/>
          <w:lang w:val="es-ES_tradnl"/>
        </w:rPr>
        <w:t>Título</w:t>
      </w:r>
      <w:r w:rsidRPr="001F732B">
        <w:rPr>
          <w:lang w:val="es-ES_tradnl"/>
        </w:rPr>
        <w:t>: Salud y estilos de vida en la nueva normalidad</w:t>
      </w:r>
    </w:p>
    <w:p w:rsidR="00A30067" w:rsidRPr="001F732B" w:rsidRDefault="00A30067" w:rsidP="00A30067">
      <w:pPr>
        <w:jc w:val="both"/>
        <w:rPr>
          <w:lang w:val="es-ES_tradnl"/>
        </w:rPr>
      </w:pPr>
      <w:r w:rsidRPr="001F732B">
        <w:rPr>
          <w:u w:val="single"/>
          <w:lang w:val="es-ES_tradnl"/>
        </w:rPr>
        <w:lastRenderedPageBreak/>
        <w:t>Profesor</w:t>
      </w:r>
      <w:r w:rsidRPr="001F732B">
        <w:rPr>
          <w:lang w:val="es-ES_tradnl"/>
        </w:rPr>
        <w:t>: Iliana Arias,  Emilia Mastre, Diamis Valdés</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marzo-junio</w:t>
      </w:r>
    </w:p>
    <w:p w:rsidR="00A30067" w:rsidRPr="001F732B" w:rsidRDefault="00A30067" w:rsidP="00A30067">
      <w:pPr>
        <w:jc w:val="both"/>
        <w:rPr>
          <w:lang w:val="es-ES_tradnl"/>
        </w:rPr>
      </w:pPr>
      <w:r w:rsidRPr="001F732B">
        <w:rPr>
          <w:u w:val="single"/>
          <w:lang w:val="es-ES_tradnl"/>
        </w:rPr>
        <w:t>Contenido</w:t>
      </w:r>
      <w:r w:rsidRPr="001F732B">
        <w:rPr>
          <w:lang w:val="es-ES_tradnl"/>
        </w:rPr>
        <w:t>: Principales determinantes de la salud. La Organización del puesto de trabajo. Condiciones y modos de vida, Estilos de vida saludable. Habilidades sociales.</w:t>
      </w:r>
    </w:p>
    <w:p w:rsidR="00A30067" w:rsidRPr="001F732B" w:rsidRDefault="00A30067" w:rsidP="00A30067">
      <w:pPr>
        <w:jc w:val="both"/>
      </w:pPr>
      <w:r w:rsidRPr="001F732B">
        <w:rPr>
          <w:u w:val="single"/>
          <w:lang w:val="es-ES_tradnl"/>
        </w:rPr>
        <w:t>Crédito y Código: 2</w:t>
      </w:r>
      <w:r w:rsidRPr="001F732B">
        <w:t xml:space="preserve"> </w:t>
      </w:r>
    </w:p>
    <w:p w:rsidR="00A30067" w:rsidRPr="001F732B" w:rsidRDefault="00A30067" w:rsidP="00A30067">
      <w:pPr>
        <w:jc w:val="both"/>
      </w:pPr>
    </w:p>
    <w:p w:rsidR="00A30067" w:rsidRPr="001F732B" w:rsidRDefault="00A30067" w:rsidP="00A30067">
      <w:pPr>
        <w:jc w:val="both"/>
        <w:rPr>
          <w:lang w:val="es-ES_tradnl"/>
        </w:rPr>
      </w:pPr>
      <w:r w:rsidRPr="001F732B">
        <w:rPr>
          <w:u w:val="single"/>
          <w:lang w:val="es-ES_tradnl"/>
        </w:rPr>
        <w:t>Título:</w:t>
      </w:r>
      <w:r w:rsidRPr="001F732B">
        <w:t xml:space="preserve"> </w:t>
      </w:r>
      <w:r w:rsidRPr="001F732B">
        <w:rPr>
          <w:lang w:val="es-ES_tradnl"/>
        </w:rPr>
        <w:t>La clase de Matemática actual</w:t>
      </w:r>
    </w:p>
    <w:p w:rsidR="00A30067" w:rsidRPr="001F732B" w:rsidRDefault="00A30067" w:rsidP="00A30067">
      <w:pPr>
        <w:jc w:val="both"/>
        <w:rPr>
          <w:lang w:val="es-ES_tradnl"/>
        </w:rPr>
      </w:pPr>
      <w:r w:rsidRPr="001F732B">
        <w:rPr>
          <w:u w:val="single"/>
          <w:lang w:val="es-ES_tradnl"/>
        </w:rPr>
        <w:t>Profesores</w:t>
      </w:r>
      <w:r w:rsidRPr="001F732B">
        <w:rPr>
          <w:lang w:val="es-ES_tradnl"/>
        </w:rPr>
        <w:t>: Amado Monteagudo Peralta</w:t>
      </w:r>
    </w:p>
    <w:p w:rsidR="00A30067" w:rsidRPr="001F732B" w:rsidRDefault="00A30067" w:rsidP="00A30067">
      <w:pPr>
        <w:jc w:val="both"/>
        <w:rPr>
          <w:lang w:val="es-ES_tradnl"/>
        </w:rPr>
      </w:pPr>
      <w:r w:rsidRPr="001F732B">
        <w:rPr>
          <w:u w:val="single"/>
          <w:lang w:val="es-ES_tradnl"/>
        </w:rPr>
        <w:t>Fecha:</w:t>
      </w:r>
      <w:r w:rsidRPr="001F732B">
        <w:rPr>
          <w:lang w:val="es-ES_tradnl"/>
        </w:rPr>
        <w:t xml:space="preserve"> abril-junio</w:t>
      </w:r>
    </w:p>
    <w:p w:rsidR="00A30067" w:rsidRPr="001F732B" w:rsidRDefault="00A30067" w:rsidP="00A30067">
      <w:pPr>
        <w:jc w:val="both"/>
        <w:rPr>
          <w:lang w:val="es-ES_tradnl"/>
        </w:rPr>
      </w:pPr>
      <w:r w:rsidRPr="001F732B">
        <w:rPr>
          <w:u w:val="single"/>
          <w:lang w:val="es-ES_tradnl"/>
        </w:rPr>
        <w:t>Contenidos:</w:t>
      </w:r>
      <w:r w:rsidRPr="001F732B">
        <w:rPr>
          <w:lang w:val="es-ES_tradnl"/>
        </w:rPr>
        <w:t xml:space="preserve"> El trabajo con la matemática en la escuela de hoy </w:t>
      </w:r>
    </w:p>
    <w:p w:rsidR="00A30067" w:rsidRPr="001F732B" w:rsidRDefault="00A30067" w:rsidP="00A30067">
      <w:pPr>
        <w:jc w:val="both"/>
        <w:rPr>
          <w:lang w:val="es-ES_tradnl"/>
        </w:rPr>
      </w:pPr>
      <w:r w:rsidRPr="001F732B">
        <w:rPr>
          <w:u w:val="single"/>
          <w:lang w:val="es-ES_tradnl"/>
        </w:rPr>
        <w:t>Créditos y código</w:t>
      </w:r>
      <w:r w:rsidRPr="001F732B">
        <w:rPr>
          <w:lang w:val="es-ES_tradnl"/>
        </w:rPr>
        <w:t>: 2 19010106</w:t>
      </w:r>
    </w:p>
    <w:p w:rsidR="00A30067" w:rsidRPr="001F732B" w:rsidRDefault="00A30067" w:rsidP="00A30067">
      <w:pPr>
        <w:jc w:val="both"/>
        <w:rPr>
          <w:lang w:val="es-ES_tradnl"/>
        </w:rPr>
      </w:pPr>
    </w:p>
    <w:p w:rsidR="00A30067" w:rsidRPr="001F732B" w:rsidRDefault="00A30067" w:rsidP="00A30067">
      <w:pPr>
        <w:jc w:val="both"/>
      </w:pPr>
    </w:p>
    <w:p w:rsidR="00A30067" w:rsidRPr="001F732B" w:rsidRDefault="00A30067" w:rsidP="00A30067">
      <w:pPr>
        <w:jc w:val="both"/>
        <w:rPr>
          <w:b/>
          <w:sz w:val="36"/>
          <w:szCs w:val="36"/>
        </w:rPr>
      </w:pPr>
      <w:r w:rsidRPr="001F732B">
        <w:rPr>
          <w:b/>
          <w:sz w:val="36"/>
          <w:szCs w:val="36"/>
          <w:lang w:val="es-ES_tradnl"/>
        </w:rPr>
        <w:t>III.</w:t>
      </w:r>
      <w:r>
        <w:rPr>
          <w:b/>
          <w:sz w:val="36"/>
          <w:szCs w:val="36"/>
          <w:lang w:val="es-ES_tradnl"/>
        </w:rPr>
        <w:t>-</w:t>
      </w:r>
      <w:r w:rsidRPr="001F732B">
        <w:rPr>
          <w:b/>
          <w:sz w:val="36"/>
          <w:szCs w:val="36"/>
          <w:lang w:val="es-ES_tradnl"/>
        </w:rPr>
        <w:t xml:space="preserve"> CAPACITACIONES</w:t>
      </w:r>
      <w:r w:rsidR="00A97B9F">
        <w:rPr>
          <w:b/>
          <w:sz w:val="36"/>
          <w:szCs w:val="36"/>
          <w:lang w:val="es-ES_tradnl"/>
        </w:rPr>
        <w:t>.</w:t>
      </w:r>
    </w:p>
    <w:p w:rsidR="00A30067" w:rsidRDefault="00A30067" w:rsidP="00A30067">
      <w:pPr>
        <w:jc w:val="both"/>
        <w:rPr>
          <w:lang w:val="es-ES_tradnl"/>
        </w:rPr>
      </w:pPr>
    </w:p>
    <w:p w:rsidR="00A30067" w:rsidRPr="001F732B" w:rsidRDefault="00A30067" w:rsidP="00A30067">
      <w:pPr>
        <w:jc w:val="both"/>
        <w:rPr>
          <w:lang w:val="es-ES_tradnl"/>
        </w:rPr>
      </w:pPr>
      <w:r w:rsidRPr="001F732B">
        <w:rPr>
          <w:lang w:val="es-ES_tradnl"/>
        </w:rPr>
        <w:t>Taller: El TCP y el marketing. Ventajas.</w:t>
      </w:r>
    </w:p>
    <w:p w:rsidR="00A30067" w:rsidRPr="001F732B" w:rsidRDefault="00A30067" w:rsidP="00A30067">
      <w:pPr>
        <w:jc w:val="both"/>
        <w:rPr>
          <w:lang w:val="es-ES_tradnl"/>
        </w:rPr>
      </w:pPr>
      <w:r w:rsidRPr="001F732B">
        <w:rPr>
          <w:u w:val="single"/>
          <w:lang w:val="es-ES_tradnl"/>
        </w:rPr>
        <w:t>Profesor</w:t>
      </w:r>
      <w:r w:rsidRPr="001F732B">
        <w:rPr>
          <w:lang w:val="es-ES_tradnl"/>
        </w:rPr>
        <w:t xml:space="preserve">: Julio C. Suarez,  Maricel González, </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septiembre - octubre</w:t>
      </w:r>
    </w:p>
    <w:p w:rsidR="00A30067" w:rsidRPr="001F732B" w:rsidRDefault="00A30067" w:rsidP="00A30067">
      <w:pPr>
        <w:jc w:val="both"/>
        <w:rPr>
          <w:lang w:val="es-ES_tradnl"/>
        </w:rPr>
      </w:pPr>
      <w:r w:rsidRPr="001F732B">
        <w:rPr>
          <w:u w:val="single"/>
          <w:lang w:val="es-ES_tradnl"/>
        </w:rPr>
        <w:t>Contenido</w:t>
      </w:r>
      <w:r w:rsidRPr="001F732B">
        <w:rPr>
          <w:lang w:val="es-ES_tradnl"/>
        </w:rPr>
        <w:t xml:space="preserve">: Concepto y características del Marketing,  </w:t>
      </w:r>
      <w:r w:rsidRPr="001F732B">
        <w:t>Sus principales elementos. Producto,  precio, lugar y promoción. Los precios y el marketing.</w:t>
      </w:r>
    </w:p>
    <w:p w:rsidR="00A30067" w:rsidRPr="001F732B" w:rsidRDefault="00A30067" w:rsidP="00A30067">
      <w:pPr>
        <w:jc w:val="both"/>
      </w:pPr>
    </w:p>
    <w:p w:rsidR="00A30067" w:rsidRPr="001F732B" w:rsidRDefault="00A30067" w:rsidP="00A30067">
      <w:pPr>
        <w:jc w:val="both"/>
      </w:pPr>
      <w:r w:rsidRPr="001F732B">
        <w:t>Autopreparación desde el puesto de trabajo: La reunión</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Amado Monteagudo, Grisell Bada, Osmara Avilés, Marlen Vázquez, Diamis Valdés</w:t>
      </w:r>
      <w:r>
        <w:rPr>
          <w:lang w:val="es-ES_tradnl"/>
        </w:rPr>
        <w:t>.</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Febrero, Abril, Mayo, Junio</w:t>
      </w:r>
    </w:p>
    <w:p w:rsidR="00A30067" w:rsidRPr="001F732B" w:rsidRDefault="00A30067" w:rsidP="00A30067">
      <w:pPr>
        <w:jc w:val="both"/>
        <w:rPr>
          <w:lang w:val="es-ES_tradnl"/>
        </w:rPr>
      </w:pPr>
      <w:r w:rsidRPr="001F732B">
        <w:rPr>
          <w:u w:val="single"/>
          <w:lang w:val="es-ES_tradnl"/>
        </w:rPr>
        <w:t>Contenido</w:t>
      </w:r>
      <w:r w:rsidRPr="001F732B">
        <w:rPr>
          <w:lang w:val="es-ES_tradnl"/>
        </w:rPr>
        <w:t>: ¿Qué es? ¿Cuándo y cómo celebrar una reunión? Preparación y tipos de reunión. Quiénes deben asistir. Recomendaciones para una reunión exitosa.</w:t>
      </w:r>
    </w:p>
    <w:p w:rsidR="00A30067" w:rsidRPr="001F732B" w:rsidRDefault="00A30067" w:rsidP="00A30067">
      <w:pPr>
        <w:jc w:val="both"/>
        <w:rPr>
          <w:lang w:val="es-ES_tradnl"/>
        </w:rPr>
      </w:pPr>
    </w:p>
    <w:p w:rsidR="00A30067" w:rsidRPr="001F732B" w:rsidRDefault="00A30067" w:rsidP="00A30067">
      <w:pPr>
        <w:jc w:val="both"/>
        <w:rPr>
          <w:lang w:val="es-ES_tradnl"/>
        </w:rPr>
      </w:pPr>
      <w:r w:rsidRPr="001F732B">
        <w:rPr>
          <w:lang w:val="es-ES_tradnl"/>
        </w:rPr>
        <w:t>Consulta: La toma de decisiones. Riesgo.</w:t>
      </w:r>
    </w:p>
    <w:p w:rsidR="00A30067" w:rsidRPr="001F732B" w:rsidRDefault="00A30067" w:rsidP="00A30067">
      <w:pPr>
        <w:tabs>
          <w:tab w:val="left" w:pos="284"/>
        </w:tabs>
        <w:jc w:val="both"/>
        <w:rPr>
          <w:lang w:val="es-ES_tradnl"/>
        </w:rPr>
      </w:pPr>
      <w:r w:rsidRPr="001F732B">
        <w:rPr>
          <w:u w:val="single"/>
          <w:lang w:val="es-ES_tradnl"/>
        </w:rPr>
        <w:t>Profesor</w:t>
      </w:r>
      <w:r w:rsidRPr="001F732B">
        <w:rPr>
          <w:lang w:val="es-ES_tradnl"/>
        </w:rPr>
        <w:t xml:space="preserve">: Emilia Mestre, Bárbara N. Martínez, Nilda Bacallao,  Maricel González, Ramón Molina.  </w:t>
      </w:r>
    </w:p>
    <w:p w:rsidR="00A30067" w:rsidRPr="001F732B" w:rsidRDefault="00A30067" w:rsidP="00A30067">
      <w:pPr>
        <w:tabs>
          <w:tab w:val="left" w:pos="284"/>
        </w:tabs>
        <w:jc w:val="both"/>
        <w:rPr>
          <w:lang w:val="es-ES_tradnl"/>
        </w:rPr>
      </w:pPr>
      <w:r w:rsidRPr="001F732B">
        <w:rPr>
          <w:u w:val="single"/>
          <w:lang w:val="es-ES_tradnl"/>
        </w:rPr>
        <w:t>Fecha</w:t>
      </w:r>
      <w:r w:rsidRPr="001F732B">
        <w:rPr>
          <w:lang w:val="es-ES_tradnl"/>
        </w:rPr>
        <w:t>: Febrero,</w:t>
      </w:r>
      <w:r w:rsidRPr="001F732B">
        <w:t xml:space="preserve"> </w:t>
      </w:r>
      <w:r w:rsidRPr="001F732B">
        <w:rPr>
          <w:lang w:val="es-ES_tradnl"/>
        </w:rPr>
        <w:t>Abril, Mayo, Junio.</w:t>
      </w:r>
    </w:p>
    <w:p w:rsidR="00A30067" w:rsidRPr="00A27663" w:rsidRDefault="00A30067" w:rsidP="00A30067">
      <w:pPr>
        <w:jc w:val="both"/>
        <w:rPr>
          <w:rFonts w:ascii="Arial" w:hAnsi="Arial" w:cs="Arial"/>
          <w:sz w:val="20"/>
          <w:szCs w:val="20"/>
          <w:lang w:val="es-ES_tradnl"/>
        </w:rPr>
      </w:pPr>
      <w:r w:rsidRPr="001F732B">
        <w:rPr>
          <w:u w:val="single"/>
          <w:lang w:val="es-ES_tradnl"/>
        </w:rPr>
        <w:t>Contenido</w:t>
      </w:r>
      <w:r w:rsidRPr="001F732B">
        <w:rPr>
          <w:lang w:val="es-ES_tradnl"/>
        </w:rPr>
        <w:t>: Dirigir Vs tomar decisiones. Procesos de solución de problemas: la creatividad. Errores en la toma de decisiones. Riesgo. Factores de riesgo en las organizaciones. Alternativas para minimizar los impactos  y efectos de</w:t>
      </w:r>
      <w:r w:rsidRPr="00A27663">
        <w:rPr>
          <w:rFonts w:ascii="Arial" w:hAnsi="Arial" w:cs="Arial"/>
          <w:sz w:val="20"/>
          <w:szCs w:val="20"/>
          <w:lang w:val="es-ES_tradnl"/>
        </w:rPr>
        <w:t xml:space="preserve"> riesgos. </w:t>
      </w:r>
    </w:p>
    <w:p w:rsidR="00D73E85" w:rsidRPr="00320D90" w:rsidRDefault="00D73E85" w:rsidP="00D73E85">
      <w:pPr>
        <w:jc w:val="both"/>
      </w:pPr>
    </w:p>
    <w:p w:rsidR="002000BC" w:rsidRPr="00B36AF3" w:rsidRDefault="002000BC" w:rsidP="002000BC">
      <w:pPr>
        <w:contextualSpacing/>
        <w:jc w:val="both"/>
        <w:rPr>
          <w:lang w:val="es-ES_tradnl"/>
        </w:rPr>
      </w:pPr>
    </w:p>
    <w:p w:rsidR="002000BC" w:rsidRPr="00B36AF3" w:rsidRDefault="002000BC" w:rsidP="002000BC">
      <w:pPr>
        <w:rPr>
          <w:sz w:val="22"/>
          <w:szCs w:val="22"/>
          <w:lang w:val="es-ES_tradnl"/>
        </w:rPr>
      </w:pPr>
    </w:p>
    <w:p w:rsidR="004714F5" w:rsidRPr="00B36AF3" w:rsidRDefault="004714F5" w:rsidP="002000BC">
      <w:pPr>
        <w:jc w:val="both"/>
        <w:rPr>
          <w:lang w:val="es-ES_tradnl"/>
        </w:rPr>
        <w:sectPr w:rsidR="004714F5" w:rsidRPr="00B36AF3" w:rsidSect="004714F5">
          <w:headerReference w:type="default" r:id="rId151"/>
          <w:pgSz w:w="12242" w:h="15842" w:code="1"/>
          <w:pgMar w:top="1134" w:right="1134" w:bottom="1134" w:left="1134" w:header="720" w:footer="720" w:gutter="0"/>
          <w:cols w:space="720"/>
          <w:docGrid w:linePitch="360"/>
        </w:sectPr>
      </w:pPr>
    </w:p>
    <w:p w:rsidR="004714F5" w:rsidRPr="00B51B53" w:rsidRDefault="004714F5" w:rsidP="004714F5">
      <w:pPr>
        <w:jc w:val="center"/>
        <w:rPr>
          <w:b/>
          <w:sz w:val="22"/>
          <w:szCs w:val="22"/>
          <w:lang w:val="es-ES_tradnl"/>
        </w:rPr>
      </w:pPr>
    </w:p>
    <w:p w:rsidR="004714F5" w:rsidRPr="00B51B53" w:rsidRDefault="004714F5" w:rsidP="004714F5">
      <w:pPr>
        <w:jc w:val="center"/>
        <w:rPr>
          <w:b/>
          <w:sz w:val="22"/>
          <w:szCs w:val="22"/>
          <w:lang w:val="es-ES_tradnl"/>
        </w:rPr>
      </w:pPr>
    </w:p>
    <w:p w:rsidR="004714F5" w:rsidRPr="00B51B53" w:rsidRDefault="004714F5" w:rsidP="004714F5">
      <w:pPr>
        <w:jc w:val="center"/>
        <w:rPr>
          <w:b/>
          <w:sz w:val="22"/>
          <w:szCs w:val="22"/>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40" w:name="Remedios"/>
      <w:bookmarkEnd w:id="40"/>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REMEDIOS</w:t>
      </w:r>
    </w:p>
    <w:p w:rsidR="004714F5" w:rsidRPr="00B51B53" w:rsidRDefault="004714F5" w:rsidP="004714F5">
      <w:pPr>
        <w:jc w:val="center"/>
        <w:rPr>
          <w:b/>
          <w:lang w:val="es-ES_tradnl"/>
        </w:rPr>
      </w:pPr>
    </w:p>
    <w:p w:rsidR="004714F5" w:rsidRPr="00B51B53" w:rsidRDefault="004714F5" w:rsidP="004714F5">
      <w:pPr>
        <w:jc w:val="center"/>
        <w:rPr>
          <w:b/>
          <w:lang w:val="es-ES_tradnl"/>
        </w:rPr>
      </w:pPr>
    </w:p>
    <w:p w:rsidR="00716AE1" w:rsidRPr="00B51B53" w:rsidRDefault="00EB49ED" w:rsidP="00716AE1">
      <w:pPr>
        <w:jc w:val="both"/>
        <w:rPr>
          <w:b/>
          <w:sz w:val="56"/>
          <w:szCs w:val="56"/>
          <w:lang w:val="es-ES_tradnl"/>
        </w:rPr>
      </w:pPr>
      <w:r w:rsidRPr="00B51B53">
        <w:rPr>
          <w:b/>
          <w:sz w:val="56"/>
          <w:szCs w:val="56"/>
          <w:lang w:val="es-ES_tradnl"/>
        </w:rPr>
        <w:t>A: POS</w:t>
      </w:r>
      <w:r w:rsidR="00A97B9F">
        <w:rPr>
          <w:b/>
          <w:sz w:val="56"/>
          <w:szCs w:val="56"/>
          <w:lang w:val="es-ES_tradnl"/>
        </w:rPr>
        <w:t>GRADOS IMPARTIDOS CON</w:t>
      </w:r>
      <w:r w:rsidR="00716AE1" w:rsidRPr="00B51B53">
        <w:rPr>
          <w:b/>
          <w:sz w:val="56"/>
          <w:szCs w:val="56"/>
          <w:lang w:val="es-ES_tradnl"/>
        </w:rPr>
        <w:t xml:space="preserve"> PROFESORES DEL  CUM</w:t>
      </w:r>
    </w:p>
    <w:p w:rsidR="00716AE1" w:rsidRPr="00B36AF3" w:rsidRDefault="00716AE1" w:rsidP="00716AE1">
      <w:pPr>
        <w:jc w:val="both"/>
        <w:rPr>
          <w:b/>
          <w:lang w:val="es-ES_tradnl"/>
        </w:rPr>
      </w:pPr>
    </w:p>
    <w:p w:rsidR="00C13075" w:rsidRPr="00B36AF3" w:rsidRDefault="00C13075" w:rsidP="00C13075">
      <w:pPr>
        <w:jc w:val="both"/>
        <w:rPr>
          <w:lang w:val="es-ES_tradnl"/>
        </w:rPr>
      </w:pPr>
    </w:p>
    <w:p w:rsidR="00B31FB1" w:rsidRPr="005F131C" w:rsidRDefault="00B31FB1" w:rsidP="00B31FB1">
      <w:pPr>
        <w:jc w:val="both"/>
        <w:rPr>
          <w:b/>
          <w:sz w:val="36"/>
          <w:szCs w:val="36"/>
        </w:rPr>
      </w:pPr>
      <w:r w:rsidRPr="005F131C">
        <w:rPr>
          <w:b/>
          <w:sz w:val="36"/>
          <w:szCs w:val="36"/>
        </w:rPr>
        <w:t xml:space="preserve">I.- </w:t>
      </w:r>
      <w:r w:rsidR="00A97B9F">
        <w:rPr>
          <w:b/>
          <w:sz w:val="36"/>
          <w:szCs w:val="36"/>
        </w:rPr>
        <w:t>CURSOS</w:t>
      </w:r>
      <w:r w:rsidRPr="005F131C">
        <w:rPr>
          <w:b/>
          <w:sz w:val="36"/>
          <w:szCs w:val="36"/>
        </w:rPr>
        <w:t>.</w:t>
      </w:r>
    </w:p>
    <w:p w:rsidR="00B31FB1" w:rsidRDefault="00B31FB1" w:rsidP="00B31FB1">
      <w:pPr>
        <w:jc w:val="both"/>
      </w:pPr>
    </w:p>
    <w:p w:rsidR="00B31FB1" w:rsidRPr="0059662E" w:rsidRDefault="00B31FB1" w:rsidP="00B31FB1">
      <w:pPr>
        <w:jc w:val="both"/>
      </w:pPr>
      <w:r>
        <w:rPr>
          <w:u w:val="single"/>
        </w:rPr>
        <w:t xml:space="preserve">Título: </w:t>
      </w:r>
      <w:r w:rsidRPr="0059662E">
        <w:t>La educación artística, con énfasis en la educación musical y plástica.</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Marta Bravo Acanda.</w:t>
      </w:r>
    </w:p>
    <w:p w:rsidR="00B31FB1" w:rsidRPr="0059662E" w:rsidRDefault="00B31FB1" w:rsidP="00B31FB1">
      <w:pPr>
        <w:jc w:val="both"/>
      </w:pPr>
      <w:r w:rsidRPr="00CE2725">
        <w:rPr>
          <w:u w:val="single"/>
        </w:rPr>
        <w:t>Fecha</w:t>
      </w:r>
      <w:r w:rsidRPr="0059662E">
        <w:t>: 5 /Septiembre- 31/ Octubre.</w:t>
      </w:r>
    </w:p>
    <w:p w:rsidR="00B31FB1" w:rsidRPr="0059662E" w:rsidRDefault="00B31FB1" w:rsidP="00B31FB1">
      <w:pPr>
        <w:jc w:val="both"/>
      </w:pPr>
      <w:r w:rsidRPr="00CE2725">
        <w:rPr>
          <w:u w:val="single"/>
        </w:rPr>
        <w:t>Código</w:t>
      </w:r>
      <w:r w:rsidRPr="0059662E">
        <w:t>: 2-25010101</w:t>
      </w:r>
    </w:p>
    <w:p w:rsidR="00B31FB1" w:rsidRPr="0059662E" w:rsidRDefault="00B31FB1" w:rsidP="00B31FB1">
      <w:pPr>
        <w:jc w:val="both"/>
      </w:pPr>
      <w:r w:rsidRPr="0059662E">
        <w:rPr>
          <w:u w:val="single"/>
        </w:rPr>
        <w:t>Contenidos</w:t>
      </w:r>
      <w:r>
        <w:rPr>
          <w:u w:val="single"/>
        </w:rPr>
        <w:t>:</w:t>
      </w:r>
      <w:r>
        <w:t xml:space="preserve"> </w:t>
      </w:r>
      <w:r w:rsidRPr="0059662E">
        <w:t>El postgrado trabaja la educación artística desde la docencia, hace énfasis en la educación musical para contribuir a la formación integral de los alumnos con una perspectiva artística, trabaja la plástica, sus manifestaciones como elementos esenciales para la formación de una cultura integral, se plantan ejemplos prácticos de géneros musicales y formatos de la plástica aplicada a la educación primaria</w:t>
      </w:r>
    </w:p>
    <w:p w:rsidR="00B31FB1" w:rsidRDefault="00B31FB1" w:rsidP="00B31FB1">
      <w:pPr>
        <w:jc w:val="both"/>
      </w:pPr>
    </w:p>
    <w:p w:rsidR="00B31FB1" w:rsidRPr="0059662E" w:rsidRDefault="00B31FB1" w:rsidP="00B31FB1">
      <w:pPr>
        <w:jc w:val="both"/>
      </w:pPr>
      <w:r w:rsidRPr="00CE2725">
        <w:rPr>
          <w:u w:val="single"/>
        </w:rPr>
        <w:t>Título</w:t>
      </w:r>
      <w:r>
        <w:t xml:space="preserve">: </w:t>
      </w:r>
      <w:r w:rsidRPr="0059662E">
        <w:t>Incidencia del trabajo comunitario en la escuela cubana.</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Marta Bravo Acanda.</w:t>
      </w:r>
    </w:p>
    <w:p w:rsidR="00B31FB1" w:rsidRPr="0059662E" w:rsidRDefault="00B31FB1" w:rsidP="00B31FB1">
      <w:pPr>
        <w:jc w:val="both"/>
      </w:pPr>
      <w:r w:rsidRPr="00CE2725">
        <w:rPr>
          <w:u w:val="single"/>
        </w:rPr>
        <w:t>Fecha</w:t>
      </w:r>
      <w:r w:rsidRPr="0059662E">
        <w:t>: 1 /Abril- 29/ Mayo.</w:t>
      </w:r>
    </w:p>
    <w:p w:rsidR="00B31FB1" w:rsidRPr="0059662E" w:rsidRDefault="00B31FB1" w:rsidP="00B31FB1">
      <w:pPr>
        <w:jc w:val="both"/>
      </w:pPr>
      <w:r w:rsidRPr="00CE2725">
        <w:rPr>
          <w:u w:val="single"/>
        </w:rPr>
        <w:t>Código</w:t>
      </w:r>
      <w:r w:rsidRPr="0059662E">
        <w:t>: 2-25010102</w:t>
      </w:r>
    </w:p>
    <w:p w:rsidR="00B31FB1" w:rsidRPr="0059662E" w:rsidRDefault="00B31FB1" w:rsidP="00B31FB1">
      <w:pPr>
        <w:jc w:val="both"/>
      </w:pPr>
      <w:r w:rsidRPr="0059662E">
        <w:rPr>
          <w:u w:val="single"/>
        </w:rPr>
        <w:t>Contenidos</w:t>
      </w:r>
      <w:r w:rsidRPr="00CE2725">
        <w:t xml:space="preserve">: </w:t>
      </w:r>
      <w:r w:rsidRPr="0059662E">
        <w:t>Se trabaja el concepto de trabajo comunitario, las perspectivas para el desarrollo local en el territorio, la participación de la escuela cubana desde una perspectiva comunitaria, se le da tratamiento a los programas del nivel educativo primario y como se inserta la comunidad como elemento esencial para el desarrollo de actividades comunitarias relacionándolo con el contenido de las distintas asignaturas.</w:t>
      </w:r>
    </w:p>
    <w:p w:rsidR="00B31FB1" w:rsidRDefault="00B31FB1" w:rsidP="00B31FB1">
      <w:pPr>
        <w:jc w:val="both"/>
      </w:pPr>
    </w:p>
    <w:p w:rsidR="00B31FB1" w:rsidRPr="0059662E" w:rsidRDefault="00B31FB1" w:rsidP="00B31FB1">
      <w:pPr>
        <w:jc w:val="both"/>
      </w:pPr>
      <w:r w:rsidRPr="00CE2725">
        <w:rPr>
          <w:u w:val="single"/>
        </w:rPr>
        <w:t>Título</w:t>
      </w:r>
      <w:r>
        <w:t xml:space="preserve">: </w:t>
      </w:r>
      <w:r w:rsidRPr="0059662E">
        <w:t xml:space="preserve">El control interno en la empresa actual. </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Belkis Lazara García Bello.</w:t>
      </w:r>
    </w:p>
    <w:p w:rsidR="00B31FB1" w:rsidRPr="0059662E" w:rsidRDefault="00B31FB1" w:rsidP="00B31FB1">
      <w:pPr>
        <w:jc w:val="both"/>
      </w:pPr>
      <w:r w:rsidRPr="00CE2725">
        <w:rPr>
          <w:u w:val="single"/>
        </w:rPr>
        <w:t>Fecha</w:t>
      </w:r>
      <w:r w:rsidRPr="0059662E">
        <w:t>: 1 /Septiembre- 30/ Octubre.</w:t>
      </w:r>
    </w:p>
    <w:p w:rsidR="00B31FB1" w:rsidRPr="0059662E" w:rsidRDefault="00B31FB1" w:rsidP="00B31FB1">
      <w:pPr>
        <w:jc w:val="both"/>
      </w:pPr>
      <w:r w:rsidRPr="00CE2725">
        <w:rPr>
          <w:u w:val="single"/>
        </w:rPr>
        <w:lastRenderedPageBreak/>
        <w:t>Código</w:t>
      </w:r>
      <w:r w:rsidRPr="0059662E">
        <w:t>: 2- 2-25010103</w:t>
      </w:r>
    </w:p>
    <w:p w:rsidR="00B31FB1" w:rsidRPr="0059662E" w:rsidRDefault="00B31FB1" w:rsidP="00B31FB1">
      <w:pPr>
        <w:jc w:val="both"/>
      </w:pPr>
      <w:r>
        <w:rPr>
          <w:u w:val="single"/>
        </w:rPr>
        <w:t>Contenido:</w:t>
      </w:r>
      <w:r w:rsidRPr="00CE2725">
        <w:t xml:space="preserve"> </w:t>
      </w:r>
      <w:r w:rsidRPr="0059662E">
        <w:t xml:space="preserve">Se trabaja la </w:t>
      </w:r>
      <w:r w:rsidRPr="0059662E">
        <w:rPr>
          <w:bCs/>
        </w:rPr>
        <w:t>eficiencia y eficacia de las operaciones, control de los recursos, de todo tipo, a disposición de la entidad, confiabilidad de la información y cumplimien</w:t>
      </w:r>
      <w:r>
        <w:rPr>
          <w:bCs/>
        </w:rPr>
        <w:t xml:space="preserve">to de las leyes, reglamentos y </w:t>
      </w:r>
      <w:r w:rsidRPr="0059662E">
        <w:rPr>
          <w:bCs/>
        </w:rPr>
        <w:t xml:space="preserve">políticas establecidas. Se hace una valoración y análisis de la Resolución No 60/2011, con actividad práctica en su aplicación, </w:t>
      </w:r>
      <w:r w:rsidRPr="0059662E">
        <w:t>extendido a todas las actividades inherentes a la gestión, efectuado por la dirección y el resto del personal.</w:t>
      </w:r>
    </w:p>
    <w:p w:rsidR="00B31FB1" w:rsidRDefault="00B31FB1" w:rsidP="00B31FB1">
      <w:pPr>
        <w:jc w:val="both"/>
      </w:pPr>
    </w:p>
    <w:p w:rsidR="00B31FB1" w:rsidRPr="0059662E" w:rsidRDefault="00B31FB1" w:rsidP="00B31FB1">
      <w:pPr>
        <w:jc w:val="both"/>
      </w:pPr>
      <w:r w:rsidRPr="00CE2725">
        <w:rPr>
          <w:u w:val="single"/>
        </w:rPr>
        <w:t>Título</w:t>
      </w:r>
      <w:r>
        <w:t xml:space="preserve">: </w:t>
      </w:r>
      <w:r w:rsidRPr="0059662E">
        <w:t>La Tarea Vida, su implicación en el contexto educativo.</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Iliana María Ruiz Moreno.</w:t>
      </w:r>
    </w:p>
    <w:p w:rsidR="00B31FB1" w:rsidRPr="0059662E" w:rsidRDefault="00B31FB1" w:rsidP="00B31FB1">
      <w:pPr>
        <w:jc w:val="both"/>
      </w:pPr>
      <w:r w:rsidRPr="00CE2725">
        <w:rPr>
          <w:u w:val="single"/>
        </w:rPr>
        <w:t>Fecha</w:t>
      </w:r>
      <w:r w:rsidRPr="0059662E">
        <w:t>: 2 /Enero- 30/ Marzo.</w:t>
      </w:r>
    </w:p>
    <w:p w:rsidR="00B31FB1" w:rsidRPr="0059662E" w:rsidRDefault="00B31FB1" w:rsidP="00B31FB1">
      <w:pPr>
        <w:jc w:val="both"/>
      </w:pPr>
      <w:r w:rsidRPr="00CE2725">
        <w:rPr>
          <w:u w:val="single"/>
        </w:rPr>
        <w:t>Código</w:t>
      </w:r>
      <w:r w:rsidRPr="0059662E">
        <w:t>:2-25010104</w:t>
      </w:r>
    </w:p>
    <w:p w:rsidR="00B31FB1" w:rsidRPr="0059662E" w:rsidRDefault="00B31FB1" w:rsidP="00B31FB1">
      <w:pPr>
        <w:jc w:val="both"/>
      </w:pPr>
      <w:r>
        <w:rPr>
          <w:u w:val="single"/>
        </w:rPr>
        <w:t>Contenido:</w:t>
      </w:r>
      <w:r w:rsidRPr="00CE2725">
        <w:t xml:space="preserve"> </w:t>
      </w:r>
      <w:r w:rsidRPr="0059662E">
        <w:t>Se aborda la implicación de la Tarea Vida con el cambio climático a nivel mundial, y local, la inclusión del tema en los contenidos de las distintas asignaturas y especialidades con un enfoque pedagógico para formar conductas y valores que propicien un trabajo preventivo desde la docencia que se imparte en los distintos niveles educativos.</w:t>
      </w:r>
    </w:p>
    <w:p w:rsidR="00B31FB1" w:rsidRDefault="00B31FB1" w:rsidP="00B31FB1">
      <w:pPr>
        <w:ind w:right="44"/>
        <w:jc w:val="both"/>
        <w:rPr>
          <w:lang w:val="es-ES_tradnl" w:eastAsia="es-ES_tradnl"/>
        </w:rPr>
      </w:pPr>
    </w:p>
    <w:p w:rsidR="00B31FB1" w:rsidRPr="0059662E" w:rsidRDefault="00B31FB1" w:rsidP="00B31FB1">
      <w:pPr>
        <w:ind w:right="44"/>
        <w:jc w:val="both"/>
        <w:rPr>
          <w:lang w:val="es-ES_tradnl" w:eastAsia="es-ES_tradnl"/>
        </w:rPr>
      </w:pPr>
      <w:r w:rsidRPr="00CE2725">
        <w:rPr>
          <w:u w:val="single"/>
          <w:lang w:val="es-ES_tradnl" w:eastAsia="es-ES_tradnl"/>
        </w:rPr>
        <w:t>Título</w:t>
      </w:r>
      <w:r>
        <w:rPr>
          <w:lang w:val="es-ES_tradnl" w:eastAsia="es-ES_tradnl"/>
        </w:rPr>
        <w:t xml:space="preserve">: </w:t>
      </w:r>
      <w:r w:rsidRPr="0059662E">
        <w:rPr>
          <w:lang w:val="es-ES_tradnl" w:eastAsia="es-ES_tradnl"/>
        </w:rPr>
        <w:t>Didáctica de la Matemática para el segundo ciclo de la educación primaria.</w:t>
      </w:r>
    </w:p>
    <w:p w:rsidR="00B31FB1" w:rsidRPr="0059662E" w:rsidRDefault="00B31FB1" w:rsidP="00B31FB1">
      <w:pPr>
        <w:ind w:right="44"/>
        <w:jc w:val="both"/>
        <w:rPr>
          <w:lang w:val="es-ES_tradnl" w:eastAsia="es-ES_tradnl"/>
        </w:rPr>
      </w:pPr>
      <w:r w:rsidRPr="00CE2725">
        <w:rPr>
          <w:u w:val="single"/>
          <w:lang w:val="es-ES_tradnl" w:eastAsia="es-ES_tradnl"/>
        </w:rPr>
        <w:t>Profesor</w:t>
      </w:r>
      <w:r w:rsidRPr="0059662E">
        <w:rPr>
          <w:lang w:val="es-ES_tradnl" w:eastAsia="es-ES_tradnl"/>
        </w:rPr>
        <w:t>:</w:t>
      </w:r>
      <w:r>
        <w:rPr>
          <w:lang w:val="es-ES_tradnl" w:eastAsia="es-ES_tradnl"/>
        </w:rPr>
        <w:t xml:space="preserve"> </w:t>
      </w:r>
      <w:r w:rsidR="00A97B9F">
        <w:rPr>
          <w:lang w:val="es-ES_tradnl" w:eastAsia="es-ES_tradnl"/>
        </w:rPr>
        <w:t xml:space="preserve">M. Sc. </w:t>
      </w:r>
      <w:r>
        <w:rPr>
          <w:lang w:val="es-ES_tradnl" w:eastAsia="es-ES_tradnl"/>
        </w:rPr>
        <w:t>Iliana María Ruiz Moreno.</w:t>
      </w:r>
    </w:p>
    <w:p w:rsidR="00B31FB1" w:rsidRPr="0059662E" w:rsidRDefault="00B31FB1" w:rsidP="00B31FB1">
      <w:pPr>
        <w:jc w:val="both"/>
      </w:pPr>
      <w:r w:rsidRPr="00CE2725">
        <w:rPr>
          <w:u w:val="single"/>
        </w:rPr>
        <w:t>Fecha</w:t>
      </w:r>
      <w:r w:rsidRPr="0059662E">
        <w:t>: 4 /Septiembre- 30/ Octubre.</w:t>
      </w:r>
    </w:p>
    <w:p w:rsidR="00B31FB1" w:rsidRPr="0059662E" w:rsidRDefault="00B31FB1" w:rsidP="00B31FB1">
      <w:pPr>
        <w:jc w:val="both"/>
      </w:pPr>
      <w:r w:rsidRPr="00CE2725">
        <w:rPr>
          <w:u w:val="single"/>
        </w:rPr>
        <w:t>Código</w:t>
      </w:r>
      <w:r w:rsidRPr="0059662E">
        <w:t>: 2-25010105</w:t>
      </w:r>
    </w:p>
    <w:p w:rsidR="00B31FB1" w:rsidRPr="0059662E" w:rsidRDefault="00B31FB1" w:rsidP="00B31FB1">
      <w:pPr>
        <w:jc w:val="both"/>
        <w:rPr>
          <w:rFonts w:eastAsia="Calibri"/>
          <w:lang w:eastAsia="en-US"/>
        </w:rPr>
      </w:pPr>
      <w:r>
        <w:rPr>
          <w:u w:val="single"/>
        </w:rPr>
        <w:t>Contenido:</w:t>
      </w:r>
      <w:r>
        <w:t xml:space="preserve"> </w:t>
      </w:r>
      <w:r w:rsidRPr="0059662E">
        <w:rPr>
          <w:rFonts w:eastAsia="Calibri"/>
          <w:lang w:eastAsia="en-US"/>
        </w:rPr>
        <w:t>Se trabaja los antecedentes Históricos en lo que se refiere a enseñanza–aprendizaje de la Matemática, la formación de conceptos, las creencias y concepciones, la aplicación de las herramientas computacionales, la Ingeniería Didáctica, la Heurística, el trabajo con estudiantes de alto aprovechamiento, el desarrollo del pensamiento (en sus múltiples enfoques: lógico–formal, geométrico–espacial, combinatorio, …), la resolución de problemas, etcétera. Justamente el último campo mencionado constituye un amplio objeto de análisis, al cual se le dedicará un gran tiempo en la educación primaria. El trabajo con la resolución de problemas matemáticos, los aportes de grandes matemáticos las primeras influencias de la psicología, la obra de Polya y la Era dorada. Conceptos y procesos básicos.</w:t>
      </w:r>
    </w:p>
    <w:p w:rsidR="00B31FB1" w:rsidRDefault="00B31FB1" w:rsidP="00B31FB1">
      <w:pPr>
        <w:autoSpaceDE w:val="0"/>
        <w:autoSpaceDN w:val="0"/>
        <w:adjustRightInd w:val="0"/>
        <w:jc w:val="both"/>
        <w:rPr>
          <w:rFonts w:eastAsia="Calibri"/>
          <w:lang w:eastAsia="en-US"/>
        </w:rPr>
      </w:pPr>
    </w:p>
    <w:p w:rsidR="00B31FB1" w:rsidRPr="0059662E" w:rsidRDefault="00B31FB1" w:rsidP="00B31FB1">
      <w:pPr>
        <w:autoSpaceDE w:val="0"/>
        <w:autoSpaceDN w:val="0"/>
        <w:adjustRightInd w:val="0"/>
        <w:jc w:val="both"/>
        <w:rPr>
          <w:rFonts w:eastAsia="Calibri"/>
          <w:lang w:eastAsia="en-US"/>
        </w:rPr>
      </w:pPr>
      <w:r w:rsidRPr="00CE2725">
        <w:rPr>
          <w:rFonts w:eastAsia="Calibri"/>
          <w:u w:val="single"/>
          <w:lang w:eastAsia="en-US"/>
        </w:rPr>
        <w:t>Título</w:t>
      </w:r>
      <w:r>
        <w:rPr>
          <w:rFonts w:eastAsia="Calibri"/>
          <w:lang w:eastAsia="en-US"/>
        </w:rPr>
        <w:t xml:space="preserve">: </w:t>
      </w:r>
      <w:r w:rsidRPr="0059662E">
        <w:rPr>
          <w:rFonts w:eastAsia="Calibri"/>
          <w:lang w:eastAsia="en-US"/>
        </w:rPr>
        <w:t>Estrategia para fomentar la lectura.</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María del Carmen Ramos Morales.</w:t>
      </w:r>
    </w:p>
    <w:p w:rsidR="00B31FB1" w:rsidRPr="0059662E" w:rsidRDefault="00B31FB1" w:rsidP="00B31FB1">
      <w:pPr>
        <w:jc w:val="both"/>
      </w:pPr>
      <w:r w:rsidRPr="00CE2725">
        <w:rPr>
          <w:u w:val="single"/>
        </w:rPr>
        <w:t>Fecha</w:t>
      </w:r>
      <w:r w:rsidRPr="0059662E">
        <w:t>: 4 /Enero- 30/ Marzo.</w:t>
      </w:r>
    </w:p>
    <w:p w:rsidR="00B31FB1" w:rsidRPr="0059662E" w:rsidRDefault="00B31FB1" w:rsidP="00B31FB1">
      <w:pPr>
        <w:jc w:val="both"/>
      </w:pPr>
      <w:r w:rsidRPr="00CE2725">
        <w:rPr>
          <w:u w:val="single"/>
        </w:rPr>
        <w:t>Código</w:t>
      </w:r>
      <w:r w:rsidRPr="0059662E">
        <w:t>: 2-25010106</w:t>
      </w:r>
    </w:p>
    <w:p w:rsidR="00B31FB1" w:rsidRPr="0059662E" w:rsidRDefault="00B31FB1" w:rsidP="00B31FB1">
      <w:pPr>
        <w:jc w:val="both"/>
      </w:pPr>
      <w:r>
        <w:rPr>
          <w:u w:val="single"/>
        </w:rPr>
        <w:t>Contenido:</w:t>
      </w:r>
      <w:r>
        <w:t xml:space="preserve"> </w:t>
      </w:r>
      <w:r w:rsidRPr="0059662E">
        <w:t>Se aborda los distintos géneros de textos, su composición literaria, y se trazan vías para lograr una lectura afable, instructiva y literaria, se establecen estrategias para lograr en los distintos niveles educativos los hábitos por la lectura, se ofrece las vías para lograr la motivación por la lectura desde la actividad docente en la clase.</w:t>
      </w:r>
    </w:p>
    <w:p w:rsidR="00B31FB1" w:rsidRDefault="00B31FB1" w:rsidP="00B31FB1">
      <w:pPr>
        <w:jc w:val="both"/>
        <w:rPr>
          <w:rFonts w:eastAsia="Calibri"/>
          <w:lang w:eastAsia="en-US"/>
        </w:rPr>
      </w:pPr>
    </w:p>
    <w:p w:rsidR="00B31FB1" w:rsidRPr="0059662E" w:rsidRDefault="00B31FB1" w:rsidP="00B31FB1">
      <w:pPr>
        <w:jc w:val="both"/>
      </w:pPr>
      <w:r w:rsidRPr="00CE2725">
        <w:rPr>
          <w:rFonts w:eastAsia="Calibri"/>
          <w:u w:val="single"/>
          <w:lang w:eastAsia="en-US"/>
        </w:rPr>
        <w:t>Título</w:t>
      </w:r>
      <w:r>
        <w:rPr>
          <w:rFonts w:eastAsia="Calibri"/>
          <w:lang w:eastAsia="en-US"/>
        </w:rPr>
        <w:t xml:space="preserve">: </w:t>
      </w:r>
      <w:r w:rsidRPr="0059662E">
        <w:t>La didáctica de la lengua española para el 1ro y 2do ciclo de la educación primaria.</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María del Carmen Ramos Morales.</w:t>
      </w:r>
    </w:p>
    <w:p w:rsidR="00B31FB1" w:rsidRPr="0059662E" w:rsidRDefault="00B31FB1" w:rsidP="00B31FB1">
      <w:pPr>
        <w:jc w:val="both"/>
      </w:pPr>
      <w:r w:rsidRPr="00CE2725">
        <w:rPr>
          <w:u w:val="single"/>
        </w:rPr>
        <w:t>Fecha</w:t>
      </w:r>
      <w:r w:rsidRPr="0059662E">
        <w:t>: 4 /Sept- 30/ Octubre.</w:t>
      </w:r>
    </w:p>
    <w:p w:rsidR="00B31FB1" w:rsidRPr="0059662E" w:rsidRDefault="00B31FB1" w:rsidP="00B31FB1">
      <w:pPr>
        <w:jc w:val="both"/>
      </w:pPr>
      <w:r w:rsidRPr="00CE2725">
        <w:rPr>
          <w:u w:val="single"/>
        </w:rPr>
        <w:t>Código</w:t>
      </w:r>
      <w:r w:rsidRPr="0059662E">
        <w:t>: 2-25010107</w:t>
      </w:r>
    </w:p>
    <w:p w:rsidR="00B31FB1" w:rsidRPr="0059662E" w:rsidRDefault="00B31FB1" w:rsidP="00B31FB1">
      <w:pPr>
        <w:jc w:val="both"/>
      </w:pPr>
      <w:r>
        <w:rPr>
          <w:u w:val="single"/>
        </w:rPr>
        <w:t>Contenido:</w:t>
      </w:r>
      <w:r>
        <w:t xml:space="preserve"> </w:t>
      </w:r>
      <w:r w:rsidRPr="0059662E">
        <w:t>Aborda la didáctica y la metodología para trabajar la asignatura de lengua española en el primero y segundo ciclo de la educación primaria, ofrece información sobre la didáctica general y su aplicación en el nivel educativo de primaria, aporta conocimientos pedagógicos y didácticos sobre el trabajo con temas relacionado con la lengua española en este nivel educativo. Se ofrecen ejemplos de contenidos y como abordarlo desde la clase.</w:t>
      </w:r>
    </w:p>
    <w:p w:rsidR="00B31FB1" w:rsidRDefault="00B31FB1" w:rsidP="00B31FB1">
      <w:pPr>
        <w:jc w:val="both"/>
        <w:rPr>
          <w:rFonts w:eastAsia="Calibri"/>
          <w:lang w:eastAsia="en-US"/>
        </w:rPr>
      </w:pPr>
    </w:p>
    <w:p w:rsidR="00B31FB1" w:rsidRPr="0059662E" w:rsidRDefault="00B31FB1" w:rsidP="00B31FB1">
      <w:pPr>
        <w:jc w:val="both"/>
      </w:pPr>
      <w:r w:rsidRPr="00CE2725">
        <w:rPr>
          <w:rFonts w:eastAsia="Calibri"/>
          <w:u w:val="single"/>
          <w:lang w:eastAsia="en-US"/>
        </w:rPr>
        <w:lastRenderedPageBreak/>
        <w:t>Título</w:t>
      </w:r>
      <w:r>
        <w:rPr>
          <w:rFonts w:eastAsia="Calibri"/>
          <w:lang w:eastAsia="en-US"/>
        </w:rPr>
        <w:t xml:space="preserve">: </w:t>
      </w:r>
      <w:r w:rsidRPr="0059662E">
        <w:t>Didáctica de la enseñanza de la Historia de Cuba, sus personalidades históricas en la localidad para el 2do ciclo de la educación primaria.</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Carmen Rosa Rodríguez Yanes</w:t>
      </w:r>
    </w:p>
    <w:p w:rsidR="00B31FB1" w:rsidRPr="0059662E" w:rsidRDefault="00B31FB1" w:rsidP="00B31FB1">
      <w:pPr>
        <w:jc w:val="both"/>
      </w:pPr>
      <w:r w:rsidRPr="00CE2725">
        <w:rPr>
          <w:u w:val="single"/>
        </w:rPr>
        <w:t>Fecha</w:t>
      </w:r>
      <w:r w:rsidRPr="0059662E">
        <w:t>: 4 /Febrero- 30/ Abril.</w:t>
      </w:r>
    </w:p>
    <w:p w:rsidR="00B31FB1" w:rsidRPr="0059662E" w:rsidRDefault="00B31FB1" w:rsidP="00B31FB1">
      <w:pPr>
        <w:jc w:val="both"/>
      </w:pPr>
      <w:r w:rsidRPr="00CE2725">
        <w:rPr>
          <w:u w:val="single"/>
        </w:rPr>
        <w:t>Código</w:t>
      </w:r>
      <w:r w:rsidRPr="0059662E">
        <w:t>: 2-25010108</w:t>
      </w:r>
    </w:p>
    <w:p w:rsidR="00B31FB1" w:rsidRPr="0059662E" w:rsidRDefault="00B31FB1" w:rsidP="00B31FB1">
      <w:pPr>
        <w:jc w:val="both"/>
      </w:pPr>
      <w:r>
        <w:rPr>
          <w:u w:val="single"/>
        </w:rPr>
        <w:t>Contenido:</w:t>
      </w:r>
      <w:r>
        <w:t xml:space="preserve"> </w:t>
      </w:r>
      <w:r w:rsidRPr="0059662E">
        <w:t>El programa trabaja la Didáctica de la Historia de Cuba, se aplica la temática de la Didáctica General y la Historia, con una dimensión interdisciplinaria, se trabaja la estructura del componente cognitivo de la categoría contenido.</w:t>
      </w:r>
    </w:p>
    <w:p w:rsidR="00B31FB1" w:rsidRPr="0059662E" w:rsidRDefault="00B31FB1" w:rsidP="00B31FB1">
      <w:pPr>
        <w:jc w:val="both"/>
      </w:pPr>
      <w:r w:rsidRPr="0059662E">
        <w:t>Se desarrolla en la modalidad de evaluación sistemática, constituida por: respuestas a preguntas orales y escritas, defensa de tareas ilustrativas de capacidades profesionales, modelación de tareas docentes, presentación de informes sobre tareas de consultas de fuentes, elaboración de fragmentos de planes de clases, etcétera</w:t>
      </w:r>
    </w:p>
    <w:p w:rsidR="00B31FB1" w:rsidRDefault="00B31FB1" w:rsidP="00B31FB1">
      <w:pPr>
        <w:jc w:val="both"/>
        <w:rPr>
          <w:rFonts w:eastAsia="Calibri"/>
          <w:lang w:eastAsia="en-US"/>
        </w:rPr>
      </w:pPr>
    </w:p>
    <w:p w:rsidR="00B31FB1" w:rsidRPr="0059662E" w:rsidRDefault="00B31FB1" w:rsidP="00B31FB1">
      <w:pPr>
        <w:jc w:val="both"/>
      </w:pPr>
      <w:r w:rsidRPr="00CE2725">
        <w:rPr>
          <w:rFonts w:eastAsia="Calibri"/>
          <w:u w:val="single"/>
          <w:lang w:eastAsia="en-US"/>
        </w:rPr>
        <w:t>Título</w:t>
      </w:r>
      <w:r>
        <w:rPr>
          <w:rFonts w:eastAsia="Calibri"/>
          <w:lang w:eastAsia="en-US"/>
        </w:rPr>
        <w:t xml:space="preserve">: </w:t>
      </w:r>
      <w:r w:rsidRPr="0059662E">
        <w:t>Componentes del proceso educativo, objetivos, contenido, métodos, y tareas docentes.</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Carmen Rosa Rodríguez Yanes</w:t>
      </w:r>
    </w:p>
    <w:p w:rsidR="00B31FB1" w:rsidRPr="0059662E" w:rsidRDefault="00B31FB1" w:rsidP="00B31FB1">
      <w:pPr>
        <w:jc w:val="both"/>
      </w:pPr>
      <w:r w:rsidRPr="00CE2725">
        <w:rPr>
          <w:u w:val="single"/>
        </w:rPr>
        <w:t>Fecha</w:t>
      </w:r>
      <w:r w:rsidRPr="0059662E">
        <w:t>: 4 /Mayo- 30/ Julio.</w:t>
      </w:r>
    </w:p>
    <w:p w:rsidR="00B31FB1" w:rsidRPr="0059662E" w:rsidRDefault="00B31FB1" w:rsidP="00B31FB1">
      <w:pPr>
        <w:jc w:val="both"/>
      </w:pPr>
      <w:r w:rsidRPr="00CE2725">
        <w:rPr>
          <w:u w:val="single"/>
        </w:rPr>
        <w:t>Código</w:t>
      </w:r>
      <w:r w:rsidRPr="0059662E">
        <w:t>: 2-25010109</w:t>
      </w:r>
    </w:p>
    <w:p w:rsidR="00B31FB1" w:rsidRPr="0059662E" w:rsidRDefault="00B31FB1" w:rsidP="00B31FB1">
      <w:pPr>
        <w:jc w:val="both"/>
      </w:pPr>
      <w:r w:rsidRPr="0059662E">
        <w:rPr>
          <w:u w:val="single"/>
        </w:rPr>
        <w:t>Contenido</w:t>
      </w:r>
      <w:r>
        <w:t xml:space="preserve">: </w:t>
      </w:r>
      <w:r w:rsidRPr="0059662E">
        <w:t>El programa trabaja el Proceso Educativo en general, la redacción y aplicación en la práctica de los objetivos de los programas y la clase, los métodos y la aplicación de estos en la tarea docente como vía para consolidar el conocimiento mediante el trabajo independiente del alumno, se hace énfasis en la relación que existe entre objetivo, contenido, métodos, procedimientos y tarea docente extracurricular.</w:t>
      </w:r>
    </w:p>
    <w:p w:rsidR="00B31FB1" w:rsidRDefault="00B31FB1" w:rsidP="00B31FB1">
      <w:pPr>
        <w:jc w:val="both"/>
      </w:pPr>
      <w:r w:rsidRPr="0059662E">
        <w:t xml:space="preserve"> </w:t>
      </w:r>
    </w:p>
    <w:p w:rsidR="00B31FB1" w:rsidRPr="0059662E" w:rsidRDefault="00B31FB1" w:rsidP="00B31FB1">
      <w:pPr>
        <w:jc w:val="both"/>
      </w:pPr>
      <w:r w:rsidRPr="00CE2725">
        <w:rPr>
          <w:u w:val="single"/>
        </w:rPr>
        <w:t>Título</w:t>
      </w:r>
      <w:r>
        <w:t xml:space="preserve">: </w:t>
      </w:r>
      <w:r w:rsidRPr="0059662E">
        <w:t>Una visión integral al trastorno del espectro Autista.</w:t>
      </w:r>
    </w:p>
    <w:p w:rsidR="00B31FB1" w:rsidRPr="0059662E" w:rsidRDefault="00B31FB1" w:rsidP="00B31FB1">
      <w:pPr>
        <w:jc w:val="both"/>
      </w:pPr>
      <w:r w:rsidRPr="00CE2725">
        <w:rPr>
          <w:u w:val="single"/>
        </w:rPr>
        <w:t>Profesora</w:t>
      </w:r>
      <w:r w:rsidRPr="0059662E">
        <w:t xml:space="preserve">: </w:t>
      </w:r>
      <w:r w:rsidR="00A97B9F">
        <w:t xml:space="preserve">M. Sc. </w:t>
      </w:r>
      <w:r w:rsidRPr="0059662E">
        <w:t>Lyane Rojas Borroto.</w:t>
      </w:r>
    </w:p>
    <w:p w:rsidR="00B31FB1" w:rsidRPr="0059662E" w:rsidRDefault="00B31FB1" w:rsidP="00B31FB1">
      <w:pPr>
        <w:jc w:val="both"/>
      </w:pPr>
      <w:r w:rsidRPr="00CE2725">
        <w:rPr>
          <w:u w:val="single"/>
        </w:rPr>
        <w:t>Fecha</w:t>
      </w:r>
      <w:r w:rsidRPr="0059662E">
        <w:t>: 20/Enero- 31 / Marzo.</w:t>
      </w:r>
    </w:p>
    <w:p w:rsidR="00B31FB1" w:rsidRPr="0059662E" w:rsidRDefault="00B31FB1" w:rsidP="00B31FB1">
      <w:pPr>
        <w:jc w:val="both"/>
      </w:pPr>
      <w:r w:rsidRPr="00CE2725">
        <w:rPr>
          <w:u w:val="single"/>
        </w:rPr>
        <w:t>Código</w:t>
      </w:r>
      <w:r w:rsidRPr="0059662E">
        <w:t>: 2-25010110</w:t>
      </w:r>
    </w:p>
    <w:p w:rsidR="00B31FB1" w:rsidRPr="0059662E" w:rsidRDefault="00B31FB1" w:rsidP="00B31FB1">
      <w:pPr>
        <w:jc w:val="both"/>
      </w:pPr>
      <w:r>
        <w:rPr>
          <w:u w:val="single"/>
        </w:rPr>
        <w:t>Contenido:</w:t>
      </w:r>
      <w:r>
        <w:t xml:space="preserve"> </w:t>
      </w:r>
      <w:r w:rsidRPr="0059662E">
        <w:t xml:space="preserve">Se aborda las características fundamentales del autismo, como se manifiestan los alumnos en estas edades en la escuela, el aula y la sociedad en general, su diagnóstico por parte del docente y como se le debe dar tratamiento desde la actividad pedagógica en la escuela, el trabajo con los padres que tienen hijos con manifestaciones autistas. </w:t>
      </w:r>
    </w:p>
    <w:p w:rsidR="00B31FB1" w:rsidRPr="0059662E" w:rsidRDefault="00B31FB1" w:rsidP="00B31FB1">
      <w:pPr>
        <w:jc w:val="both"/>
        <w:rPr>
          <w:rFonts w:eastAsia="Calibri"/>
          <w:lang w:eastAsia="en-US"/>
        </w:rPr>
      </w:pPr>
    </w:p>
    <w:p w:rsidR="00B31FB1" w:rsidRPr="0059662E" w:rsidRDefault="00B31FB1" w:rsidP="00B31FB1">
      <w:pPr>
        <w:jc w:val="both"/>
      </w:pPr>
      <w:r w:rsidRPr="00CE2725">
        <w:rPr>
          <w:rFonts w:eastAsia="Calibri"/>
          <w:u w:val="single"/>
          <w:lang w:eastAsia="en-US"/>
        </w:rPr>
        <w:t>Título</w:t>
      </w:r>
      <w:r>
        <w:rPr>
          <w:rFonts w:eastAsia="Calibri"/>
          <w:lang w:eastAsia="en-US"/>
        </w:rPr>
        <w:t xml:space="preserve">: </w:t>
      </w:r>
      <w:r w:rsidRPr="0059662E">
        <w:t>La atención a escolares con trastornos afectivos y conductuales.</w:t>
      </w:r>
    </w:p>
    <w:p w:rsidR="00B31FB1" w:rsidRPr="0059662E" w:rsidRDefault="00B31FB1" w:rsidP="00B31FB1">
      <w:pPr>
        <w:jc w:val="both"/>
      </w:pPr>
      <w:r w:rsidRPr="00CE2725">
        <w:rPr>
          <w:u w:val="single"/>
        </w:rPr>
        <w:t>Profesor</w:t>
      </w:r>
      <w:r w:rsidRPr="0059662E">
        <w:t xml:space="preserve">: </w:t>
      </w:r>
      <w:r w:rsidR="00A97B9F">
        <w:t xml:space="preserve">M. Sc. </w:t>
      </w:r>
      <w:r w:rsidRPr="0059662E">
        <w:t>Lyane Rojas Borroto.</w:t>
      </w:r>
    </w:p>
    <w:p w:rsidR="00B31FB1" w:rsidRPr="0059662E" w:rsidRDefault="00B31FB1" w:rsidP="00B31FB1">
      <w:pPr>
        <w:jc w:val="both"/>
      </w:pPr>
      <w:r w:rsidRPr="00CE2725">
        <w:rPr>
          <w:u w:val="single"/>
        </w:rPr>
        <w:t>Fecha</w:t>
      </w:r>
      <w:r w:rsidRPr="0059662E">
        <w:t>: 7 /Abril- 30/ Junio.</w:t>
      </w:r>
    </w:p>
    <w:p w:rsidR="00B31FB1" w:rsidRPr="0059662E" w:rsidRDefault="00B31FB1" w:rsidP="00B31FB1">
      <w:pPr>
        <w:jc w:val="both"/>
      </w:pPr>
      <w:r w:rsidRPr="00CE2725">
        <w:rPr>
          <w:u w:val="single"/>
        </w:rPr>
        <w:t>Código</w:t>
      </w:r>
      <w:r w:rsidRPr="0059662E">
        <w:t>: 2-25010111</w:t>
      </w:r>
    </w:p>
    <w:p w:rsidR="00B31FB1" w:rsidRPr="0059662E" w:rsidRDefault="00B31FB1" w:rsidP="00B31FB1">
      <w:pPr>
        <w:jc w:val="both"/>
      </w:pPr>
      <w:r w:rsidRPr="0059662E">
        <w:rPr>
          <w:u w:val="single"/>
        </w:rPr>
        <w:t>Contenid</w:t>
      </w:r>
      <w:r>
        <w:rPr>
          <w:u w:val="single"/>
        </w:rPr>
        <w:t>o:</w:t>
      </w:r>
      <w:r>
        <w:t xml:space="preserve"> </w:t>
      </w:r>
      <w:r w:rsidRPr="0059662E">
        <w:t>Se aborda la forma, vías y procedimientos para trabajar la atención a los alumnos desde la actividad docente y educativa con problemas afectivos y de conducta, se le proporciona al docente procedimientos pedagógicos para tratar este tipo de alumno desde la clase, se aborda el trabajo con la familia desde la perspectiva educativa con un fuerte componente comunicativo y emocional para el alumno en relación con la familia.</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Panorama del Arte Universal y cubano.</w:t>
      </w:r>
    </w:p>
    <w:p w:rsidR="00B31FB1" w:rsidRPr="0059662E" w:rsidRDefault="00B31FB1" w:rsidP="00B31FB1">
      <w:pPr>
        <w:jc w:val="both"/>
      </w:pPr>
      <w:r w:rsidRPr="005F131C">
        <w:rPr>
          <w:u w:val="single"/>
        </w:rPr>
        <w:t>Profesora</w:t>
      </w:r>
      <w:r w:rsidRPr="0059662E">
        <w:t>: L</w:t>
      </w:r>
      <w:r>
        <w:t>i</w:t>
      </w:r>
      <w:r w:rsidRPr="0059662E">
        <w:t xml:space="preserve">c. Shirley Luray Thompson Llorente.   </w:t>
      </w:r>
    </w:p>
    <w:p w:rsidR="00B31FB1" w:rsidRPr="0059662E" w:rsidRDefault="00B31FB1" w:rsidP="00B31FB1">
      <w:pPr>
        <w:jc w:val="both"/>
      </w:pPr>
      <w:r w:rsidRPr="005F131C">
        <w:rPr>
          <w:u w:val="single"/>
        </w:rPr>
        <w:t>Fecha</w:t>
      </w:r>
      <w:r w:rsidRPr="0059662E">
        <w:t>: 2/Enero-30/Febrero.</w:t>
      </w:r>
    </w:p>
    <w:p w:rsidR="00B31FB1" w:rsidRPr="0059662E" w:rsidRDefault="00B31FB1" w:rsidP="00B31FB1">
      <w:pPr>
        <w:jc w:val="both"/>
      </w:pPr>
      <w:r w:rsidRPr="005F131C">
        <w:rPr>
          <w:u w:val="single"/>
        </w:rPr>
        <w:t>Código</w:t>
      </w:r>
      <w:r w:rsidRPr="0059662E">
        <w:t>: 2-25010112</w:t>
      </w:r>
    </w:p>
    <w:p w:rsidR="00B31FB1" w:rsidRPr="0059662E" w:rsidRDefault="00B31FB1" w:rsidP="00B31FB1">
      <w:pPr>
        <w:jc w:val="both"/>
      </w:pPr>
      <w:r w:rsidRPr="0059662E">
        <w:rPr>
          <w:u w:val="single"/>
        </w:rPr>
        <w:t>Contenidos</w:t>
      </w:r>
      <w:r>
        <w:t xml:space="preserve">: </w:t>
      </w:r>
      <w:r w:rsidRPr="0059662E">
        <w:t xml:space="preserve"> Trata el panorama cultural del Arte Universal cubano, con una perspectiva cultural y educativa que lleva al cursista a realizar una retrospectiva de la universalidad del arte cubano y su implicación en la cultura universal contemporánea, aporta conocimientos para aplicar en las actividades culturales y recreativas con los estudiante propiciando una cultura general integral.</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La comunicación aplicada a los docentes y directivos.</w:t>
      </w:r>
    </w:p>
    <w:p w:rsidR="00B31FB1" w:rsidRPr="0059662E" w:rsidRDefault="00B31FB1" w:rsidP="00B31FB1">
      <w:pPr>
        <w:jc w:val="both"/>
      </w:pPr>
      <w:r w:rsidRPr="005F131C">
        <w:rPr>
          <w:u w:val="single"/>
        </w:rPr>
        <w:t>Profesor</w:t>
      </w:r>
      <w:r w:rsidRPr="0059662E">
        <w:t>:</w:t>
      </w:r>
      <w:r>
        <w:t xml:space="preserve"> </w:t>
      </w:r>
      <w:r w:rsidRPr="0059662E">
        <w:t>L</w:t>
      </w:r>
      <w:r>
        <w:t>i</w:t>
      </w:r>
      <w:r w:rsidRPr="0059662E">
        <w:t>c. Shir</w:t>
      </w:r>
      <w:r>
        <w:t>ley Luray Thompson Llorente.</w:t>
      </w:r>
    </w:p>
    <w:p w:rsidR="00B31FB1" w:rsidRPr="0059662E" w:rsidRDefault="00B31FB1" w:rsidP="00B31FB1">
      <w:pPr>
        <w:jc w:val="both"/>
      </w:pPr>
      <w:r w:rsidRPr="005F131C">
        <w:rPr>
          <w:u w:val="single"/>
        </w:rPr>
        <w:t>Fecha</w:t>
      </w:r>
      <w:r w:rsidRPr="0059662E">
        <w:t>: 2/Abril- 30 Mayo.</w:t>
      </w:r>
    </w:p>
    <w:p w:rsidR="00B31FB1" w:rsidRPr="0059662E" w:rsidRDefault="00B31FB1" w:rsidP="00B31FB1">
      <w:pPr>
        <w:jc w:val="both"/>
      </w:pPr>
      <w:r w:rsidRPr="005F131C">
        <w:rPr>
          <w:u w:val="single"/>
        </w:rPr>
        <w:t>Código</w:t>
      </w:r>
      <w:r w:rsidRPr="0059662E">
        <w:t>: 2-25010113</w:t>
      </w:r>
    </w:p>
    <w:p w:rsidR="00B31FB1" w:rsidRPr="0059662E" w:rsidRDefault="00B31FB1" w:rsidP="00B31FB1">
      <w:pPr>
        <w:jc w:val="both"/>
      </w:pPr>
      <w:r w:rsidRPr="0059662E">
        <w:rPr>
          <w:u w:val="single"/>
        </w:rPr>
        <w:t>Contenido</w:t>
      </w:r>
      <w:r>
        <w:t xml:space="preserve">: </w:t>
      </w:r>
      <w:r w:rsidRPr="0059662E">
        <w:t>Se abordan temas relacionado con la comunicación social, se lleva a la comunicación del docente con sus alumnos y compañeros de trabajo, su importancia para los resultados educativos en la docencia, se le dedica un tema a los cuadros de dirección con énfasis en la comunicación con sus subordinados y compañeros de trabajo, se hace referencia a ejemplos donde la comunicación influye en los resultados productivos de una empresa.</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Tratamiento didáctico de la Tarea Vida para enfrentar el cambio climático en la Educación Primaria.</w:t>
      </w:r>
    </w:p>
    <w:p w:rsidR="00B31FB1" w:rsidRPr="0059662E" w:rsidRDefault="00B31FB1" w:rsidP="00B31FB1">
      <w:pPr>
        <w:jc w:val="both"/>
      </w:pPr>
      <w:r w:rsidRPr="005F131C">
        <w:rPr>
          <w:u w:val="single"/>
        </w:rPr>
        <w:t>Profesor</w:t>
      </w:r>
      <w:r w:rsidRPr="0059662E">
        <w:t xml:space="preserve">: </w:t>
      </w:r>
      <w:r w:rsidR="00A97B9F">
        <w:t xml:space="preserve">M. Sc. </w:t>
      </w:r>
      <w:r w:rsidRPr="0059662E">
        <w:t xml:space="preserve">Miguel Ángel Guerra Domínguez. </w:t>
      </w:r>
    </w:p>
    <w:p w:rsidR="00B31FB1" w:rsidRPr="0059662E" w:rsidRDefault="00B31FB1" w:rsidP="00B31FB1">
      <w:pPr>
        <w:jc w:val="both"/>
      </w:pPr>
      <w:r w:rsidRPr="005F131C">
        <w:rPr>
          <w:u w:val="single"/>
        </w:rPr>
        <w:t>Fecha</w:t>
      </w:r>
      <w:r w:rsidRPr="0059662E">
        <w:t>: 5 /Marzo- 30 Mayo</w:t>
      </w:r>
    </w:p>
    <w:p w:rsidR="00B31FB1" w:rsidRPr="0059662E" w:rsidRDefault="00B31FB1" w:rsidP="00B31FB1">
      <w:pPr>
        <w:jc w:val="both"/>
      </w:pPr>
      <w:r w:rsidRPr="005F131C">
        <w:rPr>
          <w:u w:val="single"/>
        </w:rPr>
        <w:t>Código</w:t>
      </w:r>
      <w:r w:rsidRPr="0059662E">
        <w:t>: 2-25010114</w:t>
      </w:r>
    </w:p>
    <w:p w:rsidR="00B31FB1" w:rsidRPr="0059662E" w:rsidRDefault="00B31FB1" w:rsidP="00B31FB1">
      <w:pPr>
        <w:jc w:val="both"/>
      </w:pPr>
      <w:r w:rsidRPr="0059662E">
        <w:rPr>
          <w:u w:val="single"/>
        </w:rPr>
        <w:t>Contenido</w:t>
      </w:r>
      <w:r>
        <w:t xml:space="preserve">: </w:t>
      </w:r>
      <w:r w:rsidRPr="0059662E">
        <w:t>El postgrado aborda las vías didácticas y pedagógicas que se pueden tener en cuenta para trabajar la Tarea Vida desde la actividad docente, se explica el contenido relacionado con el cambio climático, afectaciones que produce en el territorio y el mundo, se aportan ejemplos concretos de cómo llevar este conocimiento al alumno tanto por la vía curricular como extracurricular.</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La educación patrimonial desde la escuela primaria en Remedios.</w:t>
      </w:r>
    </w:p>
    <w:p w:rsidR="00B31FB1" w:rsidRPr="0059662E" w:rsidRDefault="00B31FB1" w:rsidP="00B31FB1">
      <w:pPr>
        <w:jc w:val="both"/>
      </w:pPr>
      <w:r w:rsidRPr="005F131C">
        <w:rPr>
          <w:u w:val="single"/>
        </w:rPr>
        <w:t>Profesor</w:t>
      </w:r>
      <w:r w:rsidRPr="0059662E">
        <w:t>: Dr.</w:t>
      </w:r>
      <w:r>
        <w:t xml:space="preserve"> </w:t>
      </w:r>
      <w:r w:rsidRPr="0059662E">
        <w:t>C. Raúl Gómez Hernández.</w:t>
      </w:r>
    </w:p>
    <w:p w:rsidR="00B31FB1" w:rsidRPr="0059662E" w:rsidRDefault="00B31FB1" w:rsidP="00B31FB1">
      <w:pPr>
        <w:jc w:val="both"/>
      </w:pPr>
      <w:r w:rsidRPr="005F131C">
        <w:rPr>
          <w:u w:val="single"/>
        </w:rPr>
        <w:t>Fecha</w:t>
      </w:r>
      <w:r w:rsidRPr="0059662E">
        <w:t>: 2/Marzo-30 /Abril.</w:t>
      </w:r>
    </w:p>
    <w:p w:rsidR="00B31FB1" w:rsidRPr="0059662E" w:rsidRDefault="00B31FB1" w:rsidP="00B31FB1">
      <w:pPr>
        <w:jc w:val="both"/>
      </w:pPr>
      <w:r w:rsidRPr="005F131C">
        <w:rPr>
          <w:u w:val="single"/>
        </w:rPr>
        <w:t>Código</w:t>
      </w:r>
      <w:r w:rsidRPr="0059662E">
        <w:t>: 2-25010115</w:t>
      </w:r>
    </w:p>
    <w:p w:rsidR="00B31FB1" w:rsidRPr="0059662E" w:rsidRDefault="00B31FB1" w:rsidP="00B31FB1">
      <w:pPr>
        <w:jc w:val="both"/>
      </w:pPr>
      <w:r w:rsidRPr="0059662E">
        <w:rPr>
          <w:u w:val="single"/>
        </w:rPr>
        <w:t>Contenido</w:t>
      </w:r>
      <w:r>
        <w:t xml:space="preserve">: </w:t>
      </w:r>
      <w:r w:rsidRPr="0059662E">
        <w:t>Se aborda el contenido relacionado con la educación patrimonial, sus características y tipo de patrimonio, se trabaja la conservación del mismo desde una perspectiva práctica y educativa, se adaptan los contenidos a la actividad docente en la educación primaria con un fuerte componente local en el territorio, se hace referencia a las conductas inadecuadas que pueden manifestar los jóvenes y niños que afectan el cuidado y conservación del patrimonio de la localidad.</w:t>
      </w:r>
    </w:p>
    <w:p w:rsidR="00B31FB1" w:rsidRPr="0059662E" w:rsidRDefault="00B31FB1" w:rsidP="00B31FB1">
      <w:pPr>
        <w:jc w:val="both"/>
      </w:pPr>
    </w:p>
    <w:p w:rsidR="00B31FB1" w:rsidRPr="0059662E" w:rsidRDefault="00B31FB1" w:rsidP="00B31FB1">
      <w:pPr>
        <w:jc w:val="both"/>
      </w:pPr>
      <w:r>
        <w:t xml:space="preserve">Título: </w:t>
      </w:r>
      <w:r w:rsidRPr="0059662E">
        <w:t>La Tarea Vida, desde la actividad de trabajo independiente.</w:t>
      </w:r>
    </w:p>
    <w:p w:rsidR="00B31FB1" w:rsidRPr="0059662E" w:rsidRDefault="00B31FB1" w:rsidP="00B31FB1">
      <w:pPr>
        <w:jc w:val="both"/>
      </w:pPr>
      <w:r w:rsidRPr="0059662E">
        <w:t xml:space="preserve">Profesor: </w:t>
      </w:r>
      <w:r w:rsidR="00A97B9F">
        <w:t xml:space="preserve">M. Sc. </w:t>
      </w:r>
      <w:r w:rsidRPr="0059662E">
        <w:t>Berto Méndez Ladrón de Guevara.</w:t>
      </w:r>
    </w:p>
    <w:p w:rsidR="00B31FB1" w:rsidRPr="0059662E" w:rsidRDefault="00B31FB1" w:rsidP="00B31FB1">
      <w:pPr>
        <w:jc w:val="both"/>
      </w:pPr>
      <w:r w:rsidRPr="0059662E">
        <w:t>Fecha: 2 /Junio-30/Julio</w:t>
      </w:r>
    </w:p>
    <w:p w:rsidR="00B31FB1" w:rsidRPr="0059662E" w:rsidRDefault="00B31FB1" w:rsidP="00B31FB1">
      <w:pPr>
        <w:jc w:val="both"/>
      </w:pPr>
      <w:r w:rsidRPr="0059662E">
        <w:t xml:space="preserve"> Código: 2-25010116</w:t>
      </w:r>
    </w:p>
    <w:p w:rsidR="00B31FB1" w:rsidRPr="0059662E" w:rsidRDefault="00B31FB1" w:rsidP="00B31FB1">
      <w:pPr>
        <w:jc w:val="both"/>
      </w:pPr>
      <w:r w:rsidRPr="0059662E">
        <w:rPr>
          <w:u w:val="single"/>
        </w:rPr>
        <w:t>Contenido</w:t>
      </w:r>
      <w:r>
        <w:t xml:space="preserve">: </w:t>
      </w:r>
      <w:r w:rsidRPr="0059662E">
        <w:t xml:space="preserve">Aporta elementos de la Tarea Vida, con acciones que se pueden realizar desde la actividad docente utilizando métodos pedagógicos para realizar actividad científica desde el trabajo independiente con los estudiantes de los distintos niveles de enseñanza. </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Preparación integral para directivos y cuadros.</w:t>
      </w:r>
    </w:p>
    <w:p w:rsidR="00B31FB1" w:rsidRPr="0059662E" w:rsidRDefault="00B31FB1" w:rsidP="00B31FB1">
      <w:pPr>
        <w:jc w:val="both"/>
      </w:pPr>
      <w:r w:rsidRPr="005F131C">
        <w:rPr>
          <w:u w:val="single"/>
        </w:rPr>
        <w:t>Profesor</w:t>
      </w:r>
      <w:r w:rsidRPr="0059662E">
        <w:t xml:space="preserve">: </w:t>
      </w:r>
      <w:r w:rsidR="00A97B9F">
        <w:t xml:space="preserve">M. Sc. </w:t>
      </w:r>
      <w:r w:rsidRPr="0059662E">
        <w:t>Luis Marcelino Correa Martin.</w:t>
      </w:r>
    </w:p>
    <w:p w:rsidR="00B31FB1" w:rsidRPr="0059662E" w:rsidRDefault="00B31FB1" w:rsidP="00B31FB1">
      <w:pPr>
        <w:jc w:val="both"/>
      </w:pPr>
      <w:r w:rsidRPr="005F131C">
        <w:rPr>
          <w:u w:val="single"/>
        </w:rPr>
        <w:t>Fecha</w:t>
      </w:r>
      <w:r w:rsidRPr="0059662E">
        <w:t>: 2/ Marzo-30/Abril</w:t>
      </w:r>
    </w:p>
    <w:p w:rsidR="00B31FB1" w:rsidRPr="0059662E" w:rsidRDefault="00B31FB1" w:rsidP="00B31FB1">
      <w:pPr>
        <w:jc w:val="both"/>
      </w:pPr>
      <w:r w:rsidRPr="005F131C">
        <w:rPr>
          <w:u w:val="single"/>
        </w:rPr>
        <w:t>Código</w:t>
      </w:r>
      <w:r w:rsidRPr="0059662E">
        <w:t>: 2-25010117</w:t>
      </w:r>
    </w:p>
    <w:p w:rsidR="00B31FB1" w:rsidRPr="0059662E" w:rsidRDefault="00B31FB1" w:rsidP="00B31FB1">
      <w:pPr>
        <w:jc w:val="both"/>
      </w:pPr>
      <w:r w:rsidRPr="0059662E">
        <w:rPr>
          <w:u w:val="single"/>
        </w:rPr>
        <w:t>Contenido</w:t>
      </w:r>
      <w:r w:rsidRPr="005F131C">
        <w:t xml:space="preserve">: </w:t>
      </w:r>
      <w:r w:rsidRPr="0059662E">
        <w:t>Se aborda contenidos relacionados con las técnicas de dirección, el liderazgo como premisa para el directivo, se abordan temas relacionado con el desarrollo local, medioambiente y cuidado y conservación de los medios puesto a su disposición, el control interno como vía para cuidar los recursos y su uso racional en la actividad productiva, se imparten temas que tienen que ver con la actividad económica y financiera.</w:t>
      </w:r>
    </w:p>
    <w:p w:rsidR="00B31FB1" w:rsidRDefault="00B31FB1" w:rsidP="00B31FB1">
      <w:pPr>
        <w:jc w:val="both"/>
      </w:pPr>
    </w:p>
    <w:p w:rsidR="00B31FB1" w:rsidRPr="0059662E" w:rsidRDefault="00B31FB1" w:rsidP="00B31FB1">
      <w:pPr>
        <w:jc w:val="both"/>
      </w:pPr>
      <w:r w:rsidRPr="005F131C">
        <w:rPr>
          <w:u w:val="single"/>
        </w:rPr>
        <w:lastRenderedPageBreak/>
        <w:t>Título</w:t>
      </w:r>
      <w:r>
        <w:t xml:space="preserve">: </w:t>
      </w:r>
      <w:r w:rsidRPr="0059662E">
        <w:t>El perfeccionamiento educacional en el MINED.</w:t>
      </w:r>
    </w:p>
    <w:p w:rsidR="00B31FB1" w:rsidRPr="0059662E" w:rsidRDefault="00B31FB1" w:rsidP="00B31FB1">
      <w:pPr>
        <w:jc w:val="both"/>
      </w:pPr>
      <w:r w:rsidRPr="005F131C">
        <w:rPr>
          <w:u w:val="single"/>
        </w:rPr>
        <w:t>Profesor</w:t>
      </w:r>
      <w:r w:rsidRPr="0059662E">
        <w:t xml:space="preserve">: </w:t>
      </w:r>
      <w:r w:rsidR="00A97B9F">
        <w:t xml:space="preserve">M. Sc. </w:t>
      </w:r>
      <w:r w:rsidRPr="0059662E">
        <w:t>Guillermo Gabriel  Alemañi Serafín.</w:t>
      </w:r>
    </w:p>
    <w:p w:rsidR="00B31FB1" w:rsidRPr="0059662E" w:rsidRDefault="00B31FB1" w:rsidP="00B31FB1">
      <w:pPr>
        <w:jc w:val="both"/>
      </w:pPr>
      <w:r w:rsidRPr="005F131C">
        <w:rPr>
          <w:u w:val="single"/>
        </w:rPr>
        <w:t>Fecha</w:t>
      </w:r>
      <w:r w:rsidRPr="0059662E">
        <w:t>: 1/Enero-30/Marzo</w:t>
      </w:r>
    </w:p>
    <w:p w:rsidR="00B31FB1" w:rsidRPr="0059662E" w:rsidRDefault="00B31FB1" w:rsidP="00B31FB1">
      <w:pPr>
        <w:jc w:val="both"/>
      </w:pPr>
      <w:r w:rsidRPr="005F131C">
        <w:rPr>
          <w:u w:val="single"/>
        </w:rPr>
        <w:t>Código</w:t>
      </w:r>
      <w:r w:rsidRPr="0059662E">
        <w:t>: 2-25010118</w:t>
      </w:r>
    </w:p>
    <w:p w:rsidR="00B31FB1" w:rsidRPr="0059662E" w:rsidRDefault="00B31FB1" w:rsidP="00B31FB1">
      <w:pPr>
        <w:jc w:val="both"/>
      </w:pPr>
      <w:r w:rsidRPr="0059662E">
        <w:rPr>
          <w:u w:val="single"/>
        </w:rPr>
        <w:t>Contenido</w:t>
      </w:r>
      <w:r>
        <w:t xml:space="preserve">: </w:t>
      </w:r>
      <w:r w:rsidRPr="0059662E">
        <w:t>Se aborda los elementos esenciales que se indican por el MINED para establecer el perfeccionamiento educacional a nivel nacional, se trabaja el perfeccionamiento desde los distintos niveles educativos y se trabaja desde una perspectiva local en el territorio de Remedios.</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La inclusión educativa en la enseñanza primaria.</w:t>
      </w:r>
    </w:p>
    <w:p w:rsidR="00B31FB1" w:rsidRPr="0059662E" w:rsidRDefault="00B31FB1" w:rsidP="00B31FB1">
      <w:pPr>
        <w:jc w:val="both"/>
      </w:pPr>
      <w:r w:rsidRPr="005F131C">
        <w:rPr>
          <w:u w:val="single"/>
        </w:rPr>
        <w:t>Profesor</w:t>
      </w:r>
      <w:r w:rsidRPr="0059662E">
        <w:t>: L</w:t>
      </w:r>
      <w:r>
        <w:t>i</w:t>
      </w:r>
      <w:r w:rsidRPr="0059662E">
        <w:t>c. Eglys Salina Pacheco.</w:t>
      </w:r>
    </w:p>
    <w:p w:rsidR="00B31FB1" w:rsidRPr="0059662E" w:rsidRDefault="00B31FB1" w:rsidP="00B31FB1">
      <w:pPr>
        <w:jc w:val="both"/>
      </w:pPr>
      <w:r w:rsidRPr="005F131C">
        <w:rPr>
          <w:u w:val="single"/>
        </w:rPr>
        <w:t>Fecha</w:t>
      </w:r>
      <w:r w:rsidRPr="0059662E">
        <w:t>: 1/ Abril-30Mayo.</w:t>
      </w:r>
    </w:p>
    <w:p w:rsidR="00B31FB1" w:rsidRPr="0059662E" w:rsidRDefault="00B31FB1" w:rsidP="00B31FB1">
      <w:pPr>
        <w:jc w:val="both"/>
      </w:pPr>
      <w:r w:rsidRPr="005F131C">
        <w:rPr>
          <w:u w:val="single"/>
        </w:rPr>
        <w:t>Código</w:t>
      </w:r>
      <w:r w:rsidRPr="0059662E">
        <w:t>: 2-25010119</w:t>
      </w:r>
    </w:p>
    <w:p w:rsidR="00B31FB1" w:rsidRPr="0059662E" w:rsidRDefault="00B31FB1" w:rsidP="00B31FB1">
      <w:pPr>
        <w:jc w:val="both"/>
      </w:pPr>
      <w:r>
        <w:rPr>
          <w:u w:val="single"/>
        </w:rPr>
        <w:t>Contenido:</w:t>
      </w:r>
      <w:r>
        <w:t xml:space="preserve"> </w:t>
      </w:r>
      <w:r w:rsidRPr="0059662E">
        <w:t xml:space="preserve">Se trabaja la inclusión educativa de los niños con necesidades educativas en  el contexto familiar social y escolar a partir del trabajo del docente en el proceso de enseñanza aprendizaje desde la escuela, se aborda las vías para poder llegar a darle solución a estas necesidades del alumno desde la actividad docente  </w:t>
      </w:r>
    </w:p>
    <w:p w:rsidR="00B31FB1" w:rsidRDefault="00B31FB1" w:rsidP="00B31FB1">
      <w:pPr>
        <w:jc w:val="both"/>
      </w:pPr>
    </w:p>
    <w:p w:rsidR="00B31FB1" w:rsidRPr="0059662E" w:rsidRDefault="00B31FB1" w:rsidP="00B31FB1">
      <w:pPr>
        <w:jc w:val="both"/>
      </w:pPr>
      <w:r w:rsidRPr="005F131C">
        <w:rPr>
          <w:u w:val="single"/>
        </w:rPr>
        <w:t>Título</w:t>
      </w:r>
      <w:r>
        <w:t xml:space="preserve">: </w:t>
      </w:r>
      <w:r w:rsidRPr="0059662E">
        <w:t>La Tarea vida aplicada a la didáctica de las Ciencias Naturales.</w:t>
      </w:r>
    </w:p>
    <w:p w:rsidR="00B31FB1" w:rsidRPr="0059662E" w:rsidRDefault="00B31FB1" w:rsidP="00B31FB1">
      <w:pPr>
        <w:jc w:val="both"/>
      </w:pPr>
      <w:r w:rsidRPr="005F131C">
        <w:rPr>
          <w:u w:val="single"/>
        </w:rPr>
        <w:t>Profesor</w:t>
      </w:r>
      <w:r w:rsidRPr="0059662E">
        <w:t>: L</w:t>
      </w:r>
      <w:r>
        <w:t>i</w:t>
      </w:r>
      <w:r w:rsidRPr="0059662E">
        <w:t>c. Eglys Salina Pacheco.</w:t>
      </w:r>
    </w:p>
    <w:p w:rsidR="00B31FB1" w:rsidRPr="0059662E" w:rsidRDefault="00B31FB1" w:rsidP="00B31FB1">
      <w:pPr>
        <w:jc w:val="both"/>
      </w:pPr>
      <w:r w:rsidRPr="005F131C">
        <w:rPr>
          <w:u w:val="single"/>
        </w:rPr>
        <w:t>Fecha</w:t>
      </w:r>
      <w:r w:rsidRPr="0059662E">
        <w:t>: 1 Febrero-30 Marzo.</w:t>
      </w:r>
    </w:p>
    <w:p w:rsidR="00B31FB1" w:rsidRPr="0059662E" w:rsidRDefault="00B31FB1" w:rsidP="00B31FB1">
      <w:pPr>
        <w:jc w:val="both"/>
      </w:pPr>
      <w:r w:rsidRPr="005F131C">
        <w:rPr>
          <w:u w:val="single"/>
        </w:rPr>
        <w:t>Código</w:t>
      </w:r>
      <w:r w:rsidRPr="0059662E">
        <w:t>: 2-25010120</w:t>
      </w:r>
    </w:p>
    <w:p w:rsidR="00B31FB1" w:rsidRPr="0059662E" w:rsidRDefault="00B31FB1" w:rsidP="00B31FB1">
      <w:pPr>
        <w:jc w:val="both"/>
      </w:pPr>
      <w:r>
        <w:rPr>
          <w:u w:val="single"/>
        </w:rPr>
        <w:t>Contenido:</w:t>
      </w:r>
      <w:r>
        <w:t xml:space="preserve"> </w:t>
      </w:r>
      <w:r w:rsidRPr="0059662E">
        <w:t>Se aborda las temáticas que abarca el programa de Tarea Vida y su inclusión en los programas de Ciencias Naturales de la Educación Primaria teniendo en cuenta la didáctica de la enseñanza en este nivel educativo..</w:t>
      </w:r>
    </w:p>
    <w:p w:rsidR="00B31FB1" w:rsidRDefault="00B31FB1" w:rsidP="00B31FB1">
      <w:pPr>
        <w:jc w:val="both"/>
      </w:pPr>
    </w:p>
    <w:p w:rsidR="00B31FB1" w:rsidRPr="0059662E" w:rsidRDefault="00B31FB1" w:rsidP="00B31FB1">
      <w:pPr>
        <w:jc w:val="both"/>
        <w:rPr>
          <w:b/>
          <w:sz w:val="36"/>
          <w:szCs w:val="36"/>
        </w:rPr>
      </w:pPr>
      <w:r>
        <w:rPr>
          <w:b/>
          <w:sz w:val="36"/>
          <w:szCs w:val="36"/>
        </w:rPr>
        <w:t>I.- CAPACITACIONES.</w:t>
      </w:r>
    </w:p>
    <w:p w:rsidR="00B31FB1" w:rsidRPr="0059662E" w:rsidRDefault="00B31FB1" w:rsidP="00BA66C6">
      <w:pPr>
        <w:numPr>
          <w:ilvl w:val="0"/>
          <w:numId w:val="28"/>
        </w:numPr>
        <w:ind w:left="360"/>
        <w:contextualSpacing/>
        <w:jc w:val="both"/>
      </w:pPr>
      <w:r w:rsidRPr="0059662E">
        <w:t>La economía Financiera.</w:t>
      </w:r>
    </w:p>
    <w:p w:rsidR="00B31FB1" w:rsidRPr="0059662E" w:rsidRDefault="00B31FB1" w:rsidP="00BA66C6">
      <w:pPr>
        <w:numPr>
          <w:ilvl w:val="0"/>
          <w:numId w:val="28"/>
        </w:numPr>
        <w:ind w:left="360"/>
        <w:contextualSpacing/>
        <w:jc w:val="both"/>
      </w:pPr>
      <w:r w:rsidRPr="0059662E">
        <w:t>El liderazgo en los cuadros y directivos.</w:t>
      </w:r>
    </w:p>
    <w:p w:rsidR="00B31FB1" w:rsidRPr="0059662E" w:rsidRDefault="00B31FB1" w:rsidP="00BA66C6">
      <w:pPr>
        <w:numPr>
          <w:ilvl w:val="0"/>
          <w:numId w:val="28"/>
        </w:numPr>
        <w:ind w:left="360"/>
        <w:contextualSpacing/>
        <w:jc w:val="both"/>
      </w:pPr>
      <w:r w:rsidRPr="0059662E">
        <w:t>La tarea Vida y su implicación con el cambio climático desde una perspectiva local.</w:t>
      </w:r>
    </w:p>
    <w:p w:rsidR="00B31FB1" w:rsidRPr="0059662E" w:rsidRDefault="00B31FB1" w:rsidP="00BA66C6">
      <w:pPr>
        <w:numPr>
          <w:ilvl w:val="0"/>
          <w:numId w:val="28"/>
        </w:numPr>
        <w:ind w:left="360"/>
        <w:contextualSpacing/>
        <w:jc w:val="both"/>
      </w:pPr>
      <w:r w:rsidRPr="0059662E">
        <w:t>El control Interno en la empresa cubana.</w:t>
      </w:r>
    </w:p>
    <w:p w:rsidR="00B31FB1" w:rsidRPr="0059662E" w:rsidRDefault="00B31FB1" w:rsidP="00BA66C6">
      <w:pPr>
        <w:numPr>
          <w:ilvl w:val="0"/>
          <w:numId w:val="28"/>
        </w:numPr>
        <w:ind w:left="360"/>
        <w:contextualSpacing/>
        <w:jc w:val="both"/>
      </w:pPr>
      <w:r w:rsidRPr="0059662E">
        <w:t>El patrimonio cultural en Remedios.</w:t>
      </w:r>
    </w:p>
    <w:p w:rsidR="00D73E85" w:rsidRPr="0073778C" w:rsidRDefault="00D73E85" w:rsidP="00D73E85">
      <w:pPr>
        <w:jc w:val="both"/>
        <w:rPr>
          <w:rFonts w:ascii="Cambria" w:hAnsi="Cambria" w:cs="Arial"/>
          <w:b/>
          <w:bCs/>
          <w:iCs/>
        </w:rPr>
      </w:pPr>
    </w:p>
    <w:p w:rsidR="002000BC" w:rsidRPr="00D73E85" w:rsidRDefault="002000BC" w:rsidP="00C53CDB">
      <w:pPr>
        <w:tabs>
          <w:tab w:val="left" w:pos="5625"/>
        </w:tabs>
        <w:rPr>
          <w:b/>
        </w:rPr>
      </w:pPr>
    </w:p>
    <w:p w:rsidR="002000BC" w:rsidRPr="00B36AF3" w:rsidRDefault="002000BC" w:rsidP="002000BC">
      <w:pPr>
        <w:jc w:val="both"/>
        <w:rPr>
          <w:lang w:val="es-ES_tradnl"/>
        </w:rPr>
      </w:pPr>
    </w:p>
    <w:p w:rsidR="00716AE1" w:rsidRPr="00B36AF3" w:rsidRDefault="00716AE1" w:rsidP="002000BC">
      <w:pPr>
        <w:jc w:val="both"/>
        <w:rPr>
          <w:lang w:val="es-ES_tradnl"/>
        </w:rPr>
      </w:pPr>
    </w:p>
    <w:p w:rsidR="00C53CDB" w:rsidRPr="00B36AF3" w:rsidRDefault="00C53CDB" w:rsidP="00C53CDB">
      <w:pPr>
        <w:tabs>
          <w:tab w:val="left" w:pos="5625"/>
        </w:tabs>
        <w:rPr>
          <w:b/>
          <w:lang w:val="es-ES_tradnl"/>
        </w:rPr>
      </w:pPr>
    </w:p>
    <w:p w:rsidR="004714F5" w:rsidRPr="00B51B53" w:rsidRDefault="004714F5" w:rsidP="004714F5">
      <w:pPr>
        <w:jc w:val="both"/>
        <w:rPr>
          <w:u w:val="single"/>
          <w:lang w:val="es-ES_tradnl"/>
        </w:rPr>
        <w:sectPr w:rsidR="004714F5" w:rsidRPr="00B51B53" w:rsidSect="004714F5">
          <w:headerReference w:type="default" r:id="rId152"/>
          <w:pgSz w:w="12242" w:h="15842" w:code="1"/>
          <w:pgMar w:top="1134" w:right="1134" w:bottom="1134" w:left="1134" w:header="720" w:footer="720" w:gutter="0"/>
          <w:cols w:space="720"/>
          <w:docGrid w:linePitch="360"/>
        </w:sectPr>
      </w:pPr>
    </w:p>
    <w:p w:rsidR="004714F5" w:rsidRPr="00B51B53" w:rsidRDefault="004714F5" w:rsidP="004714F5">
      <w:pPr>
        <w:jc w:val="both"/>
        <w:rPr>
          <w:u w:val="single"/>
          <w:lang w:val="es-ES_tradnl"/>
        </w:rPr>
      </w:pPr>
    </w:p>
    <w:p w:rsidR="004714F5" w:rsidRPr="00B51B53" w:rsidRDefault="004714F5" w:rsidP="004714F5">
      <w:pPr>
        <w:tabs>
          <w:tab w:val="left" w:pos="4575"/>
        </w:tabs>
        <w:jc w:val="center"/>
        <w:rPr>
          <w:rFonts w:ascii="Arial" w:hAnsi="Arial" w:cs="Arial"/>
          <w:sz w:val="32"/>
          <w:lang w:val="es-ES_tradnl"/>
        </w:rPr>
      </w:pPr>
    </w:p>
    <w:p w:rsidR="004714F5" w:rsidRPr="00B51B53" w:rsidRDefault="004714F5" w:rsidP="004714F5">
      <w:pPr>
        <w:tabs>
          <w:tab w:val="left" w:pos="4575"/>
        </w:tabs>
        <w:jc w:val="center"/>
        <w:rPr>
          <w:rFonts w:ascii="Arial" w:hAnsi="Arial" w:cs="Arial"/>
          <w:sz w:val="32"/>
          <w:lang w:val="es-ES_tradnl"/>
        </w:rPr>
      </w:pPr>
    </w:p>
    <w:p w:rsidR="004714F5" w:rsidRPr="00B51B53" w:rsidRDefault="00B60FC3"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bookmarkStart w:id="41" w:name="Sagua"/>
      <w:bookmarkEnd w:id="41"/>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t>SAGUA LA GRANDE</w:t>
      </w:r>
    </w:p>
    <w:p w:rsidR="004714F5" w:rsidRPr="00B51B53" w:rsidRDefault="004714F5" w:rsidP="004714F5">
      <w:pPr>
        <w:rPr>
          <w:rFonts w:ascii="Arial" w:hAnsi="Arial" w:cs="Arial"/>
          <w:b/>
          <w:sz w:val="22"/>
          <w:szCs w:val="22"/>
          <w:lang w:val="es-ES_tradnl"/>
        </w:rPr>
      </w:pPr>
    </w:p>
    <w:p w:rsidR="004714F5" w:rsidRPr="00B51B53" w:rsidRDefault="004714F5" w:rsidP="004714F5">
      <w:pPr>
        <w:rPr>
          <w:rFonts w:ascii="Arial" w:hAnsi="Arial" w:cs="Arial"/>
          <w:b/>
          <w:sz w:val="22"/>
          <w:szCs w:val="22"/>
          <w:lang w:val="es-ES_tradnl"/>
        </w:rPr>
      </w:pPr>
    </w:p>
    <w:p w:rsidR="00375794" w:rsidRPr="00B51B53" w:rsidRDefault="00375794" w:rsidP="00375794">
      <w:pPr>
        <w:rPr>
          <w:b/>
          <w:u w:val="single"/>
          <w:lang w:val="es-ES_tradnl"/>
        </w:rPr>
      </w:pPr>
    </w:p>
    <w:p w:rsidR="00A262EA" w:rsidRPr="00B51B53" w:rsidRDefault="00EB49ED" w:rsidP="00A262EA">
      <w:pPr>
        <w:rPr>
          <w:b/>
          <w:sz w:val="56"/>
          <w:szCs w:val="56"/>
          <w:lang w:val="es-ES_tradnl"/>
        </w:rPr>
      </w:pPr>
      <w:r w:rsidRPr="00B51B53">
        <w:rPr>
          <w:b/>
          <w:sz w:val="56"/>
          <w:szCs w:val="56"/>
          <w:lang w:val="es-ES_tradnl"/>
        </w:rPr>
        <w:t>A: POS</w:t>
      </w:r>
      <w:r w:rsidR="00A262EA" w:rsidRPr="00B51B53">
        <w:rPr>
          <w:b/>
          <w:sz w:val="56"/>
          <w:szCs w:val="56"/>
          <w:lang w:val="es-ES_tradnl"/>
        </w:rPr>
        <w:t>GRADO A IMPARTIR POR LOS PROFESORES DEL CUM</w:t>
      </w:r>
    </w:p>
    <w:p w:rsidR="00A262EA" w:rsidRPr="00B36AF3" w:rsidRDefault="00A262EA" w:rsidP="00A262EA">
      <w:pPr>
        <w:rPr>
          <w:rFonts w:ascii="Arial" w:hAnsi="Arial" w:cs="Arial"/>
          <w:sz w:val="22"/>
          <w:szCs w:val="22"/>
          <w:lang w:val="es-ES_tradnl"/>
        </w:rPr>
      </w:pPr>
    </w:p>
    <w:p w:rsidR="00086B5B" w:rsidRPr="00B36AF3" w:rsidRDefault="00086B5B" w:rsidP="00A262EA">
      <w:pPr>
        <w:widowControl w:val="0"/>
        <w:autoSpaceDE w:val="0"/>
        <w:autoSpaceDN w:val="0"/>
        <w:adjustRightInd w:val="0"/>
        <w:jc w:val="both"/>
        <w:rPr>
          <w:lang w:val="es-ES_tradnl"/>
        </w:rPr>
      </w:pPr>
    </w:p>
    <w:p w:rsidR="00D87BB9" w:rsidRPr="00515511" w:rsidRDefault="00D87BB9" w:rsidP="00D87BB9">
      <w:pPr>
        <w:jc w:val="both"/>
        <w:rPr>
          <w:u w:val="single"/>
          <w:lang w:val="es-ES_tradnl"/>
        </w:rPr>
      </w:pPr>
      <w:r w:rsidRPr="00515511">
        <w:rPr>
          <w:b/>
          <w:sz w:val="36"/>
          <w:szCs w:val="36"/>
          <w:lang w:val="es-ES_tradnl"/>
        </w:rPr>
        <w:t>I.- CURSOS</w:t>
      </w:r>
    </w:p>
    <w:p w:rsidR="00D87BB9" w:rsidRPr="00515511" w:rsidRDefault="00D87BB9" w:rsidP="00D87BB9">
      <w:pPr>
        <w:widowControl w:val="0"/>
        <w:tabs>
          <w:tab w:val="left" w:pos="360"/>
        </w:tabs>
        <w:jc w:val="both"/>
        <w:rPr>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Curso de Lengua Inglesa (nivel 1 [A1])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sidR="00A97B9F">
        <w:rPr>
          <w:rFonts w:eastAsia="Calibri"/>
          <w:lang w:val="es-ES_tradnl"/>
        </w:rPr>
        <w:t xml:space="preserve">M. Sc. </w:t>
      </w:r>
      <w:r w:rsidRPr="00515511">
        <w:rPr>
          <w:lang w:val="es-ES_tradnl"/>
        </w:rPr>
        <w:t>Leidanys Núñez Zayas</w:t>
      </w:r>
      <w:r w:rsidRPr="00515511">
        <w:rPr>
          <w:rFonts w:eastAsia="Calibri"/>
          <w:lang w:val="es-ES_tradnl"/>
        </w:rPr>
        <w:t xml:space="preserve">.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septiembre-noviembre de 2021(frecuencia semanal- miércoles)</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u w:val="single"/>
          <w:lang w:val="es-ES_tradnl"/>
        </w:rPr>
        <w:t>Créditos y código:</w:t>
      </w:r>
      <w:r w:rsidRPr="00515511">
        <w:rPr>
          <w:lang w:val="es-ES_tradnl"/>
        </w:rPr>
        <w:t xml:space="preserve"> </w:t>
      </w:r>
      <w:r w:rsidRPr="00515511">
        <w:rPr>
          <w:rFonts w:eastAsia="Calibri"/>
          <w:lang w:val="es-ES_tradnl"/>
        </w:rPr>
        <w:t xml:space="preserve">2 </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Contenido</w:t>
      </w:r>
      <w:r w:rsidRPr="00515511">
        <w:rPr>
          <w:rFonts w:eastAsia="Calibri"/>
          <w:lang w:val="es-ES_tradnl"/>
        </w:rPr>
        <w:t xml:space="preserve">: </w:t>
      </w:r>
      <w:r w:rsidRPr="00515511">
        <w:rPr>
          <w:lang w:val="es-ES_tradnl"/>
        </w:rPr>
        <w:t>Personal information; Social communication; Telephone; Getting around town; Transportation; Housing; Food; Supermarket; Employment; Money.</w:t>
      </w:r>
    </w:p>
    <w:p w:rsidR="00D87BB9" w:rsidRPr="00515511" w:rsidRDefault="00D87BB9" w:rsidP="00D87BB9">
      <w:pPr>
        <w:jc w:val="both"/>
        <w:rPr>
          <w:lang w:val="es-ES_tradnl"/>
        </w:rPr>
      </w:pPr>
      <w:r w:rsidRPr="00515511">
        <w:rPr>
          <w:bCs/>
          <w:i/>
          <w:lang w:val="es-ES_tradnl"/>
        </w:rPr>
        <w:t>Expresión oral:</w:t>
      </w:r>
      <w:r w:rsidRPr="00515511">
        <w:rPr>
          <w:lang w:val="es-ES_tradnl"/>
        </w:rPr>
        <w:t xml:space="preserve"> Brindar y solicitar información personal. Solicitar y ofrecer información por teléfono. Ubicación en el terreno. Solicitar y brindar información sobre compras, cambio, empleo. </w:t>
      </w:r>
      <w:r w:rsidRPr="00515511">
        <w:rPr>
          <w:bCs/>
          <w:i/>
          <w:lang w:val="es-ES_tradnl"/>
        </w:rPr>
        <w:t>Gramática:</w:t>
      </w:r>
      <w:r w:rsidRPr="00515511">
        <w:rPr>
          <w:lang w:val="es-ES_tradnl"/>
        </w:rPr>
        <w:t xml:space="preserve"> verbo to be; yes/ no questions; negative sentences; simple present; time expressions; past tense </w:t>
      </w:r>
      <w:r w:rsidRPr="00515511">
        <w:rPr>
          <w:bCs/>
          <w:i/>
          <w:lang w:val="es-ES_tradnl"/>
        </w:rPr>
        <w:t>Vocabulario:</w:t>
      </w:r>
      <w:r w:rsidRPr="00515511">
        <w:rPr>
          <w:lang w:val="es-ES_tradnl"/>
        </w:rPr>
        <w:t xml:space="preserve"> se trata vocabulario en correspondencia con los temas tratados. </w:t>
      </w:r>
      <w:r w:rsidRPr="00515511">
        <w:rPr>
          <w:bCs/>
          <w:i/>
          <w:lang w:val="es-ES_tradnl"/>
        </w:rPr>
        <w:t>Pronunciación:</w:t>
      </w:r>
      <w:r w:rsidRPr="00515511">
        <w:rPr>
          <w:lang w:val="es-ES_tradnl"/>
        </w:rPr>
        <w:t xml:space="preserve"> contracciones, consonantes en posición final. </w:t>
      </w:r>
      <w:r w:rsidRPr="00515511">
        <w:rPr>
          <w:bCs/>
          <w:i/>
          <w:lang w:val="es-ES_tradnl"/>
        </w:rPr>
        <w:t>Ortografía:</w:t>
      </w:r>
      <w:r w:rsidRPr="00515511">
        <w:rPr>
          <w:lang w:val="es-ES_tradnl"/>
        </w:rPr>
        <w:t xml:space="preserve"> Combinaciones de letras que no existen en español; letras mudas. </w:t>
      </w:r>
      <w:r w:rsidRPr="00515511">
        <w:rPr>
          <w:bCs/>
          <w:i/>
          <w:lang w:val="es-ES_tradnl"/>
        </w:rPr>
        <w:t>Audición:</w:t>
      </w:r>
      <w:r w:rsidRPr="00515511">
        <w:rPr>
          <w:lang w:val="es-ES_tradnl"/>
        </w:rPr>
        <w:t xml:space="preserve"> diálogos; ejercicios y textos relacionados con los temas a tratar.</w:t>
      </w:r>
    </w:p>
    <w:p w:rsidR="00D87BB9" w:rsidRPr="00515511" w:rsidRDefault="00D87BB9" w:rsidP="00D87BB9">
      <w:pPr>
        <w:tabs>
          <w:tab w:val="left" w:pos="8820"/>
        </w:tabs>
        <w:autoSpaceDE w:val="0"/>
        <w:autoSpaceDN w:val="0"/>
        <w:adjustRightInd w:val="0"/>
        <w:jc w:val="both"/>
        <w:rPr>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Fundamentos científicos y metodológicos de la investigación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Ariel Jesús Fragoso Martínez.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abril-junio de 2021 (frecuencia semanal- miércoles)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2 </w:t>
      </w:r>
    </w:p>
    <w:p w:rsidR="00D87BB9" w:rsidRPr="00515511" w:rsidRDefault="00D87BB9" w:rsidP="00D87BB9">
      <w:pPr>
        <w:jc w:val="both"/>
        <w:rPr>
          <w:lang w:val="es-ES_tradnl" w:eastAsia="es-ES_tradnl"/>
        </w:rPr>
      </w:pPr>
      <w:r w:rsidRPr="00515511">
        <w:rPr>
          <w:rFonts w:eastAsia="Calibri"/>
          <w:u w:val="single"/>
          <w:lang w:val="es-ES_tradnl"/>
        </w:rPr>
        <w:t>Contenido</w:t>
      </w:r>
      <w:r w:rsidRPr="00515511">
        <w:rPr>
          <w:rFonts w:eastAsia="Calibri"/>
          <w:lang w:val="es-ES_tradnl"/>
        </w:rPr>
        <w:t xml:space="preserve">: La investigación científica. </w:t>
      </w:r>
      <w:r w:rsidRPr="00515511">
        <w:rPr>
          <w:lang w:val="es-ES_tradnl"/>
        </w:rPr>
        <w:t xml:space="preserve">Etapas de la investigación científica. Tipos de investigación. </w:t>
      </w:r>
      <w:r w:rsidRPr="00515511">
        <w:rPr>
          <w:rFonts w:eastAsia="Calibri"/>
          <w:lang w:val="es-ES_tradnl"/>
        </w:rPr>
        <w:t xml:space="preserve">Los métodos de investigación. Metodologías cuantitativas y cualitativas. </w:t>
      </w:r>
      <w:r w:rsidRPr="00515511">
        <w:rPr>
          <w:lang w:val="es-ES_tradnl"/>
        </w:rPr>
        <w:t xml:space="preserve">La Investigación-Acción- Participación (IAP) como metodología para solucionar problemas en el área de actividad física </w:t>
      </w:r>
      <w:r w:rsidRPr="00515511">
        <w:rPr>
          <w:lang w:val="es-ES_tradnl"/>
        </w:rPr>
        <w:lastRenderedPageBreak/>
        <w:t xml:space="preserve">comunitaria y recreación. </w:t>
      </w:r>
      <w:r w:rsidRPr="00515511">
        <w:rPr>
          <w:rFonts w:eastAsia="Calibri"/>
          <w:lang w:val="es-ES_tradnl"/>
        </w:rPr>
        <w:t xml:space="preserve">El diseño teórico. Métodos, técnicas e instrumentos de búsqueda de información. Análisis y síntesis de la información. Validez y evaluación de la investigación. </w:t>
      </w:r>
    </w:p>
    <w:p w:rsidR="00D87BB9" w:rsidRPr="00515511" w:rsidRDefault="00D87BB9" w:rsidP="00D87BB9">
      <w:pPr>
        <w:tabs>
          <w:tab w:val="left" w:pos="2881"/>
          <w:tab w:val="left" w:pos="5762"/>
        </w:tabs>
        <w:jc w:val="both"/>
        <w:rPr>
          <w:lang w:val="es-ES_tradnl" w:eastAsia="es-ES_tradnl"/>
        </w:rPr>
      </w:pPr>
    </w:p>
    <w:p w:rsidR="00D87BB9" w:rsidRPr="00515511" w:rsidRDefault="00D87BB9" w:rsidP="00D87BB9">
      <w:pPr>
        <w:tabs>
          <w:tab w:val="left" w:pos="8820"/>
        </w:tabs>
        <w:autoSpaceDE w:val="0"/>
        <w:autoSpaceDN w:val="0"/>
        <w:adjustRightInd w:val="0"/>
        <w:jc w:val="both"/>
        <w:rPr>
          <w:highlight w:val="cyan"/>
          <w:lang w:val="es-ES_tradnl"/>
        </w:rPr>
      </w:pPr>
      <w:r w:rsidRPr="00515511">
        <w:rPr>
          <w:u w:val="single"/>
          <w:lang w:val="es-ES_tradnl"/>
        </w:rPr>
        <w:t>Título</w:t>
      </w:r>
      <w:r w:rsidRPr="00515511">
        <w:rPr>
          <w:lang w:val="es-ES_tradnl"/>
        </w:rPr>
        <w:t xml:space="preserve">: Educación para el cambio climático en el municipio Sagua la Grande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Ariel Jesús Fragoso Martínez. </w:t>
      </w:r>
    </w:p>
    <w:p w:rsidR="00D87BB9" w:rsidRPr="00515511" w:rsidRDefault="00D87BB9" w:rsidP="00D87BB9">
      <w:pPr>
        <w:tabs>
          <w:tab w:val="left" w:pos="8820"/>
        </w:tabs>
        <w:autoSpaceDE w:val="0"/>
        <w:autoSpaceDN w:val="0"/>
        <w:adjustRightInd w:val="0"/>
        <w:jc w:val="both"/>
        <w:rPr>
          <w:rFonts w:eastAsia="Calibri"/>
          <w:color w:val="FF0000"/>
          <w:highlight w:val="cyan"/>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septiembre de 2021 </w:t>
      </w:r>
    </w:p>
    <w:p w:rsidR="00D87BB9" w:rsidRPr="00515511" w:rsidRDefault="00D87BB9" w:rsidP="00D87BB9">
      <w:pPr>
        <w:jc w:val="both"/>
        <w:rPr>
          <w:lang w:val="es-ES_tradnl"/>
        </w:rPr>
      </w:pPr>
      <w:r w:rsidRPr="00515511">
        <w:rPr>
          <w:u w:val="single"/>
          <w:lang w:val="es-ES_tradnl"/>
        </w:rPr>
        <w:t>Modalidad de estudio:</w:t>
      </w:r>
      <w:r w:rsidRPr="00515511">
        <w:rPr>
          <w:lang w:val="es-ES_tradnl"/>
        </w:rPr>
        <w:t xml:space="preserve"> a distancia.</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2</w:t>
      </w:r>
    </w:p>
    <w:p w:rsidR="00D87BB9" w:rsidRPr="00515511" w:rsidRDefault="00D87BB9" w:rsidP="00D87BB9">
      <w:pPr>
        <w:tabs>
          <w:tab w:val="left" w:pos="2881"/>
          <w:tab w:val="left" w:pos="5762"/>
        </w:tabs>
        <w:jc w:val="both"/>
        <w:rPr>
          <w:lang w:val="es-ES_tradnl"/>
        </w:rPr>
      </w:pPr>
      <w:r w:rsidRPr="00515511">
        <w:rPr>
          <w:rFonts w:eastAsia="Calibri"/>
          <w:u w:val="single"/>
          <w:lang w:val="es-ES_tradnl"/>
        </w:rPr>
        <w:t>Contenido</w:t>
      </w:r>
      <w:r w:rsidRPr="00515511">
        <w:rPr>
          <w:rFonts w:eastAsia="Calibri"/>
          <w:lang w:val="es-ES_tradnl"/>
        </w:rPr>
        <w:t xml:space="preserve">: </w:t>
      </w:r>
      <w:r w:rsidRPr="00515511">
        <w:rPr>
          <w:lang w:val="es-ES_tradnl"/>
        </w:rPr>
        <w:t xml:space="preserve">El Cambio Climático. Conceptos Básicos. Escenarios actuales y proyectados. Peligro, Vulnerabilidad y Riesgos. Principales impactos en Cuba y el municipio Sagua la Grande. La Tarea Vida como respuesta a los Objetivos de Desarrollo Sostenible 2030, su contextualización en el municipio Sagua la Grande. El Cambio Climático como contenido de la educación ambiental para el desarrollo sostenible. </w:t>
      </w:r>
    </w:p>
    <w:p w:rsidR="00D87BB9" w:rsidRPr="00515511" w:rsidRDefault="00D87BB9" w:rsidP="00D87BB9">
      <w:pPr>
        <w:widowControl w:val="0"/>
        <w:tabs>
          <w:tab w:val="left" w:pos="360"/>
        </w:tabs>
        <w:jc w:val="both"/>
        <w:rPr>
          <w:b/>
          <w:lang w:val="es-ES_tradnl"/>
        </w:rPr>
      </w:pPr>
    </w:p>
    <w:p w:rsidR="00D87BB9" w:rsidRPr="00515511" w:rsidRDefault="00D87BB9" w:rsidP="00D87BB9">
      <w:pPr>
        <w:jc w:val="both"/>
        <w:rPr>
          <w:lang w:val="es-ES_tradnl"/>
        </w:rPr>
      </w:pPr>
      <w:r w:rsidRPr="00515511">
        <w:rPr>
          <w:u w:val="single"/>
          <w:lang w:val="es-ES_tradnl"/>
        </w:rPr>
        <w:t>Título:</w:t>
      </w:r>
      <w:r w:rsidRPr="00515511">
        <w:rPr>
          <w:lang w:val="es-ES_tradnl"/>
        </w:rPr>
        <w:t xml:space="preserve"> Selección de temas de Historia de Cuba como complemento del trabajo político e ideológico en la preparación del profesional del deporte.</w:t>
      </w:r>
    </w:p>
    <w:p w:rsidR="00D87BB9" w:rsidRPr="00515511" w:rsidRDefault="00D87BB9" w:rsidP="00D87BB9">
      <w:pPr>
        <w:tabs>
          <w:tab w:val="left" w:pos="284"/>
        </w:tabs>
        <w:jc w:val="both"/>
        <w:rPr>
          <w:lang w:val="es-ES_tradnl"/>
        </w:rPr>
      </w:pPr>
      <w:r w:rsidRPr="00515511">
        <w:rPr>
          <w:u w:val="single"/>
          <w:lang w:val="es-ES_tradnl"/>
        </w:rPr>
        <w:t>Profesor:</w:t>
      </w:r>
      <w:r w:rsidRPr="00515511">
        <w:rPr>
          <w:lang w:val="es-ES_tradnl"/>
        </w:rPr>
        <w:t xml:space="preserve"> Lic. Mercedes O. Rodríguez Díaz</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u w:val="single"/>
          <w:lang w:val="es-ES_tradnl"/>
        </w:rPr>
        <w:t>Fecha de inicio:</w:t>
      </w:r>
      <w:r w:rsidRPr="00515511">
        <w:rPr>
          <w:lang w:val="es-ES_tradnl"/>
        </w:rPr>
        <w:t xml:space="preserve"> septiembre-noviembre de 2021 </w:t>
      </w:r>
      <w:r w:rsidRPr="00515511">
        <w:rPr>
          <w:rFonts w:eastAsia="Calibri"/>
          <w:lang w:val="es-ES_tradnl"/>
        </w:rPr>
        <w:t>(frecuencia semanal- miércoles)</w:t>
      </w:r>
    </w:p>
    <w:p w:rsidR="00D87BB9" w:rsidRPr="00515511" w:rsidRDefault="00D87BB9" w:rsidP="00D87BB9">
      <w:pPr>
        <w:tabs>
          <w:tab w:val="left" w:pos="284"/>
        </w:tabs>
        <w:jc w:val="both"/>
        <w:rPr>
          <w:lang w:val="es-ES_tradnl"/>
        </w:rPr>
      </w:pPr>
      <w:r w:rsidRPr="00515511">
        <w:rPr>
          <w:u w:val="single"/>
          <w:lang w:val="es-ES_tradnl"/>
        </w:rPr>
        <w:t>Créditos y código:</w:t>
      </w:r>
      <w:r w:rsidRPr="00515511">
        <w:rPr>
          <w:lang w:val="es-ES_tradnl"/>
        </w:rPr>
        <w:t xml:space="preserve"> 2</w:t>
      </w:r>
    </w:p>
    <w:p w:rsidR="00D87BB9" w:rsidRPr="00515511" w:rsidRDefault="00D87BB9" w:rsidP="00D87BB9">
      <w:pPr>
        <w:jc w:val="both"/>
        <w:rPr>
          <w:lang w:val="es-ES_tradnl"/>
        </w:rPr>
      </w:pPr>
      <w:r w:rsidRPr="00515511">
        <w:rPr>
          <w:u w:val="single"/>
          <w:lang w:val="es-ES_tradnl"/>
        </w:rPr>
        <w:t>Contenidos:</w:t>
      </w:r>
      <w:r w:rsidRPr="00515511">
        <w:rPr>
          <w:lang w:val="es-ES_tradnl"/>
        </w:rPr>
        <w:t xml:space="preserve"> La formación de valores patrióticos, solidarios y sentimientos de nacionalidad y respeto a personalidades destacadas en el deporte y su vínculo con la historia de Cuba. Papel de la unidad. Los conocimientos de la historia de Cuba y su papel en la formación integral de la personalidad del deportista. El conocimiento de procesos, personalidades, hecho,</w:t>
      </w:r>
      <w:r>
        <w:rPr>
          <w:lang w:val="es-ES_tradnl"/>
        </w:rPr>
        <w:t xml:space="preserve"> </w:t>
      </w:r>
      <w:r w:rsidRPr="00515511">
        <w:rPr>
          <w:lang w:val="es-ES_tradnl"/>
        </w:rPr>
        <w:t xml:space="preserve">fechas y documentos históricos y de la Historia local. </w:t>
      </w:r>
    </w:p>
    <w:p w:rsidR="00D87BB9" w:rsidRPr="00515511" w:rsidRDefault="00D87BB9" w:rsidP="00D87BB9">
      <w:pPr>
        <w:widowControl w:val="0"/>
        <w:tabs>
          <w:tab w:val="left" w:pos="360"/>
        </w:tabs>
        <w:jc w:val="both"/>
        <w:rPr>
          <w:lang w:val="es-ES_tradnl"/>
        </w:rPr>
      </w:pPr>
    </w:p>
    <w:p w:rsidR="00D87BB9" w:rsidRPr="00515511" w:rsidRDefault="00D87BB9" w:rsidP="00D87BB9">
      <w:pPr>
        <w:widowControl w:val="0"/>
        <w:tabs>
          <w:tab w:val="left" w:pos="360"/>
        </w:tabs>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Teoría y Metodología del entrenamiento deportivo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Profesores</w:t>
      </w:r>
      <w:r w:rsidRPr="00515511">
        <w:rPr>
          <w:rFonts w:eastAsia="Calibri"/>
          <w:lang w:val="es-ES_tradnl"/>
        </w:rPr>
        <w:t xml:space="preserve">: Dr. C. José Luis Santana Lugones; Dr. C. Lázaro Martín Martínez Estupiñán; </w:t>
      </w:r>
      <w:r w:rsidR="00A97B9F">
        <w:rPr>
          <w:rFonts w:eastAsia="Calibri"/>
          <w:lang w:val="es-ES_tradnl"/>
        </w:rPr>
        <w:t xml:space="preserve">M. Sc. </w:t>
      </w:r>
      <w:r w:rsidRPr="00515511">
        <w:rPr>
          <w:rFonts w:eastAsia="Calibri"/>
          <w:lang w:val="es-ES_tradnl"/>
        </w:rPr>
        <w:t>Aleida Guillén Sosa</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enero-marzo de 2021 (frecuencia semanal- miércoles)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2 </w:t>
      </w:r>
    </w:p>
    <w:p w:rsidR="00D87BB9" w:rsidRPr="00515511" w:rsidRDefault="00D87BB9" w:rsidP="00D87BB9">
      <w:pPr>
        <w:tabs>
          <w:tab w:val="left" w:pos="8820"/>
        </w:tabs>
        <w:autoSpaceDE w:val="0"/>
        <w:autoSpaceDN w:val="0"/>
        <w:adjustRightInd w:val="0"/>
        <w:jc w:val="both"/>
        <w:rPr>
          <w:lang w:val="es-ES_tradnl"/>
        </w:rPr>
      </w:pPr>
      <w:r w:rsidRPr="00515511">
        <w:rPr>
          <w:rFonts w:eastAsia="Calibri"/>
          <w:u w:val="single"/>
          <w:lang w:val="es-ES_tradnl"/>
        </w:rPr>
        <w:t>Contenido</w:t>
      </w:r>
      <w:r w:rsidRPr="00515511">
        <w:rPr>
          <w:rFonts w:eastAsia="Calibri"/>
          <w:lang w:val="es-ES_tradnl"/>
        </w:rPr>
        <w:t xml:space="preserve">: </w:t>
      </w:r>
      <w:r w:rsidRPr="00515511">
        <w:rPr>
          <w:lang w:val="es-ES_tradnl"/>
        </w:rPr>
        <w:t>Componentes didácticos del entrenamiento deportivo. La preparación integral del deportista. Fundamentos epistemológicos de la preparación deportiva sostenible. Integración de la dimensión ambiental al tratamiento de los contenidos del entrenamiento deportivo. Planificación del entrenamiento deportivo. Método Pilates para la preparación física del deportista. Dirección del deportista y de los equipos. Sistema de prevención de lesiones del niño atleta. Control y evaluación del entrenamiento deportivo. Desarrollo de las capacidades motrices del deportista. Certificación ambiental de las áreas y combinados deportivos. Psicología del Deporte.</w:t>
      </w:r>
    </w:p>
    <w:p w:rsidR="00D87BB9" w:rsidRPr="00515511" w:rsidRDefault="00D87BB9" w:rsidP="00D87BB9">
      <w:pPr>
        <w:tabs>
          <w:tab w:val="left" w:pos="8820"/>
        </w:tabs>
        <w:autoSpaceDE w:val="0"/>
        <w:autoSpaceDN w:val="0"/>
        <w:adjustRightInd w:val="0"/>
        <w:jc w:val="both"/>
        <w:rPr>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Técnicas de dirección y herramientas para el control.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Profesores</w:t>
      </w:r>
      <w:r w:rsidRPr="00515511">
        <w:rPr>
          <w:rFonts w:eastAsia="Calibri"/>
          <w:lang w:val="es-ES_tradnl"/>
        </w:rPr>
        <w:t xml:space="preserve">: </w:t>
      </w:r>
      <w:r w:rsidR="00A97B9F">
        <w:rPr>
          <w:rFonts w:eastAsia="Calibri"/>
          <w:lang w:val="es-ES_tradnl"/>
        </w:rPr>
        <w:t xml:space="preserve">M. Sc. </w:t>
      </w:r>
      <w:r w:rsidRPr="00515511">
        <w:rPr>
          <w:rFonts w:eastAsia="Calibri"/>
          <w:lang w:val="es-ES_tradnl"/>
        </w:rPr>
        <w:t xml:space="preserve">Antonia Suárez Rojas; </w:t>
      </w:r>
      <w:r w:rsidR="00A97B9F">
        <w:rPr>
          <w:rFonts w:eastAsia="Calibri"/>
          <w:lang w:val="es-ES_tradnl"/>
        </w:rPr>
        <w:t xml:space="preserve">M. Sc. </w:t>
      </w:r>
      <w:r w:rsidRPr="00515511">
        <w:rPr>
          <w:rFonts w:eastAsia="Calibri"/>
          <w:lang w:val="es-ES_tradnl"/>
        </w:rPr>
        <w:t xml:space="preserve">Carmen María Castro Mesa; </w:t>
      </w:r>
      <w:r w:rsidR="00A97B9F">
        <w:rPr>
          <w:rFonts w:eastAsia="Calibri"/>
          <w:lang w:val="es-ES_tradnl"/>
        </w:rPr>
        <w:t xml:space="preserve">M. Sc. </w:t>
      </w:r>
      <w:r w:rsidRPr="00515511">
        <w:rPr>
          <w:rFonts w:eastAsia="Calibri"/>
          <w:lang w:val="es-ES_tradnl"/>
        </w:rPr>
        <w:t>Aleida Guillén Sosa.</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enero-junio de 2021 (frecuencia mensual- 4to jueves de cada mes)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1</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Contenido</w:t>
      </w:r>
      <w:r w:rsidRPr="00515511">
        <w:rPr>
          <w:rFonts w:eastAsia="Calibri"/>
          <w:lang w:val="es-ES_tradnl"/>
        </w:rPr>
        <w:t xml:space="preserve">: Técnicas de dirección, importancia de los métodos y estilos de dirección, funciones de dirección, funciones y atribuciones de los cuadros, delegación de funciones, planeación estratégica, autoevaluación y retroalimentación para el control, liderazgo, trabajo en equipo. </w:t>
      </w:r>
    </w:p>
    <w:p w:rsidR="00D87BB9" w:rsidRPr="00515511" w:rsidRDefault="00D87BB9" w:rsidP="00D87BB9">
      <w:pPr>
        <w:tabs>
          <w:tab w:val="left" w:pos="8820"/>
        </w:tabs>
        <w:autoSpaceDE w:val="0"/>
        <w:autoSpaceDN w:val="0"/>
        <w:adjustRightInd w:val="0"/>
        <w:jc w:val="both"/>
        <w:rPr>
          <w:rFonts w:eastAsia="Calibri"/>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u w:val="single"/>
          <w:lang w:val="es-ES_tradnl"/>
        </w:rPr>
        <w:t>Título</w:t>
      </w:r>
      <w:r w:rsidRPr="00515511">
        <w:rPr>
          <w:lang w:val="es-ES_tradnl"/>
        </w:rPr>
        <w:t>: La cultura política y la educación cívica en el perfeccionamiento del sistema nacional de educación</w:t>
      </w:r>
      <w:r w:rsidRPr="00515511">
        <w:rPr>
          <w:rFonts w:eastAsia="Calibri"/>
          <w:lang w:val="es-ES_tradnl"/>
        </w:rPr>
        <w:t xml:space="preserve">.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lastRenderedPageBreak/>
        <w:t>Profesor</w:t>
      </w:r>
      <w:r w:rsidRPr="00515511">
        <w:rPr>
          <w:rFonts w:eastAsia="Calibri"/>
          <w:lang w:val="es-ES_tradnl"/>
        </w:rPr>
        <w:t>: Dr. C. Norma Dunia Laportilla Estévez.</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enero-junio de 2021 (frecuencia mensual- 2do sábado laborable del mes)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  </w:t>
      </w:r>
    </w:p>
    <w:p w:rsidR="00D87BB9" w:rsidRPr="00515511" w:rsidRDefault="00D87BB9" w:rsidP="00D87BB9">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 xml:space="preserve">: Introducción a los fundamentos de la asignatura Cultura Política como expresión de la formación ciudadana. Aportes </w:t>
      </w:r>
      <w:r>
        <w:rPr>
          <w:rFonts w:eastAsia="Calibri"/>
          <w:lang w:val="es-ES_tradnl"/>
        </w:rPr>
        <w:t xml:space="preserve">del pensamiento revolucionario </w:t>
      </w:r>
      <w:r w:rsidRPr="00515511">
        <w:rPr>
          <w:rFonts w:eastAsia="Calibri"/>
          <w:lang w:val="es-ES_tradnl"/>
        </w:rPr>
        <w:t xml:space="preserve">latinoamericano y del marxismo y el leninismo a la Ideología de la Revolución cubana.   El proceso de conformación de la ideología de la Revolución cubana. </w:t>
      </w:r>
      <w:r w:rsidRPr="00515511">
        <w:rPr>
          <w:lang w:val="es-ES_tradnl"/>
        </w:rPr>
        <w:t>El perfeccionamiento de la cultura política y la educación cívica en el proceso de enseñanza aprendizaje.</w:t>
      </w:r>
    </w:p>
    <w:p w:rsidR="00D87BB9" w:rsidRPr="00515511" w:rsidRDefault="00D87BB9" w:rsidP="00D87BB9">
      <w:pPr>
        <w:widowControl w:val="0"/>
        <w:tabs>
          <w:tab w:val="left" w:pos="360"/>
        </w:tabs>
        <w:jc w:val="both"/>
        <w:rPr>
          <w:rFonts w:eastAsia="Calibri"/>
          <w:lang w:val="es-ES_tradnl"/>
        </w:rPr>
      </w:pPr>
    </w:p>
    <w:p w:rsidR="00D87BB9" w:rsidRPr="00515511" w:rsidRDefault="00D87BB9" w:rsidP="00D87BB9">
      <w:pPr>
        <w:rPr>
          <w:lang w:val="es-ES_tradnl"/>
        </w:rPr>
      </w:pPr>
      <w:r w:rsidRPr="00515511">
        <w:rPr>
          <w:u w:val="single"/>
          <w:lang w:val="es-ES_tradnl"/>
        </w:rPr>
        <w:t>Título</w:t>
      </w:r>
      <w:r w:rsidRPr="00515511">
        <w:rPr>
          <w:lang w:val="es-ES_tradnl"/>
        </w:rPr>
        <w:t>: El perfeccionamiento de la Educación en la Primera Infancia</w:t>
      </w:r>
    </w:p>
    <w:p w:rsidR="00D87BB9" w:rsidRPr="00515511" w:rsidRDefault="00D87BB9" w:rsidP="00D87BB9">
      <w:pPr>
        <w:jc w:val="both"/>
        <w:rPr>
          <w:lang w:val="es-ES_tradnl"/>
        </w:rPr>
      </w:pPr>
      <w:r w:rsidRPr="00515511">
        <w:rPr>
          <w:u w:val="single"/>
          <w:lang w:val="es-ES_tradnl"/>
        </w:rPr>
        <w:t>Profesor:</w:t>
      </w:r>
      <w:r w:rsidRPr="00515511">
        <w:rPr>
          <w:lang w:val="es-ES_tradnl"/>
        </w:rPr>
        <w:t xml:space="preserve"> </w:t>
      </w:r>
      <w:r w:rsidR="00A97B9F">
        <w:rPr>
          <w:bCs/>
          <w:lang w:val="es-ES_tradnl"/>
        </w:rPr>
        <w:t xml:space="preserve">M. Sc. </w:t>
      </w:r>
      <w:r w:rsidRPr="00515511">
        <w:rPr>
          <w:bCs/>
          <w:lang w:val="es-ES_tradnl"/>
        </w:rPr>
        <w:t>Ivón Mesa</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Fecha de inicio</w:t>
      </w:r>
      <w:r w:rsidRPr="00515511">
        <w:rPr>
          <w:lang w:val="es-ES_tradnl"/>
        </w:rPr>
        <w:t xml:space="preserve">: enero-junio de 2021 </w:t>
      </w:r>
      <w:r w:rsidRPr="00515511">
        <w:rPr>
          <w:rFonts w:eastAsia="Calibri"/>
          <w:lang w:val="es-ES_tradnl"/>
        </w:rPr>
        <w:t>(frecuencia mensual- 1er sábado laborable del mes)</w:t>
      </w:r>
    </w:p>
    <w:p w:rsidR="00D87BB9" w:rsidRPr="00515511" w:rsidRDefault="00D87BB9" w:rsidP="00D87BB9">
      <w:pPr>
        <w:rPr>
          <w:lang w:val="es-ES_tradnl"/>
        </w:rPr>
      </w:pPr>
      <w:r w:rsidRPr="00515511">
        <w:rPr>
          <w:u w:val="single"/>
          <w:lang w:val="es-ES_tradnl"/>
        </w:rPr>
        <w:t>Créditos y código:</w:t>
      </w:r>
      <w:r w:rsidRPr="00515511">
        <w:rPr>
          <w:lang w:val="es-ES_tradnl"/>
        </w:rPr>
        <w:t xml:space="preserve"> 1</w:t>
      </w:r>
    </w:p>
    <w:p w:rsidR="00D87BB9" w:rsidRPr="00515511" w:rsidRDefault="00D87BB9" w:rsidP="00D87BB9">
      <w:pPr>
        <w:jc w:val="both"/>
        <w:rPr>
          <w:lang w:val="es-ES_tradnl"/>
        </w:rPr>
      </w:pPr>
      <w:r w:rsidRPr="00515511">
        <w:rPr>
          <w:u w:val="single"/>
          <w:lang w:val="es-ES_tradnl"/>
        </w:rPr>
        <w:t>Contenido</w:t>
      </w:r>
      <w:r w:rsidRPr="00515511">
        <w:rPr>
          <w:lang w:val="es-ES_tradnl"/>
        </w:rPr>
        <w:t>: El proceso de perfeccionamiento de la Educación Preescolar. Posiciones teóricas que sustentan el sistema de Educación Preescolar cubano y su relación con la práctica educativa.  La calidad de la dirección del proceso educativo de la Educación Preescolar.</w:t>
      </w:r>
    </w:p>
    <w:p w:rsidR="00D87BB9" w:rsidRPr="00515511" w:rsidRDefault="00D87BB9" w:rsidP="00D87BB9">
      <w:pPr>
        <w:tabs>
          <w:tab w:val="left" w:pos="8820"/>
        </w:tabs>
        <w:autoSpaceDE w:val="0"/>
        <w:autoSpaceDN w:val="0"/>
        <w:adjustRightInd w:val="0"/>
        <w:jc w:val="both"/>
        <w:rPr>
          <w:lang w:val="es-ES_tradnl"/>
        </w:rPr>
      </w:pPr>
    </w:p>
    <w:p w:rsidR="00D87BB9" w:rsidRDefault="00D87BB9" w:rsidP="00D87BB9">
      <w:pPr>
        <w:jc w:val="both"/>
        <w:rPr>
          <w:lang w:val="es-ES_tradnl"/>
        </w:rPr>
      </w:pPr>
      <w:r w:rsidRPr="00515511">
        <w:rPr>
          <w:u w:val="single"/>
          <w:lang w:val="es-ES_tradnl"/>
        </w:rPr>
        <w:t>Título:</w:t>
      </w:r>
      <w:r w:rsidRPr="00515511">
        <w:rPr>
          <w:lang w:val="es-ES_tradnl"/>
        </w:rPr>
        <w:t xml:space="preserve"> La preparación didáctica y metodológica desde el perfeccionamiento en preuniversitario para el ing</w:t>
      </w:r>
      <w:r>
        <w:rPr>
          <w:lang w:val="es-ES_tradnl"/>
        </w:rPr>
        <w:t>reso a la educación superior en</w:t>
      </w:r>
      <w:r w:rsidRPr="00515511">
        <w:rPr>
          <w:lang w:val="es-ES_tradnl"/>
        </w:rPr>
        <w:t xml:space="preserve"> matemática. </w:t>
      </w:r>
    </w:p>
    <w:p w:rsidR="00D87BB9" w:rsidRPr="00515511" w:rsidRDefault="00D87BB9" w:rsidP="00D87BB9">
      <w:pPr>
        <w:jc w:val="both"/>
        <w:rPr>
          <w:lang w:val="es-ES_tradnl"/>
        </w:rPr>
      </w:pPr>
      <w:r w:rsidRPr="00515511">
        <w:rPr>
          <w:u w:val="single"/>
          <w:lang w:val="es-ES_tradnl"/>
        </w:rPr>
        <w:t>Profesor</w:t>
      </w:r>
      <w:r w:rsidRPr="00515511">
        <w:rPr>
          <w:lang w:val="es-ES_tradnl"/>
        </w:rPr>
        <w:t xml:space="preserve">: </w:t>
      </w:r>
      <w:r w:rsidR="00A97B9F">
        <w:rPr>
          <w:lang w:val="es-ES_tradnl"/>
        </w:rPr>
        <w:t xml:space="preserve">M. Sc. </w:t>
      </w:r>
      <w:r w:rsidRPr="00515511">
        <w:rPr>
          <w:lang w:val="es-ES_tradnl"/>
        </w:rPr>
        <w:t>Manuel Ángel Vázquez Falero.</w:t>
      </w:r>
    </w:p>
    <w:p w:rsidR="00D87BB9" w:rsidRPr="00515511" w:rsidRDefault="00D87BB9" w:rsidP="00D87BB9">
      <w:pPr>
        <w:jc w:val="both"/>
        <w:rPr>
          <w:lang w:val="es-ES_tradnl"/>
        </w:rPr>
      </w:pPr>
      <w:r w:rsidRPr="00515511">
        <w:rPr>
          <w:u w:val="single"/>
          <w:lang w:val="es-ES_tradnl"/>
        </w:rPr>
        <w:t>Fecha de inicio:</w:t>
      </w:r>
      <w:r w:rsidRPr="00515511">
        <w:rPr>
          <w:lang w:val="es-ES_tradnl"/>
        </w:rPr>
        <w:t xml:space="preserve"> enero-junio de 2021 (frecuencia mensual- 3er marte de cada mes)</w:t>
      </w:r>
    </w:p>
    <w:p w:rsidR="00D87BB9" w:rsidRPr="00515511" w:rsidRDefault="00D87BB9" w:rsidP="00D87BB9">
      <w:pPr>
        <w:jc w:val="both"/>
        <w:rPr>
          <w:lang w:val="es-ES_tradnl"/>
        </w:rPr>
      </w:pPr>
      <w:r w:rsidRPr="00515511">
        <w:rPr>
          <w:u w:val="single"/>
          <w:lang w:val="es-ES_tradnl"/>
        </w:rPr>
        <w:t>Créditos y código</w:t>
      </w:r>
      <w:r w:rsidRPr="00515511">
        <w:rPr>
          <w:lang w:val="es-ES_tradnl"/>
        </w:rPr>
        <w:t>: 1</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Contenidos</w:t>
      </w:r>
      <w:r w:rsidRPr="00515511">
        <w:rPr>
          <w:lang w:val="es-ES_tradnl"/>
        </w:rPr>
        <w:t>: Teoría de conjuntos, operaciones de cálculo. Resolución de problemas donde se combinen las diferentes operaciones, radicales. Cálculo de logaritmos aplicando la definición. Propied</w:t>
      </w:r>
      <w:r>
        <w:rPr>
          <w:lang w:val="es-ES_tradnl"/>
        </w:rPr>
        <w:t xml:space="preserve">ades. Resolución de ecuaciones lineales, cuadráticas, fraccionarias, </w:t>
      </w:r>
      <w:r w:rsidR="00163146">
        <w:rPr>
          <w:lang w:val="es-ES_tradnl"/>
        </w:rPr>
        <w:t>con radicales,</w:t>
      </w:r>
      <w:r w:rsidRPr="00515511">
        <w:rPr>
          <w:lang w:val="es-ES_tradnl"/>
        </w:rPr>
        <w:t xml:space="preserve"> exponenciales,  logarítmicas y trigonométricas. Definición de función y sus propiedades. Conceptos primarios de la geometría plana, criterios de igualdad de triángulos. Teoremas de las transversales. Criterios de semejanza de triángulos. Grupo de Teoremas de Pitágoras. Cálculo de áreas y perímetros de figuras planas. Elementos de geometría analítica. Cuerpos geométricos (prisma, pirámide, cilindro, cono y esfera).  Elementos.  Cálculo del área lateral, total y volumen, aplicando de f</w:t>
      </w:r>
      <w:r>
        <w:rPr>
          <w:lang w:val="es-ES_tradnl"/>
        </w:rPr>
        <w:t>orma integradora los contenidos</w:t>
      </w:r>
      <w:r w:rsidRPr="00515511">
        <w:rPr>
          <w:lang w:val="es-ES_tradnl"/>
        </w:rPr>
        <w:t xml:space="preserve"> p</w:t>
      </w:r>
      <w:r>
        <w:rPr>
          <w:lang w:val="es-ES_tradnl"/>
        </w:rPr>
        <w:t xml:space="preserve">recedentes de geometría plana, </w:t>
      </w:r>
      <w:r w:rsidRPr="00515511">
        <w:rPr>
          <w:lang w:val="es-ES_tradnl"/>
        </w:rPr>
        <w:t>del espacio y la trigonometría.</w:t>
      </w:r>
    </w:p>
    <w:p w:rsidR="00D87BB9" w:rsidRPr="00515511" w:rsidRDefault="00D87BB9" w:rsidP="00D87BB9">
      <w:pPr>
        <w:tabs>
          <w:tab w:val="left" w:pos="8820"/>
        </w:tabs>
        <w:autoSpaceDE w:val="0"/>
        <w:autoSpaceDN w:val="0"/>
        <w:adjustRightInd w:val="0"/>
        <w:jc w:val="both"/>
        <w:rPr>
          <w:lang w:val="es-ES_tradnl"/>
        </w:rPr>
      </w:pPr>
    </w:p>
    <w:p w:rsidR="00D87BB9" w:rsidRPr="00515511" w:rsidRDefault="00D87BB9" w:rsidP="00D87BB9">
      <w:pPr>
        <w:tabs>
          <w:tab w:val="left" w:pos="-142"/>
        </w:tabs>
        <w:jc w:val="both"/>
        <w:rPr>
          <w:lang w:val="es-ES_tradnl"/>
        </w:rPr>
      </w:pPr>
      <w:r w:rsidRPr="00515511">
        <w:rPr>
          <w:u w:val="single"/>
          <w:lang w:val="es-ES_tradnl"/>
        </w:rPr>
        <w:t>Título:</w:t>
      </w:r>
      <w:r w:rsidRPr="00515511">
        <w:rPr>
          <w:lang w:val="es-ES_tradnl"/>
        </w:rPr>
        <w:t xml:space="preserve"> La superación didáctica del profesor universitario</w:t>
      </w:r>
    </w:p>
    <w:p w:rsidR="00D87BB9" w:rsidRPr="00515511" w:rsidRDefault="00D87BB9" w:rsidP="00D87BB9">
      <w:pPr>
        <w:jc w:val="both"/>
        <w:rPr>
          <w:lang w:val="es-ES_tradnl"/>
        </w:rPr>
      </w:pPr>
      <w:r w:rsidRPr="00515511">
        <w:rPr>
          <w:u w:val="single"/>
          <w:lang w:val="es-ES_tradnl"/>
        </w:rPr>
        <w:t>Profesor:</w:t>
      </w:r>
      <w:r w:rsidRPr="00515511">
        <w:rPr>
          <w:lang w:val="es-ES_tradnl"/>
        </w:rPr>
        <w:t xml:space="preserve"> Dr. C. Ezequiel Romero Bello</w:t>
      </w:r>
    </w:p>
    <w:p w:rsidR="00D87BB9" w:rsidRPr="00515511" w:rsidRDefault="00D87BB9" w:rsidP="00D87BB9">
      <w:pPr>
        <w:jc w:val="both"/>
        <w:rPr>
          <w:u w:val="single"/>
          <w:lang w:val="es-ES_tradnl"/>
        </w:rPr>
      </w:pPr>
      <w:r w:rsidRPr="00515511">
        <w:rPr>
          <w:u w:val="single"/>
          <w:lang w:val="es-ES_tradnl"/>
        </w:rPr>
        <w:t>Fecha de inicio:</w:t>
      </w:r>
      <w:r w:rsidRPr="00515511">
        <w:rPr>
          <w:lang w:val="es-ES_tradnl"/>
        </w:rPr>
        <w:t xml:space="preserve"> abril-junio de 2021</w:t>
      </w:r>
    </w:p>
    <w:p w:rsidR="00D87BB9" w:rsidRPr="00515511" w:rsidRDefault="00D87BB9" w:rsidP="00D87BB9">
      <w:pPr>
        <w:jc w:val="both"/>
        <w:rPr>
          <w:lang w:val="es-ES_tradnl"/>
        </w:rPr>
      </w:pPr>
      <w:r w:rsidRPr="00515511">
        <w:rPr>
          <w:u w:val="single"/>
          <w:lang w:val="es-ES_tradnl"/>
        </w:rPr>
        <w:t>Créditos y código:</w:t>
      </w:r>
      <w:r w:rsidRPr="00515511">
        <w:rPr>
          <w:lang w:val="es-ES_tradnl"/>
        </w:rPr>
        <w:t xml:space="preserve"> 1 </w:t>
      </w:r>
    </w:p>
    <w:p w:rsidR="00D87BB9" w:rsidRPr="00515511" w:rsidRDefault="00D87BB9" w:rsidP="00D87BB9">
      <w:pPr>
        <w:jc w:val="both"/>
        <w:rPr>
          <w:lang w:val="es-ES_tradnl"/>
        </w:rPr>
      </w:pPr>
      <w:r w:rsidRPr="00515511">
        <w:rPr>
          <w:u w:val="single"/>
          <w:lang w:val="es-ES_tradnl"/>
        </w:rPr>
        <w:t>Contenido:</w:t>
      </w:r>
      <w:r w:rsidRPr="00515511">
        <w:rPr>
          <w:lang w:val="es-ES_tradnl"/>
        </w:rPr>
        <w:t xml:space="preserve"> Tendencias actuales de la Didáctica de la Educación Superior. La profesionalización del docente universitario. Principios para la dirección del proceso universitario. Estrategias pedagógicas y didácticas en la Educación Superior. El trabajo metodológico en la Educación Superior Cubana. La clase en la universidad contemporánea. La enseñanza semipresencial en la Educación Superior. El trabajo independiente y la tarea docente como componentes del proceso de enseñanza – aprendizaje universitario.</w:t>
      </w:r>
    </w:p>
    <w:p w:rsidR="00D87BB9" w:rsidRPr="00515511" w:rsidRDefault="00D87BB9" w:rsidP="00D87BB9">
      <w:pPr>
        <w:tabs>
          <w:tab w:val="left" w:pos="8820"/>
        </w:tabs>
        <w:autoSpaceDE w:val="0"/>
        <w:autoSpaceDN w:val="0"/>
        <w:adjustRightInd w:val="0"/>
        <w:jc w:val="both"/>
        <w:rPr>
          <w:u w:val="single"/>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Gestión económica financiera. Aspectos básicos. </w:t>
      </w:r>
    </w:p>
    <w:p w:rsidR="00D87BB9" w:rsidRPr="00515511" w:rsidRDefault="00D87BB9" w:rsidP="00D87BB9">
      <w:pPr>
        <w:jc w:val="both"/>
        <w:rPr>
          <w:lang w:val="es-ES_tradnl"/>
        </w:rPr>
      </w:pPr>
      <w:r w:rsidRPr="00515511">
        <w:rPr>
          <w:rFonts w:eastAsia="Calibri"/>
          <w:u w:val="single"/>
          <w:lang w:val="es-ES_tradnl"/>
        </w:rPr>
        <w:t>Profesor</w:t>
      </w:r>
      <w:r w:rsidRPr="00515511">
        <w:rPr>
          <w:rFonts w:eastAsia="Calibri"/>
          <w:lang w:val="es-ES_tradnl"/>
        </w:rPr>
        <w:t xml:space="preserve">: </w:t>
      </w:r>
      <w:r w:rsidR="00A97B9F">
        <w:rPr>
          <w:lang w:val="es-ES_tradnl"/>
        </w:rPr>
        <w:t xml:space="preserve">M. Sc. </w:t>
      </w:r>
      <w:r w:rsidRPr="00515511">
        <w:rPr>
          <w:lang w:val="es-ES_tradnl"/>
        </w:rPr>
        <w:t xml:space="preserve">Yenisey Cagigas Hernández </w:t>
      </w:r>
    </w:p>
    <w:p w:rsidR="00D87BB9" w:rsidRPr="00515511" w:rsidRDefault="00D87BB9" w:rsidP="00D87BB9">
      <w:pPr>
        <w:tabs>
          <w:tab w:val="left" w:pos="8820"/>
        </w:tabs>
        <w:autoSpaceDE w:val="0"/>
        <w:autoSpaceDN w:val="0"/>
        <w:adjustRightInd w:val="0"/>
        <w:jc w:val="both"/>
        <w:rPr>
          <w:rFonts w:eastAsia="Calibri"/>
          <w:color w:val="FF0000"/>
          <w:highlight w:val="cyan"/>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lang w:val="es-ES_tradnl"/>
        </w:rPr>
        <w:t>abril-junio</w:t>
      </w:r>
      <w:r w:rsidRPr="00515511">
        <w:rPr>
          <w:rFonts w:eastAsia="Calibri"/>
          <w:lang w:val="es-ES_tradnl"/>
        </w:rPr>
        <w:t xml:space="preserve"> de 2021</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Contenido</w:t>
      </w:r>
      <w:r w:rsidRPr="00515511">
        <w:rPr>
          <w:rFonts w:eastAsia="Calibri"/>
          <w:lang w:val="es-ES_tradnl"/>
        </w:rPr>
        <w:t>: Introducción a la contabilidad. Generalidades. Análisis e interpretación de los estados financieros. Terminología y clasificación de costos y gastos.</w:t>
      </w:r>
    </w:p>
    <w:p w:rsidR="00D87BB9" w:rsidRPr="00515511" w:rsidRDefault="00D87BB9" w:rsidP="00D87BB9">
      <w:pPr>
        <w:tabs>
          <w:tab w:val="left" w:pos="8820"/>
        </w:tabs>
        <w:autoSpaceDE w:val="0"/>
        <w:autoSpaceDN w:val="0"/>
        <w:adjustRightInd w:val="0"/>
        <w:jc w:val="both"/>
        <w:rPr>
          <w:rFonts w:eastAsia="Calibri"/>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lang w:val="es-ES_tradnl"/>
        </w:rPr>
        <w:t xml:space="preserve">Título: Resolución 60. Control Interno </w:t>
      </w:r>
    </w:p>
    <w:p w:rsidR="00D87BB9" w:rsidRPr="00515511" w:rsidRDefault="00D87BB9" w:rsidP="00D87BB9">
      <w:pPr>
        <w:jc w:val="both"/>
        <w:rPr>
          <w:lang w:val="es-ES_tradnl"/>
        </w:rPr>
      </w:pPr>
      <w:r w:rsidRPr="00515511">
        <w:rPr>
          <w:u w:val="single"/>
          <w:lang w:val="es-ES_tradnl"/>
        </w:rPr>
        <w:t>Profesor</w:t>
      </w:r>
      <w:r w:rsidRPr="00515511">
        <w:rPr>
          <w:rFonts w:eastAsia="Calibri"/>
          <w:lang w:val="es-ES_tradnl"/>
        </w:rPr>
        <w:t xml:space="preserve">: </w:t>
      </w:r>
      <w:r w:rsidR="00A97B9F">
        <w:rPr>
          <w:lang w:val="es-ES_tradnl"/>
        </w:rPr>
        <w:t xml:space="preserve">M. Sc. </w:t>
      </w:r>
      <w:r w:rsidRPr="00515511">
        <w:rPr>
          <w:lang w:val="es-ES_tradnl"/>
        </w:rPr>
        <w:t xml:space="preserve">Yenisey Cagigas Hernández </w:t>
      </w:r>
    </w:p>
    <w:p w:rsidR="00D87BB9" w:rsidRPr="00515511" w:rsidRDefault="00D87BB9" w:rsidP="00D87BB9">
      <w:pPr>
        <w:tabs>
          <w:tab w:val="left" w:pos="8820"/>
        </w:tabs>
        <w:autoSpaceDE w:val="0"/>
        <w:autoSpaceDN w:val="0"/>
        <w:adjustRightInd w:val="0"/>
        <w:jc w:val="both"/>
        <w:rPr>
          <w:rFonts w:eastAsia="Calibri"/>
          <w:color w:val="FF0000"/>
          <w:highlight w:val="cyan"/>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lang w:val="es-ES_tradnl"/>
        </w:rPr>
        <w:t xml:space="preserve">septiembre-noviembre </w:t>
      </w:r>
      <w:r w:rsidRPr="00515511">
        <w:rPr>
          <w:rFonts w:eastAsia="Calibri"/>
          <w:lang w:val="es-ES_tradnl"/>
        </w:rPr>
        <w:t>de 2021</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Contenido</w:t>
      </w:r>
      <w:r w:rsidRPr="00515511">
        <w:rPr>
          <w:rFonts w:eastAsia="Calibri"/>
          <w:lang w:val="es-ES_tradnl"/>
        </w:rPr>
        <w:t>:</w:t>
      </w:r>
      <w:r w:rsidRPr="00515511">
        <w:rPr>
          <w:sz w:val="19"/>
          <w:szCs w:val="19"/>
          <w:lang w:val="es-ES_tradnl"/>
        </w:rPr>
        <w:t xml:space="preserve"> </w:t>
      </w:r>
      <w:r w:rsidRPr="00515511">
        <w:rPr>
          <w:rFonts w:eastAsia="Calibri"/>
          <w:lang w:val="es-ES_tradnl"/>
        </w:rPr>
        <w:t>Ambiente de control (planeación, planes de trabajo anual, mensual e individual; integridad y valores éticos; idoneidad demostrada; estructura organizativa y asignación de autoridad y responsabilidad; políticas y prácticas en la gestión de recursos humanos). Gestión y prevención de riesgos (identificación de riesgos y detección del cambio; determinación de los objetivos de control; prevención de riesgos). Actividades de control (coordinación entre áreas, separación de tareas, responsabilidades y niveles de autorización; documentación, registro oportuno y adecuado de las transacciones y hechos; acceso restringido a los recursos, activos y registros; rotación del personal en las tareas claves; control de las tecnologías de la información y las comunicaciones; indicadores de rendimiento y de desempeño). Información y comunicación (sistema de información, flujo y canales de comunicación; contenido, calidad y responsabilidad; rendición de cuentas). Supervisión y monitoreo (evaluación y determinación de la eficacia del Sistema de Control Interno; comité de prevención y control).</w:t>
      </w:r>
      <w:r w:rsidRPr="00515511">
        <w:rPr>
          <w:sz w:val="19"/>
          <w:szCs w:val="19"/>
          <w:lang w:val="es-ES_tradnl"/>
        </w:rPr>
        <w:t xml:space="preserve"> </w:t>
      </w:r>
    </w:p>
    <w:p w:rsidR="00D87BB9" w:rsidRPr="00515511" w:rsidRDefault="00D87BB9" w:rsidP="00D87BB9">
      <w:pPr>
        <w:tabs>
          <w:tab w:val="left" w:pos="851"/>
          <w:tab w:val="num" w:pos="1440"/>
        </w:tabs>
        <w:jc w:val="both"/>
        <w:rPr>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515511">
        <w:rPr>
          <w:rFonts w:eastAsia="Calibri"/>
          <w:lang w:val="es-ES_tradnl"/>
        </w:rPr>
        <w:t>Didáctica general para profesores de la enseñanza media</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Ezequiel Romero Bello.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enero-junio de 2021 (frecuencia mensual- 2do sábado laborable del mes)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D87BB9" w:rsidRPr="00515511" w:rsidRDefault="00D87BB9" w:rsidP="00D87BB9">
      <w:pPr>
        <w:widowControl w:val="0"/>
        <w:tabs>
          <w:tab w:val="left" w:pos="360"/>
        </w:tabs>
        <w:jc w:val="both"/>
        <w:rPr>
          <w:lang w:val="es-ES_tradnl"/>
        </w:rPr>
      </w:pPr>
      <w:r w:rsidRPr="00515511">
        <w:rPr>
          <w:rFonts w:eastAsia="Calibri"/>
          <w:u w:val="single"/>
          <w:lang w:val="es-ES_tradnl"/>
        </w:rPr>
        <w:t>Contenido</w:t>
      </w:r>
      <w:r w:rsidRPr="00515511">
        <w:rPr>
          <w:rFonts w:eastAsia="Calibri"/>
          <w:lang w:val="es-ES_tradnl"/>
        </w:rPr>
        <w:t xml:space="preserve">: </w:t>
      </w:r>
      <w:r w:rsidRPr="00515511">
        <w:rPr>
          <w:lang w:val="es-ES_tradnl"/>
        </w:rPr>
        <w:t>Tendencias actuales de la didáctica general. Características de la adolescencia. El diagnóstico pedagógico integral. La diversidad en la secundaria básica. La clase desarrolladora en la secundaria básica. Componentes personalizados del PEA. Enfoque sistémico del proceso. Modelación de clases desarrolladoras.</w:t>
      </w:r>
    </w:p>
    <w:p w:rsidR="00D87BB9" w:rsidRPr="00515511" w:rsidRDefault="00D87BB9" w:rsidP="00D87BB9">
      <w:pPr>
        <w:widowControl w:val="0"/>
        <w:tabs>
          <w:tab w:val="left" w:pos="360"/>
        </w:tabs>
        <w:jc w:val="both"/>
        <w:rPr>
          <w:rFonts w:eastAsia="Calibri"/>
          <w:highlight w:val="cyan"/>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515511">
        <w:rPr>
          <w:rFonts w:eastAsia="Calibri"/>
          <w:lang w:val="es-ES_tradnl"/>
        </w:rPr>
        <w:t xml:space="preserve">La educación artística en el nivel medio: una visión desde el perfeccionamiento.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sidR="00A97B9F">
        <w:rPr>
          <w:rFonts w:eastAsia="Calibri"/>
          <w:lang w:val="es-ES_tradnl"/>
        </w:rPr>
        <w:t xml:space="preserve">M. Sc. </w:t>
      </w:r>
      <w:r w:rsidRPr="00515511">
        <w:rPr>
          <w:rFonts w:eastAsia="Calibri"/>
          <w:lang w:val="es-ES_tradnl"/>
        </w:rPr>
        <w:t xml:space="preserve">Maura Lig-Lóng Jorge.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enero-junio de 2021 (frecuencia mensual- último martes de cada mes)</w:t>
      </w: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D87BB9" w:rsidRPr="00515511" w:rsidRDefault="00D87BB9" w:rsidP="00D87BB9">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 Estética y cubanía en la educación artística. Tradición y actualidad. El rol del instructor de arte en el perfeccionamiento del sistema nacional de educación.</w:t>
      </w:r>
    </w:p>
    <w:p w:rsidR="00D87BB9" w:rsidRPr="00515511" w:rsidRDefault="00D87BB9" w:rsidP="00D87BB9">
      <w:pPr>
        <w:widowControl w:val="0"/>
        <w:tabs>
          <w:tab w:val="left" w:pos="360"/>
        </w:tabs>
        <w:jc w:val="both"/>
        <w:rPr>
          <w:rFonts w:eastAsia="Calibri"/>
          <w:highlight w:val="cyan"/>
          <w:lang w:val="es-ES_tradnl"/>
        </w:rPr>
      </w:pPr>
    </w:p>
    <w:p w:rsidR="00D87BB9" w:rsidRPr="00515511" w:rsidRDefault="00D87BB9" w:rsidP="00D87BB9">
      <w:pPr>
        <w:jc w:val="both"/>
        <w:rPr>
          <w:color w:val="FF0000"/>
          <w:lang w:val="es-ES_tradnl"/>
        </w:rPr>
      </w:pPr>
      <w:r w:rsidRPr="00515511">
        <w:rPr>
          <w:u w:val="single"/>
          <w:lang w:val="es-ES_tradnl"/>
        </w:rPr>
        <w:t>Título</w:t>
      </w:r>
      <w:r w:rsidRPr="00515511">
        <w:rPr>
          <w:lang w:val="es-ES_tradnl"/>
        </w:rPr>
        <w:t xml:space="preserve">: Acciones de formación básica en desarrollo local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Profesores</w:t>
      </w:r>
      <w:r w:rsidRPr="00515511">
        <w:rPr>
          <w:rFonts w:eastAsia="Calibri"/>
          <w:lang w:val="es-ES_tradnl"/>
        </w:rPr>
        <w:t xml:space="preserve">: </w:t>
      </w:r>
      <w:r w:rsidR="00A97B9F">
        <w:rPr>
          <w:rFonts w:eastAsia="Calibri"/>
          <w:lang w:val="es-ES_tradnl"/>
        </w:rPr>
        <w:t xml:space="preserve">M. Sc. </w:t>
      </w:r>
      <w:r w:rsidRPr="00515511">
        <w:rPr>
          <w:lang w:val="es-ES_tradnl"/>
        </w:rPr>
        <w:t xml:space="preserve">Yenisey Cagiga Hernández, </w:t>
      </w:r>
      <w:r w:rsidR="00A97B9F">
        <w:rPr>
          <w:lang w:val="es-ES_tradnl"/>
        </w:rPr>
        <w:t xml:space="preserve">M. Sc. </w:t>
      </w:r>
      <w:r w:rsidRPr="00515511">
        <w:rPr>
          <w:lang w:val="es-ES_tradnl"/>
        </w:rPr>
        <w:t xml:space="preserve">Reinaldo Castillo Carballo, Dr.C. Eulalio Aguiar Guillermo, </w:t>
      </w:r>
      <w:r w:rsidR="00A97B9F">
        <w:rPr>
          <w:rFonts w:eastAsia="Calibri"/>
          <w:lang w:val="es-ES_tradnl"/>
        </w:rPr>
        <w:t xml:space="preserve">M. Sc. </w:t>
      </w:r>
      <w:r w:rsidRPr="00515511">
        <w:rPr>
          <w:lang w:val="es-ES_tradnl"/>
        </w:rPr>
        <w:t xml:space="preserve">Aleida Guillén Sosa, </w:t>
      </w:r>
      <w:r w:rsidR="00A97B9F">
        <w:rPr>
          <w:rFonts w:eastAsia="Calibri"/>
          <w:lang w:val="es-ES_tradnl"/>
        </w:rPr>
        <w:t xml:space="preserve">M. Sc. </w:t>
      </w:r>
      <w:r w:rsidRPr="00515511">
        <w:rPr>
          <w:rFonts w:eastAsia="Calibri"/>
          <w:lang w:val="es-ES_tradnl"/>
        </w:rPr>
        <w:t xml:space="preserve">Antonia Suárez Rojas, Dr.C Ariel Fragoso Martínez, </w:t>
      </w:r>
      <w:r w:rsidR="00A97B9F">
        <w:rPr>
          <w:rFonts w:eastAsia="Calibri"/>
          <w:lang w:val="es-ES_tradnl"/>
        </w:rPr>
        <w:t xml:space="preserve">M. Sc. </w:t>
      </w:r>
      <w:r w:rsidRPr="00515511">
        <w:rPr>
          <w:rFonts w:eastAsia="Calibri"/>
          <w:lang w:val="es-ES_tradnl"/>
        </w:rPr>
        <w:t xml:space="preserve">Solande de la Cruz Martín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enero-abril de 2021</w:t>
      </w:r>
    </w:p>
    <w:p w:rsidR="00D87BB9" w:rsidRPr="00515511" w:rsidRDefault="00D87BB9" w:rsidP="00D87BB9">
      <w:pPr>
        <w:tabs>
          <w:tab w:val="left" w:pos="8820"/>
        </w:tabs>
        <w:autoSpaceDE w:val="0"/>
        <w:autoSpaceDN w:val="0"/>
        <w:adjustRightInd w:val="0"/>
        <w:rPr>
          <w:rFonts w:eastAsia="Calibri"/>
          <w:lang w:val="es-ES_tradnl"/>
        </w:rPr>
      </w:pPr>
      <w:r w:rsidRPr="00515511">
        <w:rPr>
          <w:u w:val="single"/>
          <w:lang w:val="es-ES_tradnl"/>
        </w:rPr>
        <w:t>Créditos y código</w:t>
      </w:r>
      <w:r w:rsidRPr="00515511">
        <w:rPr>
          <w:lang w:val="es-ES_tradnl"/>
        </w:rPr>
        <w:t xml:space="preserve">: </w:t>
      </w:r>
      <w:r w:rsidRPr="00515511">
        <w:rPr>
          <w:rFonts w:eastAsia="Calibri"/>
          <w:lang w:val="es-ES_tradnl"/>
        </w:rPr>
        <w:t xml:space="preserve">2 </w:t>
      </w:r>
    </w:p>
    <w:p w:rsidR="00D87BB9" w:rsidRPr="00515511" w:rsidRDefault="00D87BB9" w:rsidP="00D87BB9">
      <w:pPr>
        <w:tabs>
          <w:tab w:val="left" w:pos="8820"/>
        </w:tabs>
        <w:autoSpaceDE w:val="0"/>
        <w:autoSpaceDN w:val="0"/>
        <w:adjustRightInd w:val="0"/>
        <w:ind w:left="13" w:hanging="10"/>
        <w:jc w:val="both"/>
        <w:rPr>
          <w:rFonts w:ascii="DINPro" w:eastAsia="Calibri" w:hAnsi="DINPro" w:cs="DINPro"/>
          <w:szCs w:val="22"/>
          <w:lang w:val="es-ES_tradnl"/>
        </w:rPr>
      </w:pPr>
      <w:r w:rsidRPr="00515511">
        <w:rPr>
          <w:rFonts w:eastAsia="Calibri"/>
          <w:u w:val="single"/>
          <w:lang w:val="es-ES_tradnl"/>
        </w:rPr>
        <w:t>Contenido</w:t>
      </w:r>
      <w:r w:rsidRPr="00515511">
        <w:rPr>
          <w:rFonts w:eastAsia="Calibri"/>
          <w:lang w:val="es-ES_tradnl"/>
        </w:rPr>
        <w:t>:</w:t>
      </w:r>
      <w:r w:rsidRPr="00515511">
        <w:rPr>
          <w:rFonts w:ascii="Arial" w:eastAsia="DINPro" w:hAnsi="Arial" w:cs="Arial"/>
          <w:lang w:val="es-ES_tradnl"/>
        </w:rPr>
        <w:t xml:space="preserve"> </w:t>
      </w:r>
      <w:r w:rsidRPr="00515511">
        <w:rPr>
          <w:rFonts w:ascii="DINPro" w:eastAsia="Calibri" w:hAnsi="DINPro" w:cs="DINPro"/>
          <w:szCs w:val="22"/>
          <w:lang w:val="es-ES_tradnl"/>
        </w:rPr>
        <w:t>Aspectos esenciales de la concepción del desarrollo local en el contexto cubano actual. Técnicas y mecanismos para promover dinámicas de participación en el proceso de diseño de la estrategia de desarrollo municipal. Bases para la estructuración de un sistema de trabajo en función de la gestión del desarrollo local. Requerimientos básicos para el diseño de los programas que conforman la estrategia de desarrollo municipal y para la elaboración de la cartera de oportunidades de proyectos de desarrollo local según sus diferentes tipologías.</w:t>
      </w:r>
      <w:r w:rsidRPr="00515511">
        <w:rPr>
          <w:rFonts w:eastAsia="Calibri"/>
          <w:lang w:val="es-ES_tradnl"/>
        </w:rPr>
        <w:t xml:space="preserve"> </w:t>
      </w:r>
      <w:r w:rsidRPr="00515511">
        <w:rPr>
          <w:rFonts w:ascii="DINPro" w:eastAsia="Calibri" w:hAnsi="DINPro" w:cs="DINPro"/>
          <w:szCs w:val="22"/>
          <w:lang w:val="es-ES_tradnl"/>
        </w:rPr>
        <w:t>Los proyectos de desarrollo local como derivación de las estrategias de desarrollo municipal. Clasificación de los proyectos de desarrollo local. Los proyectos de desarrollo económico local: fuentes y mecanismos de financiamiento.</w:t>
      </w:r>
      <w:r w:rsidRPr="00515511">
        <w:rPr>
          <w:rFonts w:ascii="Arial" w:hAnsi="Arial" w:cs="Arial"/>
          <w:lang w:val="es-ES_tradnl"/>
        </w:rPr>
        <w:t xml:space="preserve"> </w:t>
      </w:r>
      <w:r w:rsidRPr="00515511">
        <w:rPr>
          <w:rFonts w:ascii="DINPro" w:eastAsia="Calibri" w:hAnsi="DINPro" w:cs="DINPro"/>
          <w:szCs w:val="22"/>
          <w:lang w:val="es-ES_tradnl"/>
        </w:rPr>
        <w:t xml:space="preserve">Requerimientos técnicos para la formulación de los proyectos de desarrollo económico local atendiendo a sus fuentes de financiamiento. Los estudios de factibilidad comercial, técnica, económico-financiera, social y ambiental. El sistema de monitoreo y </w:t>
      </w:r>
      <w:r w:rsidRPr="00515511">
        <w:rPr>
          <w:rFonts w:ascii="DINPro" w:eastAsia="Calibri" w:hAnsi="DINPro" w:cs="DINPro"/>
          <w:szCs w:val="22"/>
          <w:lang w:val="es-ES_tradnl"/>
        </w:rPr>
        <w:lastRenderedPageBreak/>
        <w:t xml:space="preserve">evaluación de los proyectos de desarrollo económico local. El diseño de estrategias de exportación de bienes y servicios a partir de los recursos endógenos. </w:t>
      </w:r>
    </w:p>
    <w:p w:rsidR="00D87BB9" w:rsidRPr="00515511" w:rsidRDefault="00D87BB9" w:rsidP="00D87BB9">
      <w:pPr>
        <w:tabs>
          <w:tab w:val="left" w:pos="8820"/>
        </w:tabs>
        <w:autoSpaceDE w:val="0"/>
        <w:autoSpaceDN w:val="0"/>
        <w:adjustRightInd w:val="0"/>
        <w:jc w:val="both"/>
        <w:rPr>
          <w:rFonts w:ascii="DINPro" w:eastAsia="Calibri" w:hAnsi="DINPro" w:cs="DINPro"/>
          <w:szCs w:val="22"/>
          <w:lang w:val="es-ES_tradnl"/>
        </w:rPr>
      </w:pPr>
    </w:p>
    <w:p w:rsidR="00D87BB9" w:rsidRPr="00515511" w:rsidRDefault="00D87BB9" w:rsidP="00D87BB9">
      <w:pPr>
        <w:tabs>
          <w:tab w:val="left" w:pos="8820"/>
        </w:tabs>
        <w:autoSpaceDE w:val="0"/>
        <w:autoSpaceDN w:val="0"/>
        <w:adjustRightInd w:val="0"/>
        <w:jc w:val="both"/>
        <w:rPr>
          <w:rFonts w:eastAsia="Calibri"/>
          <w:highlight w:val="cyan"/>
          <w:lang w:val="es-ES_tradnl"/>
        </w:rPr>
      </w:pPr>
    </w:p>
    <w:p w:rsidR="00D87BB9" w:rsidRPr="00515511" w:rsidRDefault="00D87BB9" w:rsidP="00D87BB9">
      <w:pPr>
        <w:widowControl w:val="0"/>
        <w:tabs>
          <w:tab w:val="left" w:pos="360"/>
        </w:tabs>
        <w:jc w:val="both"/>
        <w:rPr>
          <w:b/>
          <w:sz w:val="36"/>
          <w:szCs w:val="36"/>
          <w:lang w:val="es-ES_tradnl"/>
        </w:rPr>
      </w:pPr>
      <w:r w:rsidRPr="00515511">
        <w:rPr>
          <w:b/>
          <w:sz w:val="36"/>
          <w:szCs w:val="36"/>
          <w:lang w:val="es-ES_tradnl"/>
        </w:rPr>
        <w:t>II.- ENTRENAMIENTOS</w:t>
      </w:r>
      <w:r w:rsidR="00A97B9F">
        <w:rPr>
          <w:b/>
          <w:sz w:val="36"/>
          <w:szCs w:val="36"/>
          <w:lang w:val="es-ES_tradnl"/>
        </w:rPr>
        <w:t>.</w:t>
      </w:r>
    </w:p>
    <w:p w:rsidR="00D87BB9" w:rsidRPr="00515511" w:rsidRDefault="00D87BB9" w:rsidP="00D87BB9">
      <w:pPr>
        <w:widowControl w:val="0"/>
        <w:tabs>
          <w:tab w:val="left" w:pos="360"/>
        </w:tabs>
        <w:jc w:val="both"/>
        <w:rPr>
          <w:b/>
          <w:u w:val="single"/>
          <w:lang w:val="es-ES_tradnl"/>
        </w:rPr>
      </w:pPr>
    </w:p>
    <w:p w:rsidR="00D87BB9" w:rsidRPr="00515511" w:rsidRDefault="00D87BB9" w:rsidP="00D87BB9">
      <w:pPr>
        <w:widowControl w:val="0"/>
        <w:tabs>
          <w:tab w:val="left" w:pos="360"/>
        </w:tabs>
        <w:jc w:val="both"/>
        <w:rPr>
          <w:lang w:val="es-ES_tradnl"/>
        </w:rPr>
      </w:pPr>
      <w:r w:rsidRPr="00515511">
        <w:rPr>
          <w:u w:val="single"/>
          <w:lang w:val="es-ES_tradnl"/>
        </w:rPr>
        <w:t>Título</w:t>
      </w:r>
      <w:r w:rsidRPr="00515511">
        <w:rPr>
          <w:lang w:val="es-ES_tradnl"/>
        </w:rPr>
        <w:t>: Didáctica de las humanidades para maestros primarios</w:t>
      </w:r>
    </w:p>
    <w:p w:rsidR="00D87BB9" w:rsidRPr="00515511" w:rsidRDefault="00D87BB9" w:rsidP="00D87BB9">
      <w:pPr>
        <w:widowControl w:val="0"/>
        <w:tabs>
          <w:tab w:val="left" w:pos="360"/>
        </w:tabs>
        <w:jc w:val="both"/>
        <w:rPr>
          <w:lang w:val="es-ES_tradnl"/>
        </w:rPr>
      </w:pPr>
      <w:r w:rsidRPr="00515511">
        <w:rPr>
          <w:u w:val="single"/>
          <w:lang w:val="es-ES_tradnl"/>
        </w:rPr>
        <w:t>Profesores</w:t>
      </w:r>
      <w:r w:rsidRPr="00515511">
        <w:rPr>
          <w:lang w:val="es-ES_tradnl"/>
        </w:rPr>
        <w:t xml:space="preserve">: M. Sc Maritza Estrada Romero y </w:t>
      </w:r>
      <w:r w:rsidR="00A97B9F">
        <w:rPr>
          <w:rFonts w:eastAsia="Calibri"/>
          <w:lang w:val="es-ES_tradnl"/>
        </w:rPr>
        <w:t xml:space="preserve">M. Sc. </w:t>
      </w:r>
      <w:r w:rsidRPr="00515511">
        <w:rPr>
          <w:rFonts w:eastAsia="Calibri"/>
          <w:lang w:val="es-ES_tradnl"/>
        </w:rPr>
        <w:t>Maura Lig-Lóng Jorge</w:t>
      </w:r>
    </w:p>
    <w:p w:rsidR="00D87BB9" w:rsidRPr="00515511" w:rsidRDefault="00D87BB9" w:rsidP="00D87BB9">
      <w:pPr>
        <w:widowControl w:val="0"/>
        <w:tabs>
          <w:tab w:val="left" w:pos="360"/>
        </w:tabs>
        <w:jc w:val="both"/>
        <w:rPr>
          <w:lang w:val="es-ES_tradnl"/>
        </w:rPr>
      </w:pPr>
      <w:r w:rsidRPr="00515511">
        <w:rPr>
          <w:u w:val="single"/>
          <w:lang w:val="es-ES_tradnl"/>
        </w:rPr>
        <w:t>Fecha de inicio</w:t>
      </w:r>
      <w:r w:rsidRPr="00515511">
        <w:rPr>
          <w:lang w:val="es-ES_tradnl"/>
        </w:rPr>
        <w:t>: enero-junio de 2021 (frecuencia mensual- 2do sábado laborable del mes)</w:t>
      </w:r>
    </w:p>
    <w:p w:rsidR="00D87BB9" w:rsidRPr="00515511" w:rsidRDefault="00D87BB9" w:rsidP="00D87BB9">
      <w:pPr>
        <w:widowControl w:val="0"/>
        <w:tabs>
          <w:tab w:val="left" w:pos="360"/>
        </w:tabs>
        <w:jc w:val="both"/>
        <w:rPr>
          <w:lang w:val="es-ES_tradnl"/>
        </w:rPr>
      </w:pPr>
      <w:r w:rsidRPr="00515511">
        <w:rPr>
          <w:u w:val="single"/>
          <w:lang w:val="es-ES_tradnl"/>
        </w:rPr>
        <w:t>Créditos y código</w:t>
      </w:r>
      <w:r w:rsidRPr="00515511">
        <w:rPr>
          <w:lang w:val="es-ES_tradnl"/>
        </w:rPr>
        <w:t>: 1</w:t>
      </w:r>
    </w:p>
    <w:p w:rsidR="00D87BB9" w:rsidRPr="00515511" w:rsidRDefault="00D87BB9" w:rsidP="00D87BB9">
      <w:pPr>
        <w:widowControl w:val="0"/>
        <w:tabs>
          <w:tab w:val="left" w:pos="360"/>
        </w:tabs>
        <w:jc w:val="both"/>
        <w:rPr>
          <w:lang w:val="es-ES_tradnl"/>
        </w:rPr>
      </w:pPr>
      <w:r w:rsidRPr="00515511">
        <w:rPr>
          <w:u w:val="single"/>
          <w:lang w:val="es-ES_tradnl"/>
        </w:rPr>
        <w:t>Contenido</w:t>
      </w:r>
      <w:r w:rsidRPr="00515511">
        <w:rPr>
          <w:lang w:val="es-ES_tradnl"/>
        </w:rPr>
        <w:t xml:space="preserve">: El tratamiento de los objetivos y su formulación. Sistema de habilidades. Dimensiones e Indicadores para una buena clase. Métodos y procedimientos más utilizados en el PEA. La tecnología en función de una clase desarrolladora. </w:t>
      </w:r>
    </w:p>
    <w:p w:rsidR="00D87BB9" w:rsidRPr="00515511" w:rsidRDefault="00D87BB9" w:rsidP="00D87BB9">
      <w:pPr>
        <w:widowControl w:val="0"/>
        <w:tabs>
          <w:tab w:val="left" w:pos="360"/>
        </w:tabs>
        <w:jc w:val="both"/>
        <w:rPr>
          <w:highlight w:val="cyan"/>
          <w:lang w:val="es-ES_tradnl"/>
        </w:rPr>
      </w:pPr>
    </w:p>
    <w:p w:rsidR="00D87BB9" w:rsidRPr="00515511" w:rsidRDefault="00D87BB9" w:rsidP="00D87BB9">
      <w:pPr>
        <w:widowControl w:val="0"/>
        <w:tabs>
          <w:tab w:val="left" w:pos="360"/>
        </w:tabs>
        <w:jc w:val="both"/>
        <w:rPr>
          <w:lang w:val="es-ES_tradnl"/>
        </w:rPr>
      </w:pPr>
      <w:r w:rsidRPr="00515511">
        <w:rPr>
          <w:u w:val="single"/>
          <w:lang w:val="es-ES_tradnl"/>
        </w:rPr>
        <w:t>Título</w:t>
      </w:r>
      <w:r w:rsidRPr="00515511">
        <w:rPr>
          <w:lang w:val="es-ES_tradnl"/>
        </w:rPr>
        <w:t>: Didáctica de la matemática para maestros primarios</w:t>
      </w:r>
    </w:p>
    <w:p w:rsidR="00D87BB9" w:rsidRPr="00515511" w:rsidRDefault="00D87BB9" w:rsidP="00D87BB9">
      <w:pPr>
        <w:widowControl w:val="0"/>
        <w:tabs>
          <w:tab w:val="left" w:pos="360"/>
        </w:tabs>
        <w:jc w:val="both"/>
        <w:rPr>
          <w:lang w:val="es-ES_tradnl"/>
        </w:rPr>
      </w:pPr>
      <w:r w:rsidRPr="00515511">
        <w:rPr>
          <w:u w:val="single"/>
          <w:lang w:val="es-ES_tradnl"/>
        </w:rPr>
        <w:t>Profesor:</w:t>
      </w:r>
      <w:r w:rsidRPr="00515511">
        <w:rPr>
          <w:lang w:val="es-ES_tradnl"/>
        </w:rPr>
        <w:t xml:space="preserve"> M. Sc Mario Enrique Alfonso Lorenzo</w:t>
      </w:r>
    </w:p>
    <w:p w:rsidR="00D87BB9" w:rsidRPr="00515511" w:rsidRDefault="00D87BB9" w:rsidP="00D87BB9">
      <w:pPr>
        <w:widowControl w:val="0"/>
        <w:tabs>
          <w:tab w:val="left" w:pos="360"/>
        </w:tabs>
        <w:jc w:val="both"/>
        <w:rPr>
          <w:lang w:val="es-ES_tradnl"/>
        </w:rPr>
      </w:pPr>
      <w:r w:rsidRPr="00515511">
        <w:rPr>
          <w:u w:val="single"/>
          <w:lang w:val="es-ES_tradnl"/>
        </w:rPr>
        <w:t>Fecha de inicio:</w:t>
      </w:r>
      <w:r w:rsidRPr="00515511">
        <w:rPr>
          <w:lang w:val="es-ES_tradnl"/>
        </w:rPr>
        <w:t xml:space="preserve"> enero-junio de 2021 (frecuencia mensual- 2do viernes del mes 1:30 pm)</w:t>
      </w:r>
    </w:p>
    <w:p w:rsidR="00D87BB9" w:rsidRPr="00515511" w:rsidRDefault="00D87BB9" w:rsidP="00D87BB9">
      <w:pPr>
        <w:tabs>
          <w:tab w:val="left" w:pos="9781"/>
        </w:tabs>
        <w:ind w:right="48"/>
        <w:jc w:val="both"/>
        <w:rPr>
          <w:lang w:val="es-ES_tradnl"/>
        </w:rPr>
      </w:pPr>
      <w:r w:rsidRPr="00515511">
        <w:rPr>
          <w:u w:val="single"/>
          <w:lang w:val="es-ES_tradnl"/>
        </w:rPr>
        <w:t>Créditos y código</w:t>
      </w:r>
      <w:r w:rsidRPr="00515511">
        <w:rPr>
          <w:lang w:val="es-ES_tradnl"/>
        </w:rPr>
        <w:t>: 1</w:t>
      </w:r>
    </w:p>
    <w:p w:rsidR="00D87BB9" w:rsidRPr="00515511" w:rsidRDefault="00D87BB9" w:rsidP="00D87BB9">
      <w:pPr>
        <w:tabs>
          <w:tab w:val="left" w:pos="9781"/>
        </w:tabs>
        <w:ind w:right="48"/>
        <w:jc w:val="both"/>
        <w:rPr>
          <w:lang w:val="es-ES_tradnl"/>
        </w:rPr>
      </w:pPr>
      <w:r w:rsidRPr="00515511">
        <w:rPr>
          <w:u w:val="single"/>
          <w:lang w:val="es-ES_tradnl"/>
        </w:rPr>
        <w:t>Contenido</w:t>
      </w:r>
      <w:r w:rsidRPr="00515511">
        <w:rPr>
          <w:lang w:val="es-ES_tradnl"/>
        </w:rPr>
        <w:t xml:space="preserve">: </w:t>
      </w:r>
      <w:r w:rsidRPr="00515511">
        <w:rPr>
          <w:rFonts w:cs="Arial"/>
          <w:lang w:val="es-ES_tradnl"/>
        </w:rPr>
        <w:t>El proceso de enseñanza aprendizaje en la asignatura Matemática, del currículo de la Educación Primaria.</w:t>
      </w:r>
      <w:r w:rsidRPr="00515511">
        <w:rPr>
          <w:lang w:val="es-ES_tradnl"/>
        </w:rPr>
        <w:t xml:space="preserve"> </w:t>
      </w:r>
      <w:r w:rsidRPr="00515511">
        <w:rPr>
          <w:rFonts w:cs="Arial"/>
          <w:lang w:val="es-ES_tradnl"/>
        </w:rPr>
        <w:t xml:space="preserve">Particularidades en el multigrado. Atención educativa a la diversidad. La clase: su concepción desarrolladora. Diseño de sistemas de clases y actividades evaluativas en la asignatura Matemática del currículo de la Educación Primaria. La tarea docente. Niveles de asimilación y desempeño cognitivo. Vías metodológicas para la formación de conceptos. La enseñanza de la Matemática en la formación y preparación para la vida del escolar primario. Situaciones típicas de la enseñanza de la Matemática en sus diferentes dominios cognitivos. </w:t>
      </w:r>
    </w:p>
    <w:p w:rsidR="00D87BB9" w:rsidRPr="00515511" w:rsidRDefault="00D87BB9" w:rsidP="00D87BB9">
      <w:pPr>
        <w:widowControl w:val="0"/>
        <w:tabs>
          <w:tab w:val="left" w:pos="360"/>
        </w:tabs>
        <w:jc w:val="both"/>
        <w:rPr>
          <w:highlight w:val="cyan"/>
          <w:u w:val="single"/>
          <w:lang w:val="es-ES_tradnl"/>
        </w:rPr>
      </w:pPr>
    </w:p>
    <w:p w:rsidR="00D87BB9" w:rsidRPr="00515511" w:rsidRDefault="00D87BB9" w:rsidP="00D87BB9">
      <w:pPr>
        <w:widowControl w:val="0"/>
        <w:tabs>
          <w:tab w:val="left" w:pos="360"/>
        </w:tabs>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Metodología para la enseñanza de la Gimnasia aerobia de salón y Sanabanda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Lic. Yudith Naranjo Darias.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febrero-mayo de 2021 (frecuencia mensual)</w:t>
      </w:r>
    </w:p>
    <w:p w:rsidR="00D87BB9" w:rsidRPr="00515511" w:rsidRDefault="00D87BB9" w:rsidP="00D87BB9">
      <w:pPr>
        <w:tabs>
          <w:tab w:val="left" w:pos="8820"/>
        </w:tabs>
        <w:autoSpaceDE w:val="0"/>
        <w:autoSpaceDN w:val="0"/>
        <w:adjustRightInd w:val="0"/>
        <w:jc w:val="both"/>
        <w:rPr>
          <w:lang w:val="es-ES_tradnl"/>
        </w:rPr>
      </w:pPr>
      <w:r w:rsidRPr="00515511">
        <w:rPr>
          <w:rFonts w:eastAsia="Calibri"/>
          <w:u w:val="single"/>
          <w:lang w:val="es-ES_tradnl"/>
        </w:rPr>
        <w:t>Créditos y código</w:t>
      </w:r>
      <w:r w:rsidRPr="00515511">
        <w:rPr>
          <w:u w:val="single"/>
          <w:lang w:val="es-ES_tradnl"/>
        </w:rPr>
        <w:t>:</w:t>
      </w:r>
      <w:r w:rsidRPr="00515511">
        <w:rPr>
          <w:lang w:val="es-ES_tradnl"/>
        </w:rPr>
        <w:t xml:space="preserve"> 1</w:t>
      </w:r>
    </w:p>
    <w:p w:rsidR="00D87BB9" w:rsidRPr="00515511" w:rsidRDefault="00D87BB9" w:rsidP="00D87BB9">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 Conceptualización del ejercicio aerobio. Pruebas de eficiencia física y medidas antropométricas. Pasos básicos y auxiliares de los ejercicios aeróbicos, ejercicios de bajo impacto y alto impacto. Pasos y desplazamientos, su simbología para ejercicios de alto y bajo impacto. Modalidades de la gimnasia aerobia. Indicaciones metodológicas para su impartición. Beneficios de la práctica de la gimnasia aerobia. Incorporación de nuevas tendencias en la práctica sistemática de la gimnasia aeróbica de salón.</w:t>
      </w:r>
    </w:p>
    <w:p w:rsidR="00D87BB9" w:rsidRDefault="00D87BB9" w:rsidP="00D87BB9">
      <w:pPr>
        <w:widowControl w:val="0"/>
        <w:tabs>
          <w:tab w:val="left" w:pos="360"/>
        </w:tabs>
        <w:jc w:val="both"/>
        <w:rPr>
          <w:b/>
          <w:u w:val="single"/>
          <w:lang w:val="es-ES_tradnl"/>
        </w:rPr>
      </w:pPr>
    </w:p>
    <w:p w:rsidR="00D87BB9" w:rsidRPr="00515511" w:rsidRDefault="00D87BB9" w:rsidP="00D87BB9">
      <w:pPr>
        <w:widowControl w:val="0"/>
        <w:tabs>
          <w:tab w:val="left" w:pos="360"/>
        </w:tabs>
        <w:jc w:val="both"/>
        <w:rPr>
          <w:b/>
          <w:u w:val="single"/>
          <w:lang w:val="es-ES_tradnl"/>
        </w:rPr>
      </w:pPr>
    </w:p>
    <w:p w:rsidR="00D87BB9" w:rsidRPr="00515511" w:rsidRDefault="00D87BB9" w:rsidP="00D87BB9">
      <w:pPr>
        <w:widowControl w:val="0"/>
        <w:tabs>
          <w:tab w:val="left" w:pos="360"/>
        </w:tabs>
        <w:jc w:val="both"/>
        <w:rPr>
          <w:b/>
          <w:sz w:val="36"/>
          <w:szCs w:val="36"/>
          <w:lang w:val="es-ES_tradnl"/>
        </w:rPr>
      </w:pPr>
      <w:r w:rsidRPr="00515511">
        <w:rPr>
          <w:b/>
          <w:sz w:val="36"/>
          <w:szCs w:val="36"/>
          <w:lang w:val="es-ES_tradnl"/>
        </w:rPr>
        <w:t>III. CAPACITACIÓN</w:t>
      </w:r>
      <w:r w:rsidR="001E12BB">
        <w:rPr>
          <w:b/>
          <w:sz w:val="36"/>
          <w:szCs w:val="36"/>
          <w:lang w:val="es-ES_tradnl"/>
        </w:rPr>
        <w:t>.</w:t>
      </w:r>
    </w:p>
    <w:p w:rsidR="00D87BB9" w:rsidRPr="00A97B9F" w:rsidRDefault="00D87BB9" w:rsidP="00D87BB9">
      <w:pPr>
        <w:widowControl w:val="0"/>
        <w:tabs>
          <w:tab w:val="left" w:pos="360"/>
        </w:tabs>
        <w:jc w:val="both"/>
        <w:rPr>
          <w:b/>
          <w:u w:val="single"/>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Certificación ambiental de los Combinados Deportivos</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José Luis Santana Lugones.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febrero-abril de 2021 </w:t>
      </w:r>
      <w:r w:rsidRPr="00515511">
        <w:rPr>
          <w:lang w:val="es-ES_tradnl"/>
        </w:rPr>
        <w:t>(frecuencia mensual)</w:t>
      </w:r>
    </w:p>
    <w:p w:rsidR="00D87BB9" w:rsidRPr="00515511" w:rsidRDefault="00D87BB9" w:rsidP="00D87BB9">
      <w:pPr>
        <w:tabs>
          <w:tab w:val="left" w:pos="8820"/>
        </w:tabs>
        <w:autoSpaceDE w:val="0"/>
        <w:autoSpaceDN w:val="0"/>
        <w:adjustRightInd w:val="0"/>
        <w:jc w:val="both"/>
        <w:rPr>
          <w:lang w:val="es-ES_tradnl"/>
        </w:rPr>
      </w:pPr>
      <w:r w:rsidRPr="00515511">
        <w:rPr>
          <w:rFonts w:eastAsia="Calibri"/>
          <w:u w:val="single"/>
          <w:lang w:val="es-ES_tradnl"/>
        </w:rPr>
        <w:t>Contenido</w:t>
      </w:r>
      <w:r w:rsidRPr="00515511">
        <w:rPr>
          <w:rFonts w:eastAsia="Calibri"/>
          <w:lang w:val="es-ES_tradnl"/>
        </w:rPr>
        <w:t>: Metodología para la certificación ambiental de las áreas y combinados deportivos. Dimensiones e indicadores. Integración de la dimensión ambiental al modo de actuación profesional.</w:t>
      </w:r>
    </w:p>
    <w:p w:rsidR="00D87BB9" w:rsidRDefault="00D87BB9" w:rsidP="00D87BB9">
      <w:pPr>
        <w:tabs>
          <w:tab w:val="left" w:pos="8820"/>
        </w:tabs>
        <w:autoSpaceDE w:val="0"/>
        <w:autoSpaceDN w:val="0"/>
        <w:adjustRightInd w:val="0"/>
        <w:jc w:val="both"/>
        <w:rPr>
          <w:lang w:val="es-ES_tradnl"/>
        </w:rPr>
      </w:pPr>
    </w:p>
    <w:p w:rsidR="00D87BB9" w:rsidRPr="00515511" w:rsidRDefault="00D87BB9" w:rsidP="00D87BB9">
      <w:pPr>
        <w:tabs>
          <w:tab w:val="left" w:pos="8820"/>
        </w:tabs>
        <w:autoSpaceDE w:val="0"/>
        <w:autoSpaceDN w:val="0"/>
        <w:adjustRightInd w:val="0"/>
        <w:jc w:val="both"/>
        <w:rPr>
          <w:lang w:val="es-ES_tradnl"/>
        </w:rPr>
      </w:pPr>
    </w:p>
    <w:p w:rsidR="00D87BB9" w:rsidRPr="00515511" w:rsidRDefault="00D87BB9" w:rsidP="00D87BB9">
      <w:pPr>
        <w:widowControl w:val="0"/>
        <w:tabs>
          <w:tab w:val="left" w:pos="360"/>
        </w:tabs>
        <w:jc w:val="both"/>
        <w:rPr>
          <w:b/>
          <w:sz w:val="36"/>
          <w:szCs w:val="36"/>
          <w:lang w:val="es-ES_tradnl"/>
        </w:rPr>
      </w:pPr>
      <w:r w:rsidRPr="00515511">
        <w:rPr>
          <w:b/>
          <w:sz w:val="36"/>
          <w:szCs w:val="36"/>
          <w:lang w:val="es-ES_tradnl"/>
        </w:rPr>
        <w:lastRenderedPageBreak/>
        <w:t>IV.</w:t>
      </w:r>
      <w:r w:rsidRPr="00515511">
        <w:rPr>
          <w:lang w:val="es-ES_tradnl"/>
        </w:rPr>
        <w:t xml:space="preserve"> </w:t>
      </w:r>
      <w:r w:rsidRPr="00515511">
        <w:rPr>
          <w:b/>
          <w:sz w:val="36"/>
          <w:szCs w:val="36"/>
          <w:lang w:val="es-ES_tradnl"/>
        </w:rPr>
        <w:t>CONFERENCIAS ESPECIALIZADAS</w:t>
      </w:r>
      <w:r w:rsidR="001E12BB">
        <w:rPr>
          <w:b/>
          <w:sz w:val="36"/>
          <w:szCs w:val="36"/>
          <w:lang w:val="es-ES_tradnl"/>
        </w:rPr>
        <w:t>.</w:t>
      </w:r>
    </w:p>
    <w:p w:rsidR="00D87BB9" w:rsidRPr="00515511" w:rsidRDefault="00D87BB9" w:rsidP="00D87BB9">
      <w:pPr>
        <w:widowControl w:val="0"/>
        <w:tabs>
          <w:tab w:val="left" w:pos="360"/>
        </w:tabs>
        <w:jc w:val="both"/>
        <w:rPr>
          <w:b/>
          <w:sz w:val="36"/>
          <w:szCs w:val="36"/>
          <w:u w:val="single"/>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Certificación ambiental de los Combinados Deportivos</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José Luis Santana Lugones.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febrero-junio de 2021 </w:t>
      </w:r>
      <w:r w:rsidRPr="00515511">
        <w:rPr>
          <w:lang w:val="es-ES_tradnl"/>
        </w:rPr>
        <w:t>(frecuencia mensual)</w:t>
      </w:r>
    </w:p>
    <w:p w:rsidR="00D87BB9" w:rsidRPr="00515511" w:rsidRDefault="00D87BB9" w:rsidP="00D87BB9">
      <w:pPr>
        <w:tabs>
          <w:tab w:val="left" w:pos="8820"/>
        </w:tabs>
        <w:autoSpaceDE w:val="0"/>
        <w:autoSpaceDN w:val="0"/>
        <w:adjustRightInd w:val="0"/>
        <w:jc w:val="both"/>
        <w:rPr>
          <w:lang w:val="es-ES_tradnl"/>
        </w:rPr>
      </w:pPr>
      <w:r w:rsidRPr="00515511">
        <w:rPr>
          <w:rFonts w:eastAsia="Calibri"/>
          <w:u w:val="single"/>
          <w:lang w:val="es-ES_tradnl"/>
        </w:rPr>
        <w:t>Contenido</w:t>
      </w:r>
      <w:r w:rsidRPr="00515511">
        <w:rPr>
          <w:rFonts w:eastAsia="Calibri"/>
          <w:lang w:val="es-ES_tradnl"/>
        </w:rPr>
        <w:t>: Metodología para la certificación ambiental de las áreas y combinados deportivos. Dimensiones e indicadores. Integración de la dimensión ambiental al modo de actuación profesional.</w:t>
      </w:r>
    </w:p>
    <w:p w:rsidR="00D87BB9" w:rsidRPr="00515511" w:rsidRDefault="00D87BB9" w:rsidP="00D87BB9">
      <w:pPr>
        <w:tabs>
          <w:tab w:val="left" w:pos="8820"/>
        </w:tabs>
        <w:autoSpaceDE w:val="0"/>
        <w:autoSpaceDN w:val="0"/>
        <w:adjustRightInd w:val="0"/>
        <w:jc w:val="both"/>
        <w:rPr>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La problemática ambiental contemporánea. Situación de Cuba y el municipio.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Ariel Jesús Fragoso Martínez.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septiembre de 2021 </w:t>
      </w:r>
      <w:r w:rsidRPr="00515511">
        <w:rPr>
          <w:lang w:val="es-ES_tradnl"/>
        </w:rPr>
        <w:t>(4to jueves del mes - 30 de septiembre)</w:t>
      </w:r>
    </w:p>
    <w:p w:rsidR="00D87BB9" w:rsidRPr="00515511" w:rsidRDefault="00D87BB9" w:rsidP="00D87BB9">
      <w:pPr>
        <w:tabs>
          <w:tab w:val="num" w:pos="720"/>
        </w:tabs>
        <w:jc w:val="both"/>
        <w:rPr>
          <w:rFonts w:eastAsia="Calibri"/>
          <w:lang w:val="es-ES_tradnl"/>
        </w:rPr>
      </w:pPr>
      <w:r w:rsidRPr="00515511">
        <w:rPr>
          <w:rFonts w:eastAsia="Calibri"/>
          <w:u w:val="single"/>
          <w:lang w:val="es-ES_tradnl"/>
        </w:rPr>
        <w:t>Contenido</w:t>
      </w:r>
      <w:r w:rsidRPr="00515511">
        <w:rPr>
          <w:rFonts w:eastAsia="Calibri"/>
          <w:lang w:val="es-ES_tradnl"/>
        </w:rPr>
        <w:t>: El cambio climático como problema ambiental y su relación con otros problemas ambientales. Escenarios actuales y proyectados por el cambio climático en el país y el municipio. Principales impactos a los ecosistemas. Implicaciones para el desarrollo sostenible. Mitigación y adaptación al cambio climático retos y oportunidades. Respuesta internacional y nacional al cambio climático. El enfrentamiento a los riesgos y vulnerabilidades y la instrumentación de la Tarea Vida desde el sistema de trabajo de la institución.</w:t>
      </w:r>
    </w:p>
    <w:p w:rsidR="00D87BB9" w:rsidRPr="00515511" w:rsidRDefault="00D87BB9" w:rsidP="00D87BB9">
      <w:pPr>
        <w:jc w:val="both"/>
        <w:rPr>
          <w:rFonts w:ascii="Arial" w:hAnsi="Arial" w:cs="Arial"/>
          <w:lang w:val="es-ES_tradnl"/>
        </w:rPr>
      </w:pPr>
    </w:p>
    <w:p w:rsidR="00D87BB9" w:rsidRPr="00515511" w:rsidRDefault="00D87BB9" w:rsidP="00D87BB9">
      <w:pPr>
        <w:tabs>
          <w:tab w:val="left" w:pos="8820"/>
        </w:tabs>
        <w:autoSpaceDE w:val="0"/>
        <w:autoSpaceDN w:val="0"/>
        <w:adjustRightInd w:val="0"/>
        <w:jc w:val="both"/>
        <w:rPr>
          <w:lang w:val="es-ES_tradnl"/>
        </w:rPr>
      </w:pPr>
      <w:r w:rsidRPr="00515511">
        <w:rPr>
          <w:u w:val="single"/>
          <w:lang w:val="es-ES_tradnl"/>
        </w:rPr>
        <w:t>Título</w:t>
      </w:r>
      <w:r w:rsidRPr="00515511">
        <w:rPr>
          <w:lang w:val="es-ES_tradnl"/>
        </w:rPr>
        <w:t xml:space="preserve">: </w:t>
      </w:r>
      <w:r w:rsidRPr="00515511">
        <w:rPr>
          <w:rFonts w:eastAsia="Calibri"/>
          <w:lang w:val="es-ES_tradnl"/>
        </w:rPr>
        <w:t>La Constitución de la República. Sus bases jurídicas</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sidR="00A97B9F">
        <w:rPr>
          <w:rFonts w:eastAsia="Calibri"/>
          <w:lang w:val="es-ES_tradnl"/>
        </w:rPr>
        <w:t xml:space="preserve">M. Sc. </w:t>
      </w:r>
      <w:r w:rsidRPr="00515511">
        <w:rPr>
          <w:rFonts w:eastAsia="Calibri"/>
          <w:lang w:val="es-ES_tradnl"/>
        </w:rPr>
        <w:t xml:space="preserve">Reinaldo Castillo Carballo.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octubre de 2021 </w:t>
      </w:r>
      <w:r w:rsidRPr="00515511">
        <w:rPr>
          <w:lang w:val="es-ES_tradnl"/>
        </w:rPr>
        <w:t>(4to jueves del mes - 28 de octubre)</w:t>
      </w:r>
    </w:p>
    <w:p w:rsidR="00D87BB9" w:rsidRPr="00515511" w:rsidRDefault="00D87BB9" w:rsidP="00D87BB9">
      <w:pPr>
        <w:jc w:val="both"/>
        <w:rPr>
          <w:rFonts w:ascii="Arial" w:hAnsi="Arial" w:cs="Arial"/>
          <w:lang w:val="es-ES_tradnl"/>
        </w:rPr>
      </w:pPr>
      <w:r w:rsidRPr="00515511">
        <w:rPr>
          <w:rFonts w:eastAsia="Calibri"/>
          <w:u w:val="single"/>
          <w:lang w:val="es-ES_tradnl"/>
        </w:rPr>
        <w:t>Contenido</w:t>
      </w:r>
      <w:r w:rsidRPr="00515511">
        <w:rPr>
          <w:rFonts w:eastAsia="Calibri"/>
          <w:lang w:val="es-ES_tradnl"/>
        </w:rPr>
        <w:t xml:space="preserve">: Modificaciones de la constitución para ofrecer un marco legal a la implementación del plan de desarrollo económico y social de Cuba, su institucionalización, relaciones de propiedad. </w:t>
      </w:r>
    </w:p>
    <w:p w:rsidR="00D87BB9" w:rsidRPr="00515511" w:rsidRDefault="00D87BB9" w:rsidP="00D87BB9">
      <w:pPr>
        <w:widowControl w:val="0"/>
        <w:tabs>
          <w:tab w:val="left" w:pos="360"/>
        </w:tabs>
        <w:jc w:val="both"/>
        <w:rPr>
          <w:lang w:val="es-ES_tradnl"/>
        </w:rPr>
      </w:pPr>
    </w:p>
    <w:p w:rsidR="00D87BB9" w:rsidRPr="00515511" w:rsidRDefault="00D87BB9" w:rsidP="00D87BB9">
      <w:pPr>
        <w:tabs>
          <w:tab w:val="left" w:pos="8820"/>
        </w:tabs>
        <w:autoSpaceDE w:val="0"/>
        <w:autoSpaceDN w:val="0"/>
        <w:adjustRightInd w:val="0"/>
        <w:jc w:val="both"/>
        <w:rPr>
          <w:rFonts w:eastAsia="Calibri"/>
          <w:lang w:val="es-ES_tradnl"/>
        </w:rPr>
      </w:pPr>
      <w:r w:rsidRPr="00515511">
        <w:rPr>
          <w:u w:val="single"/>
          <w:lang w:val="es-ES_tradnl"/>
        </w:rPr>
        <w:t>Título</w:t>
      </w:r>
      <w:r w:rsidRPr="00515511">
        <w:rPr>
          <w:lang w:val="es-ES_tradnl"/>
        </w:rPr>
        <w:t xml:space="preserve">: </w:t>
      </w:r>
      <w:r w:rsidRPr="00515511">
        <w:rPr>
          <w:rFonts w:eastAsia="Calibri"/>
          <w:lang w:val="es-ES_tradnl"/>
        </w:rPr>
        <w:t xml:space="preserve">Nuevo modelo económico en Cuba </w:t>
      </w:r>
    </w:p>
    <w:p w:rsidR="00D87BB9" w:rsidRPr="00515511" w:rsidRDefault="00D87BB9" w:rsidP="00D87BB9">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sidR="00A97B9F">
        <w:rPr>
          <w:rFonts w:eastAsia="Calibri"/>
          <w:lang w:val="es-ES_tradnl"/>
        </w:rPr>
        <w:t xml:space="preserve">M. Sc. </w:t>
      </w:r>
      <w:r w:rsidRPr="00515511">
        <w:rPr>
          <w:rFonts w:eastAsia="Calibri"/>
          <w:lang w:val="es-ES_tradnl"/>
        </w:rPr>
        <w:t xml:space="preserve">Reinaldo Castillo Carballo. </w:t>
      </w:r>
    </w:p>
    <w:p w:rsidR="00D87BB9" w:rsidRPr="00515511" w:rsidRDefault="00D87BB9" w:rsidP="00D87BB9">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noviembre de 2021 </w:t>
      </w:r>
      <w:r w:rsidRPr="00515511">
        <w:rPr>
          <w:lang w:val="es-ES_tradnl"/>
        </w:rPr>
        <w:t>(4to jueves del mes - 25 de noviembre)</w:t>
      </w:r>
    </w:p>
    <w:p w:rsidR="00D87BB9" w:rsidRPr="00515511" w:rsidRDefault="00D87BB9" w:rsidP="00D87BB9">
      <w:pPr>
        <w:jc w:val="both"/>
        <w:rPr>
          <w:rFonts w:ascii="Arial" w:hAnsi="Arial" w:cs="Arial"/>
          <w:b/>
          <w:color w:val="FF0000"/>
          <w:lang w:val="es-ES_tradnl"/>
        </w:rPr>
      </w:pPr>
      <w:r w:rsidRPr="00515511">
        <w:rPr>
          <w:rFonts w:eastAsia="Calibri"/>
          <w:u w:val="single"/>
          <w:lang w:val="es-ES_tradnl"/>
        </w:rPr>
        <w:t>Contenido</w:t>
      </w:r>
      <w:r w:rsidRPr="00515511">
        <w:rPr>
          <w:rFonts w:eastAsia="Calibri"/>
          <w:lang w:val="es-ES_tradnl"/>
        </w:rPr>
        <w:t>: Actualización de la implementación del plan para el desarrollo económico y social del país en su primera etapa, contextualización en el territorio.</w:t>
      </w:r>
    </w:p>
    <w:p w:rsidR="00D73E85" w:rsidRPr="00D73E85" w:rsidRDefault="00D73E85" w:rsidP="00D73E85">
      <w:pPr>
        <w:jc w:val="both"/>
        <w:rPr>
          <w:lang w:val="es-ES_tradnl"/>
        </w:rPr>
      </w:pPr>
    </w:p>
    <w:p w:rsidR="00A262EA" w:rsidRPr="00B51B53" w:rsidRDefault="00A262EA" w:rsidP="00375794">
      <w:pPr>
        <w:jc w:val="both"/>
        <w:rPr>
          <w:lang w:val="es-ES_tradnl"/>
        </w:rPr>
      </w:pPr>
    </w:p>
    <w:p w:rsidR="004714F5" w:rsidRPr="00B51B53" w:rsidRDefault="00375794" w:rsidP="00FF38AF">
      <w:pPr>
        <w:jc w:val="both"/>
        <w:rPr>
          <w:lang w:val="es-ES_tradnl"/>
        </w:rPr>
        <w:sectPr w:rsidR="004714F5" w:rsidRPr="00B51B53" w:rsidSect="004714F5">
          <w:headerReference w:type="default" r:id="rId153"/>
          <w:pgSz w:w="12242" w:h="15842" w:code="1"/>
          <w:pgMar w:top="1134" w:right="1134" w:bottom="1134" w:left="1134" w:header="720" w:footer="720" w:gutter="0"/>
          <w:cols w:space="720"/>
          <w:docGrid w:linePitch="360"/>
        </w:sectPr>
      </w:pPr>
      <w:r w:rsidRPr="00B51B53">
        <w:rPr>
          <w:lang w:val="es-ES_tradnl"/>
        </w:rPr>
        <w:t xml:space="preserve"> </w:t>
      </w:r>
    </w:p>
    <w:p w:rsidR="004714F5" w:rsidRPr="00B51B53" w:rsidRDefault="004714F5" w:rsidP="004714F5">
      <w:pPr>
        <w:rPr>
          <w:rFonts w:ascii="Arial" w:hAnsi="Arial" w:cs="Arial"/>
          <w:sz w:val="32"/>
          <w:lang w:val="es-ES_tradnl"/>
        </w:rPr>
      </w:pPr>
      <w:bookmarkStart w:id="42" w:name="SantoD"/>
      <w:bookmarkEnd w:id="42"/>
    </w:p>
    <w:p w:rsidR="007F03C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SANTO DOMINGO.</w:t>
      </w:r>
    </w:p>
    <w:p w:rsidR="004714F5" w:rsidRPr="00B51B53" w:rsidRDefault="004714F5" w:rsidP="004714F5">
      <w:pPr>
        <w:jc w:val="both"/>
        <w:rPr>
          <w:b/>
          <w:lang w:val="es-ES_tradnl"/>
        </w:rPr>
      </w:pPr>
    </w:p>
    <w:p w:rsidR="004714F5" w:rsidRPr="00B51B53" w:rsidRDefault="004714F5" w:rsidP="004714F5">
      <w:pPr>
        <w:jc w:val="both"/>
        <w:rPr>
          <w:b/>
          <w:lang w:val="es-ES_tradnl"/>
        </w:rPr>
      </w:pPr>
    </w:p>
    <w:p w:rsidR="004714F5" w:rsidRPr="00B51B53" w:rsidRDefault="00EB49ED" w:rsidP="004714F5">
      <w:pPr>
        <w:jc w:val="both"/>
        <w:rPr>
          <w:b/>
          <w:sz w:val="56"/>
          <w:szCs w:val="56"/>
          <w:lang w:val="es-ES_tradnl"/>
        </w:rPr>
      </w:pPr>
      <w:r w:rsidRPr="00B51B53">
        <w:rPr>
          <w:b/>
          <w:sz w:val="56"/>
          <w:szCs w:val="56"/>
          <w:lang w:val="es-ES_tradnl"/>
        </w:rPr>
        <w:t>A: POS</w:t>
      </w:r>
      <w:r w:rsidR="004714F5" w:rsidRPr="00B51B53">
        <w:rPr>
          <w:b/>
          <w:sz w:val="56"/>
          <w:szCs w:val="56"/>
          <w:lang w:val="es-ES_tradnl"/>
        </w:rPr>
        <w:t xml:space="preserve">GRADO IMPARTIDO CON PROFESORES DEL </w:t>
      </w:r>
      <w:r w:rsidR="00A50FFB" w:rsidRPr="00B51B53">
        <w:rPr>
          <w:b/>
          <w:sz w:val="56"/>
          <w:szCs w:val="56"/>
          <w:lang w:val="es-ES_tradnl"/>
        </w:rPr>
        <w:t>C</w:t>
      </w:r>
      <w:r w:rsidR="004714F5" w:rsidRPr="00B51B53">
        <w:rPr>
          <w:b/>
          <w:sz w:val="56"/>
          <w:szCs w:val="56"/>
          <w:lang w:val="es-ES_tradnl"/>
        </w:rPr>
        <w:t>UM</w:t>
      </w:r>
      <w:r w:rsidR="00ED6008" w:rsidRPr="00B51B53">
        <w:rPr>
          <w:b/>
          <w:sz w:val="56"/>
          <w:szCs w:val="56"/>
          <w:lang w:val="es-ES_tradnl"/>
        </w:rPr>
        <w:t>.</w:t>
      </w:r>
    </w:p>
    <w:p w:rsidR="00ED6008" w:rsidRPr="00B51B53" w:rsidRDefault="00ED6008" w:rsidP="004714F5">
      <w:pPr>
        <w:jc w:val="both"/>
        <w:rPr>
          <w:b/>
          <w:lang w:val="es-ES_tradnl"/>
        </w:rPr>
      </w:pPr>
    </w:p>
    <w:p w:rsidR="000939B7" w:rsidRPr="00B51B53" w:rsidRDefault="000939B7" w:rsidP="000939B7">
      <w:pPr>
        <w:rPr>
          <w:b/>
          <w:lang w:val="es-ES_tradnl"/>
        </w:rPr>
      </w:pPr>
    </w:p>
    <w:p w:rsidR="00AD5773" w:rsidRPr="00B46030" w:rsidRDefault="00AD5773" w:rsidP="00AD5773">
      <w:pPr>
        <w:rPr>
          <w:b/>
          <w:sz w:val="36"/>
          <w:szCs w:val="36"/>
        </w:rPr>
      </w:pPr>
      <w:r w:rsidRPr="00B46030">
        <w:rPr>
          <w:b/>
          <w:sz w:val="36"/>
          <w:szCs w:val="36"/>
        </w:rPr>
        <w:t>I. CURSOS.</w:t>
      </w:r>
    </w:p>
    <w:p w:rsidR="00AD5773" w:rsidRPr="00D8271D" w:rsidRDefault="00AD5773" w:rsidP="00AD5773"/>
    <w:p w:rsidR="00AD5773" w:rsidRPr="00E24907" w:rsidRDefault="00AD5773" w:rsidP="00AD5773">
      <w:r w:rsidRPr="00E24907">
        <w:rPr>
          <w:u w:val="single"/>
        </w:rPr>
        <w:t>Título</w:t>
      </w:r>
      <w:r w:rsidRPr="00E24907">
        <w:t>: Economía</w:t>
      </w:r>
    </w:p>
    <w:p w:rsidR="00AD5773" w:rsidRPr="00E24907" w:rsidRDefault="00AD5773" w:rsidP="00AD5773">
      <w:r w:rsidRPr="00E24907">
        <w:rPr>
          <w:u w:val="single"/>
        </w:rPr>
        <w:t>Profesora</w:t>
      </w:r>
      <w:r w:rsidRPr="00E24907">
        <w:t>: Lic. Leidy María Gutiérrez López</w:t>
      </w:r>
    </w:p>
    <w:p w:rsidR="00AD5773" w:rsidRPr="00E24907" w:rsidRDefault="00AD5773" w:rsidP="00AD5773">
      <w:r w:rsidRPr="00E24907">
        <w:rPr>
          <w:u w:val="single"/>
        </w:rPr>
        <w:t>Fecha de inicio</w:t>
      </w:r>
      <w:r w:rsidRPr="00E24907">
        <w:t xml:space="preserve">: Primera Quincena de </w:t>
      </w:r>
      <w:r>
        <w:t>Marzo</w:t>
      </w:r>
      <w:r w:rsidRPr="00E24907">
        <w:t>/202</w:t>
      </w:r>
      <w:r>
        <w:t>1</w:t>
      </w:r>
    </w:p>
    <w:p w:rsidR="00AD5773" w:rsidRPr="00E24907" w:rsidRDefault="00AD5773" w:rsidP="00AD5773">
      <w:r w:rsidRPr="00E24907">
        <w:rPr>
          <w:u w:val="single"/>
        </w:rPr>
        <w:t>Crédito y Código</w:t>
      </w:r>
      <w:r w:rsidRPr="00E24907">
        <w:t>: 1 crédito/ 2001020</w:t>
      </w:r>
      <w:r>
        <w:t>2</w:t>
      </w:r>
    </w:p>
    <w:p w:rsidR="00AD5773" w:rsidRPr="00EB1B2E" w:rsidRDefault="00AD5773" w:rsidP="00AD5773">
      <w:r w:rsidRPr="00E24907">
        <w:rPr>
          <w:u w:val="single"/>
        </w:rPr>
        <w:t>Contenido</w:t>
      </w:r>
      <w:r w:rsidRPr="00E24907">
        <w:t>: Conceptos básicos de Economía</w:t>
      </w:r>
      <w:r>
        <w:t xml:space="preserve"> Actual</w:t>
      </w:r>
      <w:r w:rsidRPr="00E24907">
        <w:t xml:space="preserve"> para directivos</w:t>
      </w:r>
      <w:r>
        <w:t xml:space="preserve"> y otros profesionales.</w:t>
      </w:r>
    </w:p>
    <w:p w:rsidR="00AD5773" w:rsidRPr="00EB1B2E" w:rsidRDefault="00AD5773" w:rsidP="00AD5773"/>
    <w:p w:rsidR="00AD5773" w:rsidRPr="00EB1B2E" w:rsidRDefault="00AD5773" w:rsidP="00AD5773">
      <w:r w:rsidRPr="00E24907">
        <w:rPr>
          <w:u w:val="single"/>
        </w:rPr>
        <w:t>Título</w:t>
      </w:r>
      <w:r w:rsidRPr="00EB1B2E">
        <w:rPr>
          <w:b/>
        </w:rPr>
        <w:t xml:space="preserve">: </w:t>
      </w:r>
      <w:r w:rsidRPr="00EB1B2E">
        <w:t>Temas</w:t>
      </w:r>
      <w:r w:rsidRPr="00EB1B2E">
        <w:rPr>
          <w:b/>
        </w:rPr>
        <w:t xml:space="preserve"> </w:t>
      </w:r>
      <w:r w:rsidRPr="00434477">
        <w:t>de</w:t>
      </w:r>
      <w:r>
        <w:rPr>
          <w:b/>
        </w:rPr>
        <w:t xml:space="preserve"> </w:t>
      </w:r>
      <w:r w:rsidRPr="00EB1B2E">
        <w:t>actual</w:t>
      </w:r>
      <w:r>
        <w:t>idad n</w:t>
      </w:r>
      <w:r w:rsidRPr="00EB1B2E">
        <w:t>acional</w:t>
      </w:r>
      <w:r w:rsidRPr="00EB1B2E">
        <w:rPr>
          <w:b/>
        </w:rPr>
        <w:t xml:space="preserve"> e </w:t>
      </w:r>
      <w:r w:rsidRPr="00EB1B2E">
        <w:t>internacional</w:t>
      </w:r>
      <w:r>
        <w:t xml:space="preserve"> .Las nuevas relaciones</w:t>
      </w:r>
      <w:r w:rsidRPr="00EB1B2E">
        <w:t xml:space="preserve"> </w:t>
      </w:r>
      <w:r>
        <w:t>C</w:t>
      </w:r>
      <w:r w:rsidRPr="00EB1B2E">
        <w:t>uba/E.U</w:t>
      </w:r>
      <w:r>
        <w:t xml:space="preserve"> en un nuevo contexto político</w:t>
      </w:r>
    </w:p>
    <w:p w:rsidR="00AD5773" w:rsidRPr="00AD5773" w:rsidRDefault="00AD5773" w:rsidP="00AD5773">
      <w:pPr>
        <w:rPr>
          <w:lang w:val="es-ES_tradnl"/>
        </w:rPr>
      </w:pPr>
      <w:r w:rsidRPr="00AD5773">
        <w:rPr>
          <w:u w:val="single"/>
          <w:lang w:val="es-ES_tradnl"/>
        </w:rPr>
        <w:t>Profesor</w:t>
      </w:r>
      <w:r w:rsidRPr="00AD5773">
        <w:rPr>
          <w:b/>
          <w:lang w:val="es-ES_tradnl"/>
        </w:rPr>
        <w:t xml:space="preserve">: </w:t>
      </w:r>
      <w:r w:rsidR="00A97B9F">
        <w:rPr>
          <w:lang w:val="es-ES_tradnl"/>
        </w:rPr>
        <w:t xml:space="preserve">M. Sc. </w:t>
      </w:r>
      <w:r w:rsidRPr="00AD5773">
        <w:rPr>
          <w:lang w:val="es-ES_tradnl"/>
        </w:rPr>
        <w:t>Jorge</w:t>
      </w:r>
      <w:r w:rsidRPr="00AD5773">
        <w:rPr>
          <w:b/>
          <w:lang w:val="es-ES_tradnl"/>
        </w:rPr>
        <w:t xml:space="preserve"> </w:t>
      </w:r>
      <w:r w:rsidRPr="00AD5773">
        <w:rPr>
          <w:lang w:val="es-ES_tradnl"/>
        </w:rPr>
        <w:t>Jesús</w:t>
      </w:r>
      <w:r w:rsidRPr="00AD5773">
        <w:rPr>
          <w:b/>
          <w:lang w:val="es-ES_tradnl"/>
        </w:rPr>
        <w:t xml:space="preserve"> </w:t>
      </w:r>
      <w:r w:rsidRPr="00AD5773">
        <w:rPr>
          <w:lang w:val="es-ES_tradnl"/>
        </w:rPr>
        <w:t>Díaz</w:t>
      </w:r>
      <w:r w:rsidRPr="00AD5773">
        <w:rPr>
          <w:b/>
          <w:lang w:val="es-ES_tradnl"/>
        </w:rPr>
        <w:t xml:space="preserve"> </w:t>
      </w:r>
      <w:r w:rsidRPr="00AD5773">
        <w:rPr>
          <w:lang w:val="es-ES_tradnl"/>
        </w:rPr>
        <w:t>Gálvez.</w:t>
      </w:r>
    </w:p>
    <w:p w:rsidR="00AD5773" w:rsidRPr="00EB1B2E" w:rsidRDefault="00AD5773" w:rsidP="00AD5773">
      <w:r w:rsidRPr="00E24907">
        <w:rPr>
          <w:u w:val="single"/>
        </w:rPr>
        <w:t>Fecha de inicio</w:t>
      </w:r>
      <w:r w:rsidRPr="00EB1B2E">
        <w:rPr>
          <w:b/>
        </w:rPr>
        <w:t>:</w:t>
      </w:r>
      <w:r w:rsidRPr="00EB1B2E">
        <w:t xml:space="preserve"> marzo 202</w:t>
      </w:r>
      <w:r>
        <w:t>1</w:t>
      </w:r>
      <w:r w:rsidRPr="00EB1B2E">
        <w:t>.</w:t>
      </w:r>
    </w:p>
    <w:p w:rsidR="00AD5773" w:rsidRPr="00EB1B2E" w:rsidRDefault="00AD5773" w:rsidP="00AD5773">
      <w:r w:rsidRPr="00E24907">
        <w:rPr>
          <w:u w:val="single"/>
        </w:rPr>
        <w:t>Crédito y Código</w:t>
      </w:r>
      <w:r w:rsidRPr="00EB1B2E">
        <w:t>: 1 crédito/2001130</w:t>
      </w:r>
      <w:r>
        <w:t>3</w:t>
      </w:r>
    </w:p>
    <w:p w:rsidR="00AD5773" w:rsidRPr="00EB1B2E" w:rsidRDefault="00AD5773" w:rsidP="00AD5773">
      <w:r w:rsidRPr="00E24907">
        <w:rPr>
          <w:u w:val="single"/>
        </w:rPr>
        <w:t>Contenido</w:t>
      </w:r>
      <w:r w:rsidRPr="00EB1B2E">
        <w:rPr>
          <w:b/>
        </w:rPr>
        <w:t>.</w:t>
      </w:r>
      <w:r>
        <w:rPr>
          <w:b/>
        </w:rPr>
        <w:t xml:space="preserve"> </w:t>
      </w:r>
      <w:r w:rsidRPr="000D3CDA">
        <w:t>T</w:t>
      </w:r>
      <w:r w:rsidRPr="00EB1B2E">
        <w:t>emas actuales para la preparación político/ideológica de docen</w:t>
      </w:r>
      <w:r>
        <w:t>tes y</w:t>
      </w:r>
      <w:r w:rsidRPr="00EB1B2E">
        <w:t xml:space="preserve"> de otros interesados en el tema.</w:t>
      </w:r>
    </w:p>
    <w:p w:rsidR="00AD5773" w:rsidRPr="00EB1B2E" w:rsidRDefault="00AD5773" w:rsidP="00AD5773"/>
    <w:p w:rsidR="00AD5773" w:rsidRPr="00EB1B2E" w:rsidRDefault="00AD5773" w:rsidP="00AD5773">
      <w:r w:rsidRPr="00E24907">
        <w:rPr>
          <w:u w:val="single"/>
        </w:rPr>
        <w:t>Título</w:t>
      </w:r>
      <w:r w:rsidRPr="00EB1B2E">
        <w:rPr>
          <w:b/>
        </w:rPr>
        <w:t>:</w:t>
      </w:r>
      <w:r w:rsidRPr="00EB1B2E">
        <w:t xml:space="preserve"> Agricultura Sostenible.</w:t>
      </w:r>
    </w:p>
    <w:p w:rsidR="00AD5773" w:rsidRPr="00EB1B2E" w:rsidRDefault="00AD5773" w:rsidP="00AD5773">
      <w:r w:rsidRPr="00E24907">
        <w:rPr>
          <w:u w:val="single"/>
        </w:rPr>
        <w:t>Profesor</w:t>
      </w:r>
      <w:r>
        <w:rPr>
          <w:b/>
        </w:rPr>
        <w:t>a:</w:t>
      </w:r>
      <w:r w:rsidRPr="00EB1B2E">
        <w:t xml:space="preserve"> </w:t>
      </w:r>
      <w:r w:rsidR="00A97B9F">
        <w:t xml:space="preserve">M. Sc. </w:t>
      </w:r>
      <w:r w:rsidRPr="00EB1B2E">
        <w:t>Georgina María Gálvez Cabrera</w:t>
      </w:r>
    </w:p>
    <w:p w:rsidR="00AD5773" w:rsidRPr="00EB1B2E" w:rsidRDefault="00AD5773" w:rsidP="00AD5773">
      <w:r w:rsidRPr="00E24907">
        <w:rPr>
          <w:u w:val="single"/>
        </w:rPr>
        <w:t>Fecha de inicio</w:t>
      </w:r>
      <w:r w:rsidRPr="00EB1B2E">
        <w:rPr>
          <w:b/>
        </w:rPr>
        <w:t>:</w:t>
      </w:r>
      <w:r w:rsidRPr="00EB1B2E">
        <w:t xml:space="preserve"> Abril</w:t>
      </w:r>
      <w:r>
        <w:softHyphen/>
        <w:t>/Mayo</w:t>
      </w:r>
      <w:r w:rsidRPr="00EB1B2E">
        <w:t xml:space="preserve"> 202</w:t>
      </w:r>
      <w:r>
        <w:t>1</w:t>
      </w:r>
    </w:p>
    <w:p w:rsidR="00AD5773" w:rsidRPr="00EB1B2E" w:rsidRDefault="00AD5773" w:rsidP="00AD5773">
      <w:r w:rsidRPr="00E24907">
        <w:rPr>
          <w:u w:val="single"/>
        </w:rPr>
        <w:t>Crédito y Código</w:t>
      </w:r>
      <w:r w:rsidRPr="00EB1B2E">
        <w:rPr>
          <w:b/>
        </w:rPr>
        <w:t>:</w:t>
      </w:r>
      <w:r w:rsidRPr="00EB1B2E">
        <w:t xml:space="preserve"> 1 crédito/2001010</w:t>
      </w:r>
      <w:r>
        <w:t>2</w:t>
      </w:r>
    </w:p>
    <w:p w:rsidR="00AD5773" w:rsidRDefault="00AD5773" w:rsidP="00AD5773">
      <w:r w:rsidRPr="00E24907">
        <w:rPr>
          <w:u w:val="single"/>
        </w:rPr>
        <w:t>Contenido</w:t>
      </w:r>
      <w:r w:rsidRPr="00EB1B2E">
        <w:rPr>
          <w:b/>
        </w:rPr>
        <w:t>:</w:t>
      </w:r>
      <w:r w:rsidRPr="00EB1B2E">
        <w:t xml:space="preserve"> Preparación a directivos y trabajadores del Sector para lograr la </w:t>
      </w:r>
      <w:r>
        <w:t>soberanía alimentaria como objetivo priorizado del estado cubano y de nuestro territorio.</w:t>
      </w:r>
    </w:p>
    <w:p w:rsidR="00AD5773" w:rsidRPr="00EB1B2E" w:rsidRDefault="00AD5773" w:rsidP="00AD5773"/>
    <w:p w:rsidR="00AD5773" w:rsidRPr="00EB1B2E" w:rsidRDefault="00AD5773" w:rsidP="00AD5773">
      <w:r w:rsidRPr="00573035">
        <w:rPr>
          <w:u w:val="single"/>
        </w:rPr>
        <w:t>Título</w:t>
      </w:r>
      <w:r w:rsidRPr="00EB1B2E">
        <w:rPr>
          <w:b/>
        </w:rPr>
        <w:t xml:space="preserve">: </w:t>
      </w:r>
      <w:r w:rsidRPr="00EB1B2E">
        <w:t>Adicciones. Rechazo y prevención del consumo de drogas.</w:t>
      </w:r>
    </w:p>
    <w:p w:rsidR="00AD5773" w:rsidRPr="00EB1B2E" w:rsidRDefault="00AD5773" w:rsidP="00AD5773">
      <w:r w:rsidRPr="00573035">
        <w:rPr>
          <w:u w:val="single"/>
        </w:rPr>
        <w:t>Profesora</w:t>
      </w:r>
      <w:r>
        <w:rPr>
          <w:b/>
        </w:rPr>
        <w:t>:</w:t>
      </w:r>
      <w:r w:rsidRPr="00EB1B2E">
        <w:t xml:space="preserve"> Lic. Yuliedys Pérez Ruiz</w:t>
      </w:r>
    </w:p>
    <w:p w:rsidR="00AD5773" w:rsidRPr="00EB1B2E" w:rsidRDefault="00AD5773" w:rsidP="00AD5773">
      <w:r w:rsidRPr="00573035">
        <w:rPr>
          <w:u w:val="single"/>
        </w:rPr>
        <w:lastRenderedPageBreak/>
        <w:t>Fecha de inicio</w:t>
      </w:r>
      <w:r w:rsidRPr="00EB1B2E">
        <w:rPr>
          <w:b/>
        </w:rPr>
        <w:t>:</w:t>
      </w:r>
      <w:r w:rsidRPr="00EB1B2E">
        <w:t xml:space="preserve"> </w:t>
      </w:r>
      <w:r>
        <w:t>Mayo/</w:t>
      </w:r>
      <w:r w:rsidRPr="00EB1B2E">
        <w:t>202</w:t>
      </w:r>
      <w:r>
        <w:t>1</w:t>
      </w:r>
      <w:r w:rsidRPr="00EB1B2E">
        <w:t>.</w:t>
      </w:r>
    </w:p>
    <w:p w:rsidR="00AD5773" w:rsidRPr="00EB1B2E" w:rsidRDefault="00AD5773" w:rsidP="00AD5773">
      <w:r w:rsidRPr="00573035">
        <w:rPr>
          <w:u w:val="single"/>
        </w:rPr>
        <w:t>Crédito y Código</w:t>
      </w:r>
      <w:r w:rsidRPr="00EB1B2E">
        <w:t>: 1 crédito/2001140</w:t>
      </w:r>
      <w:r>
        <w:t>1</w:t>
      </w:r>
    </w:p>
    <w:p w:rsidR="00AD5773" w:rsidRPr="00EB1B2E" w:rsidRDefault="00AD5773" w:rsidP="00AD5773">
      <w:pPr>
        <w:jc w:val="both"/>
      </w:pPr>
      <w:r w:rsidRPr="00573035">
        <w:rPr>
          <w:u w:val="single"/>
        </w:rPr>
        <w:t>Contenido</w:t>
      </w:r>
      <w:r w:rsidRPr="00EB1B2E">
        <w:rPr>
          <w:b/>
        </w:rPr>
        <w:t>:</w:t>
      </w:r>
      <w:r w:rsidRPr="00EB1B2E">
        <w:t xml:space="preserve"> Presentar los conceptos básicos para la prevención del consumo de alcohol y otras drogas. Sensibilizar a los docentes en la importancia de construir una cultura preventiva que proteja a los estudiantes frente al consumo de drogas, además de entregar herramientas para implementar el trabajo preventivo.</w:t>
      </w:r>
    </w:p>
    <w:p w:rsidR="00AD5773" w:rsidRPr="00EB1B2E" w:rsidRDefault="00AD5773" w:rsidP="00AD5773"/>
    <w:p w:rsidR="00AD5773" w:rsidRPr="00EB1B2E" w:rsidRDefault="00AD5773" w:rsidP="00AD5773"/>
    <w:p w:rsidR="00AD5773" w:rsidRDefault="00AD5773" w:rsidP="00AD5773">
      <w:r w:rsidRPr="00C45A13">
        <w:rPr>
          <w:u w:val="single"/>
        </w:rPr>
        <w:t>Título</w:t>
      </w:r>
      <w:r w:rsidRPr="00EB1B2E">
        <w:t xml:space="preserve">: </w:t>
      </w:r>
      <w:r>
        <w:t>Adaptación y mitigación al cambio climático .Fortalecimiento de sistema de monitoreo, vigilancia y alerta temprana</w:t>
      </w:r>
    </w:p>
    <w:p w:rsidR="00AD5773" w:rsidRPr="00EB1B2E" w:rsidRDefault="00AD5773" w:rsidP="00AD5773">
      <w:r w:rsidRPr="00C45A13">
        <w:rPr>
          <w:u w:val="single"/>
        </w:rPr>
        <w:t>Profesor</w:t>
      </w:r>
      <w:r>
        <w:rPr>
          <w:u w:val="single"/>
        </w:rPr>
        <w:t>a</w:t>
      </w:r>
      <w:r w:rsidRPr="00EB1B2E">
        <w:rPr>
          <w:b/>
        </w:rPr>
        <w:t>:</w:t>
      </w:r>
      <w:r w:rsidRPr="00EB1B2E">
        <w:t xml:space="preserve"> </w:t>
      </w:r>
      <w:r w:rsidR="00A97B9F">
        <w:t xml:space="preserve">M. Sc. </w:t>
      </w:r>
      <w:r w:rsidRPr="00EB1B2E">
        <w:t>Maidelín Martínez Rivero.</w:t>
      </w:r>
    </w:p>
    <w:p w:rsidR="00AD5773" w:rsidRPr="00EB1B2E" w:rsidRDefault="00AD5773" w:rsidP="00AD5773">
      <w:r w:rsidRPr="00C45A13">
        <w:rPr>
          <w:u w:val="single"/>
        </w:rPr>
        <w:t>Fecha de inicio</w:t>
      </w:r>
      <w:r w:rsidRPr="00EB1B2E">
        <w:rPr>
          <w:b/>
        </w:rPr>
        <w:t>:</w:t>
      </w:r>
      <w:r w:rsidRPr="00EB1B2E">
        <w:t xml:space="preserve"> Ju</w:t>
      </w:r>
      <w:r>
        <w:t>nio</w:t>
      </w:r>
      <w:r w:rsidRPr="00EB1B2E">
        <w:t>/</w:t>
      </w:r>
      <w:r>
        <w:t>Julio</w:t>
      </w:r>
      <w:r w:rsidRPr="00EB1B2E">
        <w:t xml:space="preserve"> 202</w:t>
      </w:r>
      <w:r>
        <w:t>1</w:t>
      </w:r>
    </w:p>
    <w:p w:rsidR="00AD5773" w:rsidRPr="00EB1B2E" w:rsidRDefault="00AD5773" w:rsidP="00AD5773">
      <w:r w:rsidRPr="00C45A13">
        <w:rPr>
          <w:u w:val="single"/>
        </w:rPr>
        <w:t>Crédito y Código</w:t>
      </w:r>
      <w:r w:rsidRPr="00EB1B2E">
        <w:t>: 1 Crédito/2001150</w:t>
      </w:r>
      <w:r>
        <w:t>2</w:t>
      </w:r>
    </w:p>
    <w:p w:rsidR="00AD5773" w:rsidRPr="00EB1B2E" w:rsidRDefault="00AD5773" w:rsidP="00AD5773">
      <w:r w:rsidRPr="00C45A13">
        <w:rPr>
          <w:u w:val="single"/>
        </w:rPr>
        <w:t>Contenido</w:t>
      </w:r>
      <w:r w:rsidRPr="00EB1B2E">
        <w:rPr>
          <w:b/>
        </w:rPr>
        <w:t>:</w:t>
      </w:r>
      <w:r w:rsidRPr="00EB1B2E">
        <w:t xml:space="preserve"> </w:t>
      </w:r>
      <w:r>
        <w:t>A</w:t>
      </w:r>
      <w:r w:rsidRPr="00EB1B2E">
        <w:t>cciones para mitigar las consecuencias del cambio climático</w:t>
      </w:r>
      <w:r>
        <w:t xml:space="preserve"> y cómo prevenirlas. </w:t>
      </w:r>
    </w:p>
    <w:p w:rsidR="00AD5773" w:rsidRPr="00EB1B2E" w:rsidRDefault="00AD5773" w:rsidP="00AD5773"/>
    <w:p w:rsidR="00AD5773" w:rsidRPr="00730439" w:rsidRDefault="00AD5773" w:rsidP="00AD5773">
      <w:pPr>
        <w:rPr>
          <w:lang w:val="pt-BR"/>
        </w:rPr>
      </w:pPr>
      <w:r w:rsidRPr="00730439">
        <w:rPr>
          <w:u w:val="single"/>
          <w:lang w:val="pt-BR"/>
        </w:rPr>
        <w:t>Título</w:t>
      </w:r>
      <w:r w:rsidRPr="00730439">
        <w:rPr>
          <w:b/>
          <w:lang w:val="pt-BR"/>
        </w:rPr>
        <w:t>:</w:t>
      </w:r>
      <w:r w:rsidRPr="00730439">
        <w:rPr>
          <w:lang w:val="pt-BR"/>
        </w:rPr>
        <w:t xml:space="preserve"> Cultura Idiomática.</w:t>
      </w:r>
    </w:p>
    <w:p w:rsidR="00AD5773" w:rsidRPr="00AD5773" w:rsidRDefault="00AD5773" w:rsidP="00AD5773">
      <w:pPr>
        <w:rPr>
          <w:lang w:val="es-ES_tradnl"/>
        </w:rPr>
      </w:pPr>
      <w:r w:rsidRPr="00AD5773">
        <w:rPr>
          <w:u w:val="single"/>
          <w:lang w:val="es-ES_tradnl"/>
        </w:rPr>
        <w:t>Profesora</w:t>
      </w:r>
      <w:r w:rsidRPr="00AD5773">
        <w:rPr>
          <w:b/>
          <w:lang w:val="es-ES_tradnl"/>
        </w:rPr>
        <w:t>:</w:t>
      </w:r>
      <w:r w:rsidRPr="00AD5773">
        <w:rPr>
          <w:lang w:val="es-ES_tradnl"/>
        </w:rPr>
        <w:t xml:space="preserve"> </w:t>
      </w:r>
      <w:r w:rsidR="00A97B9F">
        <w:rPr>
          <w:lang w:val="es-ES_tradnl"/>
        </w:rPr>
        <w:t xml:space="preserve">M. Sc. </w:t>
      </w:r>
      <w:r>
        <w:rPr>
          <w:lang w:val="es-ES_tradnl"/>
        </w:rPr>
        <w:t>Á</w:t>
      </w:r>
      <w:r w:rsidRPr="00AD5773">
        <w:rPr>
          <w:lang w:val="es-ES_tradnl"/>
        </w:rPr>
        <w:t xml:space="preserve">ngela Olina Brito Sotolongo. </w:t>
      </w:r>
    </w:p>
    <w:p w:rsidR="00AD5773" w:rsidRPr="00EB1B2E" w:rsidRDefault="00AD5773" w:rsidP="00AD5773">
      <w:r w:rsidRPr="00E10B86">
        <w:rPr>
          <w:u w:val="single"/>
        </w:rPr>
        <w:t>Fecha de inicio</w:t>
      </w:r>
      <w:r w:rsidRPr="00EB1B2E">
        <w:rPr>
          <w:b/>
        </w:rPr>
        <w:t>:</w:t>
      </w:r>
      <w:r w:rsidRPr="00EB1B2E">
        <w:t xml:space="preserve"> Octubre/Noviembre 2020.</w:t>
      </w:r>
    </w:p>
    <w:p w:rsidR="00AD5773" w:rsidRPr="00EB1B2E" w:rsidRDefault="00AD5773" w:rsidP="00AD5773">
      <w:r w:rsidRPr="00E10B86">
        <w:rPr>
          <w:u w:val="single"/>
        </w:rPr>
        <w:t>Crédito y Código</w:t>
      </w:r>
      <w:r w:rsidRPr="00EB1B2E">
        <w:rPr>
          <w:b/>
        </w:rPr>
        <w:t>:</w:t>
      </w:r>
      <w:r w:rsidRPr="00EB1B2E">
        <w:t xml:space="preserve"> 1 crédito/20011001</w:t>
      </w:r>
    </w:p>
    <w:p w:rsidR="00AD5773" w:rsidRDefault="00AD5773" w:rsidP="00AD5773">
      <w:r w:rsidRPr="00E10B86">
        <w:rPr>
          <w:u w:val="single"/>
        </w:rPr>
        <w:t>Contenido</w:t>
      </w:r>
      <w:r w:rsidRPr="00EB1B2E">
        <w:rPr>
          <w:b/>
        </w:rPr>
        <w:t>:</w:t>
      </w:r>
      <w:r w:rsidRPr="00EB1B2E">
        <w:t xml:space="preserve"> Uso de mayúsculas y minúsculas, Acentuación, Uso de grafemas: B/V, S/C/Z, Uso de la H y otros temas referentes a la cultura idiomática para el buen uso del idioma español.</w:t>
      </w:r>
    </w:p>
    <w:p w:rsidR="00AD5773" w:rsidRPr="00EB1B2E" w:rsidRDefault="00AD5773" w:rsidP="00AD5773"/>
    <w:p w:rsidR="00AD5773" w:rsidRPr="00EB1B2E" w:rsidRDefault="00AD5773" w:rsidP="00AD5773">
      <w:r w:rsidRPr="004227AE">
        <w:rPr>
          <w:u w:val="single"/>
        </w:rPr>
        <w:t>Título</w:t>
      </w:r>
      <w:r w:rsidRPr="00EB1B2E">
        <w:t xml:space="preserve">: </w:t>
      </w:r>
      <w:r>
        <w:t>Contabilidad</w:t>
      </w:r>
    </w:p>
    <w:p w:rsidR="00AD5773" w:rsidRPr="00EB1B2E" w:rsidRDefault="00AD5773" w:rsidP="00AD5773">
      <w:r w:rsidRPr="004227AE">
        <w:rPr>
          <w:u w:val="single"/>
        </w:rPr>
        <w:t>Profesora</w:t>
      </w:r>
      <w:r w:rsidRPr="00EB1B2E">
        <w:rPr>
          <w:b/>
        </w:rPr>
        <w:t>:</w:t>
      </w:r>
      <w:r w:rsidRPr="00EB1B2E">
        <w:t xml:space="preserve"> Lic. Ana Margarita Castro Leal.</w:t>
      </w:r>
    </w:p>
    <w:p w:rsidR="00AD5773" w:rsidRPr="00EB1B2E" w:rsidRDefault="00AD5773" w:rsidP="00AD5773">
      <w:r w:rsidRPr="004227AE">
        <w:rPr>
          <w:u w:val="single"/>
        </w:rPr>
        <w:t>Fecha de inicio</w:t>
      </w:r>
      <w:r w:rsidRPr="00EB1B2E">
        <w:rPr>
          <w:b/>
        </w:rPr>
        <w:t xml:space="preserve">: </w:t>
      </w:r>
      <w:r w:rsidRPr="00EB1B2E">
        <w:t>Noviembre/Diciembre 2021</w:t>
      </w:r>
    </w:p>
    <w:p w:rsidR="00AD5773" w:rsidRPr="00EB1B2E" w:rsidRDefault="00AD5773" w:rsidP="00AD5773">
      <w:r w:rsidRPr="004227AE">
        <w:rPr>
          <w:u w:val="single"/>
        </w:rPr>
        <w:t>Crédito y Código</w:t>
      </w:r>
      <w:r w:rsidRPr="00EB1B2E">
        <w:t>: 1 Crédito/20010202</w:t>
      </w:r>
    </w:p>
    <w:p w:rsidR="00AD5773" w:rsidRDefault="00AD5773" w:rsidP="00AD5773">
      <w:r w:rsidRPr="004227AE">
        <w:rPr>
          <w:u w:val="single"/>
        </w:rPr>
        <w:t>Contenido</w:t>
      </w:r>
      <w:r w:rsidRPr="00EB1B2E">
        <w:rPr>
          <w:b/>
        </w:rPr>
        <w:t>:</w:t>
      </w:r>
      <w:r w:rsidRPr="00EB1B2E">
        <w:t xml:space="preserve"> Temas referentes a </w:t>
      </w:r>
      <w:r>
        <w:t xml:space="preserve">todo a lo que </w:t>
      </w:r>
      <w:r w:rsidRPr="00EB1B2E">
        <w:t>costos</w:t>
      </w:r>
      <w:r>
        <w:t xml:space="preserve"> respecta en el Sector Empresarial y otros, para el buen control de Empresas.</w:t>
      </w:r>
    </w:p>
    <w:p w:rsidR="00AD5773" w:rsidRPr="00EB1B2E" w:rsidRDefault="00AD5773" w:rsidP="00AD5773"/>
    <w:p w:rsidR="00AD5773" w:rsidRPr="00754690" w:rsidRDefault="00AD5773" w:rsidP="00AD5773">
      <w:pPr>
        <w:rPr>
          <w:lang w:val="pt-BR"/>
        </w:rPr>
      </w:pPr>
      <w:r w:rsidRPr="00754690">
        <w:rPr>
          <w:u w:val="single"/>
          <w:lang w:val="pt-BR"/>
        </w:rPr>
        <w:t>Título</w:t>
      </w:r>
      <w:r w:rsidRPr="00754690">
        <w:rPr>
          <w:lang w:val="pt-BR"/>
        </w:rPr>
        <w:t>: Informática.</w:t>
      </w:r>
    </w:p>
    <w:p w:rsidR="00AD5773" w:rsidRPr="00754690" w:rsidRDefault="00AD5773" w:rsidP="00AD5773">
      <w:pPr>
        <w:rPr>
          <w:lang w:val="pt-BR"/>
        </w:rPr>
      </w:pPr>
      <w:r w:rsidRPr="00AD5773">
        <w:rPr>
          <w:u w:val="single"/>
          <w:lang w:val="es-ES_tradnl"/>
        </w:rPr>
        <w:t>Profesor</w:t>
      </w:r>
      <w:r w:rsidRPr="00754690">
        <w:rPr>
          <w:lang w:val="pt-BR"/>
        </w:rPr>
        <w:t xml:space="preserve">: Lic. Rolando Cairo </w:t>
      </w:r>
      <w:r>
        <w:rPr>
          <w:lang w:val="pt-BR"/>
        </w:rPr>
        <w:t>Águila.</w:t>
      </w:r>
    </w:p>
    <w:p w:rsidR="00AD5773" w:rsidRPr="00EB1B2E" w:rsidRDefault="00AD5773" w:rsidP="00AD5773">
      <w:r w:rsidRPr="004227AE">
        <w:rPr>
          <w:u w:val="single"/>
        </w:rPr>
        <w:t>Fecha de inicio</w:t>
      </w:r>
      <w:r w:rsidRPr="00EB1B2E">
        <w:rPr>
          <w:b/>
        </w:rPr>
        <w:t xml:space="preserve">: </w:t>
      </w:r>
      <w:r w:rsidRPr="00EB1B2E">
        <w:t>Diciembre/202</w:t>
      </w:r>
      <w:r>
        <w:t>1</w:t>
      </w:r>
    </w:p>
    <w:p w:rsidR="00AD5773" w:rsidRPr="00EB1B2E" w:rsidRDefault="00AD5773" w:rsidP="00AD5773">
      <w:r w:rsidRPr="004227AE">
        <w:rPr>
          <w:u w:val="single"/>
        </w:rPr>
        <w:t>Crédito y Código</w:t>
      </w:r>
      <w:r w:rsidRPr="00EB1B2E">
        <w:rPr>
          <w:b/>
        </w:rPr>
        <w:t>:</w:t>
      </w:r>
      <w:r w:rsidRPr="00EB1B2E">
        <w:t xml:space="preserve"> 1 crédito/</w:t>
      </w:r>
      <w:r>
        <w:t>20010901</w:t>
      </w:r>
    </w:p>
    <w:p w:rsidR="00AD5773" w:rsidRPr="00EB1B2E" w:rsidRDefault="00AD5773" w:rsidP="00AD5773">
      <w:r w:rsidRPr="004227AE">
        <w:rPr>
          <w:u w:val="single"/>
        </w:rPr>
        <w:t>Contenido</w:t>
      </w:r>
      <w:r w:rsidRPr="00EB1B2E">
        <w:rPr>
          <w:b/>
        </w:rPr>
        <w:t xml:space="preserve">: </w:t>
      </w:r>
      <w:r w:rsidRPr="00EB1B2E">
        <w:t xml:space="preserve">Preparación </w:t>
      </w:r>
      <w:r>
        <w:t>para trabajar con las TIC</w:t>
      </w:r>
      <w:r w:rsidRPr="00EB1B2E">
        <w:t>.</w:t>
      </w:r>
    </w:p>
    <w:p w:rsidR="00AD5773" w:rsidRDefault="00AD5773" w:rsidP="00AD5773">
      <w:pPr>
        <w:rPr>
          <w:b/>
        </w:rPr>
      </w:pPr>
    </w:p>
    <w:p w:rsidR="001E12BB" w:rsidRPr="001E12BB" w:rsidRDefault="001E12BB" w:rsidP="00AD5773">
      <w:pPr>
        <w:rPr>
          <w:b/>
        </w:rPr>
      </w:pPr>
    </w:p>
    <w:p w:rsidR="00AD5773" w:rsidRDefault="00AD5773" w:rsidP="00AD5773">
      <w:pPr>
        <w:rPr>
          <w:b/>
          <w:sz w:val="36"/>
          <w:szCs w:val="36"/>
        </w:rPr>
      </w:pPr>
      <w:r w:rsidRPr="00EB1B2E">
        <w:rPr>
          <w:b/>
          <w:sz w:val="36"/>
          <w:szCs w:val="36"/>
        </w:rPr>
        <w:t>CAPACITACIÓN</w:t>
      </w:r>
      <w:r w:rsidR="001E12BB">
        <w:rPr>
          <w:b/>
          <w:sz w:val="36"/>
          <w:szCs w:val="36"/>
        </w:rPr>
        <w:t>.</w:t>
      </w:r>
    </w:p>
    <w:p w:rsidR="00AD5773" w:rsidRPr="001E12BB" w:rsidRDefault="00AD5773" w:rsidP="00AD5773">
      <w:pPr>
        <w:rPr>
          <w:b/>
        </w:rPr>
      </w:pPr>
    </w:p>
    <w:p w:rsidR="00AD5773" w:rsidRPr="005F451A" w:rsidRDefault="00AD5773" w:rsidP="00AF0E55">
      <w:pPr>
        <w:pStyle w:val="Prrafodelista"/>
        <w:numPr>
          <w:ilvl w:val="0"/>
          <w:numId w:val="25"/>
        </w:numPr>
        <w:tabs>
          <w:tab w:val="left" w:pos="426"/>
        </w:tabs>
        <w:spacing w:after="0" w:line="240" w:lineRule="auto"/>
        <w:ind w:left="426" w:hanging="426"/>
        <w:rPr>
          <w:rFonts w:ascii="Times New Roman" w:hAnsi="Times New Roman"/>
          <w:sz w:val="24"/>
          <w:szCs w:val="24"/>
        </w:rPr>
      </w:pPr>
      <w:r w:rsidRPr="005F451A">
        <w:rPr>
          <w:rFonts w:ascii="Times New Roman" w:hAnsi="Times New Roman"/>
          <w:sz w:val="24"/>
          <w:szCs w:val="24"/>
        </w:rPr>
        <w:t xml:space="preserve">Conferencia sobre rechazo a las adicciones y la prevención del consumo de drogas en los C/P. </w:t>
      </w:r>
    </w:p>
    <w:p w:rsidR="00AD5773" w:rsidRPr="005F451A" w:rsidRDefault="00AD5773" w:rsidP="00AF0E55">
      <w:pPr>
        <w:pStyle w:val="Prrafodelista"/>
        <w:numPr>
          <w:ilvl w:val="0"/>
          <w:numId w:val="25"/>
        </w:numPr>
        <w:tabs>
          <w:tab w:val="left" w:pos="426"/>
        </w:tabs>
        <w:spacing w:after="0" w:line="240" w:lineRule="auto"/>
        <w:ind w:left="0" w:firstLine="0"/>
        <w:rPr>
          <w:rFonts w:ascii="Times New Roman" w:hAnsi="Times New Roman"/>
          <w:sz w:val="24"/>
          <w:szCs w:val="24"/>
        </w:rPr>
      </w:pPr>
      <w:r w:rsidRPr="005F451A">
        <w:rPr>
          <w:rFonts w:ascii="Times New Roman" w:hAnsi="Times New Roman"/>
          <w:sz w:val="24"/>
          <w:szCs w:val="24"/>
        </w:rPr>
        <w:t xml:space="preserve">Taller sobre Seguridad, Salud y Salarios. </w:t>
      </w:r>
    </w:p>
    <w:p w:rsidR="00AD5773" w:rsidRPr="005F451A" w:rsidRDefault="00AD5773" w:rsidP="00AF0E55">
      <w:pPr>
        <w:pStyle w:val="Prrafodelista"/>
        <w:numPr>
          <w:ilvl w:val="0"/>
          <w:numId w:val="25"/>
        </w:numPr>
        <w:tabs>
          <w:tab w:val="left" w:pos="426"/>
        </w:tabs>
        <w:spacing w:after="0" w:line="240" w:lineRule="auto"/>
        <w:ind w:left="426" w:hanging="426"/>
        <w:rPr>
          <w:rFonts w:ascii="Times New Roman" w:hAnsi="Times New Roman"/>
          <w:sz w:val="24"/>
          <w:szCs w:val="24"/>
        </w:rPr>
      </w:pPr>
      <w:r w:rsidRPr="005F451A">
        <w:rPr>
          <w:rFonts w:ascii="Times New Roman" w:hAnsi="Times New Roman"/>
          <w:sz w:val="24"/>
          <w:szCs w:val="24"/>
        </w:rPr>
        <w:t>Intercambio sobre Perfeccionamiento del manual y procedimiento del Sector Empresarial.</w:t>
      </w:r>
    </w:p>
    <w:p w:rsidR="00AD5773" w:rsidRPr="005F451A" w:rsidRDefault="00AD5773" w:rsidP="00AF0E55">
      <w:pPr>
        <w:pStyle w:val="Prrafodelista"/>
        <w:numPr>
          <w:ilvl w:val="0"/>
          <w:numId w:val="25"/>
        </w:numPr>
        <w:tabs>
          <w:tab w:val="left" w:pos="426"/>
        </w:tabs>
        <w:spacing w:after="0" w:line="240" w:lineRule="auto"/>
        <w:ind w:left="0" w:firstLine="0"/>
        <w:rPr>
          <w:rFonts w:ascii="Times New Roman" w:hAnsi="Times New Roman"/>
          <w:sz w:val="24"/>
          <w:szCs w:val="24"/>
        </w:rPr>
      </w:pPr>
      <w:r w:rsidRPr="005F451A">
        <w:rPr>
          <w:rFonts w:ascii="Times New Roman" w:hAnsi="Times New Roman"/>
          <w:sz w:val="24"/>
          <w:szCs w:val="24"/>
        </w:rPr>
        <w:t>Taller de Género con Mujeres e hijas de Asociadas de la CCSF Ovidio Rivero</w:t>
      </w:r>
    </w:p>
    <w:p w:rsidR="00AD5773" w:rsidRPr="005F451A" w:rsidRDefault="00AD5773" w:rsidP="00AF0E55">
      <w:pPr>
        <w:pStyle w:val="Prrafodelista"/>
        <w:numPr>
          <w:ilvl w:val="0"/>
          <w:numId w:val="25"/>
        </w:numPr>
        <w:tabs>
          <w:tab w:val="left" w:pos="426"/>
        </w:tabs>
        <w:spacing w:after="0" w:line="240" w:lineRule="auto"/>
        <w:ind w:left="0" w:firstLine="0"/>
        <w:rPr>
          <w:rFonts w:ascii="Times New Roman" w:hAnsi="Times New Roman"/>
          <w:sz w:val="24"/>
          <w:szCs w:val="24"/>
        </w:rPr>
      </w:pPr>
      <w:r w:rsidRPr="005F451A">
        <w:rPr>
          <w:rFonts w:ascii="Times New Roman" w:hAnsi="Times New Roman"/>
          <w:sz w:val="24"/>
          <w:szCs w:val="24"/>
        </w:rPr>
        <w:t>Panel sobre Planificación Económica en la Empresa Cubana.</w:t>
      </w:r>
    </w:p>
    <w:p w:rsidR="002000BC" w:rsidRDefault="002000BC" w:rsidP="000854BA">
      <w:pPr>
        <w:jc w:val="both"/>
        <w:rPr>
          <w:b/>
          <w:lang w:val="es-ES_tradnl"/>
        </w:rPr>
      </w:pPr>
    </w:p>
    <w:p w:rsidR="000D5695" w:rsidRDefault="000D5695" w:rsidP="000854BA">
      <w:pPr>
        <w:jc w:val="both"/>
        <w:rPr>
          <w:b/>
          <w:lang w:val="es-ES_tradnl"/>
        </w:rPr>
      </w:pPr>
    </w:p>
    <w:p w:rsidR="000D5695" w:rsidRPr="00B51B53" w:rsidRDefault="000D5695" w:rsidP="000854BA">
      <w:pPr>
        <w:jc w:val="both"/>
        <w:rPr>
          <w:b/>
          <w:lang w:val="es-ES_tradnl"/>
        </w:rPr>
      </w:pPr>
    </w:p>
    <w:p w:rsidR="002000BC" w:rsidRPr="00B51B53" w:rsidRDefault="002000BC" w:rsidP="002000BC">
      <w:pPr>
        <w:rPr>
          <w:b/>
          <w:lang w:val="es-ES_tradnl"/>
        </w:rPr>
      </w:pPr>
    </w:p>
    <w:p w:rsidR="004714F5" w:rsidRPr="00B51B53" w:rsidRDefault="004714F5" w:rsidP="004714F5">
      <w:pPr>
        <w:jc w:val="both"/>
        <w:rPr>
          <w:b/>
          <w:lang w:val="es-ES_tradnl"/>
        </w:rPr>
        <w:sectPr w:rsidR="004714F5" w:rsidRPr="00B51B53" w:rsidSect="004714F5">
          <w:headerReference w:type="default" r:id="rId154"/>
          <w:pgSz w:w="12242" w:h="15842" w:code="1"/>
          <w:pgMar w:top="1134" w:right="1134" w:bottom="1134" w:left="1134" w:header="720" w:footer="720" w:gutter="0"/>
          <w:cols w:space="720"/>
          <w:docGrid w:linePitch="360"/>
        </w:sectPr>
      </w:pPr>
    </w:p>
    <w:p w:rsidR="002422D5" w:rsidRPr="00B51B53" w:rsidRDefault="002422D5" w:rsidP="002422D5">
      <w:pPr>
        <w:rPr>
          <w:lang w:val="es-ES_tradnl"/>
        </w:rPr>
      </w:pPr>
      <w:bookmarkStart w:id="43" w:name="_UNIVERSIDAD_DE_CIENCIAS"/>
      <w:bookmarkStart w:id="44" w:name="_FACULTAD_DE_CULTURA"/>
      <w:bookmarkEnd w:id="43"/>
      <w:bookmarkEnd w:id="44"/>
    </w:p>
    <w:p w:rsidR="00795114" w:rsidRPr="00B51B53" w:rsidRDefault="00795114" w:rsidP="0017731F">
      <w:pPr>
        <w:pStyle w:val="Sangradetextonormal"/>
        <w:ind w:left="0" w:right="-232"/>
        <w:jc w:val="center"/>
        <w:rPr>
          <w:rFonts w:ascii="Times New Roman" w:hAnsi="Times New Roman"/>
          <w:sz w:val="36"/>
          <w:szCs w:val="36"/>
          <w:lang w:val="es-ES_tradnl"/>
        </w:rPr>
      </w:pPr>
      <w:r w:rsidRPr="00B51B53">
        <w:rPr>
          <w:rFonts w:ascii="Times New Roman" w:hAnsi="Times New Roman"/>
          <w:b/>
          <w:sz w:val="36"/>
          <w:szCs w:val="36"/>
          <w:lang w:val="es-ES_tradnl"/>
        </w:rPr>
        <w:t>ALGUNAS DIRECCIONES DE E-MAIL</w:t>
      </w:r>
    </w:p>
    <w:p w:rsidR="00795114" w:rsidRPr="00B51B53" w:rsidRDefault="00795114" w:rsidP="0017731F">
      <w:pPr>
        <w:pStyle w:val="Sangradetextonormal"/>
        <w:ind w:left="0" w:right="-232"/>
        <w:jc w:val="center"/>
        <w:rPr>
          <w:rFonts w:ascii="Times New Roman" w:hAnsi="Times New Roman"/>
          <w:b/>
          <w:sz w:val="36"/>
          <w:szCs w:val="36"/>
          <w:lang w:val="es-ES_tradnl"/>
        </w:rPr>
      </w:pPr>
      <w:r w:rsidRPr="00B51B53">
        <w:rPr>
          <w:rFonts w:ascii="Times New Roman" w:hAnsi="Times New Roman"/>
          <w:b/>
          <w:sz w:val="36"/>
          <w:szCs w:val="36"/>
          <w:lang w:val="es-ES_tradnl"/>
        </w:rPr>
        <w:t>DE DEPENDENCIAS UNIVERSITARIAS.</w:t>
      </w:r>
    </w:p>
    <w:p w:rsidR="00527EE8" w:rsidRPr="00B51B53" w:rsidRDefault="00527EE8" w:rsidP="0017731F">
      <w:pPr>
        <w:pStyle w:val="Sangradetextonormal"/>
        <w:ind w:left="0" w:right="-232"/>
        <w:jc w:val="center"/>
        <w:rPr>
          <w:lang w:val="es-ES_tradnl"/>
        </w:rPr>
      </w:pPr>
    </w:p>
    <w:p w:rsidR="00EC1C5F" w:rsidRPr="00327F0C" w:rsidRDefault="00EC1C5F" w:rsidP="00EC1C5F">
      <w:pPr>
        <w:numPr>
          <w:ilvl w:val="0"/>
          <w:numId w:val="5"/>
        </w:numPr>
        <w:tabs>
          <w:tab w:val="left" w:pos="5103"/>
          <w:tab w:val="left" w:pos="5245"/>
          <w:tab w:val="left" w:pos="7088"/>
          <w:tab w:val="left" w:pos="8280"/>
          <w:tab w:val="left" w:pos="8640"/>
        </w:tabs>
        <w:ind w:left="284" w:right="-232" w:hanging="284"/>
        <w:rPr>
          <w:b/>
          <w:lang w:val="es-ES_tradnl"/>
        </w:rPr>
      </w:pPr>
      <w:bookmarkStart w:id="45" w:name="Teléfonos"/>
      <w:bookmarkEnd w:id="45"/>
      <w:r w:rsidRPr="00327F0C">
        <w:rPr>
          <w:b/>
          <w:lang w:val="es-ES_tradnl"/>
        </w:rPr>
        <w:t xml:space="preserve">Dr. C. Luis A. Barranco Olivera.  Vicerrector Primero. </w:t>
      </w:r>
      <w:r w:rsidRPr="00327F0C">
        <w:rPr>
          <w:b/>
          <w:lang w:val="es-ES_tradnl"/>
        </w:rPr>
        <w:tab/>
      </w:r>
      <w:r w:rsidRPr="00327F0C">
        <w:rPr>
          <w:color w:val="0000FF"/>
          <w:u w:val="single"/>
          <w:lang w:val="es-ES_tradnl"/>
        </w:rPr>
        <w:t>luisbo@uclv.edu.cu</w:t>
      </w:r>
      <w:r w:rsidRPr="00327F0C">
        <w:rPr>
          <w:lang w:val="es-ES_tradnl"/>
        </w:rPr>
        <w:tab/>
      </w:r>
      <w:r w:rsidRPr="00327F0C">
        <w:rPr>
          <w:lang w:val="es-ES_tradnl"/>
        </w:rPr>
        <w:tab/>
        <w:t xml:space="preserve"> </w:t>
      </w:r>
    </w:p>
    <w:p w:rsidR="00EC1C5F" w:rsidRPr="00327F0C" w:rsidRDefault="00EC1C5F" w:rsidP="00EC1C5F">
      <w:pPr>
        <w:numPr>
          <w:ilvl w:val="0"/>
          <w:numId w:val="5"/>
        </w:numPr>
        <w:tabs>
          <w:tab w:val="left" w:pos="6946"/>
          <w:tab w:val="left" w:pos="7088"/>
        </w:tabs>
        <w:autoSpaceDE w:val="0"/>
        <w:autoSpaceDN w:val="0"/>
        <w:adjustRightInd w:val="0"/>
        <w:ind w:left="284" w:right="-232" w:hanging="284"/>
        <w:rPr>
          <w:lang w:val="es-ES_tradnl"/>
        </w:rPr>
      </w:pPr>
      <w:r w:rsidRPr="00327F0C">
        <w:rPr>
          <w:b/>
          <w:bCs/>
          <w:lang w:val="es-ES_tradnl"/>
        </w:rPr>
        <w:t>Dra. C</w:t>
      </w:r>
      <w:r w:rsidRPr="00327F0C">
        <w:rPr>
          <w:b/>
        </w:rPr>
        <w:t xml:space="preserve"> Anabel Díaz Hurtado</w:t>
      </w:r>
      <w:r w:rsidRPr="00327F0C">
        <w:rPr>
          <w:b/>
          <w:bCs/>
          <w:lang w:val="es-ES_tradnl"/>
        </w:rPr>
        <w:t xml:space="preserve">.  Decana de C. Sociales. </w:t>
      </w:r>
      <w:r w:rsidRPr="00327F0C">
        <w:rPr>
          <w:b/>
          <w:bCs/>
          <w:lang w:val="es-ES_tradnl"/>
        </w:rPr>
        <w:tab/>
      </w:r>
      <w:r w:rsidRPr="00327F0C">
        <w:rPr>
          <w:b/>
          <w:bCs/>
          <w:lang w:val="es-ES_tradnl"/>
        </w:rPr>
        <w:tab/>
      </w:r>
      <w:hyperlink r:id="rId155" w:history="1">
        <w:r w:rsidRPr="00327F0C">
          <w:rPr>
            <w:color w:val="0000FF"/>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anabeld@uclv.edu.cu</w:t>
        </w:r>
      </w:hyperlink>
    </w:p>
    <w:p w:rsidR="00EC1C5F" w:rsidRPr="00327F0C" w:rsidRDefault="00EC1C5F" w:rsidP="00EC1C5F">
      <w:pPr>
        <w:tabs>
          <w:tab w:val="left" w:pos="6946"/>
          <w:tab w:val="left" w:pos="7088"/>
        </w:tabs>
        <w:autoSpaceDE w:val="0"/>
        <w:autoSpaceDN w:val="0"/>
        <w:adjustRightInd w:val="0"/>
        <w:ind w:left="284" w:right="-232" w:hanging="284"/>
        <w:rPr>
          <w:lang w:val="es-ES_tradnl"/>
        </w:rPr>
      </w:pPr>
      <w:r w:rsidRPr="00327F0C">
        <w:tab/>
        <w:t>Dra. C. Maydell Pérez Inerárity</w:t>
      </w:r>
      <w:r w:rsidRPr="00327F0C">
        <w:rPr>
          <w:bCs/>
        </w:rPr>
        <w:t>.</w:t>
      </w:r>
      <w:r w:rsidRPr="00327F0C">
        <w:rPr>
          <w:b/>
          <w:bCs/>
        </w:rPr>
        <w:t xml:space="preserve">  </w:t>
      </w:r>
      <w:r w:rsidRPr="00327F0C">
        <w:t xml:space="preserve">. </w:t>
      </w:r>
      <w:r w:rsidRPr="00327F0C">
        <w:rPr>
          <w:lang w:val="es-ES_tradnl"/>
        </w:rPr>
        <w:t>Vicedecana.</w:t>
      </w:r>
      <w:r w:rsidRPr="00327F0C">
        <w:rPr>
          <w:lang w:val="es-ES_tradnl"/>
        </w:rPr>
        <w:tab/>
      </w:r>
      <w:r w:rsidRPr="00327F0C">
        <w:rPr>
          <w:lang w:val="es-ES_tradnl"/>
        </w:rPr>
        <w:tab/>
      </w:r>
      <w:r w:rsidRPr="00327F0C">
        <w:rPr>
          <w:color w:val="3333FF"/>
          <w:u w:val="single"/>
          <w:lang w:val="es-ES_tradnl"/>
        </w:rPr>
        <w:t>maydell@uclv.cu</w:t>
      </w:r>
    </w:p>
    <w:p w:rsidR="00EC1C5F" w:rsidRPr="00327F0C" w:rsidRDefault="00EC1C5F" w:rsidP="00EC1C5F">
      <w:pPr>
        <w:numPr>
          <w:ilvl w:val="0"/>
          <w:numId w:val="5"/>
        </w:numPr>
        <w:tabs>
          <w:tab w:val="left" w:pos="6946"/>
          <w:tab w:val="left" w:pos="7088"/>
        </w:tabs>
        <w:autoSpaceDE w:val="0"/>
        <w:autoSpaceDN w:val="0"/>
        <w:adjustRightInd w:val="0"/>
        <w:ind w:left="284" w:right="-232" w:hanging="284"/>
        <w:rPr>
          <w:lang w:val="es-ES_tradnl"/>
        </w:rPr>
      </w:pPr>
      <w:r w:rsidRPr="00327F0C">
        <w:rPr>
          <w:b/>
          <w:bCs/>
          <w:lang w:val="es-ES_tradnl"/>
        </w:rPr>
        <w:t xml:space="preserve">Dr. C. Juan Pablo Barrios Rodríguez. Decano de I. Eléctrica. </w:t>
      </w:r>
      <w:r w:rsidRPr="00327F0C">
        <w:rPr>
          <w:b/>
          <w:bCs/>
          <w:lang w:val="es-ES_tradnl"/>
        </w:rPr>
        <w:tab/>
      </w:r>
      <w:r w:rsidRPr="00327F0C">
        <w:rPr>
          <w:b/>
          <w:bCs/>
          <w:lang w:val="es-ES_tradnl"/>
        </w:rPr>
        <w:tab/>
      </w:r>
      <w:hyperlink r:id="rId156" w:history="1">
        <w:r w:rsidRPr="00327F0C">
          <w:rPr>
            <w:color w:val="0000FF"/>
            <w:u w:val="single"/>
            <w:lang w:val="es-ES_tradnl"/>
          </w:rPr>
          <w:t>barrios@uclv.edu.cu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0000FF"/>
          <w:lang w:val="es-ES_tradnl"/>
        </w:rPr>
      </w:pPr>
      <w:r w:rsidRPr="00327F0C">
        <w:rPr>
          <w:lang w:val="es-ES_tradnl"/>
        </w:rPr>
        <w:tab/>
        <w:t>Dr. C. Eduardo Izaguirre Castellanos. Vicedecano.</w:t>
      </w:r>
      <w:r w:rsidRPr="00327F0C">
        <w:rPr>
          <w:lang w:val="es-ES_tradnl"/>
        </w:rPr>
        <w:tab/>
      </w:r>
      <w:hyperlink r:id="rId157" w:history="1">
        <w:r w:rsidRPr="00327F0C">
          <w:rPr>
            <w:color w:val="0000FF"/>
            <w:u w:val="single"/>
            <w:lang w:val="es-ES_tradnl"/>
          </w:rPr>
          <w:t>izaguirre@uclv.edu.cu</w:t>
        </w:r>
      </w:hyperlink>
      <w:r w:rsidRPr="00327F0C">
        <w:rPr>
          <w:lang w:val="es-ES_tradnl"/>
        </w:rPr>
        <w:t xml:space="preserve"> </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Dr. C. Daniel Galvez Lio, Matemática Física y Comp.</w:t>
      </w:r>
      <w:r w:rsidRPr="00327F0C">
        <w:rPr>
          <w:b/>
          <w:bCs/>
          <w:lang w:val="es-ES_tradnl"/>
        </w:rPr>
        <w:tab/>
      </w:r>
      <w:hyperlink r:id="rId158" w:history="1">
        <w:r w:rsidRPr="00327F0C">
          <w:rPr>
            <w:rStyle w:val="Hipervnculo"/>
            <w:lang w:val="es-ES_tradnl"/>
          </w:rPr>
          <w:t>dgalvez@uclv.edu.cu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t xml:space="preserve">Dr. C. </w:t>
      </w:r>
      <w:r>
        <w:rPr>
          <w:lang w:val="es-ES_tradnl"/>
        </w:rPr>
        <w:t>Carlos Ferrer</w:t>
      </w:r>
      <w:r w:rsidRPr="00327F0C">
        <w:rPr>
          <w:lang w:val="es-ES_tradnl"/>
        </w:rPr>
        <w:t xml:space="preserve"> </w:t>
      </w:r>
      <w:r>
        <w:rPr>
          <w:lang w:val="es-ES_tradnl"/>
        </w:rPr>
        <w:t>Riesgo</w:t>
      </w:r>
      <w:r w:rsidRPr="00327F0C">
        <w:rPr>
          <w:lang w:val="es-ES_tradnl"/>
        </w:rPr>
        <w:t>. Vicedecano.</w:t>
      </w:r>
      <w:r w:rsidRPr="00327F0C">
        <w:rPr>
          <w:lang w:val="es-ES_tradnl"/>
        </w:rPr>
        <w:tab/>
      </w:r>
      <w:r w:rsidRPr="00EC1C5F">
        <w:rPr>
          <w:color w:val="3333FF"/>
          <w:u w:val="single"/>
          <w:lang w:val="es-ES_tradnl"/>
        </w:rPr>
        <w:t>cferrer@uclv.edu.cu</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M. Sc. Nosley Pérez Castellanos.  Decano de Humanidades.</w:t>
      </w:r>
      <w:r w:rsidRPr="00327F0C">
        <w:rPr>
          <w:b/>
          <w:bCs/>
          <w:lang w:val="es-ES_tradnl"/>
        </w:rPr>
        <w:tab/>
      </w:r>
      <w:r w:rsidRPr="00327F0C">
        <w:rPr>
          <w:bCs/>
          <w:color w:val="3333FF"/>
          <w:lang w:val="es-ES_tradnl"/>
        </w:rPr>
        <w:t>nosleypc@uclv.cu</w:t>
      </w:r>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r>
      <w:r w:rsidRPr="00327F0C">
        <w:rPr>
          <w:lang w:val="pt-PT"/>
        </w:rPr>
        <w:t xml:space="preserve">Dr. C. Madeleyne Bermudez. </w:t>
      </w:r>
      <w:r w:rsidRPr="00327F0C">
        <w:rPr>
          <w:lang w:val="es-ES_tradnl"/>
        </w:rPr>
        <w:t xml:space="preserve">Vicedecana.      </w:t>
      </w:r>
      <w:r w:rsidRPr="00327F0C">
        <w:rPr>
          <w:lang w:val="es-ES_tradnl"/>
        </w:rPr>
        <w:tab/>
      </w:r>
      <w:hyperlink r:id="rId159" w:history="1">
        <w:r w:rsidRPr="00327F0C">
          <w:rPr>
            <w:color w:val="0000FF"/>
            <w:u w:val="single"/>
          </w:rPr>
          <w:t>madeleyne@uclv.cu</w:t>
        </w:r>
      </w:hyperlink>
      <w:r w:rsidRPr="00327F0C">
        <w:rPr>
          <w:lang w:val="es-ES_tradnl"/>
        </w:rPr>
        <w:t xml:space="preserve">                                                        </w:t>
      </w:r>
    </w:p>
    <w:p w:rsidR="00EC1C5F" w:rsidRPr="00327F0C" w:rsidRDefault="00EC1C5F" w:rsidP="00EC1C5F">
      <w:pPr>
        <w:numPr>
          <w:ilvl w:val="0"/>
          <w:numId w:val="5"/>
        </w:numPr>
        <w:tabs>
          <w:tab w:val="left" w:pos="7088"/>
        </w:tabs>
        <w:autoSpaceDE w:val="0"/>
        <w:autoSpaceDN w:val="0"/>
        <w:adjustRightInd w:val="0"/>
        <w:ind w:left="284" w:right="-232" w:hanging="284"/>
        <w:rPr>
          <w:strike/>
          <w:lang w:val="pt-PT"/>
        </w:rPr>
      </w:pPr>
      <w:r w:rsidRPr="00327F0C">
        <w:rPr>
          <w:b/>
          <w:bCs/>
          <w:lang w:val="pt-PT"/>
        </w:rPr>
        <w:t>Dr. C. Ernesto Pereira.  Decano de Construcciones.</w:t>
      </w:r>
      <w:r w:rsidRPr="00327F0C">
        <w:rPr>
          <w:lang w:val="pt-PT"/>
        </w:rPr>
        <w:tab/>
      </w:r>
      <w:hyperlink r:id="rId160" w:history="1">
        <w:r w:rsidRPr="00327F0C">
          <w:rPr>
            <w:color w:val="0000FF"/>
            <w:u w:val="single"/>
            <w:lang w:val="pt-PT"/>
          </w:rPr>
          <w:t>ernestopg@uclv.edu.cu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pt-PT"/>
        </w:rPr>
        <w:tab/>
      </w:r>
      <w:r w:rsidRPr="00327F0C">
        <w:rPr>
          <w:lang w:val="es-ES_tradnl"/>
        </w:rPr>
        <w:t>Dra. C.   Lesday Martínez Fernández. Vicedecana.</w:t>
      </w:r>
      <w:r w:rsidRPr="00327F0C">
        <w:rPr>
          <w:lang w:val="es-ES_tradnl"/>
        </w:rPr>
        <w:tab/>
      </w:r>
      <w:hyperlink r:id="rId161" w:history="1">
        <w:r w:rsidRPr="00327F0C">
          <w:rPr>
            <w:color w:val="0000FF"/>
            <w:u w:val="single"/>
            <w:lang w:val="es-ES_tradnl"/>
          </w:rPr>
          <w:t>lesday@uclv.edu.cu</w:t>
        </w:r>
      </w:hyperlink>
      <w:r w:rsidRPr="00327F0C">
        <w:rPr>
          <w:lang w:val="es-ES_tradnl"/>
        </w:rPr>
        <w:t>     </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Dra. C. Neybis Casdelo Gutiérrez.  Decana de Quím y Farm</w:t>
      </w:r>
      <w:r w:rsidRPr="00327F0C">
        <w:rPr>
          <w:b/>
          <w:bCs/>
          <w:lang w:val="es-ES_tradnl"/>
        </w:rPr>
        <w:tab/>
      </w:r>
      <w:hyperlink r:id="rId162" w:history="1">
        <w:r w:rsidRPr="00327F0C">
          <w:rPr>
            <w:color w:val="0000FF"/>
            <w:u w:val="single"/>
            <w:lang w:val="es-ES_tradnl"/>
          </w:rPr>
          <w:t>ncg@qf.uclv.edu.cu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r>
      <w:r w:rsidRPr="00327F0C">
        <w:t xml:space="preserve">Dra. C. Leisy Nieto Reyes. </w:t>
      </w:r>
      <w:r w:rsidRPr="00327F0C">
        <w:rPr>
          <w:lang w:val="es-ES_tradnl"/>
        </w:rPr>
        <w:t>Vicedecana.</w:t>
      </w:r>
      <w:r w:rsidRPr="00327F0C">
        <w:rPr>
          <w:lang w:val="es-ES_tradnl"/>
        </w:rPr>
        <w:tab/>
      </w:r>
      <w:hyperlink r:id="rId163" w:history="1">
        <w:r w:rsidRPr="00327F0C">
          <w:rPr>
            <w:color w:val="3333FF"/>
            <w:u w:val="single"/>
            <w:lang w:val="es-ES_tradnl"/>
          </w:rPr>
          <w:t>lnieto@uclv.edu.cu</w:t>
        </w:r>
      </w:hyperlink>
      <w:r w:rsidRPr="00327F0C">
        <w:rPr>
          <w:lang w:val="es-ES_tradnl"/>
        </w:rPr>
        <w:t>       </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Dr. C. Raúl Pérez Bermúdez. Decano Mecánica e Industrial.</w:t>
      </w:r>
      <w:r w:rsidRPr="00327F0C">
        <w:rPr>
          <w:b/>
          <w:bCs/>
          <w:lang w:val="es-ES_tradnl"/>
        </w:rPr>
        <w:tab/>
      </w:r>
      <w:hyperlink r:id="rId164" w:history="1">
        <w:r w:rsidRPr="00327F0C">
          <w:rPr>
            <w:bCs/>
            <w:color w:val="3333FF"/>
            <w:u w:val="single"/>
            <w:lang w:val="es-ES_tradnl"/>
          </w:rPr>
          <w:t>raulito@uclv.edu.cu</w:t>
        </w:r>
      </w:hyperlink>
    </w:p>
    <w:p w:rsidR="00EC1C5F" w:rsidRPr="00327F0C" w:rsidRDefault="00EC1C5F" w:rsidP="00EC1C5F">
      <w:pPr>
        <w:tabs>
          <w:tab w:val="left" w:pos="7088"/>
        </w:tabs>
        <w:autoSpaceDE w:val="0"/>
        <w:autoSpaceDN w:val="0"/>
        <w:adjustRightInd w:val="0"/>
        <w:ind w:left="284" w:right="-232" w:hanging="284"/>
        <w:rPr>
          <w:bCs/>
          <w:lang w:val="es-ES_tradnl"/>
        </w:rPr>
      </w:pPr>
      <w:r w:rsidRPr="00327F0C">
        <w:rPr>
          <w:bCs/>
          <w:lang w:val="es-ES_tradnl"/>
        </w:rPr>
        <w:tab/>
        <w:t xml:space="preserve">Dr. C. Idalberto Herrera Moya. </w:t>
      </w:r>
      <w:r w:rsidRPr="00327F0C">
        <w:rPr>
          <w:lang w:val="es-ES_tradnl"/>
        </w:rPr>
        <w:t>Vicedecano.</w:t>
      </w:r>
      <w:r w:rsidRPr="00327F0C">
        <w:rPr>
          <w:bCs/>
          <w:lang w:val="es-ES_tradnl"/>
        </w:rPr>
        <w:tab/>
      </w:r>
      <w:hyperlink r:id="rId165" w:history="1">
        <w:r w:rsidRPr="00327F0C">
          <w:rPr>
            <w:color w:val="0000FF"/>
            <w:u w:val="single"/>
            <w:lang w:val="es-ES_tradnl"/>
          </w:rPr>
          <w:t>idalbertohm@uclv.edu.cu</w:t>
        </w:r>
      </w:hyperlink>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 xml:space="preserve">Dr. C. </w:t>
      </w:r>
      <w:r w:rsidRPr="00327F0C">
        <w:rPr>
          <w:b/>
          <w:bCs/>
        </w:rPr>
        <w:t xml:space="preserve">Raciel Lima Orozco.  </w:t>
      </w:r>
      <w:r w:rsidRPr="00327F0C">
        <w:rPr>
          <w:b/>
          <w:bCs/>
          <w:lang w:val="es-ES_tradnl"/>
        </w:rPr>
        <w:t>Decano Ciencias Agropecuarias.</w:t>
      </w:r>
      <w:r w:rsidRPr="00327F0C">
        <w:rPr>
          <w:b/>
          <w:bCs/>
          <w:lang w:val="es-ES_tradnl"/>
        </w:rPr>
        <w:tab/>
      </w:r>
      <w:r w:rsidRPr="00327F0C">
        <w:rPr>
          <w:color w:val="0000FF"/>
          <w:u w:val="single"/>
        </w:rPr>
        <w:t>raciello@uclv.edu.cu</w:t>
      </w:r>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lang w:val="es-ES_tradnl"/>
        </w:rPr>
      </w:pPr>
      <w:r w:rsidRPr="00327F0C">
        <w:tab/>
      </w:r>
      <w:r w:rsidRPr="00327F0C">
        <w:rPr>
          <w:lang w:val="en-US"/>
        </w:rPr>
        <w:t xml:space="preserve">Dr. C. Ahmed Chacon Iznaga. </w:t>
      </w:r>
      <w:r w:rsidRPr="00327F0C">
        <w:rPr>
          <w:lang w:val="es-ES_tradnl"/>
        </w:rPr>
        <w:t>Vicedecana.</w:t>
      </w:r>
      <w:r w:rsidRPr="00327F0C">
        <w:rPr>
          <w:lang w:val="es-ES_tradnl"/>
        </w:rPr>
        <w:tab/>
      </w:r>
      <w:hyperlink r:id="rId166" w:history="1">
        <w:r w:rsidRPr="00327F0C">
          <w:rPr>
            <w:color w:val="0000FF"/>
            <w:u w:val="single"/>
            <w:lang w:val="es-ES_tradnl"/>
          </w:rPr>
          <w:t>ahmedci@uclv.edu.cu</w:t>
        </w:r>
      </w:hyperlink>
    </w:p>
    <w:p w:rsidR="00EC1C5F" w:rsidRPr="00327F0C" w:rsidRDefault="00EC1C5F" w:rsidP="00EC1C5F">
      <w:pPr>
        <w:numPr>
          <w:ilvl w:val="1"/>
          <w:numId w:val="9"/>
        </w:numPr>
        <w:tabs>
          <w:tab w:val="num" w:pos="284"/>
          <w:tab w:val="left" w:pos="851"/>
          <w:tab w:val="left" w:pos="7088"/>
        </w:tabs>
        <w:autoSpaceDE w:val="0"/>
        <w:autoSpaceDN w:val="0"/>
        <w:adjustRightInd w:val="0"/>
        <w:ind w:left="284" w:right="-232" w:hanging="284"/>
        <w:contextualSpacing/>
        <w:rPr>
          <w:rFonts w:eastAsia="Calibri"/>
          <w:sz w:val="22"/>
          <w:szCs w:val="22"/>
          <w:lang w:val="es-ES_tradnl" w:eastAsia="en-US"/>
        </w:rPr>
      </w:pPr>
      <w:r w:rsidRPr="00327F0C">
        <w:rPr>
          <w:rFonts w:eastAsia="Calibri"/>
          <w:b/>
          <w:bCs/>
          <w:sz w:val="22"/>
          <w:szCs w:val="22"/>
          <w:lang w:val="es-ES_tradnl" w:eastAsia="en-US"/>
        </w:rPr>
        <w:t>Dr. C. Erich Rodrúez Vallejo.    Decano de Enseñanza Media</w:t>
      </w:r>
      <w:r w:rsidRPr="00327F0C">
        <w:rPr>
          <w:rFonts w:eastAsia="Calibri"/>
          <w:b/>
          <w:bCs/>
          <w:sz w:val="22"/>
          <w:szCs w:val="22"/>
          <w:lang w:val="es-ES_tradnl" w:eastAsia="en-US"/>
        </w:rPr>
        <w:tab/>
      </w:r>
      <w:hyperlink r:id="rId167" w:history="1">
        <w:r w:rsidRPr="00327F0C">
          <w:rPr>
            <w:rStyle w:val="Hipervnculo"/>
            <w:rFonts w:eastAsia="Calibri"/>
            <w:bCs/>
            <w:sz w:val="22"/>
            <w:szCs w:val="22"/>
            <w:lang w:val="es-ES_tradnl" w:eastAsia="en-US"/>
          </w:rPr>
          <w:t>ervallejo@uclv.cu</w:t>
        </w:r>
      </w:hyperlink>
      <w:r w:rsidRPr="00327F0C">
        <w:rPr>
          <w:rFonts w:eastAsia="Calibri"/>
          <w:bCs/>
          <w:sz w:val="22"/>
          <w:szCs w:val="22"/>
          <w:lang w:val="es-ES_tradnl" w:eastAsia="en-US"/>
        </w:rPr>
        <w:t xml:space="preserve"> </w:t>
      </w:r>
    </w:p>
    <w:p w:rsidR="00EC1C5F" w:rsidRPr="00327F0C" w:rsidRDefault="00EC1C5F" w:rsidP="00EC1C5F">
      <w:pPr>
        <w:tabs>
          <w:tab w:val="left" w:pos="851"/>
          <w:tab w:val="left" w:pos="7088"/>
        </w:tabs>
        <w:autoSpaceDE w:val="0"/>
        <w:autoSpaceDN w:val="0"/>
        <w:adjustRightInd w:val="0"/>
        <w:ind w:left="284" w:right="-232"/>
        <w:contextualSpacing/>
        <w:rPr>
          <w:rFonts w:eastAsia="Calibri"/>
          <w:sz w:val="22"/>
          <w:szCs w:val="22"/>
          <w:u w:val="single"/>
          <w:lang w:val="es-ES_tradnl" w:eastAsia="en-US"/>
        </w:rPr>
      </w:pPr>
      <w:r w:rsidRPr="00327F0C">
        <w:rPr>
          <w:rFonts w:eastAsia="Calibri"/>
          <w:bCs/>
          <w:sz w:val="22"/>
          <w:szCs w:val="22"/>
          <w:lang w:val="es-ES_tradnl" w:eastAsia="en-US"/>
        </w:rPr>
        <w:t>Dra. C. Eida de la Paz Galvez. Vicedecana.</w:t>
      </w:r>
      <w:r w:rsidRPr="00327F0C">
        <w:rPr>
          <w:rFonts w:eastAsia="Calibri"/>
          <w:b/>
          <w:bCs/>
          <w:sz w:val="22"/>
          <w:szCs w:val="22"/>
          <w:lang w:val="es-ES_tradnl" w:eastAsia="en-US"/>
        </w:rPr>
        <w:tab/>
      </w:r>
      <w:hyperlink r:id="rId168" w:history="1">
        <w:r w:rsidRPr="00327F0C">
          <w:rPr>
            <w:rStyle w:val="Hipervnculo"/>
            <w:rFonts w:eastAsia="Calibri"/>
            <w:bCs/>
            <w:sz w:val="22"/>
            <w:szCs w:val="22"/>
            <w:lang w:val="es-ES_tradnl" w:eastAsia="en-US"/>
          </w:rPr>
          <w:t>edgalvez@uclv.cu</w:t>
        </w:r>
      </w:hyperlink>
      <w:r w:rsidRPr="00327F0C">
        <w:rPr>
          <w:rFonts w:eastAsia="Calibri"/>
          <w:b/>
          <w:bCs/>
          <w:sz w:val="22"/>
          <w:szCs w:val="22"/>
          <w:lang w:val="es-ES_tradnl" w:eastAsia="en-US"/>
        </w:rPr>
        <w:t xml:space="preserve"> </w:t>
      </w:r>
      <w:r w:rsidRPr="00327F0C">
        <w:rPr>
          <w:rFonts w:eastAsia="Calibri"/>
          <w:bCs/>
          <w:sz w:val="22"/>
          <w:szCs w:val="22"/>
          <w:u w:val="single"/>
          <w:lang w:val="es-ES_tradnl" w:eastAsia="en-US"/>
        </w:rPr>
        <w:t xml:space="preserve">  </w:t>
      </w:r>
    </w:p>
    <w:p w:rsidR="00EC1C5F" w:rsidRPr="00327F0C" w:rsidRDefault="00EC1C5F" w:rsidP="00EC1C5F">
      <w:pPr>
        <w:numPr>
          <w:ilvl w:val="1"/>
          <w:numId w:val="9"/>
        </w:numPr>
        <w:tabs>
          <w:tab w:val="clear" w:pos="1440"/>
          <w:tab w:val="left" w:pos="7088"/>
        </w:tabs>
        <w:autoSpaceDE w:val="0"/>
        <w:autoSpaceDN w:val="0"/>
        <w:adjustRightInd w:val="0"/>
        <w:ind w:left="284" w:right="-232" w:hanging="284"/>
        <w:contextualSpacing/>
        <w:rPr>
          <w:rFonts w:eastAsia="Calibri"/>
          <w:u w:val="single"/>
          <w:lang w:val="es-ES_tradnl"/>
        </w:rPr>
      </w:pPr>
      <w:r w:rsidRPr="00327F0C">
        <w:rPr>
          <w:rFonts w:eastAsia="Calibri"/>
          <w:b/>
          <w:lang w:val="es-ES_tradnl"/>
        </w:rPr>
        <w:t>Dr. C. Omar Gómez Anoceto. Decano de Cultura Física</w:t>
      </w:r>
      <w:r w:rsidRPr="00327F0C">
        <w:rPr>
          <w:rFonts w:eastAsia="Calibri"/>
          <w:lang w:val="es-ES_tradnl"/>
        </w:rPr>
        <w:t xml:space="preserve">. </w:t>
      </w:r>
      <w:r w:rsidRPr="00327F0C">
        <w:rPr>
          <w:rFonts w:eastAsia="Calibri"/>
          <w:lang w:val="es-ES_tradnl"/>
        </w:rPr>
        <w:tab/>
      </w:r>
      <w:hyperlink r:id="rId169" w:history="1">
        <w:r w:rsidRPr="00327F0C">
          <w:rPr>
            <w:rStyle w:val="Hipervnculo"/>
            <w:rFonts w:eastAsia="Calibri"/>
            <w:lang w:val="es-ES_tradnl"/>
          </w:rPr>
          <w:t>oganoceto@uclv.cu</w:t>
        </w:r>
      </w:hyperlink>
      <w:r w:rsidRPr="00327F0C">
        <w:rPr>
          <w:rFonts w:eastAsia="Calibri"/>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0000FF"/>
          <w:lang w:val="es-ES_tradnl"/>
        </w:rPr>
      </w:pPr>
      <w:r w:rsidRPr="00327F0C">
        <w:rPr>
          <w:color w:val="0000FF"/>
          <w:lang w:val="es-ES_tradnl"/>
        </w:rPr>
        <w:t xml:space="preserve">     </w:t>
      </w:r>
      <w:r w:rsidRPr="00327F0C">
        <w:rPr>
          <w:lang w:val="es-ES_tradnl"/>
        </w:rPr>
        <w:t>Dra. Yanet Pérez Surita. Vicedecana.</w:t>
      </w:r>
      <w:r w:rsidRPr="00327F0C">
        <w:rPr>
          <w:color w:val="0000FF"/>
          <w:lang w:val="es-ES_tradnl"/>
        </w:rPr>
        <w:tab/>
        <w:t>yanetsurita@uclv.cu</w:t>
      </w:r>
    </w:p>
    <w:p w:rsidR="00EC1C5F" w:rsidRPr="00327F0C" w:rsidRDefault="00EC1C5F" w:rsidP="00EC1C5F">
      <w:pPr>
        <w:numPr>
          <w:ilvl w:val="1"/>
          <w:numId w:val="9"/>
        </w:numPr>
        <w:tabs>
          <w:tab w:val="left" w:pos="7088"/>
        </w:tabs>
        <w:autoSpaceDE w:val="0"/>
        <w:autoSpaceDN w:val="0"/>
        <w:adjustRightInd w:val="0"/>
        <w:ind w:left="284" w:right="-232" w:hanging="284"/>
        <w:contextualSpacing/>
        <w:rPr>
          <w:rFonts w:eastAsia="Calibri"/>
          <w:lang w:val="es-ES_tradnl"/>
        </w:rPr>
      </w:pPr>
      <w:r w:rsidRPr="00327F0C">
        <w:rPr>
          <w:rFonts w:eastAsia="Calibri"/>
          <w:b/>
          <w:bCs/>
          <w:lang w:val="es-ES_tradnl"/>
        </w:rPr>
        <w:t>Dra. C. Maylín Suarez G.  Decano de Ciencias Económicas.</w:t>
      </w:r>
      <w:r w:rsidRPr="00327F0C">
        <w:rPr>
          <w:rFonts w:eastAsia="Calibri"/>
          <w:b/>
          <w:bCs/>
          <w:lang w:val="es-ES_tradnl"/>
        </w:rPr>
        <w:tab/>
      </w:r>
      <w:hyperlink r:id="rId170" w:history="1">
        <w:r w:rsidRPr="00327F0C">
          <w:rPr>
            <w:rFonts w:eastAsia="Calibri"/>
            <w:bCs/>
            <w:color w:val="0000FF"/>
            <w:u w:val="single"/>
            <w:lang w:val="es-ES_tradnl"/>
          </w:rPr>
          <w:t>maylins@fce.uclv.edu.cu</w:t>
        </w:r>
      </w:hyperlink>
      <w:r w:rsidRPr="00327F0C">
        <w:rPr>
          <w:rFonts w:eastAsia="Calibri"/>
          <w:bCs/>
          <w:lang w:val="es-ES_tradnl"/>
        </w:rPr>
        <w:t xml:space="preserve"> </w:t>
      </w:r>
    </w:p>
    <w:p w:rsidR="00EC1C5F" w:rsidRPr="00327F0C" w:rsidRDefault="00EC1C5F" w:rsidP="00EC1C5F">
      <w:pPr>
        <w:tabs>
          <w:tab w:val="left" w:pos="144"/>
          <w:tab w:val="left" w:pos="1418"/>
          <w:tab w:val="left" w:pos="3024"/>
          <w:tab w:val="left" w:pos="3744"/>
          <w:tab w:val="left" w:pos="4464"/>
          <w:tab w:val="left" w:pos="5184"/>
          <w:tab w:val="left" w:pos="5904"/>
          <w:tab w:val="left" w:pos="6624"/>
          <w:tab w:val="left" w:pos="7088"/>
        </w:tabs>
        <w:ind w:left="284" w:right="-232" w:hanging="284"/>
        <w:jc w:val="both"/>
        <w:rPr>
          <w:color w:val="0000FF"/>
          <w:u w:val="single"/>
          <w:lang w:val="es-ES_tradnl"/>
        </w:rPr>
      </w:pPr>
      <w:r w:rsidRPr="00327F0C">
        <w:rPr>
          <w:bCs/>
          <w:lang w:val="es-ES_tradnl"/>
        </w:rPr>
        <w:tab/>
        <w:t xml:space="preserve">  Dra. C. Yelenys Díaz González. Vicedecana. </w:t>
      </w:r>
      <w:r w:rsidRPr="00327F0C">
        <w:rPr>
          <w:bCs/>
          <w:lang w:val="es-ES_tradnl"/>
        </w:rPr>
        <w:tab/>
      </w:r>
      <w:r w:rsidRPr="00327F0C">
        <w:rPr>
          <w:bCs/>
          <w:lang w:val="es-ES_tradnl"/>
        </w:rPr>
        <w:tab/>
      </w:r>
      <w:r w:rsidRPr="00327F0C">
        <w:rPr>
          <w:bCs/>
          <w:lang w:val="es-ES_tradnl"/>
        </w:rPr>
        <w:tab/>
      </w:r>
      <w:r w:rsidRPr="00327F0C">
        <w:rPr>
          <w:bCs/>
          <w:lang w:val="es-ES_tradnl"/>
        </w:rPr>
        <w:tab/>
      </w:r>
      <w:hyperlink r:id="rId171" w:history="1">
        <w:r w:rsidRPr="00327F0C">
          <w:rPr>
            <w:color w:val="0000FF"/>
            <w:u w:val="single"/>
            <w:lang w:val="es-ES_tradnl"/>
          </w:rPr>
          <w:t>yelenysDG@uclv.edu.cu</w:t>
        </w:r>
      </w:hyperlink>
    </w:p>
    <w:p w:rsidR="00EC1C5F" w:rsidRPr="00327F0C" w:rsidRDefault="00EC1C5F"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lang w:val="es-ES_tradnl"/>
        </w:rPr>
        <w:t xml:space="preserve">Dra. C. Beatriz Rodríguez. Decana Enseñanza Infantil. </w:t>
      </w:r>
      <w:r w:rsidRPr="00327F0C">
        <w:rPr>
          <w:b/>
          <w:lang w:val="es-ES_tradnl"/>
        </w:rPr>
        <w:tab/>
      </w:r>
      <w:r w:rsidRPr="00327F0C">
        <w:rPr>
          <w:b/>
          <w:lang w:val="es-ES_tradnl"/>
        </w:rPr>
        <w:tab/>
      </w:r>
      <w:hyperlink r:id="rId172" w:history="1">
        <w:r w:rsidRPr="00327F0C">
          <w:rPr>
            <w:color w:val="3333FF"/>
            <w:u w:val="single"/>
            <w:lang w:val="es-ES_tradnl"/>
          </w:rPr>
          <w:t>beatrizrr@uclv.cu</w:t>
        </w:r>
      </w:hyperlink>
      <w:r w:rsidRPr="00327F0C">
        <w:rPr>
          <w:color w:val="0000FF"/>
          <w:u w:val="single"/>
          <w:lang w:val="es-ES_tradnl"/>
        </w:rPr>
        <w:t xml:space="preserve"> </w:t>
      </w:r>
      <w:r w:rsidRPr="00327F0C">
        <w:rPr>
          <w:lang w:val="es-ES_tradnl"/>
        </w:rPr>
        <w:t xml:space="preserve"> </w:t>
      </w:r>
    </w:p>
    <w:p w:rsidR="00EC1C5F" w:rsidRPr="00327F0C" w:rsidRDefault="00EC1C5F" w:rsidP="00EC1C5F">
      <w:p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lang w:val="es-ES_tradnl"/>
        </w:rPr>
        <w:t xml:space="preserve">     Dra. C. Tania Hernández Nodarse. Vicedecana.</w:t>
      </w:r>
      <w:r w:rsidRPr="00327F0C">
        <w:rPr>
          <w:b/>
          <w:lang w:val="es-ES_tradnl"/>
        </w:rPr>
        <w:tab/>
      </w:r>
      <w:r w:rsidRPr="00327F0C">
        <w:rPr>
          <w:b/>
          <w:lang w:val="es-ES_tradnl"/>
        </w:rPr>
        <w:tab/>
      </w:r>
      <w:r w:rsidRPr="00327F0C">
        <w:rPr>
          <w:b/>
          <w:lang w:val="es-ES_tradnl"/>
        </w:rPr>
        <w:tab/>
      </w:r>
      <w:r w:rsidRPr="00327F0C">
        <w:rPr>
          <w:b/>
          <w:lang w:val="es-ES_tradnl"/>
        </w:rPr>
        <w:tab/>
      </w:r>
      <w:hyperlink r:id="rId173" w:history="1">
        <w:r w:rsidRPr="00327F0C">
          <w:rPr>
            <w:color w:val="0000FF"/>
            <w:u w:val="single"/>
            <w:lang w:val="es-ES_tradnl"/>
          </w:rPr>
          <w:t>thnodarse@uclv.cu</w:t>
        </w:r>
      </w:hyperlink>
      <w:r w:rsidRPr="00327F0C">
        <w:rPr>
          <w:b/>
          <w:lang w:val="es-ES_tradnl"/>
        </w:rPr>
        <w:t xml:space="preserve">  </w:t>
      </w:r>
    </w:p>
    <w:p w:rsidR="00EC1C5F" w:rsidRPr="00327F0C" w:rsidRDefault="00EC1C5F" w:rsidP="00EC1C5F">
      <w:pPr>
        <w:numPr>
          <w:ilvl w:val="0"/>
          <w:numId w:val="10"/>
        </w:numPr>
        <w:tabs>
          <w:tab w:val="left" w:pos="144"/>
          <w:tab w:val="left" w:pos="1418"/>
          <w:tab w:val="left" w:pos="3024"/>
          <w:tab w:val="left" w:pos="3744"/>
          <w:tab w:val="left" w:pos="4464"/>
          <w:tab w:val="left" w:pos="5184"/>
          <w:tab w:val="left" w:pos="5904"/>
          <w:tab w:val="left" w:pos="6624"/>
          <w:tab w:val="left" w:pos="7088"/>
        </w:tabs>
        <w:autoSpaceDE w:val="0"/>
        <w:autoSpaceDN w:val="0"/>
        <w:adjustRightInd w:val="0"/>
        <w:ind w:left="284" w:right="-232" w:hanging="284"/>
        <w:jc w:val="both"/>
        <w:rPr>
          <w:lang w:val="es-ES_tradnl"/>
        </w:rPr>
      </w:pPr>
      <w:r w:rsidRPr="00327F0C">
        <w:rPr>
          <w:b/>
          <w:bCs/>
          <w:lang w:val="pt-PT"/>
        </w:rPr>
        <w:t xml:space="preserve">  Dra. C. Zenaida Rodríguez Negrín.  </w:t>
      </w:r>
      <w:r w:rsidRPr="00327F0C">
        <w:rPr>
          <w:b/>
          <w:bCs/>
          <w:lang w:val="es-ES_tradnl"/>
        </w:rPr>
        <w:t xml:space="preserve">Directora CBQ. </w:t>
      </w:r>
      <w:r w:rsidRPr="00327F0C">
        <w:rPr>
          <w:lang w:val="es-ES_tradnl"/>
        </w:rPr>
        <w:tab/>
      </w:r>
      <w:r w:rsidRPr="00327F0C">
        <w:rPr>
          <w:lang w:val="es-ES_tradnl"/>
        </w:rPr>
        <w:tab/>
      </w:r>
      <w:r w:rsidRPr="00327F0C">
        <w:rPr>
          <w:lang w:val="es-ES_tradnl"/>
        </w:rPr>
        <w:tab/>
      </w:r>
      <w:hyperlink r:id="rId174" w:history="1">
        <w:r w:rsidRPr="00327F0C">
          <w:rPr>
            <w:color w:val="0000FF"/>
            <w:u w:val="single"/>
            <w:lang w:val="es-ES_tradnl"/>
          </w:rPr>
          <w:t>zenaidar@uclv.edu.cu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 xml:space="preserve">     M. Sc. Mirleida Santos Marcelo. Subdirectora.</w:t>
      </w:r>
      <w:r w:rsidRPr="00327F0C">
        <w:rPr>
          <w:lang w:val="es-ES_tradnl"/>
        </w:rPr>
        <w:tab/>
      </w:r>
      <w:hyperlink r:id="rId175" w:history="1">
        <w:r w:rsidRPr="00327F0C">
          <w:rPr>
            <w:color w:val="0000FF"/>
            <w:u w:val="single"/>
            <w:lang w:val="es-ES_tradnl"/>
          </w:rPr>
          <w:t>mirleida@uclv.edu.cu</w:t>
        </w:r>
      </w:hyperlink>
    </w:p>
    <w:p w:rsidR="00EC1C5F" w:rsidRPr="00327F0C" w:rsidRDefault="00EC1C5F" w:rsidP="00EC1C5F">
      <w:pPr>
        <w:numPr>
          <w:ilvl w:val="0"/>
          <w:numId w:val="7"/>
        </w:numPr>
        <w:tabs>
          <w:tab w:val="left" w:pos="7088"/>
        </w:tabs>
        <w:autoSpaceDE w:val="0"/>
        <w:autoSpaceDN w:val="0"/>
        <w:adjustRightInd w:val="0"/>
        <w:ind w:left="284" w:right="-232" w:hanging="284"/>
        <w:rPr>
          <w:b/>
          <w:lang w:val="es-ES_tradnl"/>
        </w:rPr>
      </w:pPr>
      <w:r w:rsidRPr="00327F0C">
        <w:rPr>
          <w:b/>
          <w:lang w:val="es-ES_tradnl"/>
        </w:rPr>
        <w:t xml:space="preserve"> Dr. C. Osvaldo Fernández Martínez. Director IBP.</w:t>
      </w:r>
      <w:r w:rsidRPr="00327F0C">
        <w:rPr>
          <w:b/>
          <w:lang w:val="es-ES_tradnl"/>
        </w:rPr>
        <w:tab/>
      </w:r>
      <w:hyperlink r:id="rId176" w:history="1">
        <w:r w:rsidRPr="00327F0C">
          <w:rPr>
            <w:color w:val="0000FF"/>
            <w:u w:val="single"/>
            <w:lang w:val="es-ES_tradnl"/>
          </w:rPr>
          <w:t>osvaldof@ibp.co.cu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7030A0"/>
          <w:lang w:val="es-ES_tradnl"/>
        </w:rPr>
      </w:pPr>
      <w:r w:rsidRPr="00327F0C">
        <w:rPr>
          <w:lang w:val="pt-PT"/>
        </w:rPr>
        <w:t xml:space="preserve">     Dra. C. Idalmis Bermudez. Subdirectora IBP.</w:t>
      </w:r>
      <w:r w:rsidRPr="00327F0C">
        <w:rPr>
          <w:lang w:val="pt-PT"/>
        </w:rPr>
        <w:tab/>
      </w:r>
      <w:hyperlink r:id="rId177" w:history="1">
        <w:r w:rsidRPr="00327F0C">
          <w:rPr>
            <w:color w:val="3333FF"/>
            <w:u w:val="single"/>
            <w:lang w:val="es-ES_tradnl"/>
          </w:rPr>
          <w:t>idalmis@ibp.co.cu</w:t>
        </w:r>
      </w:hyperlink>
      <w:r w:rsidRPr="00327F0C">
        <w:rPr>
          <w:color w:val="7030A0"/>
          <w:lang w:val="es-ES_tradnl"/>
        </w:rPr>
        <w:t>  </w:t>
      </w:r>
    </w:p>
    <w:p w:rsidR="00EC1C5F" w:rsidRPr="00327F0C" w:rsidRDefault="00EC1C5F" w:rsidP="00EC1C5F">
      <w:pPr>
        <w:pStyle w:val="Prrafodelista"/>
        <w:numPr>
          <w:ilvl w:val="1"/>
          <w:numId w:val="9"/>
        </w:numPr>
        <w:tabs>
          <w:tab w:val="clear" w:pos="1440"/>
          <w:tab w:val="num" w:pos="284"/>
          <w:tab w:val="left" w:pos="7088"/>
        </w:tabs>
        <w:autoSpaceDE w:val="0"/>
        <w:autoSpaceDN w:val="0"/>
        <w:adjustRightInd w:val="0"/>
        <w:spacing w:after="0" w:line="240" w:lineRule="auto"/>
        <w:ind w:right="-232" w:hanging="1440"/>
        <w:rPr>
          <w:rFonts w:ascii="Times New Roman" w:hAnsi="Times New Roman"/>
          <w:color w:val="7030A0"/>
          <w:lang w:val="es-ES_tradnl"/>
        </w:rPr>
      </w:pPr>
      <w:r w:rsidRPr="00327F0C">
        <w:rPr>
          <w:rFonts w:ascii="Times New Roman" w:hAnsi="Times New Roman"/>
          <w:b/>
          <w:lang w:val="es-ES_tradnl"/>
        </w:rPr>
        <w:t>Director de Historia y Marxismo. Dr.Boris Santana Cabrera.</w:t>
      </w:r>
      <w:r w:rsidRPr="00327F0C">
        <w:rPr>
          <w:rFonts w:ascii="Times New Roman" w:hAnsi="Times New Roman"/>
          <w:color w:val="7030A0"/>
          <w:lang w:val="es-ES_tradnl"/>
        </w:rPr>
        <w:tab/>
      </w:r>
      <w:hyperlink r:id="rId178" w:history="1">
        <w:r w:rsidRPr="00327F0C">
          <w:rPr>
            <w:rStyle w:val="Hipervnculo"/>
            <w:rFonts w:ascii="Times New Roman" w:hAnsi="Times New Roman"/>
            <w:lang w:val="es-ES_tradnl"/>
          </w:rPr>
          <w:t>Boris2@uclv.edu.cu</w:t>
        </w:r>
      </w:hyperlink>
    </w:p>
    <w:p w:rsidR="00EC1C5F" w:rsidRDefault="00EC1C5F" w:rsidP="00EC1C5F">
      <w:pPr>
        <w:pStyle w:val="Prrafodelista"/>
        <w:numPr>
          <w:ilvl w:val="1"/>
          <w:numId w:val="9"/>
        </w:numPr>
        <w:tabs>
          <w:tab w:val="clear" w:pos="1440"/>
          <w:tab w:val="num" w:pos="284"/>
          <w:tab w:val="left" w:pos="7088"/>
        </w:tabs>
        <w:autoSpaceDE w:val="0"/>
        <w:autoSpaceDN w:val="0"/>
        <w:adjustRightInd w:val="0"/>
        <w:spacing w:after="0" w:line="240" w:lineRule="auto"/>
        <w:ind w:right="-232" w:hanging="1440"/>
        <w:rPr>
          <w:rFonts w:ascii="Times New Roman" w:hAnsi="Times New Roman"/>
          <w:color w:val="7030A0"/>
          <w:lang w:val="es-ES_tradnl"/>
        </w:rPr>
      </w:pPr>
      <w:r w:rsidRPr="00327F0C">
        <w:rPr>
          <w:rFonts w:ascii="Times New Roman" w:hAnsi="Times New Roman"/>
          <w:lang w:val="es-ES_tradnl"/>
        </w:rPr>
        <w:t>Dra. Diana Concepción Toledo.</w:t>
      </w:r>
      <w:r w:rsidRPr="00327F0C">
        <w:rPr>
          <w:rFonts w:ascii="Times New Roman" w:hAnsi="Times New Roman"/>
          <w:color w:val="7030A0"/>
          <w:lang w:val="es-ES_tradnl"/>
        </w:rPr>
        <w:tab/>
      </w:r>
      <w:hyperlink r:id="rId179" w:history="1">
        <w:r w:rsidRPr="00774F2B">
          <w:rPr>
            <w:rStyle w:val="Hipervnculo"/>
            <w:rFonts w:ascii="Times New Roman" w:hAnsi="Times New Roman"/>
            <w:lang w:val="es-ES_tradnl"/>
          </w:rPr>
          <w:t>dianac@uclv.edu.cu</w:t>
        </w:r>
      </w:hyperlink>
    </w:p>
    <w:p w:rsidR="00EC1C5F" w:rsidRDefault="00EC1C5F" w:rsidP="00EC1C5F">
      <w:pPr>
        <w:pStyle w:val="Prrafodelista"/>
        <w:tabs>
          <w:tab w:val="left" w:pos="7088"/>
        </w:tabs>
        <w:autoSpaceDE w:val="0"/>
        <w:autoSpaceDN w:val="0"/>
        <w:adjustRightInd w:val="0"/>
        <w:spacing w:after="0" w:line="240" w:lineRule="auto"/>
        <w:ind w:left="1440" w:right="-232"/>
        <w:rPr>
          <w:rFonts w:ascii="Times New Roman" w:hAnsi="Times New Roman"/>
          <w:color w:val="7030A0"/>
          <w:lang w:val="es-ES_tradnl"/>
        </w:rPr>
      </w:pPr>
    </w:p>
    <w:p w:rsidR="00EC1C5F" w:rsidRPr="009765F8" w:rsidRDefault="00EC1C5F" w:rsidP="00EC1C5F">
      <w:pPr>
        <w:pStyle w:val="Prrafodelista"/>
        <w:tabs>
          <w:tab w:val="num" w:pos="1728"/>
          <w:tab w:val="left" w:pos="7088"/>
        </w:tabs>
        <w:autoSpaceDE w:val="0"/>
        <w:autoSpaceDN w:val="0"/>
        <w:adjustRightInd w:val="0"/>
        <w:spacing w:after="0" w:line="240" w:lineRule="auto"/>
        <w:ind w:left="1440" w:right="-232"/>
        <w:rPr>
          <w:rFonts w:ascii="Times New Roman" w:hAnsi="Times New Roman"/>
          <w:b/>
          <w:color w:val="7030A0"/>
          <w:lang w:val="es-ES_tradnl"/>
        </w:rPr>
      </w:pPr>
      <w:r w:rsidRPr="009765F8">
        <w:rPr>
          <w:rFonts w:ascii="Times New Roman" w:hAnsi="Times New Roman"/>
          <w:b/>
          <w:lang w:val="es-ES_tradnl"/>
        </w:rPr>
        <w:t>EN LA DIRECCIÓN DE EDUCACIÓN DE POSGRADO DE LA UCLV.</w:t>
      </w:r>
    </w:p>
    <w:p w:rsidR="00EC1C5F" w:rsidRPr="00327F0C" w:rsidRDefault="00EC1C5F"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lang w:val="es-ES_tradnl"/>
        </w:rPr>
        <w:t>Dra. C. Estrella de la Paz Martínez.  Directora de Posgrado.</w:t>
      </w:r>
      <w:r w:rsidRPr="00327F0C">
        <w:rPr>
          <w:b/>
          <w:lang w:val="es-ES_tradnl"/>
        </w:rPr>
        <w:tab/>
      </w:r>
      <w:r w:rsidRPr="00327F0C">
        <w:rPr>
          <w:b/>
          <w:lang w:val="es-ES_tradnl"/>
        </w:rPr>
        <w:tab/>
      </w:r>
      <w:hyperlink r:id="rId180" w:history="1">
        <w:r w:rsidRPr="00327F0C">
          <w:rPr>
            <w:bCs/>
            <w:color w:val="0000FF"/>
            <w:u w:val="single"/>
            <w:lang w:val="es-ES_tradnl"/>
          </w:rPr>
          <w:t>estrella@uclv.edu.cu</w:t>
        </w:r>
      </w:hyperlink>
      <w:r w:rsidRPr="00327F0C">
        <w:rPr>
          <w:bCs/>
          <w:lang w:val="es-ES_tradnl"/>
        </w:rPr>
        <w:t xml:space="preserve"> </w:t>
      </w:r>
    </w:p>
    <w:p w:rsidR="00EC1C5F" w:rsidRPr="00327F0C" w:rsidRDefault="00EC1C5F" w:rsidP="00EC1C5F">
      <w:pPr>
        <w:numPr>
          <w:ilvl w:val="0"/>
          <w:numId w:val="5"/>
        </w:numPr>
        <w:tabs>
          <w:tab w:val="left" w:pos="851"/>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bCs/>
          <w:lang w:val="es-ES_tradnl"/>
        </w:rPr>
        <w:t>Dr. C. Rosendo Moreno. Asesor de Posgrado.</w:t>
      </w:r>
      <w:r w:rsidRPr="00327F0C">
        <w:rPr>
          <w:b/>
          <w:bCs/>
          <w:lang w:val="es-ES_tradnl"/>
        </w:rPr>
        <w:tab/>
      </w:r>
      <w:r w:rsidRPr="00327F0C">
        <w:rPr>
          <w:b/>
          <w:bCs/>
          <w:lang w:val="es-ES_tradnl"/>
        </w:rPr>
        <w:tab/>
      </w:r>
      <w:r w:rsidRPr="00327F0C">
        <w:rPr>
          <w:b/>
          <w:bCs/>
          <w:lang w:val="es-ES_tradnl"/>
        </w:rPr>
        <w:tab/>
      </w:r>
      <w:r w:rsidRPr="00327F0C">
        <w:rPr>
          <w:b/>
          <w:bCs/>
          <w:lang w:val="es-ES_tradnl"/>
        </w:rPr>
        <w:tab/>
      </w:r>
      <w:hyperlink r:id="rId181" w:history="1">
        <w:r w:rsidRPr="00327F0C">
          <w:rPr>
            <w:bCs/>
            <w:color w:val="0000FF"/>
            <w:u w:val="single"/>
            <w:lang w:val="es-ES_tradnl"/>
          </w:rPr>
          <w:t>rosendo@uclv.edu.cu</w:t>
        </w:r>
      </w:hyperlink>
    </w:p>
    <w:p w:rsidR="00EC1C5F" w:rsidRPr="00327F0C" w:rsidRDefault="00EC1C5F" w:rsidP="00EC1C5F">
      <w:pPr>
        <w:numPr>
          <w:ilvl w:val="0"/>
          <w:numId w:val="5"/>
        </w:numPr>
        <w:tabs>
          <w:tab w:val="left" w:pos="851"/>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bCs/>
          <w:lang w:val="es-ES_tradnl"/>
        </w:rPr>
        <w:t>M. Sc. José Domínguez Hernández. Asesor de Posgrado.</w:t>
      </w:r>
      <w:r w:rsidRPr="00327F0C">
        <w:rPr>
          <w:b/>
          <w:bCs/>
          <w:lang w:val="es-ES_tradnl"/>
        </w:rPr>
        <w:tab/>
      </w:r>
      <w:r w:rsidRPr="00327F0C">
        <w:rPr>
          <w:b/>
          <w:bCs/>
          <w:lang w:val="es-ES_tradnl"/>
        </w:rPr>
        <w:tab/>
      </w:r>
      <w:hyperlink r:id="rId182" w:history="1">
        <w:r w:rsidRPr="00327F0C">
          <w:rPr>
            <w:bCs/>
            <w:color w:val="0000FF"/>
            <w:u w:val="single"/>
            <w:lang w:val="es-ES_tradnl"/>
          </w:rPr>
          <w:t>jdomingu@uclv.edu.cu</w:t>
        </w:r>
      </w:hyperlink>
    </w:p>
    <w:p w:rsidR="00EC1C5F" w:rsidRPr="00327F0C" w:rsidRDefault="00EC1C5F"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contextualSpacing/>
        <w:jc w:val="both"/>
        <w:rPr>
          <w:rFonts w:eastAsia="Calibri"/>
          <w:b/>
          <w:lang w:val="es-ES_tradnl" w:eastAsia="en-US"/>
        </w:rPr>
      </w:pPr>
      <w:r w:rsidRPr="00327F0C">
        <w:rPr>
          <w:rFonts w:eastAsia="Calibri"/>
          <w:b/>
          <w:bCs/>
          <w:lang w:val="es-ES_tradnl" w:eastAsia="en-US"/>
        </w:rPr>
        <w:t>Dr. C. Waldo Pérez García. Asesor de Posgrado.</w:t>
      </w:r>
      <w:r w:rsidRPr="00327F0C">
        <w:rPr>
          <w:rFonts w:eastAsia="Calibri"/>
          <w:b/>
          <w:bCs/>
          <w:lang w:val="es-ES_tradnl" w:eastAsia="en-US"/>
        </w:rPr>
        <w:tab/>
      </w:r>
      <w:r w:rsidRPr="00327F0C">
        <w:rPr>
          <w:rFonts w:eastAsia="Calibri"/>
          <w:b/>
          <w:bCs/>
          <w:lang w:val="es-ES_tradnl" w:eastAsia="en-US"/>
        </w:rPr>
        <w:tab/>
      </w:r>
      <w:r w:rsidRPr="00327F0C">
        <w:rPr>
          <w:rFonts w:eastAsia="Calibri"/>
          <w:b/>
          <w:bCs/>
          <w:lang w:val="es-ES_tradnl" w:eastAsia="en-US"/>
        </w:rPr>
        <w:tab/>
      </w:r>
      <w:hyperlink r:id="rId183" w:history="1">
        <w:r w:rsidRPr="00327F0C">
          <w:rPr>
            <w:rFonts w:eastAsia="Calibri"/>
            <w:bCs/>
            <w:color w:val="0000FF"/>
            <w:u w:val="single"/>
            <w:lang w:val="es-ES_tradnl" w:eastAsia="en-US"/>
          </w:rPr>
          <w:t>waldop@uclv.edu.cu</w:t>
        </w:r>
      </w:hyperlink>
    </w:p>
    <w:p w:rsidR="00EC1C5F" w:rsidRPr="00327F0C" w:rsidRDefault="00EC1C5F"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contextualSpacing/>
        <w:jc w:val="both"/>
        <w:rPr>
          <w:rFonts w:eastAsia="Calibri"/>
          <w:b/>
          <w:lang w:val="es-ES_tradnl" w:eastAsia="en-US"/>
        </w:rPr>
      </w:pPr>
      <w:r w:rsidRPr="00327F0C">
        <w:rPr>
          <w:rFonts w:eastAsia="Calibri"/>
          <w:b/>
          <w:bCs/>
          <w:lang w:val="es-ES_tradnl" w:eastAsia="en-US"/>
        </w:rPr>
        <w:t>Dra. C. Aida M. Torres Alfonso.</w:t>
      </w:r>
      <w:r>
        <w:rPr>
          <w:rFonts w:eastAsia="Calibri"/>
          <w:b/>
          <w:bCs/>
          <w:lang w:val="es-ES_tradnl" w:eastAsia="en-US"/>
        </w:rPr>
        <w:t xml:space="preserve"> </w:t>
      </w:r>
      <w:r w:rsidRPr="00327F0C">
        <w:rPr>
          <w:rFonts w:eastAsia="Calibri"/>
          <w:b/>
          <w:bCs/>
          <w:lang w:val="es-ES_tradnl" w:eastAsia="en-US"/>
        </w:rPr>
        <w:t>Asesor</w:t>
      </w:r>
      <w:r w:rsidR="00FF6A76">
        <w:rPr>
          <w:rFonts w:eastAsia="Calibri"/>
          <w:b/>
          <w:bCs/>
          <w:lang w:val="es-ES_tradnl" w:eastAsia="en-US"/>
        </w:rPr>
        <w:t>a</w:t>
      </w:r>
      <w:r w:rsidRPr="00327F0C">
        <w:rPr>
          <w:rFonts w:eastAsia="Calibri"/>
          <w:b/>
          <w:bCs/>
          <w:lang w:val="es-ES_tradnl" w:eastAsia="en-US"/>
        </w:rPr>
        <w:t xml:space="preserve"> de Posgrado.</w:t>
      </w:r>
      <w:r w:rsidRPr="00327F0C">
        <w:rPr>
          <w:rFonts w:eastAsia="Calibri"/>
          <w:b/>
          <w:bCs/>
          <w:lang w:val="es-ES_tradnl" w:eastAsia="en-US"/>
        </w:rPr>
        <w:tab/>
      </w:r>
      <w:r>
        <w:rPr>
          <w:rFonts w:eastAsia="Calibri"/>
          <w:b/>
          <w:bCs/>
          <w:lang w:val="es-ES_tradnl" w:eastAsia="en-US"/>
        </w:rPr>
        <w:tab/>
      </w:r>
      <w:r>
        <w:rPr>
          <w:rFonts w:eastAsia="Calibri"/>
          <w:b/>
          <w:bCs/>
          <w:lang w:val="es-ES_tradnl" w:eastAsia="en-US"/>
        </w:rPr>
        <w:tab/>
      </w:r>
      <w:hyperlink r:id="rId184" w:history="1">
        <w:r w:rsidRPr="00327F0C">
          <w:rPr>
            <w:rFonts w:eastAsia="Calibri"/>
            <w:bCs/>
            <w:color w:val="0000FF"/>
            <w:u w:val="single"/>
            <w:lang w:val="es-ES_tradnl" w:eastAsia="en-US"/>
          </w:rPr>
          <w:t>aidam@uclv.edu.cu</w:t>
        </w:r>
      </w:hyperlink>
      <w:r w:rsidRPr="00327F0C">
        <w:rPr>
          <w:rFonts w:eastAsia="Calibri"/>
          <w:b/>
          <w:bCs/>
          <w:lang w:val="es-ES_tradnl" w:eastAsia="en-US"/>
        </w:rPr>
        <w:t xml:space="preserve"> </w:t>
      </w:r>
    </w:p>
    <w:p w:rsidR="00B36AF3" w:rsidRDefault="00B36AF3">
      <w:pPr>
        <w:rPr>
          <w:i/>
          <w:iCs/>
          <w:lang w:val="es-ES_tradnl"/>
        </w:rPr>
      </w:pPr>
    </w:p>
    <w:p w:rsidR="00B36AF3" w:rsidRDefault="00B36AF3">
      <w:pPr>
        <w:rPr>
          <w:i/>
          <w:iCs/>
          <w:lang w:val="es-ES_tradnl"/>
        </w:rPr>
      </w:pPr>
    </w:p>
    <w:p w:rsidR="00527EE8" w:rsidRPr="00B51B53" w:rsidRDefault="00527EE8">
      <w:pPr>
        <w:rPr>
          <w:b/>
          <w:iCs/>
          <w:lang w:val="es-ES_tradnl"/>
        </w:rPr>
      </w:pPr>
      <w:r w:rsidRPr="00B51B53">
        <w:rPr>
          <w:i/>
          <w:iCs/>
          <w:lang w:val="es-ES_tradnl"/>
        </w:rPr>
        <w:br w:type="page"/>
      </w:r>
    </w:p>
    <w:p w:rsidR="00527EE8" w:rsidRPr="00B51B53" w:rsidRDefault="00527EE8" w:rsidP="00795114">
      <w:pPr>
        <w:pStyle w:val="Ttulo4"/>
        <w:tabs>
          <w:tab w:val="left" w:pos="0"/>
        </w:tabs>
        <w:ind w:left="0"/>
        <w:rPr>
          <w:i w:val="0"/>
          <w:iCs/>
          <w:szCs w:val="24"/>
          <w:lang w:val="es-ES_tradnl"/>
        </w:rPr>
      </w:pPr>
    </w:p>
    <w:p w:rsidR="00795114" w:rsidRPr="00B51B53" w:rsidRDefault="00795114" w:rsidP="00795114">
      <w:pPr>
        <w:pStyle w:val="Ttulo4"/>
        <w:tabs>
          <w:tab w:val="left" w:pos="0"/>
        </w:tabs>
        <w:ind w:left="0"/>
        <w:rPr>
          <w:i w:val="0"/>
          <w:iCs/>
          <w:sz w:val="36"/>
          <w:szCs w:val="36"/>
          <w:lang w:val="es-ES_tradnl"/>
        </w:rPr>
      </w:pPr>
      <w:r w:rsidRPr="00B51B53">
        <w:rPr>
          <w:i w:val="0"/>
          <w:iCs/>
          <w:sz w:val="36"/>
          <w:szCs w:val="36"/>
          <w:lang w:val="es-ES_tradnl"/>
        </w:rPr>
        <w:t>TELÉFONOS DE LAS FACULTADES UNIVERSITARIAS.</w:t>
      </w:r>
    </w:p>
    <w:p w:rsidR="00FF6A76" w:rsidRPr="00B51B53" w:rsidRDefault="00FF6A76" w:rsidP="00FF6A76">
      <w:pPr>
        <w:rPr>
          <w:lang w:val="es-ES_tradnl"/>
        </w:rPr>
      </w:pP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Ingeniería Mecánica e Industrial.................................... </w:t>
      </w:r>
      <w:r w:rsidRPr="00B51B53">
        <w:rPr>
          <w:b/>
          <w:lang w:val="es-ES_tradnl"/>
        </w:rPr>
        <w:tab/>
        <w:t>281630</w:t>
      </w:r>
    </w:p>
    <w:p w:rsidR="00FF6A76" w:rsidRPr="00B51B53" w:rsidRDefault="00FF6A76" w:rsidP="00FF6A76">
      <w:pPr>
        <w:numPr>
          <w:ilvl w:val="0"/>
          <w:numId w:val="1"/>
        </w:numPr>
        <w:tabs>
          <w:tab w:val="clear" w:pos="360"/>
          <w:tab w:val="num" w:pos="284"/>
          <w:tab w:val="left" w:pos="851"/>
          <w:tab w:val="left" w:pos="993"/>
          <w:tab w:val="left" w:pos="4820"/>
          <w:tab w:val="left" w:pos="5245"/>
          <w:tab w:val="left" w:pos="7088"/>
          <w:tab w:val="left" w:pos="8640"/>
        </w:tabs>
        <w:rPr>
          <w:b/>
          <w:lang w:val="es-ES_tradnl"/>
        </w:rPr>
      </w:pPr>
      <w:r w:rsidRPr="00B51B53">
        <w:rPr>
          <w:b/>
          <w:lang w:val="es-ES_tradnl"/>
        </w:rPr>
        <w:t xml:space="preserve">Centro de Investigaciones de Soldadura.................Nave…………. </w:t>
      </w:r>
      <w:r w:rsidRPr="00B51B53">
        <w:rPr>
          <w:b/>
          <w:lang w:val="es-ES_tradnl"/>
        </w:rPr>
        <w:tab/>
        <w:t>223983, 281586</w:t>
      </w:r>
    </w:p>
    <w:p w:rsidR="00FF6A76" w:rsidRPr="00B51B53" w:rsidRDefault="00FF6A76" w:rsidP="00FF6A76">
      <w:pPr>
        <w:numPr>
          <w:ilvl w:val="0"/>
          <w:numId w:val="1"/>
        </w:numPr>
        <w:tabs>
          <w:tab w:val="clear" w:pos="360"/>
          <w:tab w:val="num" w:pos="284"/>
          <w:tab w:val="left" w:pos="851"/>
          <w:tab w:val="left" w:pos="993"/>
          <w:tab w:val="left" w:pos="5245"/>
          <w:tab w:val="left" w:pos="7088"/>
          <w:tab w:val="left" w:pos="8640"/>
        </w:tabs>
        <w:rPr>
          <w:b/>
          <w:lang w:val="es-ES_tradnl"/>
        </w:rPr>
      </w:pPr>
      <w:r w:rsidRPr="00B51B53">
        <w:rPr>
          <w:b/>
          <w:lang w:val="es-ES_tradnl"/>
        </w:rPr>
        <w:t>Centro de Estudios de Energéticos y de Tec. Ambientales..............</w:t>
      </w:r>
      <w:r w:rsidRPr="00B51B53">
        <w:rPr>
          <w:b/>
          <w:lang w:val="es-ES_tradnl"/>
        </w:rPr>
        <w:tab/>
        <w:t>281194</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Matemática Física y Computación.................................. </w:t>
      </w:r>
      <w:r w:rsidRPr="00B51B53">
        <w:rPr>
          <w:b/>
          <w:lang w:val="es-ES_tradnl"/>
        </w:rPr>
        <w:tab/>
        <w:t>281109, 281061 al 63</w:t>
      </w:r>
    </w:p>
    <w:p w:rsidR="00FF6A76" w:rsidRPr="00B51B53" w:rsidRDefault="00FF6A76" w:rsidP="00FF6A76">
      <w:pPr>
        <w:keepNext/>
        <w:numPr>
          <w:ilvl w:val="0"/>
          <w:numId w:val="2"/>
        </w:numPr>
        <w:tabs>
          <w:tab w:val="clear" w:pos="360"/>
          <w:tab w:val="num" w:pos="284"/>
          <w:tab w:val="left" w:pos="851"/>
          <w:tab w:val="left" w:pos="993"/>
          <w:tab w:val="left" w:pos="5245"/>
          <w:tab w:val="left" w:pos="7088"/>
          <w:tab w:val="left" w:pos="8640"/>
        </w:tabs>
        <w:outlineLvl w:val="7"/>
        <w:rPr>
          <w:b/>
          <w:lang w:val="es-ES_tradnl"/>
        </w:rPr>
      </w:pPr>
      <w:r w:rsidRPr="00B51B53">
        <w:rPr>
          <w:b/>
          <w:lang w:val="es-ES_tradnl"/>
        </w:rPr>
        <w:t xml:space="preserve">Centro de </w:t>
      </w:r>
      <w:r w:rsidR="009654A4">
        <w:rPr>
          <w:b/>
          <w:lang w:val="es-ES_tradnl"/>
        </w:rPr>
        <w:t>Investigaciones</w:t>
      </w:r>
      <w:r w:rsidRPr="00B51B53">
        <w:rPr>
          <w:b/>
          <w:lang w:val="es-ES_tradnl"/>
        </w:rPr>
        <w:t xml:space="preserve"> de Informática...</w:t>
      </w:r>
      <w:r w:rsidR="009654A4">
        <w:rPr>
          <w:b/>
          <w:lang w:val="es-ES_tradnl"/>
        </w:rPr>
        <w:t>......................</w:t>
      </w:r>
      <w:r w:rsidRPr="00B51B53">
        <w:rPr>
          <w:b/>
          <w:lang w:val="es-ES_tradnl"/>
        </w:rPr>
        <w:t>.................</w:t>
      </w:r>
      <w:r w:rsidRPr="00B51B53">
        <w:rPr>
          <w:b/>
          <w:lang w:val="es-ES_tradnl"/>
        </w:rPr>
        <w:tab/>
        <w:t>281515</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Construcciones...................................................................</w:t>
      </w:r>
      <w:r w:rsidRPr="00B51B53">
        <w:rPr>
          <w:b/>
          <w:lang w:val="es-ES_tradnl"/>
        </w:rPr>
        <w:tab/>
        <w:t>281561, 281064 al 66</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Humanidades…………………………………………….</w:t>
      </w:r>
      <w:r w:rsidRPr="00B51B53">
        <w:rPr>
          <w:b/>
          <w:lang w:val="es-ES_tradnl"/>
        </w:rPr>
        <w:tab/>
        <w:t>281585</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Química y Farmacia..........................................................</w:t>
      </w:r>
      <w:r w:rsidRPr="00B51B53">
        <w:rPr>
          <w:b/>
          <w:lang w:val="es-ES_tradnl"/>
        </w:rPr>
        <w:tab/>
        <w:t>281164</w:t>
      </w:r>
    </w:p>
    <w:p w:rsidR="00FF6A76" w:rsidRPr="00B51B53" w:rsidRDefault="00FF6A76" w:rsidP="00FF6A76">
      <w:pPr>
        <w:numPr>
          <w:ilvl w:val="0"/>
          <w:numId w:val="3"/>
        </w:numPr>
        <w:tabs>
          <w:tab w:val="clear" w:pos="360"/>
          <w:tab w:val="num" w:pos="284"/>
          <w:tab w:val="left" w:pos="851"/>
          <w:tab w:val="left" w:pos="993"/>
          <w:tab w:val="left" w:pos="5245"/>
          <w:tab w:val="left" w:pos="7088"/>
          <w:tab w:val="left" w:pos="8640"/>
        </w:tabs>
        <w:rPr>
          <w:b/>
          <w:lang w:val="es-ES_tradnl"/>
        </w:rPr>
      </w:pPr>
      <w:r w:rsidRPr="00B51B53">
        <w:rPr>
          <w:b/>
          <w:lang w:val="es-ES_tradnl"/>
        </w:rPr>
        <w:t>Centro de Estudios de Química Aplicada (CEQA)........................... 281510</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Ingeniería Eléctrica...........................................</w:t>
      </w:r>
      <w:r>
        <w:rPr>
          <w:b/>
          <w:lang w:val="es-ES_tradnl"/>
        </w:rPr>
        <w:t>.................281632, 281055</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Dirección de </w:t>
      </w:r>
      <w:r w:rsidR="00B46030">
        <w:rPr>
          <w:b/>
          <w:lang w:val="es-ES_tradnl"/>
        </w:rPr>
        <w:t>Historia y M-L</w:t>
      </w:r>
      <w:r w:rsidRPr="00B51B53">
        <w:rPr>
          <w:b/>
          <w:lang w:val="es-ES_tradnl"/>
        </w:rPr>
        <w:t xml:space="preserve"> ………………………………………….……</w:t>
      </w:r>
      <w:r w:rsidRPr="00B51B53">
        <w:rPr>
          <w:b/>
          <w:lang w:val="es-ES_tradnl"/>
        </w:rPr>
        <w:tab/>
        <w:t>281519</w:t>
      </w:r>
    </w:p>
    <w:p w:rsidR="00FF6A76" w:rsidRPr="00B51B53" w:rsidRDefault="00FF6A76" w:rsidP="00FF6A76">
      <w:pPr>
        <w:numPr>
          <w:ilvl w:val="0"/>
          <w:numId w:val="6"/>
        </w:numPr>
        <w:tabs>
          <w:tab w:val="num" w:pos="284"/>
          <w:tab w:val="left" w:pos="851"/>
          <w:tab w:val="left" w:pos="993"/>
          <w:tab w:val="left" w:pos="5103"/>
          <w:tab w:val="left" w:pos="5245"/>
          <w:tab w:val="left" w:pos="7088"/>
          <w:tab w:val="left" w:pos="8640"/>
        </w:tabs>
        <w:ind w:left="284" w:hanging="284"/>
        <w:rPr>
          <w:b/>
          <w:lang w:val="es-ES_tradnl"/>
        </w:rPr>
      </w:pPr>
      <w:r w:rsidRPr="00B51B53">
        <w:rPr>
          <w:b/>
          <w:lang w:val="es-ES_tradnl"/>
        </w:rPr>
        <w:t xml:space="preserve"> Departamento de Marxismo. .............................................................</w:t>
      </w:r>
      <w:r w:rsidRPr="00B51B53">
        <w:rPr>
          <w:b/>
          <w:lang w:val="es-ES_tradnl"/>
        </w:rPr>
        <w:tab/>
        <w:t>281519, 281067 al 6</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Pr>
          <w:b/>
          <w:lang w:val="es-ES_tradnl"/>
        </w:rPr>
        <w:t xml:space="preserve"> Facultad de Ciencias Sociales..</w:t>
      </w:r>
      <w:r w:rsidRPr="00B51B53">
        <w:rPr>
          <w:b/>
          <w:lang w:val="es-ES_tradnl"/>
        </w:rPr>
        <w:t>……………………………….……….</w:t>
      </w:r>
      <w:r w:rsidRPr="00B51B53">
        <w:rPr>
          <w:b/>
          <w:lang w:val="es-ES_tradnl"/>
        </w:rPr>
        <w:tab/>
      </w:r>
      <w:r w:rsidRPr="00B51B53">
        <w:rPr>
          <w:b/>
          <w:bCs/>
          <w:lang w:val="es-ES_tradnl"/>
        </w:rPr>
        <w:t>205390, 281363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Sociología ………………………………………………</w:t>
      </w:r>
      <w:r w:rsidRPr="00B51B53">
        <w:rPr>
          <w:rFonts w:eastAsia="Calibri"/>
          <w:b/>
          <w:lang w:val="es-ES_tradnl" w:eastAsia="en-US"/>
        </w:rPr>
        <w:tab/>
      </w:r>
      <w:r w:rsidRPr="00B51B53">
        <w:rPr>
          <w:rFonts w:eastAsia="Calibri"/>
          <w:b/>
          <w:bCs/>
          <w:lang w:val="es-ES_tradnl" w:eastAsia="en-US"/>
        </w:rPr>
        <w:t>211905</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Estudios Socioculturales ………………………………</w:t>
      </w:r>
      <w:r w:rsidRPr="00B51B53">
        <w:rPr>
          <w:rFonts w:eastAsia="Calibri"/>
          <w:b/>
          <w:lang w:val="es-ES_tradnl" w:eastAsia="en-US"/>
        </w:rPr>
        <w:tab/>
      </w:r>
      <w:r w:rsidRPr="00B51B53">
        <w:rPr>
          <w:rFonts w:eastAsia="Calibri"/>
          <w:b/>
          <w:bCs/>
          <w:lang w:val="es-ES_tradnl" w:eastAsia="en-US"/>
        </w:rPr>
        <w:t>211905</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Derecho</w:t>
      </w:r>
      <w:r>
        <w:rPr>
          <w:rFonts w:eastAsia="Calibri"/>
          <w:b/>
          <w:lang w:val="es-ES_tradnl" w:eastAsia="en-US"/>
        </w:rPr>
        <w:t xml:space="preserve">. </w:t>
      </w:r>
      <w:r w:rsidRPr="00B51B53">
        <w:rPr>
          <w:rFonts w:eastAsia="Calibri"/>
          <w:b/>
          <w:lang w:val="es-ES_tradnl" w:eastAsia="en-US"/>
        </w:rPr>
        <w:t>………………</w:t>
      </w:r>
      <w:r>
        <w:rPr>
          <w:rFonts w:eastAsia="Calibri"/>
          <w:b/>
          <w:lang w:val="es-ES_tradnl" w:eastAsia="en-US"/>
        </w:rPr>
        <w:t>.………………</w:t>
      </w:r>
      <w:r w:rsidRPr="00B51B53">
        <w:rPr>
          <w:rFonts w:eastAsia="Calibri"/>
          <w:b/>
          <w:lang w:val="es-ES_tradnl" w:eastAsia="en-US"/>
        </w:rPr>
        <w:t>………</w:t>
      </w:r>
      <w:r w:rsidRPr="00B51B53">
        <w:rPr>
          <w:rFonts w:eastAsia="Calibri"/>
          <w:b/>
          <w:bCs/>
          <w:lang w:val="es-ES_tradnl" w:eastAsia="en-US"/>
        </w:rPr>
        <w:t>.……..</w:t>
      </w:r>
      <w:r w:rsidRPr="00B51B53">
        <w:rPr>
          <w:rFonts w:eastAsia="Calibri"/>
          <w:b/>
          <w:lang w:val="es-ES_tradnl" w:eastAsia="en-US"/>
        </w:rPr>
        <w:tab/>
      </w:r>
      <w:r w:rsidRPr="00B51B53">
        <w:rPr>
          <w:rFonts w:eastAsia="Calibri"/>
          <w:b/>
          <w:bCs/>
          <w:lang w:val="es-ES_tradnl" w:eastAsia="en-US"/>
        </w:rPr>
        <w:t>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bCs/>
          <w:lang w:val="es-ES_tradnl" w:eastAsia="en-US"/>
        </w:rPr>
        <w:t>Dpto. de Psicología……………………………………………….</w:t>
      </w:r>
      <w:r w:rsidRPr="00B51B53">
        <w:rPr>
          <w:rFonts w:eastAsia="Calibri"/>
          <w:b/>
          <w:bCs/>
          <w:lang w:val="es-ES_tradnl" w:eastAsia="en-US"/>
        </w:rPr>
        <w:tab/>
        <w:t>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Centro de Estudios Comunitarios ……………………...………</w:t>
      </w:r>
      <w:r w:rsidRPr="00B51B53">
        <w:rPr>
          <w:rFonts w:eastAsia="Calibri"/>
          <w:b/>
          <w:lang w:val="es-ES_tradnl" w:eastAsia="en-US"/>
        </w:rPr>
        <w:tab/>
      </w:r>
      <w:r w:rsidRPr="00B51B53">
        <w:rPr>
          <w:rFonts w:eastAsia="Calibri"/>
          <w:b/>
          <w:bCs/>
          <w:lang w:val="es-ES_tradnl" w:eastAsia="en-US"/>
        </w:rPr>
        <w:t>224698, 281519</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Ciencias Agropecuarias.....................................................</w:t>
      </w:r>
      <w:r w:rsidRPr="00B51B53">
        <w:rPr>
          <w:b/>
          <w:lang w:val="es-ES_tradnl"/>
        </w:rPr>
        <w:tab/>
        <w:t>281692</w:t>
      </w:r>
    </w:p>
    <w:p w:rsidR="00FF6A76" w:rsidRPr="00B51B53" w:rsidRDefault="00FF6A76" w:rsidP="00FF6A76">
      <w:pPr>
        <w:numPr>
          <w:ilvl w:val="0"/>
          <w:numId w:val="4"/>
        </w:numPr>
        <w:tabs>
          <w:tab w:val="clear" w:pos="360"/>
          <w:tab w:val="num" w:pos="284"/>
          <w:tab w:val="left" w:pos="851"/>
          <w:tab w:val="left" w:pos="993"/>
          <w:tab w:val="left" w:pos="5103"/>
          <w:tab w:val="left" w:pos="5245"/>
          <w:tab w:val="left" w:pos="7088"/>
          <w:tab w:val="left" w:pos="8640"/>
        </w:tabs>
        <w:rPr>
          <w:b/>
          <w:lang w:val="es-ES_tradnl"/>
        </w:rPr>
      </w:pPr>
      <w:r w:rsidRPr="00B51B53">
        <w:rPr>
          <w:b/>
          <w:lang w:val="es-ES_tradnl"/>
        </w:rPr>
        <w:t>Centro de Investigaciones Agropecuarias (CIAP)..............................281520</w:t>
      </w:r>
    </w:p>
    <w:p w:rsidR="00FF6A76" w:rsidRPr="00B51B53" w:rsidRDefault="00FF6A76" w:rsidP="00FF6A76">
      <w:pPr>
        <w:numPr>
          <w:ilvl w:val="0"/>
          <w:numId w:val="4"/>
        </w:numPr>
        <w:tabs>
          <w:tab w:val="clear" w:pos="360"/>
          <w:tab w:val="num" w:pos="284"/>
          <w:tab w:val="left" w:pos="851"/>
          <w:tab w:val="left" w:pos="993"/>
          <w:tab w:val="left" w:pos="5103"/>
          <w:tab w:val="left" w:pos="5245"/>
          <w:tab w:val="left" w:pos="7088"/>
          <w:tab w:val="left" w:pos="8640"/>
        </w:tabs>
        <w:rPr>
          <w:b/>
          <w:lang w:val="es-ES_tradnl"/>
        </w:rPr>
      </w:pPr>
      <w:r w:rsidRPr="00B51B53">
        <w:rPr>
          <w:b/>
          <w:lang w:val="es-ES_tradnl"/>
        </w:rPr>
        <w:t>Centro de Estudios Jardín Botánico. (CEJB)………………………..211861</w:t>
      </w:r>
    </w:p>
    <w:p w:rsidR="00FF6A76" w:rsidRPr="00B51B53" w:rsidRDefault="00FF6A76" w:rsidP="00FF6A76">
      <w:pPr>
        <w:tabs>
          <w:tab w:val="left" w:pos="540"/>
          <w:tab w:val="left" w:pos="993"/>
          <w:tab w:val="left" w:pos="5245"/>
          <w:tab w:val="left" w:pos="7088"/>
          <w:tab w:val="left" w:pos="8640"/>
        </w:tabs>
        <w:rPr>
          <w:b/>
          <w:lang w:val="es-ES_tradnl"/>
        </w:rPr>
      </w:pPr>
      <w:r w:rsidRPr="00B51B53">
        <w:rPr>
          <w:b/>
          <w:rtl/>
          <w:lang w:val="es-ES_tradnl"/>
        </w:rPr>
        <w:t>۩</w:t>
      </w:r>
      <w:r w:rsidRPr="00B51B53">
        <w:rPr>
          <w:lang w:val="es-ES_tradnl"/>
        </w:rPr>
        <w:t xml:space="preserve">  </w:t>
      </w:r>
      <w:r w:rsidRPr="00B51B53">
        <w:rPr>
          <w:b/>
          <w:lang w:val="es-ES_tradnl"/>
        </w:rPr>
        <w:t>Facultad de Ciencias Económicas ……………………………………281272</w:t>
      </w:r>
    </w:p>
    <w:p w:rsidR="00FF6A76" w:rsidRPr="00B51B53" w:rsidRDefault="00FF6A76" w:rsidP="00FF6A76">
      <w:pPr>
        <w:numPr>
          <w:ilvl w:val="0"/>
          <w:numId w:val="12"/>
        </w:numPr>
        <w:tabs>
          <w:tab w:val="left" w:pos="284"/>
          <w:tab w:val="left" w:pos="540"/>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Economía …………………………………………...….</w:t>
      </w:r>
      <w:r w:rsidRPr="00B51B53">
        <w:rPr>
          <w:rFonts w:eastAsia="Calibri"/>
          <w:b/>
          <w:lang w:val="es-ES_tradnl" w:eastAsia="en-US"/>
        </w:rPr>
        <w:tab/>
        <w:t>281059</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Cultura Física ……………………………………............</w:t>
      </w:r>
      <w:r w:rsidRPr="00B51B53">
        <w:rPr>
          <w:b/>
          <w:lang w:val="es-ES_tradnl"/>
        </w:rPr>
        <w:tab/>
        <w:t>281422</w:t>
      </w:r>
    </w:p>
    <w:p w:rsidR="00FF6A76" w:rsidRPr="00B51B53" w:rsidRDefault="00FF6A76" w:rsidP="00FF6A76">
      <w:pPr>
        <w:numPr>
          <w:ilvl w:val="0"/>
          <w:numId w:val="12"/>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Vicedecano</w:t>
      </w:r>
      <w:r w:rsidRPr="00B51B53">
        <w:rPr>
          <w:rFonts w:eastAsia="Calibri"/>
          <w:b/>
          <w:lang w:val="es-ES_tradnl" w:eastAsia="en-US"/>
        </w:rPr>
        <w:tab/>
      </w:r>
      <w:r w:rsidRPr="00B51B53">
        <w:rPr>
          <w:rFonts w:eastAsia="Calibri"/>
          <w:b/>
          <w:lang w:val="es-ES_tradnl" w:eastAsia="en-US"/>
        </w:rPr>
        <w:tab/>
        <w:t>202122</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Facultad de </w:t>
      </w:r>
      <w:r w:rsidRPr="009654A4">
        <w:rPr>
          <w:b/>
          <w:lang w:val="es-ES_tradnl"/>
        </w:rPr>
        <w:t>E</w:t>
      </w:r>
      <w:r w:rsidR="009654A4">
        <w:rPr>
          <w:b/>
          <w:lang w:val="es-ES_tradnl"/>
        </w:rPr>
        <w:t>ducación</w:t>
      </w:r>
      <w:r w:rsidRPr="00B51B53">
        <w:rPr>
          <w:b/>
          <w:lang w:val="es-ES_tradnl"/>
        </w:rPr>
        <w:t xml:space="preserve"> Media ………..................................................</w:t>
      </w:r>
      <w:r w:rsidRPr="00B51B53">
        <w:rPr>
          <w:b/>
          <w:lang w:val="es-ES_tradnl"/>
        </w:rPr>
        <w:tab/>
        <w:t>206139</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Facultad de </w:t>
      </w:r>
      <w:r w:rsidR="009654A4" w:rsidRPr="009654A4">
        <w:rPr>
          <w:b/>
          <w:lang w:val="es-ES_tradnl"/>
        </w:rPr>
        <w:t>E</w:t>
      </w:r>
      <w:r w:rsidR="009654A4">
        <w:rPr>
          <w:b/>
          <w:lang w:val="es-ES_tradnl"/>
        </w:rPr>
        <w:t>ducación</w:t>
      </w:r>
      <w:r w:rsidRPr="00B51B53">
        <w:rPr>
          <w:b/>
          <w:lang w:val="es-ES_tradnl"/>
        </w:rPr>
        <w:t xml:space="preserve"> Infantil.............................................................</w:t>
      </w:r>
      <w:r w:rsidRPr="00B51B53">
        <w:rPr>
          <w:b/>
          <w:lang w:val="es-ES_tradnl"/>
        </w:rPr>
        <w:tab/>
        <w:t>221354</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Centro de Bioactivos Químicos</w:t>
      </w:r>
      <w:r w:rsidRPr="00B51B53">
        <w:rPr>
          <w:lang w:val="es-ES_tradnl"/>
        </w:rPr>
        <w:t xml:space="preserve">  </w:t>
      </w:r>
      <w:r w:rsidRPr="00B51B53">
        <w:rPr>
          <w:b/>
          <w:lang w:val="es-ES_tradnl"/>
        </w:rPr>
        <w:t>CBQ ……..........................................281473, 281117</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Instituto de Biotecnología de las Plantas (IBP)....................................</w:t>
      </w:r>
      <w:r w:rsidRPr="00B51B53">
        <w:rPr>
          <w:b/>
          <w:lang w:val="es-ES_tradnl"/>
        </w:rPr>
        <w:tab/>
        <w:t>281360, 281268</w:t>
      </w:r>
    </w:p>
    <w:p w:rsidR="00FF6A76" w:rsidRPr="00B51B53" w:rsidRDefault="00FF6A76" w:rsidP="00FF6A76">
      <w:pPr>
        <w:numPr>
          <w:ilvl w:val="0"/>
          <w:numId w:val="12"/>
        </w:numPr>
        <w:tabs>
          <w:tab w:val="left" w:pos="284"/>
          <w:tab w:val="left" w:pos="851"/>
          <w:tab w:val="left" w:pos="993"/>
          <w:tab w:val="left" w:pos="5103"/>
          <w:tab w:val="left" w:pos="5245"/>
          <w:tab w:val="left" w:pos="7088"/>
          <w:tab w:val="left" w:pos="8640"/>
          <w:tab w:val="left" w:pos="9923"/>
        </w:tabs>
        <w:contextualSpacing/>
        <w:rPr>
          <w:rFonts w:eastAsia="Calibri"/>
          <w:b/>
          <w:lang w:val="es-ES_tradnl" w:eastAsia="en-US"/>
        </w:rPr>
      </w:pPr>
      <w:r w:rsidRPr="00B51B53">
        <w:rPr>
          <w:rFonts w:eastAsia="Calibri"/>
          <w:b/>
          <w:lang w:val="es-ES_tradnl" w:eastAsia="en-US"/>
        </w:rPr>
        <w:t>Director …………………………………………………………..281693</w:t>
      </w:r>
    </w:p>
    <w:p w:rsidR="00FF6A76" w:rsidRPr="00B51B53" w:rsidRDefault="00FF6A76" w:rsidP="00FF6A76">
      <w:pPr>
        <w:numPr>
          <w:ilvl w:val="0"/>
          <w:numId w:val="12"/>
        </w:numPr>
        <w:tabs>
          <w:tab w:val="left" w:pos="284"/>
          <w:tab w:val="left" w:pos="851"/>
          <w:tab w:val="left" w:pos="993"/>
          <w:tab w:val="left" w:pos="5103"/>
          <w:tab w:val="left" w:pos="5245"/>
          <w:tab w:val="left" w:pos="7088"/>
          <w:tab w:val="left" w:pos="8640"/>
          <w:tab w:val="left" w:pos="9923"/>
        </w:tabs>
        <w:contextualSpacing/>
        <w:rPr>
          <w:rFonts w:eastAsia="Calibri"/>
          <w:b/>
          <w:lang w:val="es-ES_tradnl" w:eastAsia="en-US"/>
        </w:rPr>
      </w:pPr>
      <w:r w:rsidRPr="00B51B53">
        <w:rPr>
          <w:rFonts w:eastAsia="Calibri"/>
          <w:b/>
          <w:lang w:val="es-ES_tradnl" w:eastAsia="en-US"/>
        </w:rPr>
        <w:t>Posgrado ………………………………………………………...</w:t>
      </w:r>
      <w:r w:rsidRPr="00B51B53">
        <w:rPr>
          <w:rFonts w:eastAsia="Calibri"/>
          <w:b/>
          <w:lang w:val="es-ES_tradnl" w:eastAsia="en-US"/>
        </w:rPr>
        <w:tab/>
        <w:t xml:space="preserve">200124 ext 122 </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Centro de Estudios de Educación </w:t>
      </w:r>
      <w:r w:rsidR="009654A4">
        <w:rPr>
          <w:b/>
          <w:lang w:val="es-ES_tradnl"/>
        </w:rPr>
        <w:t>(FEI)</w:t>
      </w:r>
      <w:r w:rsidRPr="00B51B53">
        <w:rPr>
          <w:b/>
          <w:lang w:val="es-ES_tradnl"/>
        </w:rPr>
        <w:t>…….......................................</w:t>
      </w:r>
      <w:r w:rsidRPr="00B51B53">
        <w:rPr>
          <w:b/>
          <w:lang w:val="es-ES_tradnl"/>
        </w:rPr>
        <w:tab/>
        <w:t>224769</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Centro de Estudios de Dirección </w:t>
      </w:r>
      <w:r w:rsidR="009654A4">
        <w:rPr>
          <w:b/>
          <w:lang w:val="es-ES_tradnl"/>
        </w:rPr>
        <w:t>(FCE)</w:t>
      </w:r>
      <w:r w:rsidRPr="00B51B53">
        <w:rPr>
          <w:b/>
          <w:lang w:val="es-ES_tradnl"/>
        </w:rPr>
        <w:t>..............</w:t>
      </w:r>
      <w:r w:rsidR="009654A4">
        <w:rPr>
          <w:b/>
          <w:lang w:val="es-ES_tradnl"/>
        </w:rPr>
        <w:t xml:space="preserve"> </w:t>
      </w:r>
      <w:r w:rsidRPr="00B51B53">
        <w:rPr>
          <w:b/>
          <w:lang w:val="es-ES_tradnl"/>
        </w:rPr>
        <w:t>.................................224732</w:t>
      </w:r>
    </w:p>
    <w:p w:rsidR="00FF6A76" w:rsidRPr="00B51B53" w:rsidRDefault="00FF6A76" w:rsidP="00FF6A76">
      <w:pPr>
        <w:tabs>
          <w:tab w:val="left" w:pos="851"/>
          <w:tab w:val="left" w:pos="993"/>
          <w:tab w:val="left" w:pos="5103"/>
          <w:tab w:val="left" w:pos="5245"/>
          <w:tab w:val="left" w:pos="7088"/>
          <w:tab w:val="left" w:pos="8640"/>
          <w:tab w:val="left" w:pos="9923"/>
        </w:tabs>
        <w:rPr>
          <w:lang w:val="es-ES_tradnl"/>
        </w:rPr>
      </w:pPr>
      <w:r w:rsidRPr="00B51B53">
        <w:rPr>
          <w:b/>
          <w:rtl/>
          <w:lang w:val="es-ES_tradnl"/>
        </w:rPr>
        <w:t>۩</w:t>
      </w:r>
      <w:r w:rsidRPr="00B51B53">
        <w:rPr>
          <w:lang w:val="es-ES_tradnl"/>
        </w:rPr>
        <w:t xml:space="preserve"> </w:t>
      </w:r>
      <w:r w:rsidRPr="00B51B53">
        <w:rPr>
          <w:b/>
          <w:lang w:val="es-ES_tradnl"/>
        </w:rPr>
        <w:t>Dirección de Marxismo-Leninismo e Historia ……………………….281694</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DIREC</w:t>
      </w:r>
      <w:r>
        <w:rPr>
          <w:b/>
          <w:lang w:val="es-ES_tradnl"/>
        </w:rPr>
        <w:t>CIÓN</w:t>
      </w:r>
      <w:r w:rsidRPr="00B51B53">
        <w:rPr>
          <w:b/>
          <w:lang w:val="es-ES_tradnl"/>
        </w:rPr>
        <w:t xml:space="preserve">  DE  </w:t>
      </w:r>
      <w:r>
        <w:rPr>
          <w:b/>
          <w:lang w:val="es-ES_tradnl"/>
        </w:rPr>
        <w:t xml:space="preserve">EDUCACIÓN DE </w:t>
      </w:r>
      <w:r w:rsidRPr="00B51B53">
        <w:rPr>
          <w:b/>
          <w:lang w:val="es-ES_tradnl"/>
        </w:rPr>
        <w:t>POSGRADO.</w:t>
      </w:r>
      <w:r>
        <w:rPr>
          <w:b/>
          <w:lang w:val="es-ES_tradnl"/>
        </w:rPr>
        <w:t xml:space="preserve">  .............</w:t>
      </w:r>
      <w:r w:rsidR="009654A4">
        <w:rPr>
          <w:b/>
          <w:lang w:val="es-ES_tradnl"/>
        </w:rPr>
        <w:t xml:space="preserve"> </w:t>
      </w:r>
      <w:r>
        <w:rPr>
          <w:b/>
          <w:lang w:val="es-ES_tradnl"/>
        </w:rPr>
        <w:t>..........</w:t>
      </w:r>
      <w:r w:rsidRPr="00B51B53">
        <w:rPr>
          <w:b/>
          <w:lang w:val="es-ES_tradnl"/>
        </w:rPr>
        <w:t>281448, 281517</w:t>
      </w:r>
    </w:p>
    <w:p w:rsidR="00FF6A76" w:rsidRPr="00B51B53" w:rsidRDefault="00FF6A76" w:rsidP="00FF6A76">
      <w:pPr>
        <w:tabs>
          <w:tab w:val="left" w:pos="851"/>
          <w:tab w:val="left" w:pos="993"/>
          <w:tab w:val="left" w:pos="5103"/>
          <w:tab w:val="left" w:pos="5245"/>
          <w:tab w:val="left" w:pos="7088"/>
          <w:tab w:val="left" w:pos="8640"/>
          <w:tab w:val="left" w:pos="9923"/>
        </w:tabs>
        <w:rPr>
          <w:lang w:val="es-ES_tradnl"/>
        </w:rPr>
      </w:pPr>
      <w:r w:rsidRPr="00B51B53">
        <w:rPr>
          <w:b/>
          <w:rtl/>
          <w:lang w:val="es-ES_tradnl"/>
        </w:rPr>
        <w:t>۩</w:t>
      </w:r>
      <w:r w:rsidRPr="00B51B53">
        <w:rPr>
          <w:lang w:val="es-ES_tradnl"/>
        </w:rPr>
        <w:t xml:space="preserve"> </w:t>
      </w:r>
      <w:r w:rsidRPr="00B51B53">
        <w:rPr>
          <w:b/>
          <w:lang w:val="es-ES_tradnl"/>
        </w:rPr>
        <w:t>Direc</w:t>
      </w:r>
      <w:r>
        <w:rPr>
          <w:b/>
          <w:lang w:val="es-ES_tradnl"/>
        </w:rPr>
        <w:t>ción</w:t>
      </w:r>
      <w:r w:rsidRPr="00B51B53">
        <w:rPr>
          <w:b/>
          <w:lang w:val="es-ES_tradnl"/>
        </w:rPr>
        <w:t xml:space="preserve"> de Ciencia, Tecnología e Innovación....................................281458, 223987, 281528</w:t>
      </w:r>
    </w:p>
    <w:p w:rsidR="00781D6E" w:rsidRPr="00B51B53" w:rsidRDefault="00781D6E" w:rsidP="009818B7">
      <w:pPr>
        <w:tabs>
          <w:tab w:val="left" w:pos="851"/>
          <w:tab w:val="left" w:pos="993"/>
          <w:tab w:val="left" w:pos="5103"/>
          <w:tab w:val="left" w:pos="5245"/>
          <w:tab w:val="left" w:pos="7088"/>
          <w:tab w:val="left" w:pos="9923"/>
        </w:tabs>
        <w:rPr>
          <w:lang w:val="es-ES_tradnl"/>
        </w:rPr>
      </w:pPr>
    </w:p>
    <w:sectPr w:rsidR="00781D6E" w:rsidRPr="00B51B53" w:rsidSect="007902AF">
      <w:headerReference w:type="default" r:id="rId185"/>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90" w:rsidRDefault="00304490">
      <w:r>
        <w:separator/>
      </w:r>
    </w:p>
  </w:endnote>
  <w:endnote w:type="continuationSeparator" w:id="0">
    <w:p w:rsidR="00304490" w:rsidRDefault="0030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Unicode MS"/>
    <w:charset w:val="80"/>
    <w:family w:val="swiss"/>
    <w:pitch w:val="variable"/>
  </w:font>
  <w:font w:name="DejaVu Sans">
    <w:charset w:val="00"/>
    <w:family w:val="swiss"/>
    <w:pitch w:val="variable"/>
    <w:sig w:usb0="E7000EFF" w:usb1="5200FDFF" w:usb2="0A042021" w:usb3="00000000" w:csb0="000001BF" w:csb1="00000000"/>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lleycat ICG">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roid Sans Fallback">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Boca Raton ICG">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IN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43327C" w:rsidP="004714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27C" w:rsidRDefault="0043327C" w:rsidP="004714F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43327C" w:rsidP="004714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57A7">
      <w:rPr>
        <w:rStyle w:val="Nmerodepgina"/>
        <w:noProof/>
      </w:rPr>
      <w:t>2</w:t>
    </w:r>
    <w:r>
      <w:rPr>
        <w:rStyle w:val="Nmerodepgina"/>
      </w:rPr>
      <w:fldChar w:fldCharType="end"/>
    </w:r>
  </w:p>
  <w:p w:rsidR="0043327C" w:rsidRDefault="0043327C" w:rsidP="004714F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43327C">
    <w:pPr>
      <w:spacing w:line="14" w:lineRule="auto"/>
      <w:rPr>
        <w:sz w:val="20"/>
        <w:szCs w:val="20"/>
      </w:rPr>
    </w:pPr>
    <w:r>
      <w:rPr>
        <w:noProof/>
        <w:lang w:val="en-US" w:eastAsia="en-US"/>
      </w:rPr>
      <mc:AlternateContent>
        <mc:Choice Requires="wps">
          <w:drawing>
            <wp:anchor distT="0" distB="0" distL="114300" distR="114300" simplePos="0" relativeHeight="251656704" behindDoc="1" locked="0" layoutInCell="1" allowOverlap="1" wp14:anchorId="0C82768A" wp14:editId="040A3D4A">
              <wp:simplePos x="0" y="0"/>
              <wp:positionH relativeFrom="page">
                <wp:posOffset>6876415</wp:posOffset>
              </wp:positionH>
              <wp:positionV relativeFrom="page">
                <wp:posOffset>9432290</wp:posOffset>
              </wp:positionV>
              <wp:extent cx="203200" cy="177800"/>
              <wp:effectExtent l="0" t="2540" r="0" b="63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27C" w:rsidRDefault="0043327C">
                          <w:pPr>
                            <w:pStyle w:val="Textoindependiente"/>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2768A" id="_x0000_t202" coordsize="21600,21600" o:spt="202" path="m,l,21600r21600,l21600,xe">
              <v:stroke joinstyle="miter"/>
              <v:path gradientshapeok="t" o:connecttype="rect"/>
            </v:shapetype>
            <v:shape id="Cuadro de texto 34" o:spid="_x0000_s1026" type="#_x0000_t202" style="position:absolute;margin-left:541.45pt;margin-top:742.7pt;width:1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k7tgIAALg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F/GGAnSQY/yHaFKIsqQYQcjEZxAmYZep+B934O/OdzKA7TbUdb9nay+aSRk3hCxZTdKyaFhhEKa&#10;ob3pn10dcbQF2QwfJIVwZGekAzrUqrM1hKogQId2PZxaBImgCjaj4BLajlEFR+FisQTbRiDpdLlX&#10;2rxjskPWyLACBThwsr/TZnSdXGwsIUvetrBP0lY82wDMcQdCw1V7ZpNwTX1MgmS9XC9jL47may8O&#10;isK7KfPYm5fhYlZcFnlehD9t3DBOG04pEzbMJLAw/rMGHqU+SuMkMS1bTi2cTUmr7SZvFdoTEHjp&#10;vmNBztz852m4egGXF5TCKA5uo8Qr58uFF5fxzEsWwdILwuQ2mQdxEhflc0p3XLB/p4SGDCezaDZq&#10;6bfcAve95kbSjhsYIS3vMgxygM86kdQqcC2osw3h7WiflcKm/1QKaPfUaKdXK9FRrOawObgXEllg&#10;q+WNpA8gYCVBYKBFGH9gNFL9wGiAUZJh/X1HFMOofS/gEdi5MxlqMjaTQUQFVzNsMBrN3Izzadcr&#10;vm0AeXxmQt7AQ6m5E/FTFsfnBePBcTmOMjt/zv+d19PAXf0CAAD//wMAUEsDBBQABgAIAAAAIQCK&#10;Iu2Y4gAAAA8BAAAPAAAAZHJzL2Rvd25yZXYueG1sTI/BTsMwEETvSPyDtUjcqJ2SVmmIU1UITkiI&#10;NBw4OrGbWI3XIXbb8PdsT3Cb2R3Nvi22sxvY2UzBepSQLAQwg63XFjsJn/XrQwYsRIVaDR6NhB8T&#10;YFve3hQq1/6ClTnvY8eoBEOuJPQxjjnnoe2NU2HhR4O0O/jJqUh26rie1IXK3cCXQqy5UxbpQq9G&#10;89yb9rg/OQm7L6xe7Pd781EdKlvXG4Fv66OU93fz7glYNHP8C8MVn9ChJKbGn1AHNpAX2XJDWVJp&#10;tkqBXTNJktKsIbVKHlPgZcH//1H+AgAA//8DAFBLAQItABQABgAIAAAAIQC2gziS/gAAAOEBAAAT&#10;AAAAAAAAAAAAAAAAAAAAAABbQ29udGVudF9UeXBlc10ueG1sUEsBAi0AFAAGAAgAAAAhADj9If/W&#10;AAAAlAEAAAsAAAAAAAAAAAAAAAAALwEAAF9yZWxzLy5yZWxzUEsBAi0AFAAGAAgAAAAhAP1ciTu2&#10;AgAAuAUAAA4AAAAAAAAAAAAAAAAALgIAAGRycy9lMm9Eb2MueG1sUEsBAi0AFAAGAAgAAAAhAIoi&#10;7ZjiAAAADwEAAA8AAAAAAAAAAAAAAAAAEAUAAGRycy9kb3ducmV2LnhtbFBLBQYAAAAABAAEAPMA&#10;AAAfBgAAAAA=&#10;" filled="f" stroked="f">
              <v:textbox inset="0,0,0,0">
                <w:txbxContent>
                  <w:p w:rsidR="0043327C" w:rsidRDefault="0043327C">
                    <w:pPr>
                      <w:pStyle w:val="Textoindependiente"/>
                      <w:spacing w:line="265" w:lineRule="exact"/>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4332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0A6">
      <w:rPr>
        <w:rStyle w:val="Nmerodepgina"/>
        <w:noProof/>
      </w:rPr>
      <w:t>236</w:t>
    </w:r>
    <w:r>
      <w:rPr>
        <w:rStyle w:val="Nmerodepgina"/>
      </w:rPr>
      <w:fldChar w:fldCharType="end"/>
    </w:r>
  </w:p>
  <w:p w:rsidR="0043327C" w:rsidRDefault="0043327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90" w:rsidRDefault="00304490">
      <w:r>
        <w:separator/>
      </w:r>
    </w:p>
  </w:footnote>
  <w:footnote w:type="continuationSeparator" w:id="0">
    <w:p w:rsidR="00304490" w:rsidRDefault="00304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Humanidades.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Ingeniería Mecánica e Industrial.</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Matemática Física y Computación.</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Química – Farmacia.</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 xml:space="preserve">Universidad </w:t>
    </w:r>
    <w:r>
      <w:rPr>
        <w:rStyle w:val="Nmerodepgina"/>
        <w:sz w:val="18"/>
        <w:szCs w:val="18"/>
      </w:rPr>
      <w:t>de Central “Marta Abreu” de Las Villas</w:t>
    </w:r>
    <w:r w:rsidRPr="00F70046">
      <w:rPr>
        <w:rStyle w:val="Nmerodepgina"/>
        <w:sz w:val="18"/>
        <w:szCs w:val="18"/>
      </w:rPr>
      <w:t xml:space="preserve">.   </w:t>
    </w:r>
    <w:r>
      <w:rPr>
        <w:rStyle w:val="Nmerodepgina"/>
        <w:sz w:val="18"/>
        <w:szCs w:val="18"/>
      </w:rPr>
      <w:t xml:space="preserve">                  </w:t>
    </w:r>
    <w:r w:rsidRPr="00F70046">
      <w:rPr>
        <w:rStyle w:val="Nmerodepgina"/>
        <w:sz w:val="18"/>
        <w:szCs w:val="18"/>
      </w:rPr>
      <w:t xml:space="preserve">   </w:t>
    </w:r>
    <w:r>
      <w:rPr>
        <w:rStyle w:val="Nmerodepgina"/>
        <w:sz w:val="18"/>
        <w:szCs w:val="18"/>
      </w:rPr>
      <w:t>Facultad de Cultura Física.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Educación Infantil.</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Educación Media.</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Dirección de Marxismo-Leninismo e Historia.</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C5B2C" w:rsidRDefault="0043327C">
    <w:pPr>
      <w:pStyle w:val="Encabezado"/>
      <w:ind w:right="360"/>
      <w:rPr>
        <w:sz w:val="18"/>
        <w:szCs w:val="18"/>
      </w:rPr>
    </w:pPr>
    <w:r w:rsidRPr="00F70046">
      <w:rPr>
        <w:rStyle w:val="Nmerodepgina"/>
        <w:sz w:val="18"/>
        <w:szCs w:val="18"/>
      </w:rPr>
      <w:t>Universidad Cent</w:t>
    </w:r>
    <w:r>
      <w:rPr>
        <w:rStyle w:val="Nmerodepgina"/>
        <w:sz w:val="18"/>
        <w:szCs w:val="18"/>
      </w:rPr>
      <w:t>ral “Marta Abreu” de L</w:t>
    </w:r>
    <w:r w:rsidRPr="00F70046">
      <w:rPr>
        <w:rStyle w:val="Nmerodepgina"/>
        <w:sz w:val="18"/>
        <w:szCs w:val="18"/>
      </w:rPr>
      <w:t xml:space="preserve">as Villas.      </w:t>
    </w:r>
    <w:r>
      <w:rPr>
        <w:rStyle w:val="Nmerodepgina"/>
        <w:sz w:val="18"/>
        <w:szCs w:val="18"/>
      </w:rPr>
      <w:t>Centro de Bioactivos Químicos.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Instituto de Biotecnología de las Plantas.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664E98" w:rsidRDefault="0043327C">
    <w:pPr>
      <w:pStyle w:val="Encabezado"/>
      <w:ind w:right="360"/>
      <w:rPr>
        <w:sz w:val="18"/>
        <w:szCs w:val="18"/>
      </w:rPr>
    </w:pPr>
    <w:r w:rsidRPr="00F70046">
      <w:rPr>
        <w:rStyle w:val="Nmerodepgina"/>
        <w:sz w:val="18"/>
        <w:szCs w:val="18"/>
      </w:rPr>
      <w:t>Univer</w:t>
    </w:r>
    <w:r w:rsidR="00F057A7">
      <w:rPr>
        <w:rStyle w:val="Nmerodepgina"/>
        <w:sz w:val="18"/>
        <w:szCs w:val="18"/>
      </w:rPr>
      <w:t>sidad Central “Marta Abreu” de L</w:t>
    </w:r>
    <w:r w:rsidRPr="00F70046">
      <w:rPr>
        <w:rStyle w:val="Nmerodepgina"/>
        <w:sz w:val="18"/>
        <w:szCs w:val="18"/>
      </w:rPr>
      <w:t xml:space="preserve">as Villas.      </w:t>
    </w:r>
    <w:r>
      <w:rPr>
        <w:rStyle w:val="Nmerodepgina"/>
        <w:sz w:val="18"/>
        <w:szCs w:val="18"/>
      </w:rPr>
      <w:t>Programas de Posgrado 2021.  Presentación.</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Univers</w:t>
    </w:r>
    <w:r>
      <w:rPr>
        <w:rStyle w:val="Nmerodepgina"/>
        <w:sz w:val="18"/>
        <w:szCs w:val="18"/>
      </w:rPr>
      <w:t>idad Central “Marta Abreu” de L</w:t>
    </w:r>
    <w:r w:rsidRPr="00F70046">
      <w:rPr>
        <w:rStyle w:val="Nmerodepgina"/>
        <w:sz w:val="18"/>
        <w:szCs w:val="18"/>
      </w:rPr>
      <w:t xml:space="preserve">as Villas.      </w:t>
    </w:r>
    <w:r>
      <w:rPr>
        <w:rStyle w:val="Nmerodepgina"/>
        <w:sz w:val="18"/>
        <w:szCs w:val="18"/>
      </w:rPr>
      <w:t>Centro Universitario Caibarién.</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Camajuaní</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Cifuentes.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Corralillo.</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Univers</w:t>
    </w:r>
    <w:r>
      <w:rPr>
        <w:rStyle w:val="Nmerodepgina"/>
        <w:sz w:val="18"/>
        <w:szCs w:val="18"/>
      </w:rPr>
      <w:t>idad Central “Marta Abreu” de La</w:t>
    </w:r>
    <w:r w:rsidRPr="00F70046">
      <w:rPr>
        <w:rStyle w:val="Nmerodepgina"/>
        <w:sz w:val="18"/>
        <w:szCs w:val="18"/>
      </w:rPr>
      <w:t xml:space="preserve">s Villas.      </w:t>
    </w:r>
    <w:r>
      <w:rPr>
        <w:rStyle w:val="Nmerodepgina"/>
        <w:sz w:val="18"/>
        <w:szCs w:val="18"/>
      </w:rPr>
      <w:t>Centro Universitario de Encrucijada.</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Manicaragua.</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Placetas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Quemado de Güines.</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 xml:space="preserve">Universidad Central “Marta Abreu” </w:t>
    </w:r>
    <w:r>
      <w:rPr>
        <w:rStyle w:val="Nmerodepgina"/>
        <w:sz w:val="18"/>
        <w:szCs w:val="18"/>
      </w:rPr>
      <w:t>de L</w:t>
    </w:r>
    <w:r w:rsidRPr="00F70046">
      <w:rPr>
        <w:rStyle w:val="Nmerodepgina"/>
        <w:sz w:val="18"/>
        <w:szCs w:val="18"/>
      </w:rPr>
      <w:t xml:space="preserve">as Villas.      </w:t>
    </w:r>
    <w:r>
      <w:rPr>
        <w:rStyle w:val="Nmerodepgina"/>
        <w:sz w:val="18"/>
        <w:szCs w:val="18"/>
      </w:rPr>
      <w:t>Centro Universitario de Ranchuelo.</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Remedios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Programas de Posgrado 2021. Índice con hipervínculos al texto.</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Sagua la Grande.</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Universidad Centr</w:t>
    </w:r>
    <w:r>
      <w:rPr>
        <w:rStyle w:val="Nmerodepgina"/>
        <w:sz w:val="18"/>
        <w:szCs w:val="18"/>
      </w:rPr>
      <w:t>al “Marta Abreu” de L</w:t>
    </w:r>
    <w:r w:rsidRPr="00F70046">
      <w:rPr>
        <w:rStyle w:val="Nmerodepgina"/>
        <w:sz w:val="18"/>
        <w:szCs w:val="18"/>
      </w:rPr>
      <w:t xml:space="preserve">as Villas.      </w:t>
    </w:r>
    <w:r>
      <w:rPr>
        <w:rStyle w:val="Nmerodepgina"/>
        <w:sz w:val="18"/>
        <w:szCs w:val="18"/>
      </w:rPr>
      <w:t>Centro Universitario de Santo Domingo</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43327C">
    <w:pPr>
      <w:pStyle w:val="Encabezado"/>
      <w:ind w:right="360"/>
      <w:rPr>
        <w:rStyle w:val="Nmerodepgina"/>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p>
  <w:p w:rsidR="0043327C" w:rsidRDefault="0043327C">
    <w:pPr>
      <w:pStyle w:val="Encabezado"/>
      <w:ind w:right="360"/>
      <w:rPr>
        <w:rStyle w:val="Nmerodepgina"/>
        <w:sz w:val="18"/>
        <w:szCs w:val="18"/>
      </w:rPr>
    </w:pPr>
  </w:p>
  <w:p w:rsidR="0043327C" w:rsidRPr="00F70046" w:rsidRDefault="0043327C">
    <w:pPr>
      <w:pStyle w:val="Encabezado"/>
      <w:ind w:right="360"/>
      <w:rPr>
        <w:b/>
        <w:i/>
        <w:sz w:val="18"/>
        <w:szCs w:val="18"/>
      </w:rPr>
    </w:pPr>
    <w:r>
      <w:rPr>
        <w:rStyle w:val="Nmerodepgina"/>
        <w:sz w:val="18"/>
        <w:szCs w:val="18"/>
      </w:rPr>
      <w:t>Direcciones de correo y teléfonos de Dependencias Universitarias.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Agropecuarias.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Económicas.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Sociales.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Default="00304490">
    <w:pPr>
      <w:spacing w:line="14" w:lineRule="auto"/>
      <w:rPr>
        <w:sz w:val="20"/>
        <w:szCs w:val="20"/>
      </w:rPr>
    </w:pPr>
    <w:r>
      <w:rPr>
        <w:sz w:val="22"/>
        <w:szCs w:val="22"/>
        <w:lang w:val="en-US" w:eastAsia="en-US"/>
      </w:rPr>
      <w:pict>
        <v:shapetype id="_x0000_t202" coordsize="21600,21600" o:spt="202" path="m,l,21600r21600,l21600,xe">
          <v:stroke joinstyle="miter"/>
          <v:path gradientshapeok="t" o:connecttype="rect"/>
        </v:shapetype>
        <v:shape id="_x0000_s2049" type="#_x0000_t202" style="position:absolute;margin-left:55.65pt;margin-top:35.9pt;width:183.35pt;height:11pt;z-index:-251658752;mso-position-horizontal-relative:page;mso-position-vertical-relative:page" filled="f" stroked="f">
          <v:textbox style="mso-next-textbox:#_x0000_s2049" inset="0,0,0,0">
            <w:txbxContent>
              <w:p w:rsidR="0043327C" w:rsidRPr="00EB4DFE" w:rsidRDefault="0043327C">
                <w:pPr>
                  <w:spacing w:line="204" w:lineRule="exact"/>
                  <w:ind w:left="20"/>
                  <w:rPr>
                    <w:sz w:val="18"/>
                    <w:szCs w:val="18"/>
                  </w:rPr>
                </w:pPr>
                <w:r w:rsidRPr="00EB4DFE">
                  <w:rPr>
                    <w:sz w:val="18"/>
                    <w:szCs w:val="18"/>
                  </w:rPr>
                  <w:t>Uni</w:t>
                </w:r>
                <w:r w:rsidRPr="00EB4DFE">
                  <w:rPr>
                    <w:spacing w:val="-1"/>
                    <w:sz w:val="18"/>
                    <w:szCs w:val="18"/>
                  </w:rPr>
                  <w:t>ve</w:t>
                </w:r>
                <w:r w:rsidRPr="00EB4DFE">
                  <w:rPr>
                    <w:sz w:val="18"/>
                    <w:szCs w:val="18"/>
                  </w:rPr>
                  <w:t>rsid</w:t>
                </w:r>
                <w:r w:rsidRPr="00EB4DFE">
                  <w:rPr>
                    <w:spacing w:val="-1"/>
                    <w:sz w:val="18"/>
                    <w:szCs w:val="18"/>
                  </w:rPr>
                  <w:t>a</w:t>
                </w:r>
                <w:r w:rsidRPr="00EB4DFE">
                  <w:rPr>
                    <w:sz w:val="18"/>
                    <w:szCs w:val="18"/>
                  </w:rPr>
                  <w:t>d</w:t>
                </w:r>
                <w:r w:rsidRPr="00EB4DFE">
                  <w:rPr>
                    <w:spacing w:val="1"/>
                    <w:sz w:val="18"/>
                    <w:szCs w:val="18"/>
                  </w:rPr>
                  <w:t xml:space="preserve"> </w:t>
                </w:r>
                <w:r w:rsidRPr="00EB4DFE">
                  <w:rPr>
                    <w:sz w:val="18"/>
                    <w:szCs w:val="18"/>
                  </w:rPr>
                  <w:t>C</w:t>
                </w:r>
                <w:r w:rsidRPr="00EB4DFE">
                  <w:rPr>
                    <w:spacing w:val="-1"/>
                    <w:sz w:val="18"/>
                    <w:szCs w:val="18"/>
                  </w:rPr>
                  <w:t>e</w:t>
                </w:r>
                <w:r w:rsidRPr="00EB4DFE">
                  <w:rPr>
                    <w:spacing w:val="1"/>
                    <w:sz w:val="18"/>
                    <w:szCs w:val="18"/>
                  </w:rPr>
                  <w:t>n</w:t>
                </w:r>
                <w:r w:rsidRPr="00EB4DFE">
                  <w:rPr>
                    <w:sz w:val="18"/>
                    <w:szCs w:val="18"/>
                  </w:rPr>
                  <w:t xml:space="preserve">tral </w:t>
                </w:r>
                <w:r w:rsidRPr="00EB4DFE">
                  <w:rPr>
                    <w:spacing w:val="-1"/>
                    <w:sz w:val="18"/>
                    <w:szCs w:val="18"/>
                  </w:rPr>
                  <w:t>“</w:t>
                </w:r>
                <w:r w:rsidRPr="00EB4DFE">
                  <w:rPr>
                    <w:sz w:val="18"/>
                    <w:szCs w:val="18"/>
                  </w:rPr>
                  <w:t>M</w:t>
                </w:r>
                <w:r w:rsidRPr="00EB4DFE">
                  <w:rPr>
                    <w:spacing w:val="-1"/>
                    <w:sz w:val="18"/>
                    <w:szCs w:val="18"/>
                  </w:rPr>
                  <w:t>a</w:t>
                </w:r>
                <w:r w:rsidRPr="00EB4DFE">
                  <w:rPr>
                    <w:sz w:val="18"/>
                    <w:szCs w:val="18"/>
                  </w:rPr>
                  <w:t xml:space="preserve">rta </w:t>
                </w:r>
                <w:r w:rsidRPr="00EB4DFE">
                  <w:rPr>
                    <w:spacing w:val="-3"/>
                    <w:sz w:val="18"/>
                    <w:szCs w:val="18"/>
                  </w:rPr>
                  <w:t>A</w:t>
                </w:r>
                <w:r w:rsidRPr="00EB4DFE">
                  <w:rPr>
                    <w:spacing w:val="1"/>
                    <w:sz w:val="18"/>
                    <w:szCs w:val="18"/>
                  </w:rPr>
                  <w:t>b</w:t>
                </w:r>
                <w:r w:rsidRPr="00EB4DFE">
                  <w:rPr>
                    <w:sz w:val="18"/>
                    <w:szCs w:val="18"/>
                  </w:rPr>
                  <w:t>r</w:t>
                </w:r>
                <w:r w:rsidRPr="00EB4DFE">
                  <w:rPr>
                    <w:spacing w:val="-1"/>
                    <w:sz w:val="18"/>
                    <w:szCs w:val="18"/>
                  </w:rPr>
                  <w:t>e</w:t>
                </w:r>
                <w:r w:rsidRPr="00EB4DFE">
                  <w:rPr>
                    <w:spacing w:val="1"/>
                    <w:sz w:val="18"/>
                    <w:szCs w:val="18"/>
                  </w:rPr>
                  <w:t>u</w:t>
                </w:r>
                <w:r w:rsidRPr="00EB4DFE">
                  <w:rPr>
                    <w:sz w:val="18"/>
                    <w:szCs w:val="18"/>
                  </w:rPr>
                  <w:t>”</w:t>
                </w:r>
                <w:r w:rsidRPr="00EB4DFE">
                  <w:rPr>
                    <w:spacing w:val="-1"/>
                    <w:sz w:val="18"/>
                    <w:szCs w:val="18"/>
                  </w:rPr>
                  <w:t xml:space="preserve"> </w:t>
                </w:r>
                <w:r w:rsidRPr="00EB4DFE">
                  <w:rPr>
                    <w:spacing w:val="1"/>
                    <w:sz w:val="18"/>
                    <w:szCs w:val="18"/>
                  </w:rPr>
                  <w:t>d</w:t>
                </w:r>
                <w:r w:rsidRPr="00EB4DFE">
                  <w:rPr>
                    <w:sz w:val="18"/>
                    <w:szCs w:val="18"/>
                  </w:rPr>
                  <w:t>e</w:t>
                </w:r>
                <w:r w:rsidRPr="00EB4DFE">
                  <w:rPr>
                    <w:spacing w:val="-1"/>
                    <w:sz w:val="18"/>
                    <w:szCs w:val="18"/>
                  </w:rPr>
                  <w:t xml:space="preserve"> </w:t>
                </w:r>
                <w:r w:rsidRPr="00EB4DFE">
                  <w:rPr>
                    <w:sz w:val="18"/>
                    <w:szCs w:val="18"/>
                  </w:rPr>
                  <w:t>L</w:t>
                </w:r>
                <w:r w:rsidRPr="00EB4DFE">
                  <w:rPr>
                    <w:spacing w:val="-1"/>
                    <w:sz w:val="18"/>
                    <w:szCs w:val="18"/>
                  </w:rPr>
                  <w:t>a</w:t>
                </w:r>
                <w:r w:rsidRPr="00EB4DFE">
                  <w:rPr>
                    <w:sz w:val="18"/>
                    <w:szCs w:val="18"/>
                  </w:rPr>
                  <w:t xml:space="preserve">s </w:t>
                </w:r>
                <w:r w:rsidRPr="00EB4DFE">
                  <w:rPr>
                    <w:spacing w:val="1"/>
                    <w:sz w:val="18"/>
                    <w:szCs w:val="18"/>
                  </w:rPr>
                  <w:t>V</w:t>
                </w:r>
                <w:r w:rsidRPr="00EB4DFE">
                  <w:rPr>
                    <w:sz w:val="18"/>
                    <w:szCs w:val="18"/>
                  </w:rPr>
                  <w:t>illa</w:t>
                </w:r>
                <w:r w:rsidRPr="00EB4DFE">
                  <w:rPr>
                    <w:spacing w:val="-1"/>
                    <w:sz w:val="18"/>
                    <w:szCs w:val="18"/>
                  </w:rPr>
                  <w:t>s</w:t>
                </w:r>
                <w:r w:rsidRPr="00EB4DFE">
                  <w:rPr>
                    <w:sz w:val="18"/>
                    <w:szCs w:val="18"/>
                  </w:rPr>
                  <w:t>.</w:t>
                </w:r>
              </w:p>
            </w:txbxContent>
          </v:textbox>
          <w10:wrap anchorx="page" anchory="page"/>
        </v:shape>
      </w:pict>
    </w:r>
    <w:r>
      <w:rPr>
        <w:sz w:val="22"/>
        <w:szCs w:val="22"/>
        <w:lang w:val="en-US" w:eastAsia="en-US"/>
      </w:rPr>
      <w:pict>
        <v:shape id="_x0000_s2050" type="#_x0000_t202" style="position:absolute;margin-left:250.45pt;margin-top:35.9pt;width:103.7pt;height:11pt;z-index:-251657728;mso-position-horizontal-relative:page;mso-position-vertical-relative:page" filled="f" stroked="f">
          <v:textbox style="mso-next-textbox:#_x0000_s2050" inset="0,0,0,0">
            <w:txbxContent>
              <w:p w:rsidR="0043327C" w:rsidRDefault="0043327C">
                <w:pPr>
                  <w:spacing w:line="204" w:lineRule="exact"/>
                  <w:ind w:left="20"/>
                  <w:rPr>
                    <w:sz w:val="18"/>
                    <w:szCs w:val="18"/>
                  </w:rPr>
                </w:pPr>
                <w:r>
                  <w:rPr>
                    <w:sz w:val="18"/>
                  </w:rPr>
                  <w:t>F</w:t>
                </w:r>
                <w:r>
                  <w:rPr>
                    <w:spacing w:val="-1"/>
                    <w:sz w:val="18"/>
                  </w:rPr>
                  <w:t>ac</w:t>
                </w:r>
                <w:r>
                  <w:rPr>
                    <w:spacing w:val="1"/>
                    <w:sz w:val="18"/>
                  </w:rPr>
                  <w:t>u</w:t>
                </w:r>
                <w:r>
                  <w:rPr>
                    <w:sz w:val="18"/>
                  </w:rPr>
                  <w:t>lt</w:t>
                </w:r>
                <w:r>
                  <w:rPr>
                    <w:spacing w:val="-1"/>
                    <w:sz w:val="18"/>
                  </w:rPr>
                  <w:t>a</w:t>
                </w:r>
                <w:r>
                  <w:rPr>
                    <w:sz w:val="18"/>
                  </w:rPr>
                  <w:t>d</w:t>
                </w:r>
                <w:r>
                  <w:rPr>
                    <w:spacing w:val="-1"/>
                    <w:sz w:val="18"/>
                  </w:rPr>
                  <w:t xml:space="preserve"> </w:t>
                </w:r>
                <w:r>
                  <w:rPr>
                    <w:spacing w:val="1"/>
                    <w:sz w:val="18"/>
                  </w:rPr>
                  <w:t>d</w:t>
                </w:r>
                <w:r>
                  <w:rPr>
                    <w:sz w:val="18"/>
                  </w:rPr>
                  <w:t>e</w:t>
                </w:r>
                <w:r>
                  <w:rPr>
                    <w:spacing w:val="-3"/>
                    <w:sz w:val="18"/>
                  </w:rPr>
                  <w:t xml:space="preserve"> </w:t>
                </w:r>
                <w:r>
                  <w:rPr>
                    <w:sz w:val="18"/>
                  </w:rPr>
                  <w:t>Co</w:t>
                </w:r>
                <w:r>
                  <w:rPr>
                    <w:spacing w:val="1"/>
                    <w:sz w:val="18"/>
                  </w:rPr>
                  <w:t>n</w:t>
                </w:r>
                <w:r>
                  <w:rPr>
                    <w:sz w:val="18"/>
                  </w:rPr>
                  <w:t>str</w:t>
                </w:r>
                <w:r>
                  <w:rPr>
                    <w:spacing w:val="1"/>
                    <w:sz w:val="18"/>
                  </w:rPr>
                  <w:t>u</w:t>
                </w:r>
                <w:r>
                  <w:rPr>
                    <w:spacing w:val="-1"/>
                    <w:sz w:val="18"/>
                  </w:rPr>
                  <w:t>cc</w:t>
                </w:r>
                <w:r>
                  <w:rPr>
                    <w:spacing w:val="-2"/>
                    <w:sz w:val="18"/>
                  </w:rPr>
                  <w:t>i</w:t>
                </w:r>
                <w:r>
                  <w:rPr>
                    <w:spacing w:val="1"/>
                    <w:sz w:val="18"/>
                  </w:rPr>
                  <w:t>on</w:t>
                </w:r>
                <w:r>
                  <w:rPr>
                    <w:spacing w:val="-1"/>
                    <w:sz w:val="18"/>
                  </w:rPr>
                  <w:t>e</w:t>
                </w:r>
                <w:r>
                  <w:rPr>
                    <w:sz w:val="18"/>
                  </w:rPr>
                  <w:t>s.</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Construcciones.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7C" w:rsidRPr="00F70046" w:rsidRDefault="0043327C">
    <w:pPr>
      <w:pStyle w:val="Encabezado"/>
      <w:ind w:right="360"/>
      <w:rPr>
        <w:b/>
        <w:i/>
        <w:sz w:val="18"/>
        <w:szCs w:val="18"/>
      </w:rPr>
    </w:pPr>
    <w:r w:rsidRPr="00F70046">
      <w:rPr>
        <w:rStyle w:val="Nmerodepgina"/>
        <w:sz w:val="18"/>
        <w:szCs w:val="18"/>
      </w:rPr>
      <w:t xml:space="preserve">Universidad Central “Marta Abreu” de las Villas.      </w:t>
    </w:r>
    <w:r>
      <w:rPr>
        <w:rStyle w:val="Nmerodepgina"/>
        <w:sz w:val="18"/>
        <w:szCs w:val="18"/>
      </w:rPr>
      <w:t>Facultad de Ingeniería Eléctrica.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84CA56"/>
    <w:name w:val="WW8Num3"/>
    <w:lvl w:ilvl="0">
      <w:start w:val="1"/>
      <w:numFmt w:val="bullet"/>
      <w:lvlText w:val=""/>
      <w:lvlJc w:val="left"/>
      <w:pPr>
        <w:tabs>
          <w:tab w:val="num" w:pos="216"/>
        </w:tabs>
        <w:ind w:left="0" w:firstLine="216"/>
      </w:pPr>
      <w:rPr>
        <w:rFonts w:ascii="Symbol" w:hAnsi="Symbol" w:cs="Symbol" w:hint="default"/>
      </w:rPr>
    </w:lvl>
    <w:lvl w:ilvl="1">
      <w:start w:val="1"/>
      <w:numFmt w:val="upperRoman"/>
      <w:lvlText w:val="%2-"/>
      <w:lvlJc w:val="left"/>
      <w:pPr>
        <w:tabs>
          <w:tab w:val="num" w:pos="1260"/>
        </w:tabs>
        <w:ind w:left="1260" w:hanging="180"/>
      </w:pPr>
      <w:rPr>
        <w:rFonts w:cs="Times New Roman" w:hint="default"/>
        <w:b/>
        <w:sz w:val="36"/>
        <w:szCs w:val="36"/>
        <w:lang w:val="es-ES"/>
      </w:rPr>
    </w:lvl>
    <w:lvl w:ilvl="2">
      <w:start w:val="1"/>
      <w:numFmt w:val="bullet"/>
      <w:lvlText w:val=""/>
      <w:lvlJc w:val="left"/>
      <w:pPr>
        <w:tabs>
          <w:tab w:val="num" w:pos="1800"/>
        </w:tabs>
        <w:ind w:left="1584" w:firstLine="216"/>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462EA"/>
    <w:multiLevelType w:val="hybridMultilevel"/>
    <w:tmpl w:val="CB2E52B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3F2F21"/>
    <w:multiLevelType w:val="hybridMultilevel"/>
    <w:tmpl w:val="9118CE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B05876"/>
    <w:multiLevelType w:val="hybridMultilevel"/>
    <w:tmpl w:val="B9BAB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ED7443"/>
    <w:multiLevelType w:val="hybridMultilevel"/>
    <w:tmpl w:val="184A4B50"/>
    <w:lvl w:ilvl="0" w:tplc="0409000F">
      <w:start w:val="1"/>
      <w:numFmt w:val="bullet"/>
      <w:lvlText w:val=""/>
      <w:lvlJc w:val="left"/>
      <w:pPr>
        <w:tabs>
          <w:tab w:val="num" w:pos="720"/>
        </w:tabs>
        <w:ind w:left="720" w:hanging="360"/>
      </w:pPr>
      <w:rPr>
        <w:rFonts w:ascii="Symbol" w:hAnsi="Symbol" w:hint="default"/>
      </w:rPr>
    </w:lvl>
    <w:lvl w:ilvl="1" w:tplc="04090019">
      <w:start w:val="1"/>
      <w:numFmt w:val="upperLetter"/>
      <w:lvlText w:val="%2."/>
      <w:lvlJc w:val="left"/>
      <w:pPr>
        <w:tabs>
          <w:tab w:val="num" w:pos="1710"/>
        </w:tabs>
        <w:ind w:left="1710" w:hanging="63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B61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6B4E13"/>
    <w:multiLevelType w:val="hybridMultilevel"/>
    <w:tmpl w:val="C53E51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0A67E7"/>
    <w:multiLevelType w:val="hybridMultilevel"/>
    <w:tmpl w:val="2F3A2D74"/>
    <w:lvl w:ilvl="0" w:tplc="9CB085EE">
      <w:start w:val="1"/>
      <w:numFmt w:val="bullet"/>
      <w:lvlText w:val=""/>
      <w:lvlJc w:val="left"/>
      <w:pPr>
        <w:tabs>
          <w:tab w:val="num" w:pos="216"/>
        </w:tabs>
        <w:ind w:left="0" w:firstLine="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F03A7"/>
    <w:multiLevelType w:val="singleLevel"/>
    <w:tmpl w:val="33AA506C"/>
    <w:lvl w:ilvl="0">
      <w:start w:val="1"/>
      <w:numFmt w:val="bullet"/>
      <w:pStyle w:val="Rosado"/>
      <w:lvlText w:val=""/>
      <w:lvlJc w:val="left"/>
      <w:pPr>
        <w:tabs>
          <w:tab w:val="num" w:pos="720"/>
        </w:tabs>
        <w:ind w:left="720" w:hanging="360"/>
      </w:pPr>
      <w:rPr>
        <w:rFonts w:ascii="Symbol" w:hAnsi="Symbol" w:hint="default"/>
      </w:rPr>
    </w:lvl>
  </w:abstractNum>
  <w:abstractNum w:abstractNumId="9" w15:restartNumberingAfterBreak="0">
    <w:nsid w:val="1AB419C4"/>
    <w:multiLevelType w:val="multilevel"/>
    <w:tmpl w:val="B088E1DC"/>
    <w:styleLink w:val="Style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ascii="Calibri" w:hAnsi="Calibri"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B4147F2"/>
    <w:multiLevelType w:val="hybridMultilevel"/>
    <w:tmpl w:val="721C1728"/>
    <w:lvl w:ilvl="0" w:tplc="0C0A000F">
      <w:start w:val="1"/>
      <w:numFmt w:val="bullet"/>
      <w:lvlText w:val=""/>
      <w:lvlJc w:val="left"/>
      <w:pPr>
        <w:tabs>
          <w:tab w:val="num" w:pos="216"/>
        </w:tabs>
        <w:ind w:left="0" w:firstLine="216"/>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47939"/>
    <w:multiLevelType w:val="multilevel"/>
    <w:tmpl w:val="8AC65CB0"/>
    <w:lvl w:ilvl="0">
      <w:start w:val="13"/>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7580D87"/>
    <w:multiLevelType w:val="hybridMultilevel"/>
    <w:tmpl w:val="1812CADE"/>
    <w:lvl w:ilvl="0" w:tplc="472A7990">
      <w:start w:val="1"/>
      <w:numFmt w:val="decimal"/>
      <w:pStyle w:val="numeracin"/>
      <w:lvlText w:val="%1."/>
      <w:lvlJc w:val="left"/>
      <w:pPr>
        <w:ind w:left="3196" w:hanging="360"/>
      </w:pPr>
      <w:rPr>
        <w:b/>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13" w15:restartNumberingAfterBreak="0">
    <w:nsid w:val="2B5D494B"/>
    <w:multiLevelType w:val="hybridMultilevel"/>
    <w:tmpl w:val="119C043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0252A59"/>
    <w:multiLevelType w:val="hybridMultilevel"/>
    <w:tmpl w:val="B9846D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BD57C6"/>
    <w:multiLevelType w:val="hybridMultilevel"/>
    <w:tmpl w:val="315E596A"/>
    <w:lvl w:ilvl="0" w:tplc="905A735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524B8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BB3288"/>
    <w:multiLevelType w:val="hybridMultilevel"/>
    <w:tmpl w:val="7FB60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E86C9B"/>
    <w:multiLevelType w:val="hybridMultilevel"/>
    <w:tmpl w:val="9E42FB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97DAE"/>
    <w:multiLevelType w:val="hybridMultilevel"/>
    <w:tmpl w:val="7C7C2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975095"/>
    <w:multiLevelType w:val="hybridMultilevel"/>
    <w:tmpl w:val="2FAE75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D45B85"/>
    <w:multiLevelType w:val="hybridMultilevel"/>
    <w:tmpl w:val="96304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756E5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EB22231"/>
    <w:multiLevelType w:val="hybridMultilevel"/>
    <w:tmpl w:val="91805D9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31E232A6">
      <w:start w:val="1"/>
      <w:numFmt w:val="upperLetter"/>
      <w:lvlText w:val="%3."/>
      <w:lvlJc w:val="left"/>
      <w:pPr>
        <w:ind w:left="720" w:hanging="720"/>
      </w:pPr>
      <w:rPr>
        <w:rFonts w:ascii="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706586"/>
    <w:multiLevelType w:val="hybridMultilevel"/>
    <w:tmpl w:val="0B680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424ECF"/>
    <w:multiLevelType w:val="hybridMultilevel"/>
    <w:tmpl w:val="22FEB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DB3F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F4F0101"/>
    <w:multiLevelType w:val="hybridMultilevel"/>
    <w:tmpl w:val="F86A8A94"/>
    <w:lvl w:ilvl="0" w:tplc="0C0A0005">
      <w:start w:val="1"/>
      <w:numFmt w:val="bullet"/>
      <w:lvlText w:val=""/>
      <w:lvlJc w:val="left"/>
      <w:pPr>
        <w:tabs>
          <w:tab w:val="num" w:pos="720"/>
        </w:tabs>
        <w:ind w:left="720" w:hanging="360"/>
      </w:pPr>
      <w:rPr>
        <w:rFonts w:ascii="Wingdings" w:hAnsi="Wingdings" w:hint="default"/>
      </w:rPr>
    </w:lvl>
    <w:lvl w:ilvl="1" w:tplc="F566EE14" w:tentative="1">
      <w:start w:val="1"/>
      <w:numFmt w:val="bullet"/>
      <w:lvlText w:val="o"/>
      <w:lvlJc w:val="left"/>
      <w:pPr>
        <w:tabs>
          <w:tab w:val="num" w:pos="1440"/>
        </w:tabs>
        <w:ind w:left="1440" w:hanging="360"/>
      </w:pPr>
      <w:rPr>
        <w:rFonts w:ascii="Courier New" w:hAnsi="Courier New" w:cs="Courier New" w:hint="default"/>
      </w:rPr>
    </w:lvl>
    <w:lvl w:ilvl="2" w:tplc="19D8EC98" w:tentative="1">
      <w:start w:val="1"/>
      <w:numFmt w:val="bullet"/>
      <w:lvlText w:val=""/>
      <w:lvlJc w:val="left"/>
      <w:pPr>
        <w:tabs>
          <w:tab w:val="num" w:pos="2160"/>
        </w:tabs>
        <w:ind w:left="2160" w:hanging="360"/>
      </w:pPr>
      <w:rPr>
        <w:rFonts w:ascii="Wingdings" w:hAnsi="Wingdings" w:hint="default"/>
      </w:rPr>
    </w:lvl>
    <w:lvl w:ilvl="3" w:tplc="43D6D33C" w:tentative="1">
      <w:start w:val="1"/>
      <w:numFmt w:val="bullet"/>
      <w:lvlText w:val=""/>
      <w:lvlJc w:val="left"/>
      <w:pPr>
        <w:tabs>
          <w:tab w:val="num" w:pos="2880"/>
        </w:tabs>
        <w:ind w:left="2880" w:hanging="360"/>
      </w:pPr>
      <w:rPr>
        <w:rFonts w:ascii="Symbol" w:hAnsi="Symbol" w:hint="default"/>
      </w:rPr>
    </w:lvl>
    <w:lvl w:ilvl="4" w:tplc="5A76F474" w:tentative="1">
      <w:start w:val="1"/>
      <w:numFmt w:val="bullet"/>
      <w:lvlText w:val="o"/>
      <w:lvlJc w:val="left"/>
      <w:pPr>
        <w:tabs>
          <w:tab w:val="num" w:pos="3600"/>
        </w:tabs>
        <w:ind w:left="3600" w:hanging="360"/>
      </w:pPr>
      <w:rPr>
        <w:rFonts w:ascii="Courier New" w:hAnsi="Courier New" w:cs="Courier New" w:hint="default"/>
      </w:rPr>
    </w:lvl>
    <w:lvl w:ilvl="5" w:tplc="8F58B7B0" w:tentative="1">
      <w:start w:val="1"/>
      <w:numFmt w:val="bullet"/>
      <w:lvlText w:val=""/>
      <w:lvlJc w:val="left"/>
      <w:pPr>
        <w:tabs>
          <w:tab w:val="num" w:pos="4320"/>
        </w:tabs>
        <w:ind w:left="4320" w:hanging="360"/>
      </w:pPr>
      <w:rPr>
        <w:rFonts w:ascii="Wingdings" w:hAnsi="Wingdings" w:hint="default"/>
      </w:rPr>
    </w:lvl>
    <w:lvl w:ilvl="6" w:tplc="800E2284" w:tentative="1">
      <w:start w:val="1"/>
      <w:numFmt w:val="bullet"/>
      <w:lvlText w:val=""/>
      <w:lvlJc w:val="left"/>
      <w:pPr>
        <w:tabs>
          <w:tab w:val="num" w:pos="5040"/>
        </w:tabs>
        <w:ind w:left="5040" w:hanging="360"/>
      </w:pPr>
      <w:rPr>
        <w:rFonts w:ascii="Symbol" w:hAnsi="Symbol" w:hint="default"/>
      </w:rPr>
    </w:lvl>
    <w:lvl w:ilvl="7" w:tplc="7C1A547E" w:tentative="1">
      <w:start w:val="1"/>
      <w:numFmt w:val="bullet"/>
      <w:lvlText w:val="o"/>
      <w:lvlJc w:val="left"/>
      <w:pPr>
        <w:tabs>
          <w:tab w:val="num" w:pos="5760"/>
        </w:tabs>
        <w:ind w:left="5760" w:hanging="360"/>
      </w:pPr>
      <w:rPr>
        <w:rFonts w:ascii="Courier New" w:hAnsi="Courier New" w:cs="Courier New" w:hint="default"/>
      </w:rPr>
    </w:lvl>
    <w:lvl w:ilvl="8" w:tplc="D43486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0561C"/>
    <w:multiLevelType w:val="hybridMultilevel"/>
    <w:tmpl w:val="5C92A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5"/>
  </w:num>
  <w:num w:numId="3">
    <w:abstractNumId w:val="22"/>
  </w:num>
  <w:num w:numId="4">
    <w:abstractNumId w:val="16"/>
  </w:num>
  <w:num w:numId="5">
    <w:abstractNumId w:val="4"/>
  </w:num>
  <w:num w:numId="6">
    <w:abstractNumId w:val="27"/>
  </w:num>
  <w:num w:numId="7">
    <w:abstractNumId w:val="10"/>
  </w:num>
  <w:num w:numId="8">
    <w:abstractNumId w:val="12"/>
  </w:num>
  <w:num w:numId="9">
    <w:abstractNumId w:val="23"/>
  </w:num>
  <w:num w:numId="10">
    <w:abstractNumId w:val="13"/>
  </w:num>
  <w:num w:numId="11">
    <w:abstractNumId w:val="14"/>
  </w:num>
  <w:num w:numId="12">
    <w:abstractNumId w:val="20"/>
  </w:num>
  <w:num w:numId="13">
    <w:abstractNumId w:val="9"/>
  </w:num>
  <w:num w:numId="14">
    <w:abstractNumId w:val="15"/>
  </w:num>
  <w:num w:numId="15">
    <w:abstractNumId w:val="8"/>
  </w:num>
  <w:num w:numId="16">
    <w:abstractNumId w:val="6"/>
  </w:num>
  <w:num w:numId="17">
    <w:abstractNumId w:val="28"/>
  </w:num>
  <w:num w:numId="18">
    <w:abstractNumId w:val="11"/>
  </w:num>
  <w:num w:numId="19">
    <w:abstractNumId w:val="19"/>
  </w:num>
  <w:num w:numId="20">
    <w:abstractNumId w:val="17"/>
  </w:num>
  <w:num w:numId="21">
    <w:abstractNumId w:val="24"/>
  </w:num>
  <w:num w:numId="22">
    <w:abstractNumId w:val="3"/>
  </w:num>
  <w:num w:numId="23">
    <w:abstractNumId w:val="21"/>
  </w:num>
  <w:num w:numId="24">
    <w:abstractNumId w:val="2"/>
  </w:num>
  <w:num w:numId="25">
    <w:abstractNumId w:val="25"/>
  </w:num>
  <w:num w:numId="26">
    <w:abstractNumId w:val="7"/>
  </w:num>
  <w:num w:numId="27">
    <w:abstractNumId w:val="18"/>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s-NI" w:vendorID="64" w:dllVersion="131078" w:nlCheck="1" w:checkStyle="1"/>
  <w:activeWritingStyle w:appName="MSWord" w:lang="en-US" w:vendorID="64" w:dllVersion="131078" w:nlCheck="1" w:checkStyle="0"/>
  <w:activeWritingStyle w:appName="MSWord" w:lang="fr-FR" w:vendorID="64" w:dllVersion="131078" w:nlCheck="1" w:checkStyle="1"/>
  <w:activeWritingStyle w:appName="MSWord" w:lang="es-US" w:vendorID="64" w:dllVersion="131078" w:nlCheck="1" w:checkStyle="0"/>
  <w:activeWritingStyle w:appName="MSWord" w:lang="en-GB" w:vendorID="64" w:dllVersion="131078" w:nlCheck="1" w:checkStyle="0"/>
  <w:activeWritingStyle w:appName="MSWord" w:lang="es-VE" w:vendorID="64" w:dllVersion="131078" w:nlCheck="1" w:checkStyle="0"/>
  <w:activeWritingStyle w:appName="MSWord" w:lang="es-PR" w:vendorID="64" w:dllVersion="131078" w:nlCheck="1" w:checkStyle="0"/>
  <w:activeWritingStyle w:appName="MSWord" w:lang="es-AR" w:vendorID="64" w:dllVersion="131078" w:nlCheck="1" w:checkStyle="1"/>
  <w:activeWritingStyle w:appName="MSWord" w:lang="es-CO" w:vendorID="64" w:dllVersion="131078" w:nlCheck="1" w:checkStyle="1"/>
  <w:activeWritingStyle w:appName="MSWord" w:lang="es-CL" w:vendorID="64" w:dllVersion="131078" w:nlCheck="1" w:checkStyle="1"/>
  <w:activeWritingStyle w:appName="MSWord" w:lang="es-DO" w:vendorID="64" w:dllVersion="131078" w:nlCheck="1" w:checkStyle="0"/>
  <w:activeWritingStyle w:appName="MSWord" w:lang="en-IE"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F5"/>
    <w:rsid w:val="00001455"/>
    <w:rsid w:val="00002265"/>
    <w:rsid w:val="00003224"/>
    <w:rsid w:val="00004682"/>
    <w:rsid w:val="00004AEF"/>
    <w:rsid w:val="000051AB"/>
    <w:rsid w:val="00005258"/>
    <w:rsid w:val="00005C0F"/>
    <w:rsid w:val="00006FFC"/>
    <w:rsid w:val="0001011C"/>
    <w:rsid w:val="000114F0"/>
    <w:rsid w:val="00011C51"/>
    <w:rsid w:val="00011DA6"/>
    <w:rsid w:val="000151A1"/>
    <w:rsid w:val="00017ABD"/>
    <w:rsid w:val="000207A6"/>
    <w:rsid w:val="000214E5"/>
    <w:rsid w:val="000222CF"/>
    <w:rsid w:val="000226A1"/>
    <w:rsid w:val="00023775"/>
    <w:rsid w:val="00023FC4"/>
    <w:rsid w:val="0003144D"/>
    <w:rsid w:val="00033561"/>
    <w:rsid w:val="00033DEA"/>
    <w:rsid w:val="0003425F"/>
    <w:rsid w:val="00035550"/>
    <w:rsid w:val="00035614"/>
    <w:rsid w:val="00035B66"/>
    <w:rsid w:val="00040631"/>
    <w:rsid w:val="00041A06"/>
    <w:rsid w:val="00043201"/>
    <w:rsid w:val="000456B5"/>
    <w:rsid w:val="0004587D"/>
    <w:rsid w:val="00045B74"/>
    <w:rsid w:val="000473D8"/>
    <w:rsid w:val="00047DF2"/>
    <w:rsid w:val="00050892"/>
    <w:rsid w:val="0005288A"/>
    <w:rsid w:val="00053328"/>
    <w:rsid w:val="00053395"/>
    <w:rsid w:val="00053B91"/>
    <w:rsid w:val="00056CA1"/>
    <w:rsid w:val="00060DC9"/>
    <w:rsid w:val="00061ED5"/>
    <w:rsid w:val="00063513"/>
    <w:rsid w:val="00063D6C"/>
    <w:rsid w:val="00064F0D"/>
    <w:rsid w:val="000657D6"/>
    <w:rsid w:val="000666C4"/>
    <w:rsid w:val="00067D97"/>
    <w:rsid w:val="000706FE"/>
    <w:rsid w:val="00071669"/>
    <w:rsid w:val="0007392F"/>
    <w:rsid w:val="00074818"/>
    <w:rsid w:val="0007569C"/>
    <w:rsid w:val="0007653A"/>
    <w:rsid w:val="00077F8D"/>
    <w:rsid w:val="00080360"/>
    <w:rsid w:val="00082D01"/>
    <w:rsid w:val="0008377E"/>
    <w:rsid w:val="00083D7F"/>
    <w:rsid w:val="000854BA"/>
    <w:rsid w:val="00086B5B"/>
    <w:rsid w:val="000905F6"/>
    <w:rsid w:val="00091251"/>
    <w:rsid w:val="000914E1"/>
    <w:rsid w:val="000939A9"/>
    <w:rsid w:val="000939B7"/>
    <w:rsid w:val="00096118"/>
    <w:rsid w:val="00096DC4"/>
    <w:rsid w:val="000A09A2"/>
    <w:rsid w:val="000A13B4"/>
    <w:rsid w:val="000A2B2A"/>
    <w:rsid w:val="000A362E"/>
    <w:rsid w:val="000A36B6"/>
    <w:rsid w:val="000A3E02"/>
    <w:rsid w:val="000B1854"/>
    <w:rsid w:val="000B26DC"/>
    <w:rsid w:val="000B283E"/>
    <w:rsid w:val="000B2E20"/>
    <w:rsid w:val="000B5D50"/>
    <w:rsid w:val="000B5E20"/>
    <w:rsid w:val="000B7DAF"/>
    <w:rsid w:val="000C1293"/>
    <w:rsid w:val="000C1731"/>
    <w:rsid w:val="000C378D"/>
    <w:rsid w:val="000C40B5"/>
    <w:rsid w:val="000C4D07"/>
    <w:rsid w:val="000D0944"/>
    <w:rsid w:val="000D5695"/>
    <w:rsid w:val="000D59E7"/>
    <w:rsid w:val="000D655A"/>
    <w:rsid w:val="000E132A"/>
    <w:rsid w:val="000E181C"/>
    <w:rsid w:val="000E4CE1"/>
    <w:rsid w:val="000E615B"/>
    <w:rsid w:val="000E6519"/>
    <w:rsid w:val="000F0C2D"/>
    <w:rsid w:val="000F5430"/>
    <w:rsid w:val="000F56D9"/>
    <w:rsid w:val="000F6CC3"/>
    <w:rsid w:val="001023EA"/>
    <w:rsid w:val="001026BA"/>
    <w:rsid w:val="00104B66"/>
    <w:rsid w:val="001051B8"/>
    <w:rsid w:val="0010553D"/>
    <w:rsid w:val="00105E6A"/>
    <w:rsid w:val="001109E2"/>
    <w:rsid w:val="001128AE"/>
    <w:rsid w:val="001130C4"/>
    <w:rsid w:val="001158E6"/>
    <w:rsid w:val="001172AA"/>
    <w:rsid w:val="001178F6"/>
    <w:rsid w:val="00117F79"/>
    <w:rsid w:val="00121B76"/>
    <w:rsid w:val="00121D28"/>
    <w:rsid w:val="00122017"/>
    <w:rsid w:val="0012522D"/>
    <w:rsid w:val="00125401"/>
    <w:rsid w:val="00127D64"/>
    <w:rsid w:val="00131BEF"/>
    <w:rsid w:val="001345D7"/>
    <w:rsid w:val="00135352"/>
    <w:rsid w:val="00135959"/>
    <w:rsid w:val="00137C14"/>
    <w:rsid w:val="00141315"/>
    <w:rsid w:val="00142984"/>
    <w:rsid w:val="00143911"/>
    <w:rsid w:val="001447AF"/>
    <w:rsid w:val="0014523B"/>
    <w:rsid w:val="0014565A"/>
    <w:rsid w:val="00147525"/>
    <w:rsid w:val="0014795F"/>
    <w:rsid w:val="00147CB0"/>
    <w:rsid w:val="0015092F"/>
    <w:rsid w:val="0015375F"/>
    <w:rsid w:val="00153BE6"/>
    <w:rsid w:val="00154264"/>
    <w:rsid w:val="00154807"/>
    <w:rsid w:val="00156E52"/>
    <w:rsid w:val="00163146"/>
    <w:rsid w:val="00167E0F"/>
    <w:rsid w:val="00170612"/>
    <w:rsid w:val="001716EF"/>
    <w:rsid w:val="0017220D"/>
    <w:rsid w:val="00172521"/>
    <w:rsid w:val="001725BB"/>
    <w:rsid w:val="00176055"/>
    <w:rsid w:val="0017655D"/>
    <w:rsid w:val="0017731F"/>
    <w:rsid w:val="00177C1D"/>
    <w:rsid w:val="00177DE7"/>
    <w:rsid w:val="0018106B"/>
    <w:rsid w:val="001843AA"/>
    <w:rsid w:val="00185ADE"/>
    <w:rsid w:val="00186129"/>
    <w:rsid w:val="00191C07"/>
    <w:rsid w:val="0019412A"/>
    <w:rsid w:val="00197705"/>
    <w:rsid w:val="001A02CF"/>
    <w:rsid w:val="001A16FD"/>
    <w:rsid w:val="001A3053"/>
    <w:rsid w:val="001A40EA"/>
    <w:rsid w:val="001A498D"/>
    <w:rsid w:val="001A6B39"/>
    <w:rsid w:val="001A7BEB"/>
    <w:rsid w:val="001B167A"/>
    <w:rsid w:val="001B246B"/>
    <w:rsid w:val="001B2C71"/>
    <w:rsid w:val="001B2E6D"/>
    <w:rsid w:val="001B5486"/>
    <w:rsid w:val="001B73F2"/>
    <w:rsid w:val="001B754C"/>
    <w:rsid w:val="001C0E94"/>
    <w:rsid w:val="001C18BD"/>
    <w:rsid w:val="001C29F8"/>
    <w:rsid w:val="001C3E67"/>
    <w:rsid w:val="001C419B"/>
    <w:rsid w:val="001C51DA"/>
    <w:rsid w:val="001C679D"/>
    <w:rsid w:val="001C76A9"/>
    <w:rsid w:val="001C76ED"/>
    <w:rsid w:val="001D1491"/>
    <w:rsid w:val="001D2078"/>
    <w:rsid w:val="001D2CF7"/>
    <w:rsid w:val="001D332C"/>
    <w:rsid w:val="001D3400"/>
    <w:rsid w:val="001D5F2A"/>
    <w:rsid w:val="001D6515"/>
    <w:rsid w:val="001E12BB"/>
    <w:rsid w:val="001E1BBC"/>
    <w:rsid w:val="001E1C65"/>
    <w:rsid w:val="001F06ED"/>
    <w:rsid w:val="001F1645"/>
    <w:rsid w:val="001F1B38"/>
    <w:rsid w:val="001F3225"/>
    <w:rsid w:val="001F359E"/>
    <w:rsid w:val="001F3F7F"/>
    <w:rsid w:val="001F50A4"/>
    <w:rsid w:val="001F5696"/>
    <w:rsid w:val="001F5CFE"/>
    <w:rsid w:val="001F6C24"/>
    <w:rsid w:val="001F75AA"/>
    <w:rsid w:val="002000BC"/>
    <w:rsid w:val="00201C26"/>
    <w:rsid w:val="002042F3"/>
    <w:rsid w:val="00206B9E"/>
    <w:rsid w:val="00212B61"/>
    <w:rsid w:val="00213574"/>
    <w:rsid w:val="00213A8B"/>
    <w:rsid w:val="00215E2A"/>
    <w:rsid w:val="00216747"/>
    <w:rsid w:val="00217AFF"/>
    <w:rsid w:val="002204E4"/>
    <w:rsid w:val="00222A43"/>
    <w:rsid w:val="002232AC"/>
    <w:rsid w:val="00232220"/>
    <w:rsid w:val="0023347D"/>
    <w:rsid w:val="002339A1"/>
    <w:rsid w:val="00233B96"/>
    <w:rsid w:val="002354B2"/>
    <w:rsid w:val="0023666F"/>
    <w:rsid w:val="00237937"/>
    <w:rsid w:val="00240C90"/>
    <w:rsid w:val="002422D5"/>
    <w:rsid w:val="00242DDA"/>
    <w:rsid w:val="00243A97"/>
    <w:rsid w:val="00243E00"/>
    <w:rsid w:val="00245559"/>
    <w:rsid w:val="00245D1C"/>
    <w:rsid w:val="002475FA"/>
    <w:rsid w:val="00250F99"/>
    <w:rsid w:val="00251874"/>
    <w:rsid w:val="002534A7"/>
    <w:rsid w:val="00254504"/>
    <w:rsid w:val="00254D63"/>
    <w:rsid w:val="00256B25"/>
    <w:rsid w:val="00261573"/>
    <w:rsid w:val="002652AF"/>
    <w:rsid w:val="00270094"/>
    <w:rsid w:val="002700DA"/>
    <w:rsid w:val="002710CF"/>
    <w:rsid w:val="00273E90"/>
    <w:rsid w:val="00273F42"/>
    <w:rsid w:val="00281BA1"/>
    <w:rsid w:val="0028235A"/>
    <w:rsid w:val="00290B82"/>
    <w:rsid w:val="00292588"/>
    <w:rsid w:val="0029359A"/>
    <w:rsid w:val="00293A6E"/>
    <w:rsid w:val="002952C4"/>
    <w:rsid w:val="002964A9"/>
    <w:rsid w:val="002968C4"/>
    <w:rsid w:val="00297D62"/>
    <w:rsid w:val="002A0991"/>
    <w:rsid w:val="002A0B57"/>
    <w:rsid w:val="002A1930"/>
    <w:rsid w:val="002A19AF"/>
    <w:rsid w:val="002A428A"/>
    <w:rsid w:val="002A4B6A"/>
    <w:rsid w:val="002A6F16"/>
    <w:rsid w:val="002B05E9"/>
    <w:rsid w:val="002B19B4"/>
    <w:rsid w:val="002B22E7"/>
    <w:rsid w:val="002B6730"/>
    <w:rsid w:val="002C1D1F"/>
    <w:rsid w:val="002C2EA2"/>
    <w:rsid w:val="002C3D66"/>
    <w:rsid w:val="002C42D3"/>
    <w:rsid w:val="002C4FEE"/>
    <w:rsid w:val="002C6C74"/>
    <w:rsid w:val="002C7649"/>
    <w:rsid w:val="002C78B8"/>
    <w:rsid w:val="002D0678"/>
    <w:rsid w:val="002D2CDA"/>
    <w:rsid w:val="002D2E08"/>
    <w:rsid w:val="002D38DF"/>
    <w:rsid w:val="002D6557"/>
    <w:rsid w:val="002D7576"/>
    <w:rsid w:val="002E1857"/>
    <w:rsid w:val="002E18DE"/>
    <w:rsid w:val="002E1FFA"/>
    <w:rsid w:val="002E2BC1"/>
    <w:rsid w:val="002E2BEA"/>
    <w:rsid w:val="002E42CA"/>
    <w:rsid w:val="002E494B"/>
    <w:rsid w:val="002E4C63"/>
    <w:rsid w:val="002F1B0B"/>
    <w:rsid w:val="002F53E1"/>
    <w:rsid w:val="002F5DA2"/>
    <w:rsid w:val="00300DA9"/>
    <w:rsid w:val="00302E02"/>
    <w:rsid w:val="00303230"/>
    <w:rsid w:val="0030383C"/>
    <w:rsid w:val="00304490"/>
    <w:rsid w:val="003062E3"/>
    <w:rsid w:val="0031088F"/>
    <w:rsid w:val="00310F52"/>
    <w:rsid w:val="00310FDB"/>
    <w:rsid w:val="003121AC"/>
    <w:rsid w:val="00313493"/>
    <w:rsid w:val="003149B3"/>
    <w:rsid w:val="00314F03"/>
    <w:rsid w:val="00315A60"/>
    <w:rsid w:val="00316D34"/>
    <w:rsid w:val="00316E55"/>
    <w:rsid w:val="00317AE8"/>
    <w:rsid w:val="00317FDB"/>
    <w:rsid w:val="003209FB"/>
    <w:rsid w:val="00322349"/>
    <w:rsid w:val="00324D1C"/>
    <w:rsid w:val="00325A8C"/>
    <w:rsid w:val="00325D9A"/>
    <w:rsid w:val="003269B2"/>
    <w:rsid w:val="00331FEC"/>
    <w:rsid w:val="00335A1B"/>
    <w:rsid w:val="00337E74"/>
    <w:rsid w:val="00340DB7"/>
    <w:rsid w:val="00344EA7"/>
    <w:rsid w:val="0034601D"/>
    <w:rsid w:val="00346937"/>
    <w:rsid w:val="0035391D"/>
    <w:rsid w:val="00353E09"/>
    <w:rsid w:val="00354691"/>
    <w:rsid w:val="0035523E"/>
    <w:rsid w:val="00360F2C"/>
    <w:rsid w:val="0036267F"/>
    <w:rsid w:val="00364036"/>
    <w:rsid w:val="00364C76"/>
    <w:rsid w:val="00365E67"/>
    <w:rsid w:val="003669EE"/>
    <w:rsid w:val="0036780B"/>
    <w:rsid w:val="00370DDA"/>
    <w:rsid w:val="00372ACF"/>
    <w:rsid w:val="00372C78"/>
    <w:rsid w:val="00375794"/>
    <w:rsid w:val="00377FB0"/>
    <w:rsid w:val="0038077D"/>
    <w:rsid w:val="00383141"/>
    <w:rsid w:val="003873AA"/>
    <w:rsid w:val="00387D4B"/>
    <w:rsid w:val="003913A7"/>
    <w:rsid w:val="00391704"/>
    <w:rsid w:val="00391DDD"/>
    <w:rsid w:val="00392D4F"/>
    <w:rsid w:val="003945AB"/>
    <w:rsid w:val="00394CA2"/>
    <w:rsid w:val="00397039"/>
    <w:rsid w:val="00397E89"/>
    <w:rsid w:val="003A0591"/>
    <w:rsid w:val="003A15F5"/>
    <w:rsid w:val="003A1C41"/>
    <w:rsid w:val="003A2CCB"/>
    <w:rsid w:val="003A3DAF"/>
    <w:rsid w:val="003A750D"/>
    <w:rsid w:val="003B0192"/>
    <w:rsid w:val="003B06C7"/>
    <w:rsid w:val="003B0D19"/>
    <w:rsid w:val="003B0E99"/>
    <w:rsid w:val="003B1E2F"/>
    <w:rsid w:val="003B4451"/>
    <w:rsid w:val="003B4D57"/>
    <w:rsid w:val="003B4DB6"/>
    <w:rsid w:val="003B6200"/>
    <w:rsid w:val="003B7215"/>
    <w:rsid w:val="003B7344"/>
    <w:rsid w:val="003B7963"/>
    <w:rsid w:val="003C1B3E"/>
    <w:rsid w:val="003C647F"/>
    <w:rsid w:val="003D07B8"/>
    <w:rsid w:val="003D18AD"/>
    <w:rsid w:val="003D1D97"/>
    <w:rsid w:val="003D20CC"/>
    <w:rsid w:val="003D23DA"/>
    <w:rsid w:val="003D308F"/>
    <w:rsid w:val="003D3980"/>
    <w:rsid w:val="003D77A2"/>
    <w:rsid w:val="003E1569"/>
    <w:rsid w:val="003E2AD2"/>
    <w:rsid w:val="003E300D"/>
    <w:rsid w:val="003E3210"/>
    <w:rsid w:val="003E42D1"/>
    <w:rsid w:val="003E4D17"/>
    <w:rsid w:val="003E4D35"/>
    <w:rsid w:val="003E5852"/>
    <w:rsid w:val="003E5ADC"/>
    <w:rsid w:val="003E6C9B"/>
    <w:rsid w:val="003E7099"/>
    <w:rsid w:val="003E788B"/>
    <w:rsid w:val="003F1128"/>
    <w:rsid w:val="003F1809"/>
    <w:rsid w:val="003F1E08"/>
    <w:rsid w:val="003F1FFE"/>
    <w:rsid w:val="003F204D"/>
    <w:rsid w:val="003F2355"/>
    <w:rsid w:val="003F7D40"/>
    <w:rsid w:val="00400D36"/>
    <w:rsid w:val="00401BA6"/>
    <w:rsid w:val="00402E73"/>
    <w:rsid w:val="00404E20"/>
    <w:rsid w:val="0040650E"/>
    <w:rsid w:val="0040678D"/>
    <w:rsid w:val="0040711C"/>
    <w:rsid w:val="00413E84"/>
    <w:rsid w:val="004169A6"/>
    <w:rsid w:val="00416DF0"/>
    <w:rsid w:val="004216C9"/>
    <w:rsid w:val="00426DBD"/>
    <w:rsid w:val="004271A7"/>
    <w:rsid w:val="0043070B"/>
    <w:rsid w:val="00430A1A"/>
    <w:rsid w:val="00432F42"/>
    <w:rsid w:val="004331EF"/>
    <w:rsid w:val="0043327C"/>
    <w:rsid w:val="0043388C"/>
    <w:rsid w:val="0043428E"/>
    <w:rsid w:val="0043562B"/>
    <w:rsid w:val="00435A20"/>
    <w:rsid w:val="004409CC"/>
    <w:rsid w:val="00441341"/>
    <w:rsid w:val="00442ADD"/>
    <w:rsid w:val="0044372B"/>
    <w:rsid w:val="0044441E"/>
    <w:rsid w:val="00444FFD"/>
    <w:rsid w:val="0044561C"/>
    <w:rsid w:val="00452DC8"/>
    <w:rsid w:val="00455587"/>
    <w:rsid w:val="00460202"/>
    <w:rsid w:val="004605DA"/>
    <w:rsid w:val="0046181E"/>
    <w:rsid w:val="00461D45"/>
    <w:rsid w:val="004625DB"/>
    <w:rsid w:val="00462E56"/>
    <w:rsid w:val="00465E6D"/>
    <w:rsid w:val="004714F5"/>
    <w:rsid w:val="00472E8E"/>
    <w:rsid w:val="00473516"/>
    <w:rsid w:val="00473BB4"/>
    <w:rsid w:val="004741BF"/>
    <w:rsid w:val="00476656"/>
    <w:rsid w:val="00480E7A"/>
    <w:rsid w:val="004835E1"/>
    <w:rsid w:val="00484CD2"/>
    <w:rsid w:val="00487FD7"/>
    <w:rsid w:val="00491BE0"/>
    <w:rsid w:val="0049350A"/>
    <w:rsid w:val="0049664E"/>
    <w:rsid w:val="0049735C"/>
    <w:rsid w:val="004A0546"/>
    <w:rsid w:val="004A4264"/>
    <w:rsid w:val="004A53D6"/>
    <w:rsid w:val="004A5FB8"/>
    <w:rsid w:val="004A6A4D"/>
    <w:rsid w:val="004A6D93"/>
    <w:rsid w:val="004A722F"/>
    <w:rsid w:val="004B0831"/>
    <w:rsid w:val="004B11D6"/>
    <w:rsid w:val="004B1212"/>
    <w:rsid w:val="004B30A0"/>
    <w:rsid w:val="004B3955"/>
    <w:rsid w:val="004B3A95"/>
    <w:rsid w:val="004B4099"/>
    <w:rsid w:val="004B4702"/>
    <w:rsid w:val="004B6C8E"/>
    <w:rsid w:val="004B725A"/>
    <w:rsid w:val="004B7454"/>
    <w:rsid w:val="004C22EB"/>
    <w:rsid w:val="004C54BF"/>
    <w:rsid w:val="004C5F5E"/>
    <w:rsid w:val="004C71EB"/>
    <w:rsid w:val="004D1BBC"/>
    <w:rsid w:val="004D73DA"/>
    <w:rsid w:val="004D7955"/>
    <w:rsid w:val="004E0ADA"/>
    <w:rsid w:val="004E18D6"/>
    <w:rsid w:val="004E2AF1"/>
    <w:rsid w:val="004F11C9"/>
    <w:rsid w:val="004F1F41"/>
    <w:rsid w:val="004F20C3"/>
    <w:rsid w:val="004F27C3"/>
    <w:rsid w:val="004F2A11"/>
    <w:rsid w:val="004F3EA2"/>
    <w:rsid w:val="004F5031"/>
    <w:rsid w:val="004F5784"/>
    <w:rsid w:val="004F644C"/>
    <w:rsid w:val="004F6AD8"/>
    <w:rsid w:val="00500BD1"/>
    <w:rsid w:val="0050262B"/>
    <w:rsid w:val="00502CE4"/>
    <w:rsid w:val="00503ED8"/>
    <w:rsid w:val="0050471F"/>
    <w:rsid w:val="0050544C"/>
    <w:rsid w:val="00506D21"/>
    <w:rsid w:val="005072FC"/>
    <w:rsid w:val="00507440"/>
    <w:rsid w:val="00507E54"/>
    <w:rsid w:val="00510CAD"/>
    <w:rsid w:val="00512EB8"/>
    <w:rsid w:val="005133D0"/>
    <w:rsid w:val="00515242"/>
    <w:rsid w:val="00516187"/>
    <w:rsid w:val="00516F0F"/>
    <w:rsid w:val="00524AD5"/>
    <w:rsid w:val="005253E4"/>
    <w:rsid w:val="00526036"/>
    <w:rsid w:val="005260E9"/>
    <w:rsid w:val="0052753C"/>
    <w:rsid w:val="00527EE8"/>
    <w:rsid w:val="00530105"/>
    <w:rsid w:val="005304B5"/>
    <w:rsid w:val="00530550"/>
    <w:rsid w:val="00531D97"/>
    <w:rsid w:val="00533502"/>
    <w:rsid w:val="00533AE9"/>
    <w:rsid w:val="005350FF"/>
    <w:rsid w:val="005370B6"/>
    <w:rsid w:val="005374D4"/>
    <w:rsid w:val="00537796"/>
    <w:rsid w:val="00537BAD"/>
    <w:rsid w:val="0054136A"/>
    <w:rsid w:val="0054172D"/>
    <w:rsid w:val="0054524D"/>
    <w:rsid w:val="00546229"/>
    <w:rsid w:val="0054632F"/>
    <w:rsid w:val="00546D33"/>
    <w:rsid w:val="00546D9C"/>
    <w:rsid w:val="005471A6"/>
    <w:rsid w:val="00547CE0"/>
    <w:rsid w:val="0055458D"/>
    <w:rsid w:val="00554BDE"/>
    <w:rsid w:val="005560BC"/>
    <w:rsid w:val="00557CCC"/>
    <w:rsid w:val="0056392D"/>
    <w:rsid w:val="00564599"/>
    <w:rsid w:val="00564DD8"/>
    <w:rsid w:val="00571A90"/>
    <w:rsid w:val="00571F81"/>
    <w:rsid w:val="0057276B"/>
    <w:rsid w:val="00573B52"/>
    <w:rsid w:val="00580B4C"/>
    <w:rsid w:val="005810BF"/>
    <w:rsid w:val="005811C8"/>
    <w:rsid w:val="00583E20"/>
    <w:rsid w:val="005847C0"/>
    <w:rsid w:val="005849D0"/>
    <w:rsid w:val="00585352"/>
    <w:rsid w:val="00585507"/>
    <w:rsid w:val="00587837"/>
    <w:rsid w:val="00587982"/>
    <w:rsid w:val="005910A4"/>
    <w:rsid w:val="00595066"/>
    <w:rsid w:val="005968AC"/>
    <w:rsid w:val="005A0D56"/>
    <w:rsid w:val="005A51EB"/>
    <w:rsid w:val="005A534B"/>
    <w:rsid w:val="005A69A5"/>
    <w:rsid w:val="005A7296"/>
    <w:rsid w:val="005B0B88"/>
    <w:rsid w:val="005B1003"/>
    <w:rsid w:val="005B48B2"/>
    <w:rsid w:val="005B49B6"/>
    <w:rsid w:val="005B4AFC"/>
    <w:rsid w:val="005B62CB"/>
    <w:rsid w:val="005B7E2A"/>
    <w:rsid w:val="005B7E2B"/>
    <w:rsid w:val="005C000B"/>
    <w:rsid w:val="005C0060"/>
    <w:rsid w:val="005C0CE0"/>
    <w:rsid w:val="005C2186"/>
    <w:rsid w:val="005C25ED"/>
    <w:rsid w:val="005C4250"/>
    <w:rsid w:val="005C558C"/>
    <w:rsid w:val="005C5F70"/>
    <w:rsid w:val="005D0843"/>
    <w:rsid w:val="005D2405"/>
    <w:rsid w:val="005D3F4D"/>
    <w:rsid w:val="005D4C02"/>
    <w:rsid w:val="005D5FA8"/>
    <w:rsid w:val="005D648B"/>
    <w:rsid w:val="005D75E4"/>
    <w:rsid w:val="005E2094"/>
    <w:rsid w:val="005E22BA"/>
    <w:rsid w:val="005E296A"/>
    <w:rsid w:val="005E39EE"/>
    <w:rsid w:val="005F0E59"/>
    <w:rsid w:val="005F16C0"/>
    <w:rsid w:val="005F1E6C"/>
    <w:rsid w:val="005F29F6"/>
    <w:rsid w:val="005F2B44"/>
    <w:rsid w:val="005F6099"/>
    <w:rsid w:val="005F6541"/>
    <w:rsid w:val="005F77AF"/>
    <w:rsid w:val="00601218"/>
    <w:rsid w:val="006039FB"/>
    <w:rsid w:val="00604950"/>
    <w:rsid w:val="006061D0"/>
    <w:rsid w:val="00606456"/>
    <w:rsid w:val="00610B9C"/>
    <w:rsid w:val="006110E0"/>
    <w:rsid w:val="00615A3A"/>
    <w:rsid w:val="0061676F"/>
    <w:rsid w:val="00617472"/>
    <w:rsid w:val="006213E0"/>
    <w:rsid w:val="00622213"/>
    <w:rsid w:val="006228B3"/>
    <w:rsid w:val="00627590"/>
    <w:rsid w:val="00627AFD"/>
    <w:rsid w:val="00627F39"/>
    <w:rsid w:val="0063259C"/>
    <w:rsid w:val="00632707"/>
    <w:rsid w:val="00635E5C"/>
    <w:rsid w:val="00636DA1"/>
    <w:rsid w:val="006403D7"/>
    <w:rsid w:val="00640EC5"/>
    <w:rsid w:val="00642C99"/>
    <w:rsid w:val="0064347B"/>
    <w:rsid w:val="00645EF7"/>
    <w:rsid w:val="0064700D"/>
    <w:rsid w:val="00647BB5"/>
    <w:rsid w:val="00651148"/>
    <w:rsid w:val="00651DB6"/>
    <w:rsid w:val="00652ACA"/>
    <w:rsid w:val="006533C7"/>
    <w:rsid w:val="00653915"/>
    <w:rsid w:val="00661EEB"/>
    <w:rsid w:val="006634AC"/>
    <w:rsid w:val="0066467F"/>
    <w:rsid w:val="00664E98"/>
    <w:rsid w:val="00665718"/>
    <w:rsid w:val="00665A49"/>
    <w:rsid w:val="00667F41"/>
    <w:rsid w:val="00670E56"/>
    <w:rsid w:val="006714A8"/>
    <w:rsid w:val="006717F5"/>
    <w:rsid w:val="006748F7"/>
    <w:rsid w:val="0067540A"/>
    <w:rsid w:val="00675EC6"/>
    <w:rsid w:val="006765E6"/>
    <w:rsid w:val="00680D55"/>
    <w:rsid w:val="00681CC7"/>
    <w:rsid w:val="00682310"/>
    <w:rsid w:val="006852BF"/>
    <w:rsid w:val="0068531A"/>
    <w:rsid w:val="00685DA0"/>
    <w:rsid w:val="006865B5"/>
    <w:rsid w:val="006872F9"/>
    <w:rsid w:val="00687BC0"/>
    <w:rsid w:val="006909FD"/>
    <w:rsid w:val="00691E47"/>
    <w:rsid w:val="00694503"/>
    <w:rsid w:val="00694A69"/>
    <w:rsid w:val="00694BBD"/>
    <w:rsid w:val="00694F08"/>
    <w:rsid w:val="00695BE8"/>
    <w:rsid w:val="006968F9"/>
    <w:rsid w:val="006971A1"/>
    <w:rsid w:val="006A226F"/>
    <w:rsid w:val="006A4C0D"/>
    <w:rsid w:val="006B0C7C"/>
    <w:rsid w:val="006B2182"/>
    <w:rsid w:val="006B2725"/>
    <w:rsid w:val="006B3534"/>
    <w:rsid w:val="006B4C97"/>
    <w:rsid w:val="006B5D48"/>
    <w:rsid w:val="006C077E"/>
    <w:rsid w:val="006C2288"/>
    <w:rsid w:val="006C5D82"/>
    <w:rsid w:val="006C613C"/>
    <w:rsid w:val="006C63CF"/>
    <w:rsid w:val="006D1457"/>
    <w:rsid w:val="006D202C"/>
    <w:rsid w:val="006D2114"/>
    <w:rsid w:val="006D2F39"/>
    <w:rsid w:val="006D6BF2"/>
    <w:rsid w:val="006E0B25"/>
    <w:rsid w:val="006E0E14"/>
    <w:rsid w:val="006E43E8"/>
    <w:rsid w:val="006E4645"/>
    <w:rsid w:val="006E47DA"/>
    <w:rsid w:val="006E4B2E"/>
    <w:rsid w:val="006E7CC7"/>
    <w:rsid w:val="006E7D07"/>
    <w:rsid w:val="006F1A9A"/>
    <w:rsid w:val="006F2ACE"/>
    <w:rsid w:val="006F3EE4"/>
    <w:rsid w:val="006F5211"/>
    <w:rsid w:val="006F78B9"/>
    <w:rsid w:val="006F7CD9"/>
    <w:rsid w:val="00702E88"/>
    <w:rsid w:val="007038E2"/>
    <w:rsid w:val="007039F4"/>
    <w:rsid w:val="00704FAC"/>
    <w:rsid w:val="00706FF2"/>
    <w:rsid w:val="0071102C"/>
    <w:rsid w:val="007116D4"/>
    <w:rsid w:val="00712B79"/>
    <w:rsid w:val="00712D95"/>
    <w:rsid w:val="00716AE1"/>
    <w:rsid w:val="0072279A"/>
    <w:rsid w:val="00722D16"/>
    <w:rsid w:val="00724155"/>
    <w:rsid w:val="00726BB8"/>
    <w:rsid w:val="00733B01"/>
    <w:rsid w:val="00734378"/>
    <w:rsid w:val="007354DB"/>
    <w:rsid w:val="00735B84"/>
    <w:rsid w:val="00735D53"/>
    <w:rsid w:val="007364F3"/>
    <w:rsid w:val="00740820"/>
    <w:rsid w:val="0074298D"/>
    <w:rsid w:val="007448E1"/>
    <w:rsid w:val="00745330"/>
    <w:rsid w:val="00745DE7"/>
    <w:rsid w:val="0074721C"/>
    <w:rsid w:val="00747BA0"/>
    <w:rsid w:val="007512D6"/>
    <w:rsid w:val="00756059"/>
    <w:rsid w:val="0075654D"/>
    <w:rsid w:val="00756703"/>
    <w:rsid w:val="00757444"/>
    <w:rsid w:val="00762615"/>
    <w:rsid w:val="00762BAA"/>
    <w:rsid w:val="007636A8"/>
    <w:rsid w:val="00770ACE"/>
    <w:rsid w:val="00770BF2"/>
    <w:rsid w:val="007716E5"/>
    <w:rsid w:val="007718C5"/>
    <w:rsid w:val="00771911"/>
    <w:rsid w:val="007728F3"/>
    <w:rsid w:val="00773BD6"/>
    <w:rsid w:val="00774EA4"/>
    <w:rsid w:val="00776037"/>
    <w:rsid w:val="00780FE5"/>
    <w:rsid w:val="00781D6E"/>
    <w:rsid w:val="00782FEF"/>
    <w:rsid w:val="0078389B"/>
    <w:rsid w:val="00784948"/>
    <w:rsid w:val="00786F9A"/>
    <w:rsid w:val="007902AF"/>
    <w:rsid w:val="00793DAA"/>
    <w:rsid w:val="007947AE"/>
    <w:rsid w:val="00795114"/>
    <w:rsid w:val="00796139"/>
    <w:rsid w:val="00796457"/>
    <w:rsid w:val="00797527"/>
    <w:rsid w:val="007A174B"/>
    <w:rsid w:val="007A3241"/>
    <w:rsid w:val="007A4FA8"/>
    <w:rsid w:val="007A528C"/>
    <w:rsid w:val="007A5A59"/>
    <w:rsid w:val="007A61C4"/>
    <w:rsid w:val="007A7EAF"/>
    <w:rsid w:val="007B0BE7"/>
    <w:rsid w:val="007B506C"/>
    <w:rsid w:val="007B5EAC"/>
    <w:rsid w:val="007C0D11"/>
    <w:rsid w:val="007C1E0C"/>
    <w:rsid w:val="007C2053"/>
    <w:rsid w:val="007C2C6A"/>
    <w:rsid w:val="007C60B0"/>
    <w:rsid w:val="007C68A9"/>
    <w:rsid w:val="007C73A1"/>
    <w:rsid w:val="007C7A92"/>
    <w:rsid w:val="007D04E0"/>
    <w:rsid w:val="007D118C"/>
    <w:rsid w:val="007D3360"/>
    <w:rsid w:val="007D36AE"/>
    <w:rsid w:val="007D47B4"/>
    <w:rsid w:val="007D7E1B"/>
    <w:rsid w:val="007E434D"/>
    <w:rsid w:val="007E715F"/>
    <w:rsid w:val="007E7F98"/>
    <w:rsid w:val="007F03C5"/>
    <w:rsid w:val="007F2621"/>
    <w:rsid w:val="007F4094"/>
    <w:rsid w:val="007F5BEC"/>
    <w:rsid w:val="007F720C"/>
    <w:rsid w:val="007F7225"/>
    <w:rsid w:val="00800957"/>
    <w:rsid w:val="0080256A"/>
    <w:rsid w:val="00803313"/>
    <w:rsid w:val="0080340D"/>
    <w:rsid w:val="008039FB"/>
    <w:rsid w:val="00806BD1"/>
    <w:rsid w:val="008072D2"/>
    <w:rsid w:val="00807B96"/>
    <w:rsid w:val="00807D49"/>
    <w:rsid w:val="00810047"/>
    <w:rsid w:val="0081099C"/>
    <w:rsid w:val="008111E2"/>
    <w:rsid w:val="008114AE"/>
    <w:rsid w:val="00811608"/>
    <w:rsid w:val="008123C5"/>
    <w:rsid w:val="0081286D"/>
    <w:rsid w:val="008143AB"/>
    <w:rsid w:val="00814ABD"/>
    <w:rsid w:val="00814C11"/>
    <w:rsid w:val="008160C9"/>
    <w:rsid w:val="00816D27"/>
    <w:rsid w:val="00816DFC"/>
    <w:rsid w:val="008172B2"/>
    <w:rsid w:val="00820FDB"/>
    <w:rsid w:val="00826774"/>
    <w:rsid w:val="00826AE5"/>
    <w:rsid w:val="00827046"/>
    <w:rsid w:val="00830EDD"/>
    <w:rsid w:val="0083316C"/>
    <w:rsid w:val="008349FB"/>
    <w:rsid w:val="00835776"/>
    <w:rsid w:val="00836771"/>
    <w:rsid w:val="0084306D"/>
    <w:rsid w:val="008462DD"/>
    <w:rsid w:val="0084749F"/>
    <w:rsid w:val="00852892"/>
    <w:rsid w:val="00853E5B"/>
    <w:rsid w:val="00853F98"/>
    <w:rsid w:val="008556CE"/>
    <w:rsid w:val="0086067B"/>
    <w:rsid w:val="008610F5"/>
    <w:rsid w:val="00863BFC"/>
    <w:rsid w:val="00863CF2"/>
    <w:rsid w:val="008672D9"/>
    <w:rsid w:val="00871A4D"/>
    <w:rsid w:val="0087557C"/>
    <w:rsid w:val="00875679"/>
    <w:rsid w:val="00875C44"/>
    <w:rsid w:val="0087693B"/>
    <w:rsid w:val="00877F47"/>
    <w:rsid w:val="00884D3F"/>
    <w:rsid w:val="00886B2E"/>
    <w:rsid w:val="00886BF6"/>
    <w:rsid w:val="00887F84"/>
    <w:rsid w:val="008939B0"/>
    <w:rsid w:val="008943CC"/>
    <w:rsid w:val="008947BA"/>
    <w:rsid w:val="0089539C"/>
    <w:rsid w:val="00897017"/>
    <w:rsid w:val="008972CF"/>
    <w:rsid w:val="008A1174"/>
    <w:rsid w:val="008A28A0"/>
    <w:rsid w:val="008A3FA8"/>
    <w:rsid w:val="008A433F"/>
    <w:rsid w:val="008A49EC"/>
    <w:rsid w:val="008A4A97"/>
    <w:rsid w:val="008A550F"/>
    <w:rsid w:val="008A6027"/>
    <w:rsid w:val="008A6955"/>
    <w:rsid w:val="008B34D0"/>
    <w:rsid w:val="008B4BD3"/>
    <w:rsid w:val="008B4F38"/>
    <w:rsid w:val="008B69F8"/>
    <w:rsid w:val="008B6F99"/>
    <w:rsid w:val="008B7969"/>
    <w:rsid w:val="008C03F2"/>
    <w:rsid w:val="008C0E13"/>
    <w:rsid w:val="008C241F"/>
    <w:rsid w:val="008C4F11"/>
    <w:rsid w:val="008C4F18"/>
    <w:rsid w:val="008C66DF"/>
    <w:rsid w:val="008C7A05"/>
    <w:rsid w:val="008C7A6B"/>
    <w:rsid w:val="008C7B09"/>
    <w:rsid w:val="008D0A5F"/>
    <w:rsid w:val="008D3EEE"/>
    <w:rsid w:val="008D41AA"/>
    <w:rsid w:val="008D56E0"/>
    <w:rsid w:val="008D5CFD"/>
    <w:rsid w:val="008D6A37"/>
    <w:rsid w:val="008D781A"/>
    <w:rsid w:val="008E124D"/>
    <w:rsid w:val="008E2A2D"/>
    <w:rsid w:val="008E2E3A"/>
    <w:rsid w:val="008E3C7A"/>
    <w:rsid w:val="008E4857"/>
    <w:rsid w:val="008E7152"/>
    <w:rsid w:val="008E7E28"/>
    <w:rsid w:val="008F0096"/>
    <w:rsid w:val="008F00EC"/>
    <w:rsid w:val="008F1181"/>
    <w:rsid w:val="008F1CEC"/>
    <w:rsid w:val="008F3A73"/>
    <w:rsid w:val="008F4523"/>
    <w:rsid w:val="008F6435"/>
    <w:rsid w:val="008F708D"/>
    <w:rsid w:val="00900442"/>
    <w:rsid w:val="00900684"/>
    <w:rsid w:val="00900CB8"/>
    <w:rsid w:val="00901335"/>
    <w:rsid w:val="00903D23"/>
    <w:rsid w:val="00905957"/>
    <w:rsid w:val="00905D6B"/>
    <w:rsid w:val="0090654D"/>
    <w:rsid w:val="00907C38"/>
    <w:rsid w:val="0091640A"/>
    <w:rsid w:val="009164F6"/>
    <w:rsid w:val="00920721"/>
    <w:rsid w:val="0092147F"/>
    <w:rsid w:val="009220B4"/>
    <w:rsid w:val="009224A4"/>
    <w:rsid w:val="00923B0E"/>
    <w:rsid w:val="00924B7C"/>
    <w:rsid w:val="0092705A"/>
    <w:rsid w:val="00931140"/>
    <w:rsid w:val="0093428A"/>
    <w:rsid w:val="00934E87"/>
    <w:rsid w:val="00936B5F"/>
    <w:rsid w:val="009413DD"/>
    <w:rsid w:val="009418B2"/>
    <w:rsid w:val="00942D4F"/>
    <w:rsid w:val="00944633"/>
    <w:rsid w:val="00946507"/>
    <w:rsid w:val="00946960"/>
    <w:rsid w:val="00947091"/>
    <w:rsid w:val="0095020E"/>
    <w:rsid w:val="00954CFF"/>
    <w:rsid w:val="00955672"/>
    <w:rsid w:val="009632CF"/>
    <w:rsid w:val="009640F0"/>
    <w:rsid w:val="009654A4"/>
    <w:rsid w:val="0096605B"/>
    <w:rsid w:val="009669E7"/>
    <w:rsid w:val="00967F0E"/>
    <w:rsid w:val="00970102"/>
    <w:rsid w:val="009725FC"/>
    <w:rsid w:val="00976073"/>
    <w:rsid w:val="00976C55"/>
    <w:rsid w:val="0098089C"/>
    <w:rsid w:val="009818B7"/>
    <w:rsid w:val="00981A9A"/>
    <w:rsid w:val="00981DE4"/>
    <w:rsid w:val="00981F49"/>
    <w:rsid w:val="009821E2"/>
    <w:rsid w:val="00982F33"/>
    <w:rsid w:val="009867D5"/>
    <w:rsid w:val="00986C5E"/>
    <w:rsid w:val="00990D47"/>
    <w:rsid w:val="00993056"/>
    <w:rsid w:val="00994B97"/>
    <w:rsid w:val="00995347"/>
    <w:rsid w:val="00997177"/>
    <w:rsid w:val="00997676"/>
    <w:rsid w:val="00997E2C"/>
    <w:rsid w:val="009A146F"/>
    <w:rsid w:val="009A46AA"/>
    <w:rsid w:val="009A5EA5"/>
    <w:rsid w:val="009A6228"/>
    <w:rsid w:val="009B01A6"/>
    <w:rsid w:val="009B09CE"/>
    <w:rsid w:val="009B0E83"/>
    <w:rsid w:val="009B1226"/>
    <w:rsid w:val="009B1F81"/>
    <w:rsid w:val="009B42CB"/>
    <w:rsid w:val="009B69FF"/>
    <w:rsid w:val="009B7B46"/>
    <w:rsid w:val="009C041C"/>
    <w:rsid w:val="009C59CD"/>
    <w:rsid w:val="009C76B3"/>
    <w:rsid w:val="009D18A0"/>
    <w:rsid w:val="009D2F11"/>
    <w:rsid w:val="009D4206"/>
    <w:rsid w:val="009D46C4"/>
    <w:rsid w:val="009D4B33"/>
    <w:rsid w:val="009D7377"/>
    <w:rsid w:val="009D7D82"/>
    <w:rsid w:val="009E10E3"/>
    <w:rsid w:val="009E2636"/>
    <w:rsid w:val="009E26CD"/>
    <w:rsid w:val="009E33AE"/>
    <w:rsid w:val="009E39F9"/>
    <w:rsid w:val="009E648E"/>
    <w:rsid w:val="009E6E9B"/>
    <w:rsid w:val="009E75B8"/>
    <w:rsid w:val="009F0EEB"/>
    <w:rsid w:val="009F1891"/>
    <w:rsid w:val="009F1C2E"/>
    <w:rsid w:val="009F2503"/>
    <w:rsid w:val="009F323E"/>
    <w:rsid w:val="009F33EB"/>
    <w:rsid w:val="009F3DBB"/>
    <w:rsid w:val="00A0055B"/>
    <w:rsid w:val="00A05E6E"/>
    <w:rsid w:val="00A05FB8"/>
    <w:rsid w:val="00A061F2"/>
    <w:rsid w:val="00A07C97"/>
    <w:rsid w:val="00A121D6"/>
    <w:rsid w:val="00A14840"/>
    <w:rsid w:val="00A1570F"/>
    <w:rsid w:val="00A23397"/>
    <w:rsid w:val="00A2454F"/>
    <w:rsid w:val="00A24855"/>
    <w:rsid w:val="00A250EE"/>
    <w:rsid w:val="00A262EA"/>
    <w:rsid w:val="00A26838"/>
    <w:rsid w:val="00A2738D"/>
    <w:rsid w:val="00A30067"/>
    <w:rsid w:val="00A30C63"/>
    <w:rsid w:val="00A31BF4"/>
    <w:rsid w:val="00A379AD"/>
    <w:rsid w:val="00A37F35"/>
    <w:rsid w:val="00A428F7"/>
    <w:rsid w:val="00A43B5C"/>
    <w:rsid w:val="00A43D34"/>
    <w:rsid w:val="00A454F3"/>
    <w:rsid w:val="00A45EFF"/>
    <w:rsid w:val="00A461EC"/>
    <w:rsid w:val="00A466B3"/>
    <w:rsid w:val="00A46CCD"/>
    <w:rsid w:val="00A477D8"/>
    <w:rsid w:val="00A50FFB"/>
    <w:rsid w:val="00A516B2"/>
    <w:rsid w:val="00A521D6"/>
    <w:rsid w:val="00A525DC"/>
    <w:rsid w:val="00A53321"/>
    <w:rsid w:val="00A56581"/>
    <w:rsid w:val="00A56D42"/>
    <w:rsid w:val="00A60A00"/>
    <w:rsid w:val="00A615A8"/>
    <w:rsid w:val="00A63217"/>
    <w:rsid w:val="00A641E6"/>
    <w:rsid w:val="00A65FBD"/>
    <w:rsid w:val="00A6728B"/>
    <w:rsid w:val="00A67D7F"/>
    <w:rsid w:val="00A67DFE"/>
    <w:rsid w:val="00A72463"/>
    <w:rsid w:val="00A72950"/>
    <w:rsid w:val="00A72B60"/>
    <w:rsid w:val="00A72C79"/>
    <w:rsid w:val="00A73BB1"/>
    <w:rsid w:val="00A7476D"/>
    <w:rsid w:val="00A74883"/>
    <w:rsid w:val="00A76C17"/>
    <w:rsid w:val="00A77262"/>
    <w:rsid w:val="00A77AC2"/>
    <w:rsid w:val="00A819EA"/>
    <w:rsid w:val="00A82E90"/>
    <w:rsid w:val="00A83439"/>
    <w:rsid w:val="00A844F6"/>
    <w:rsid w:val="00A87AD1"/>
    <w:rsid w:val="00A90438"/>
    <w:rsid w:val="00A93478"/>
    <w:rsid w:val="00A946D7"/>
    <w:rsid w:val="00A95609"/>
    <w:rsid w:val="00A97B9F"/>
    <w:rsid w:val="00AA2289"/>
    <w:rsid w:val="00AA2A42"/>
    <w:rsid w:val="00AA45BB"/>
    <w:rsid w:val="00AA530D"/>
    <w:rsid w:val="00AA7D77"/>
    <w:rsid w:val="00AB0209"/>
    <w:rsid w:val="00AB2B25"/>
    <w:rsid w:val="00AB3712"/>
    <w:rsid w:val="00AB60B9"/>
    <w:rsid w:val="00AB7F78"/>
    <w:rsid w:val="00AC002F"/>
    <w:rsid w:val="00AC02DB"/>
    <w:rsid w:val="00AC12BB"/>
    <w:rsid w:val="00AC649A"/>
    <w:rsid w:val="00AC7239"/>
    <w:rsid w:val="00AD1195"/>
    <w:rsid w:val="00AD11FF"/>
    <w:rsid w:val="00AD15B3"/>
    <w:rsid w:val="00AD205F"/>
    <w:rsid w:val="00AD272F"/>
    <w:rsid w:val="00AD416B"/>
    <w:rsid w:val="00AD5773"/>
    <w:rsid w:val="00AD58D9"/>
    <w:rsid w:val="00AE2B78"/>
    <w:rsid w:val="00AE2BBB"/>
    <w:rsid w:val="00AE2C3F"/>
    <w:rsid w:val="00AE3D14"/>
    <w:rsid w:val="00AE42B0"/>
    <w:rsid w:val="00AE4B41"/>
    <w:rsid w:val="00AE5834"/>
    <w:rsid w:val="00AE5AC6"/>
    <w:rsid w:val="00AE5C17"/>
    <w:rsid w:val="00AE7269"/>
    <w:rsid w:val="00AE78D3"/>
    <w:rsid w:val="00AF0E55"/>
    <w:rsid w:val="00AF1083"/>
    <w:rsid w:val="00AF1CD4"/>
    <w:rsid w:val="00AF4C99"/>
    <w:rsid w:val="00B03F69"/>
    <w:rsid w:val="00B03FA2"/>
    <w:rsid w:val="00B05CFF"/>
    <w:rsid w:val="00B05EA3"/>
    <w:rsid w:val="00B0749E"/>
    <w:rsid w:val="00B075A3"/>
    <w:rsid w:val="00B07EB5"/>
    <w:rsid w:val="00B108EA"/>
    <w:rsid w:val="00B10C2E"/>
    <w:rsid w:val="00B1282B"/>
    <w:rsid w:val="00B13BD2"/>
    <w:rsid w:val="00B13C6D"/>
    <w:rsid w:val="00B144E2"/>
    <w:rsid w:val="00B16910"/>
    <w:rsid w:val="00B16AD6"/>
    <w:rsid w:val="00B17564"/>
    <w:rsid w:val="00B22D4F"/>
    <w:rsid w:val="00B26218"/>
    <w:rsid w:val="00B2674D"/>
    <w:rsid w:val="00B30223"/>
    <w:rsid w:val="00B31FB1"/>
    <w:rsid w:val="00B32367"/>
    <w:rsid w:val="00B34FFF"/>
    <w:rsid w:val="00B35A16"/>
    <w:rsid w:val="00B35F9E"/>
    <w:rsid w:val="00B36AF3"/>
    <w:rsid w:val="00B426E9"/>
    <w:rsid w:val="00B446F2"/>
    <w:rsid w:val="00B45083"/>
    <w:rsid w:val="00B46030"/>
    <w:rsid w:val="00B46D0D"/>
    <w:rsid w:val="00B501C9"/>
    <w:rsid w:val="00B51B53"/>
    <w:rsid w:val="00B52687"/>
    <w:rsid w:val="00B5360F"/>
    <w:rsid w:val="00B54779"/>
    <w:rsid w:val="00B554A8"/>
    <w:rsid w:val="00B57664"/>
    <w:rsid w:val="00B577F6"/>
    <w:rsid w:val="00B60FC3"/>
    <w:rsid w:val="00B618D3"/>
    <w:rsid w:val="00B62AD6"/>
    <w:rsid w:val="00B67CE7"/>
    <w:rsid w:val="00B70547"/>
    <w:rsid w:val="00B70CAD"/>
    <w:rsid w:val="00B712EC"/>
    <w:rsid w:val="00B71535"/>
    <w:rsid w:val="00B72C8C"/>
    <w:rsid w:val="00B73024"/>
    <w:rsid w:val="00B730F3"/>
    <w:rsid w:val="00B7439D"/>
    <w:rsid w:val="00B74412"/>
    <w:rsid w:val="00B74E45"/>
    <w:rsid w:val="00B75B7C"/>
    <w:rsid w:val="00B76C71"/>
    <w:rsid w:val="00B77C4F"/>
    <w:rsid w:val="00B812EA"/>
    <w:rsid w:val="00B8431E"/>
    <w:rsid w:val="00B85E11"/>
    <w:rsid w:val="00B8668F"/>
    <w:rsid w:val="00B9090C"/>
    <w:rsid w:val="00B90BA7"/>
    <w:rsid w:val="00B92FF4"/>
    <w:rsid w:val="00B930F9"/>
    <w:rsid w:val="00B93BD6"/>
    <w:rsid w:val="00B95315"/>
    <w:rsid w:val="00B95DF2"/>
    <w:rsid w:val="00BA66C6"/>
    <w:rsid w:val="00BB048B"/>
    <w:rsid w:val="00BB0B17"/>
    <w:rsid w:val="00BB0B55"/>
    <w:rsid w:val="00BB270B"/>
    <w:rsid w:val="00BB4A37"/>
    <w:rsid w:val="00BB5168"/>
    <w:rsid w:val="00BB6BEF"/>
    <w:rsid w:val="00BB7574"/>
    <w:rsid w:val="00BB7690"/>
    <w:rsid w:val="00BC05F8"/>
    <w:rsid w:val="00BC1F9D"/>
    <w:rsid w:val="00BC2051"/>
    <w:rsid w:val="00BC232B"/>
    <w:rsid w:val="00BC2874"/>
    <w:rsid w:val="00BC2F51"/>
    <w:rsid w:val="00BC5403"/>
    <w:rsid w:val="00BC6F65"/>
    <w:rsid w:val="00BC777D"/>
    <w:rsid w:val="00BD138F"/>
    <w:rsid w:val="00BD2A0E"/>
    <w:rsid w:val="00BD4A72"/>
    <w:rsid w:val="00BD50C3"/>
    <w:rsid w:val="00BD6B33"/>
    <w:rsid w:val="00BE2947"/>
    <w:rsid w:val="00BE3282"/>
    <w:rsid w:val="00BE4278"/>
    <w:rsid w:val="00BE436E"/>
    <w:rsid w:val="00BE7122"/>
    <w:rsid w:val="00BE746F"/>
    <w:rsid w:val="00BE76B0"/>
    <w:rsid w:val="00BF2881"/>
    <w:rsid w:val="00BF376F"/>
    <w:rsid w:val="00BF49B4"/>
    <w:rsid w:val="00BF4F3D"/>
    <w:rsid w:val="00BF6405"/>
    <w:rsid w:val="00BF7C2A"/>
    <w:rsid w:val="00C00BD7"/>
    <w:rsid w:val="00C0104D"/>
    <w:rsid w:val="00C02E47"/>
    <w:rsid w:val="00C0437D"/>
    <w:rsid w:val="00C05948"/>
    <w:rsid w:val="00C06FD8"/>
    <w:rsid w:val="00C11FCB"/>
    <w:rsid w:val="00C1210A"/>
    <w:rsid w:val="00C12B4A"/>
    <w:rsid w:val="00C13075"/>
    <w:rsid w:val="00C13381"/>
    <w:rsid w:val="00C1421E"/>
    <w:rsid w:val="00C14D8D"/>
    <w:rsid w:val="00C16CE5"/>
    <w:rsid w:val="00C21210"/>
    <w:rsid w:val="00C22D18"/>
    <w:rsid w:val="00C230A7"/>
    <w:rsid w:val="00C23D2E"/>
    <w:rsid w:val="00C2577A"/>
    <w:rsid w:val="00C2742C"/>
    <w:rsid w:val="00C3081C"/>
    <w:rsid w:val="00C3357A"/>
    <w:rsid w:val="00C34B4A"/>
    <w:rsid w:val="00C35B02"/>
    <w:rsid w:val="00C36660"/>
    <w:rsid w:val="00C36A70"/>
    <w:rsid w:val="00C37B4E"/>
    <w:rsid w:val="00C42BCF"/>
    <w:rsid w:val="00C43D47"/>
    <w:rsid w:val="00C507E5"/>
    <w:rsid w:val="00C50E60"/>
    <w:rsid w:val="00C521A9"/>
    <w:rsid w:val="00C52200"/>
    <w:rsid w:val="00C5326A"/>
    <w:rsid w:val="00C53CDB"/>
    <w:rsid w:val="00C54EB0"/>
    <w:rsid w:val="00C55C41"/>
    <w:rsid w:val="00C55F55"/>
    <w:rsid w:val="00C56C5C"/>
    <w:rsid w:val="00C60DFD"/>
    <w:rsid w:val="00C6191E"/>
    <w:rsid w:val="00C61FCE"/>
    <w:rsid w:val="00C6304F"/>
    <w:rsid w:val="00C637F0"/>
    <w:rsid w:val="00C6467C"/>
    <w:rsid w:val="00C65F86"/>
    <w:rsid w:val="00C66EB6"/>
    <w:rsid w:val="00C670E4"/>
    <w:rsid w:val="00C67943"/>
    <w:rsid w:val="00C70525"/>
    <w:rsid w:val="00C715F0"/>
    <w:rsid w:val="00C71C90"/>
    <w:rsid w:val="00C733E4"/>
    <w:rsid w:val="00C73405"/>
    <w:rsid w:val="00C73941"/>
    <w:rsid w:val="00C743F2"/>
    <w:rsid w:val="00C74F1F"/>
    <w:rsid w:val="00C74FED"/>
    <w:rsid w:val="00C75525"/>
    <w:rsid w:val="00C75FDD"/>
    <w:rsid w:val="00C76B8E"/>
    <w:rsid w:val="00C82B49"/>
    <w:rsid w:val="00C83573"/>
    <w:rsid w:val="00C863CE"/>
    <w:rsid w:val="00C8677D"/>
    <w:rsid w:val="00C86F39"/>
    <w:rsid w:val="00C903B5"/>
    <w:rsid w:val="00C911A8"/>
    <w:rsid w:val="00C92679"/>
    <w:rsid w:val="00C93739"/>
    <w:rsid w:val="00C94CA3"/>
    <w:rsid w:val="00C968CA"/>
    <w:rsid w:val="00C97863"/>
    <w:rsid w:val="00C97D2D"/>
    <w:rsid w:val="00CA018C"/>
    <w:rsid w:val="00CA0241"/>
    <w:rsid w:val="00CA1E32"/>
    <w:rsid w:val="00CA4A13"/>
    <w:rsid w:val="00CB176F"/>
    <w:rsid w:val="00CB220B"/>
    <w:rsid w:val="00CB3AAF"/>
    <w:rsid w:val="00CB5C93"/>
    <w:rsid w:val="00CB7562"/>
    <w:rsid w:val="00CB7644"/>
    <w:rsid w:val="00CC1C21"/>
    <w:rsid w:val="00CC477C"/>
    <w:rsid w:val="00CC713E"/>
    <w:rsid w:val="00CC7845"/>
    <w:rsid w:val="00CC7FEA"/>
    <w:rsid w:val="00CD0E50"/>
    <w:rsid w:val="00CD1B54"/>
    <w:rsid w:val="00CD3363"/>
    <w:rsid w:val="00CD702A"/>
    <w:rsid w:val="00CE170C"/>
    <w:rsid w:val="00CE1BF4"/>
    <w:rsid w:val="00CE2ACB"/>
    <w:rsid w:val="00CE2D20"/>
    <w:rsid w:val="00CF3A32"/>
    <w:rsid w:val="00CF444C"/>
    <w:rsid w:val="00CF60A0"/>
    <w:rsid w:val="00CF622D"/>
    <w:rsid w:val="00CF6B0F"/>
    <w:rsid w:val="00D02512"/>
    <w:rsid w:val="00D0649C"/>
    <w:rsid w:val="00D0662A"/>
    <w:rsid w:val="00D0736A"/>
    <w:rsid w:val="00D116A7"/>
    <w:rsid w:val="00D13C72"/>
    <w:rsid w:val="00D154F5"/>
    <w:rsid w:val="00D15B38"/>
    <w:rsid w:val="00D172E9"/>
    <w:rsid w:val="00D2002A"/>
    <w:rsid w:val="00D200E7"/>
    <w:rsid w:val="00D200FC"/>
    <w:rsid w:val="00D20A2D"/>
    <w:rsid w:val="00D2223A"/>
    <w:rsid w:val="00D223FF"/>
    <w:rsid w:val="00D24BEF"/>
    <w:rsid w:val="00D24D70"/>
    <w:rsid w:val="00D25FE5"/>
    <w:rsid w:val="00D3037C"/>
    <w:rsid w:val="00D30A9B"/>
    <w:rsid w:val="00D31067"/>
    <w:rsid w:val="00D32121"/>
    <w:rsid w:val="00D32A74"/>
    <w:rsid w:val="00D33944"/>
    <w:rsid w:val="00D34D55"/>
    <w:rsid w:val="00D353E0"/>
    <w:rsid w:val="00D4075D"/>
    <w:rsid w:val="00D4083F"/>
    <w:rsid w:val="00D417DC"/>
    <w:rsid w:val="00D41DF6"/>
    <w:rsid w:val="00D44C68"/>
    <w:rsid w:val="00D51709"/>
    <w:rsid w:val="00D529A0"/>
    <w:rsid w:val="00D5332B"/>
    <w:rsid w:val="00D551E8"/>
    <w:rsid w:val="00D55375"/>
    <w:rsid w:val="00D57AFA"/>
    <w:rsid w:val="00D61840"/>
    <w:rsid w:val="00D65205"/>
    <w:rsid w:val="00D654FC"/>
    <w:rsid w:val="00D65AFB"/>
    <w:rsid w:val="00D672B2"/>
    <w:rsid w:val="00D728F5"/>
    <w:rsid w:val="00D72FA1"/>
    <w:rsid w:val="00D735C8"/>
    <w:rsid w:val="00D73E05"/>
    <w:rsid w:val="00D73E85"/>
    <w:rsid w:val="00D74133"/>
    <w:rsid w:val="00D75A3B"/>
    <w:rsid w:val="00D80569"/>
    <w:rsid w:val="00D8147F"/>
    <w:rsid w:val="00D829B5"/>
    <w:rsid w:val="00D82EFD"/>
    <w:rsid w:val="00D84C52"/>
    <w:rsid w:val="00D8530B"/>
    <w:rsid w:val="00D87BB9"/>
    <w:rsid w:val="00D92812"/>
    <w:rsid w:val="00DA317A"/>
    <w:rsid w:val="00DA70C4"/>
    <w:rsid w:val="00DA7242"/>
    <w:rsid w:val="00DA7541"/>
    <w:rsid w:val="00DA7958"/>
    <w:rsid w:val="00DB26B0"/>
    <w:rsid w:val="00DB3912"/>
    <w:rsid w:val="00DB7D03"/>
    <w:rsid w:val="00DC089D"/>
    <w:rsid w:val="00DC2A7F"/>
    <w:rsid w:val="00DC4AEF"/>
    <w:rsid w:val="00DC4FA2"/>
    <w:rsid w:val="00DC6EA7"/>
    <w:rsid w:val="00DC7792"/>
    <w:rsid w:val="00DD13AB"/>
    <w:rsid w:val="00DD3277"/>
    <w:rsid w:val="00DD3E80"/>
    <w:rsid w:val="00DD40FB"/>
    <w:rsid w:val="00DD4926"/>
    <w:rsid w:val="00DD5B27"/>
    <w:rsid w:val="00DE05D8"/>
    <w:rsid w:val="00DE2C34"/>
    <w:rsid w:val="00DE2CF1"/>
    <w:rsid w:val="00DE621F"/>
    <w:rsid w:val="00DE64D7"/>
    <w:rsid w:val="00DE6ACB"/>
    <w:rsid w:val="00DE722D"/>
    <w:rsid w:val="00DF01E3"/>
    <w:rsid w:val="00DF1480"/>
    <w:rsid w:val="00DF1EA0"/>
    <w:rsid w:val="00DF6346"/>
    <w:rsid w:val="00DF6F24"/>
    <w:rsid w:val="00DF7265"/>
    <w:rsid w:val="00E0090D"/>
    <w:rsid w:val="00E020AF"/>
    <w:rsid w:val="00E0279B"/>
    <w:rsid w:val="00E02A06"/>
    <w:rsid w:val="00E02BA8"/>
    <w:rsid w:val="00E03505"/>
    <w:rsid w:val="00E04244"/>
    <w:rsid w:val="00E0700D"/>
    <w:rsid w:val="00E11C6B"/>
    <w:rsid w:val="00E12C63"/>
    <w:rsid w:val="00E13243"/>
    <w:rsid w:val="00E13C17"/>
    <w:rsid w:val="00E14C09"/>
    <w:rsid w:val="00E15D43"/>
    <w:rsid w:val="00E15F85"/>
    <w:rsid w:val="00E20551"/>
    <w:rsid w:val="00E20E42"/>
    <w:rsid w:val="00E211B7"/>
    <w:rsid w:val="00E2298F"/>
    <w:rsid w:val="00E24452"/>
    <w:rsid w:val="00E24777"/>
    <w:rsid w:val="00E24D09"/>
    <w:rsid w:val="00E25576"/>
    <w:rsid w:val="00E26163"/>
    <w:rsid w:val="00E32444"/>
    <w:rsid w:val="00E32502"/>
    <w:rsid w:val="00E32ED6"/>
    <w:rsid w:val="00E33707"/>
    <w:rsid w:val="00E33C48"/>
    <w:rsid w:val="00E33EFF"/>
    <w:rsid w:val="00E3491D"/>
    <w:rsid w:val="00E37238"/>
    <w:rsid w:val="00E3729C"/>
    <w:rsid w:val="00E4036A"/>
    <w:rsid w:val="00E4036F"/>
    <w:rsid w:val="00E410BE"/>
    <w:rsid w:val="00E41C20"/>
    <w:rsid w:val="00E45446"/>
    <w:rsid w:val="00E45BCE"/>
    <w:rsid w:val="00E46D06"/>
    <w:rsid w:val="00E508FA"/>
    <w:rsid w:val="00E52410"/>
    <w:rsid w:val="00E534D4"/>
    <w:rsid w:val="00E541C8"/>
    <w:rsid w:val="00E54C21"/>
    <w:rsid w:val="00E56850"/>
    <w:rsid w:val="00E56D00"/>
    <w:rsid w:val="00E61637"/>
    <w:rsid w:val="00E62D4A"/>
    <w:rsid w:val="00E63018"/>
    <w:rsid w:val="00E63B7D"/>
    <w:rsid w:val="00E65F78"/>
    <w:rsid w:val="00E67E58"/>
    <w:rsid w:val="00E70E5F"/>
    <w:rsid w:val="00E75D76"/>
    <w:rsid w:val="00E77DF5"/>
    <w:rsid w:val="00E83120"/>
    <w:rsid w:val="00E8396B"/>
    <w:rsid w:val="00E84972"/>
    <w:rsid w:val="00E85D7B"/>
    <w:rsid w:val="00E863A0"/>
    <w:rsid w:val="00E86E1D"/>
    <w:rsid w:val="00E8750E"/>
    <w:rsid w:val="00E8755B"/>
    <w:rsid w:val="00E87E04"/>
    <w:rsid w:val="00E96860"/>
    <w:rsid w:val="00E9792B"/>
    <w:rsid w:val="00EA00B8"/>
    <w:rsid w:val="00EA0689"/>
    <w:rsid w:val="00EA1696"/>
    <w:rsid w:val="00EA2AFF"/>
    <w:rsid w:val="00EA31CA"/>
    <w:rsid w:val="00EA4380"/>
    <w:rsid w:val="00EA6728"/>
    <w:rsid w:val="00EA70E2"/>
    <w:rsid w:val="00EB2372"/>
    <w:rsid w:val="00EB2E0D"/>
    <w:rsid w:val="00EB49ED"/>
    <w:rsid w:val="00EB543E"/>
    <w:rsid w:val="00EB5C04"/>
    <w:rsid w:val="00EB6CA0"/>
    <w:rsid w:val="00EB7270"/>
    <w:rsid w:val="00EC154B"/>
    <w:rsid w:val="00EC1C5F"/>
    <w:rsid w:val="00EC32B4"/>
    <w:rsid w:val="00ED140A"/>
    <w:rsid w:val="00ED302E"/>
    <w:rsid w:val="00ED3344"/>
    <w:rsid w:val="00ED6008"/>
    <w:rsid w:val="00ED6924"/>
    <w:rsid w:val="00ED74C1"/>
    <w:rsid w:val="00EE0626"/>
    <w:rsid w:val="00EE08E0"/>
    <w:rsid w:val="00EE4352"/>
    <w:rsid w:val="00EE43F8"/>
    <w:rsid w:val="00EE4C3F"/>
    <w:rsid w:val="00EE6072"/>
    <w:rsid w:val="00EE6D44"/>
    <w:rsid w:val="00EE7529"/>
    <w:rsid w:val="00EF03EB"/>
    <w:rsid w:val="00EF1C57"/>
    <w:rsid w:val="00EF23B1"/>
    <w:rsid w:val="00EF2522"/>
    <w:rsid w:val="00EF2D53"/>
    <w:rsid w:val="00EF52D8"/>
    <w:rsid w:val="00F01C14"/>
    <w:rsid w:val="00F057A7"/>
    <w:rsid w:val="00F06FD7"/>
    <w:rsid w:val="00F07D01"/>
    <w:rsid w:val="00F118CA"/>
    <w:rsid w:val="00F11D92"/>
    <w:rsid w:val="00F12696"/>
    <w:rsid w:val="00F17FB8"/>
    <w:rsid w:val="00F20B30"/>
    <w:rsid w:val="00F20DF4"/>
    <w:rsid w:val="00F21BBF"/>
    <w:rsid w:val="00F21D61"/>
    <w:rsid w:val="00F22D02"/>
    <w:rsid w:val="00F24C29"/>
    <w:rsid w:val="00F25CDD"/>
    <w:rsid w:val="00F25D60"/>
    <w:rsid w:val="00F26AFC"/>
    <w:rsid w:val="00F32110"/>
    <w:rsid w:val="00F3248B"/>
    <w:rsid w:val="00F325F4"/>
    <w:rsid w:val="00F33CE3"/>
    <w:rsid w:val="00F3523D"/>
    <w:rsid w:val="00F36421"/>
    <w:rsid w:val="00F36ED2"/>
    <w:rsid w:val="00F45EEA"/>
    <w:rsid w:val="00F47535"/>
    <w:rsid w:val="00F50204"/>
    <w:rsid w:val="00F50D6F"/>
    <w:rsid w:val="00F53F5B"/>
    <w:rsid w:val="00F5796F"/>
    <w:rsid w:val="00F60325"/>
    <w:rsid w:val="00F603AB"/>
    <w:rsid w:val="00F61B3D"/>
    <w:rsid w:val="00F62143"/>
    <w:rsid w:val="00F62A2A"/>
    <w:rsid w:val="00F62E90"/>
    <w:rsid w:val="00F661AA"/>
    <w:rsid w:val="00F665B7"/>
    <w:rsid w:val="00F666FF"/>
    <w:rsid w:val="00F667CC"/>
    <w:rsid w:val="00F671CB"/>
    <w:rsid w:val="00F67B04"/>
    <w:rsid w:val="00F67F9B"/>
    <w:rsid w:val="00F7049C"/>
    <w:rsid w:val="00F71ED5"/>
    <w:rsid w:val="00F72C2E"/>
    <w:rsid w:val="00F73756"/>
    <w:rsid w:val="00F7394B"/>
    <w:rsid w:val="00F7400E"/>
    <w:rsid w:val="00F7446D"/>
    <w:rsid w:val="00F74C13"/>
    <w:rsid w:val="00F767BA"/>
    <w:rsid w:val="00F76D3F"/>
    <w:rsid w:val="00F80610"/>
    <w:rsid w:val="00F80E63"/>
    <w:rsid w:val="00F810E7"/>
    <w:rsid w:val="00F866EA"/>
    <w:rsid w:val="00F87E35"/>
    <w:rsid w:val="00F9003A"/>
    <w:rsid w:val="00F90D24"/>
    <w:rsid w:val="00F91D83"/>
    <w:rsid w:val="00F940D3"/>
    <w:rsid w:val="00F96B98"/>
    <w:rsid w:val="00FA0328"/>
    <w:rsid w:val="00FA2CC7"/>
    <w:rsid w:val="00FA487B"/>
    <w:rsid w:val="00FA4ACB"/>
    <w:rsid w:val="00FA4EA2"/>
    <w:rsid w:val="00FA50CD"/>
    <w:rsid w:val="00FA576E"/>
    <w:rsid w:val="00FA6D4E"/>
    <w:rsid w:val="00FB123A"/>
    <w:rsid w:val="00FB15B0"/>
    <w:rsid w:val="00FB1C9C"/>
    <w:rsid w:val="00FB3375"/>
    <w:rsid w:val="00FB3539"/>
    <w:rsid w:val="00FB3A6E"/>
    <w:rsid w:val="00FB4597"/>
    <w:rsid w:val="00FB4953"/>
    <w:rsid w:val="00FB4DEA"/>
    <w:rsid w:val="00FB5FD4"/>
    <w:rsid w:val="00FC052E"/>
    <w:rsid w:val="00FC0701"/>
    <w:rsid w:val="00FC1BEB"/>
    <w:rsid w:val="00FC221E"/>
    <w:rsid w:val="00FC2DB5"/>
    <w:rsid w:val="00FC2EBD"/>
    <w:rsid w:val="00FC5A84"/>
    <w:rsid w:val="00FC5B2C"/>
    <w:rsid w:val="00FC6257"/>
    <w:rsid w:val="00FD006B"/>
    <w:rsid w:val="00FD10CE"/>
    <w:rsid w:val="00FD118F"/>
    <w:rsid w:val="00FD189D"/>
    <w:rsid w:val="00FD319B"/>
    <w:rsid w:val="00FD4CF2"/>
    <w:rsid w:val="00FD5AC9"/>
    <w:rsid w:val="00FD6F92"/>
    <w:rsid w:val="00FD7048"/>
    <w:rsid w:val="00FD722A"/>
    <w:rsid w:val="00FE10A6"/>
    <w:rsid w:val="00FE1130"/>
    <w:rsid w:val="00FE1AC9"/>
    <w:rsid w:val="00FE2470"/>
    <w:rsid w:val="00FE3F6D"/>
    <w:rsid w:val="00FE5143"/>
    <w:rsid w:val="00FE59F3"/>
    <w:rsid w:val="00FF0B31"/>
    <w:rsid w:val="00FF0D5B"/>
    <w:rsid w:val="00FF38AF"/>
    <w:rsid w:val="00FF3F0D"/>
    <w:rsid w:val="00FF5101"/>
    <w:rsid w:val="00FF57AD"/>
    <w:rsid w:val="00FF5CB8"/>
    <w:rsid w:val="00FF5EC4"/>
    <w:rsid w:val="00FF640A"/>
    <w:rsid w:val="00FF6A76"/>
    <w:rsid w:val="00FF7878"/>
    <w:rsid w:val="00FF7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28455FD"/>
  <w15:chartTrackingRefBased/>
  <w15:docId w15:val="{42040A3C-6E4A-4C76-A6DF-579D4CA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9" w:qFormat="1"/>
    <w:lsdException w:name="heading 4" w:qFormat="1"/>
    <w:lsdException w:name="heading 5" w:uiPriority="1"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Subtitle" w:uiPriority="11" w:qFormat="1"/>
    <w:lsdException w:name="Body Text 3" w:uiPriority="99"/>
    <w:lsdException w:name="Body Text Indent 2"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F5"/>
    <w:rPr>
      <w:sz w:val="24"/>
      <w:szCs w:val="24"/>
    </w:rPr>
  </w:style>
  <w:style w:type="paragraph" w:styleId="Ttulo1">
    <w:name w:val="heading 1"/>
    <w:basedOn w:val="Normal"/>
    <w:next w:val="Normal"/>
    <w:link w:val="Ttulo1Car"/>
    <w:qFormat/>
    <w:rsid w:val="004714F5"/>
    <w:pPr>
      <w:keepNext/>
      <w:outlineLvl w:val="0"/>
    </w:pPr>
    <w:rPr>
      <w:b/>
      <w:szCs w:val="20"/>
      <w:lang w:val="es-ES_tradnl"/>
    </w:rPr>
  </w:style>
  <w:style w:type="paragraph" w:styleId="Ttulo2">
    <w:name w:val="heading 2"/>
    <w:basedOn w:val="Normal"/>
    <w:next w:val="Normal"/>
    <w:link w:val="Ttulo2Car"/>
    <w:uiPriority w:val="1"/>
    <w:qFormat/>
    <w:rsid w:val="004714F5"/>
    <w:pPr>
      <w:keepNext/>
      <w:outlineLvl w:val="1"/>
    </w:pPr>
    <w:rPr>
      <w:b/>
      <w:szCs w:val="20"/>
      <w:lang w:val="en-US"/>
    </w:rPr>
  </w:style>
  <w:style w:type="paragraph" w:styleId="Ttulo3">
    <w:name w:val="heading 3"/>
    <w:basedOn w:val="Normal"/>
    <w:next w:val="Normal"/>
    <w:link w:val="Ttulo3Car"/>
    <w:uiPriority w:val="9"/>
    <w:qFormat/>
    <w:rsid w:val="004714F5"/>
    <w:pPr>
      <w:keepNext/>
      <w:outlineLvl w:val="2"/>
    </w:pPr>
    <w:rPr>
      <w:szCs w:val="20"/>
      <w:lang w:val="en-US"/>
    </w:rPr>
  </w:style>
  <w:style w:type="paragraph" w:styleId="Ttulo4">
    <w:name w:val="heading 4"/>
    <w:basedOn w:val="Normal"/>
    <w:next w:val="Normal"/>
    <w:link w:val="Ttulo4Car"/>
    <w:qFormat/>
    <w:rsid w:val="004714F5"/>
    <w:pPr>
      <w:keepNext/>
      <w:ind w:left="360" w:right="-869"/>
      <w:jc w:val="both"/>
      <w:outlineLvl w:val="3"/>
    </w:pPr>
    <w:rPr>
      <w:b/>
      <w:i/>
      <w:szCs w:val="20"/>
    </w:rPr>
  </w:style>
  <w:style w:type="paragraph" w:styleId="Ttulo5">
    <w:name w:val="heading 5"/>
    <w:basedOn w:val="Normal"/>
    <w:next w:val="Normal"/>
    <w:uiPriority w:val="1"/>
    <w:qFormat/>
    <w:rsid w:val="004714F5"/>
    <w:pPr>
      <w:keepNext/>
      <w:jc w:val="both"/>
      <w:outlineLvl w:val="4"/>
    </w:pPr>
    <w:rPr>
      <w:szCs w:val="20"/>
      <w:lang w:val="es-ES_tradnl"/>
    </w:rPr>
  </w:style>
  <w:style w:type="paragraph" w:styleId="Ttulo6">
    <w:name w:val="heading 6"/>
    <w:basedOn w:val="Normal"/>
    <w:next w:val="Normal"/>
    <w:link w:val="Ttulo6Car"/>
    <w:qFormat/>
    <w:rsid w:val="004714F5"/>
    <w:pPr>
      <w:keepNext/>
      <w:outlineLvl w:val="5"/>
    </w:pPr>
    <w:rPr>
      <w:caps/>
      <w:szCs w:val="20"/>
      <w:lang w:val="es-ES_tradnl"/>
    </w:rPr>
  </w:style>
  <w:style w:type="paragraph" w:styleId="Ttulo7">
    <w:name w:val="heading 7"/>
    <w:basedOn w:val="Normal"/>
    <w:next w:val="Normal"/>
    <w:link w:val="Ttulo7Car"/>
    <w:qFormat/>
    <w:rsid w:val="004714F5"/>
    <w:pPr>
      <w:keepNext/>
      <w:ind w:right="-869"/>
      <w:jc w:val="both"/>
      <w:outlineLvl w:val="6"/>
    </w:pPr>
    <w:rPr>
      <w:b/>
      <w:szCs w:val="20"/>
      <w:lang w:val="es-ES_tradnl"/>
    </w:rPr>
  </w:style>
  <w:style w:type="paragraph" w:styleId="Ttulo8">
    <w:name w:val="heading 8"/>
    <w:basedOn w:val="Normal"/>
    <w:next w:val="Normal"/>
    <w:qFormat/>
    <w:rsid w:val="004714F5"/>
    <w:pPr>
      <w:keepNext/>
      <w:outlineLvl w:val="7"/>
    </w:pPr>
    <w:rPr>
      <w:b/>
      <w:sz w:val="16"/>
      <w:szCs w:val="20"/>
      <w:lang w:val="es-ES_tradnl"/>
    </w:rPr>
  </w:style>
  <w:style w:type="paragraph" w:styleId="Ttulo9">
    <w:name w:val="heading 9"/>
    <w:basedOn w:val="Normal"/>
    <w:next w:val="Normal"/>
    <w:qFormat/>
    <w:rsid w:val="004714F5"/>
    <w:pPr>
      <w:keepNext/>
      <w:jc w:val="both"/>
      <w:outlineLvl w:val="8"/>
    </w:pPr>
    <w:rPr>
      <w:i/>
      <w:sz w:val="1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714F5"/>
    <w:rPr>
      <w:b/>
      <w:sz w:val="24"/>
      <w:lang w:val="es-ES_tradnl" w:eastAsia="es-ES" w:bidi="ar-SA"/>
    </w:rPr>
  </w:style>
  <w:style w:type="character" w:customStyle="1" w:styleId="Ttulo2Car">
    <w:name w:val="Título 2 Car"/>
    <w:link w:val="Ttulo2"/>
    <w:uiPriority w:val="1"/>
    <w:rsid w:val="004714F5"/>
    <w:rPr>
      <w:b/>
      <w:sz w:val="24"/>
      <w:lang w:val="en-US" w:eastAsia="es-ES" w:bidi="ar-SA"/>
    </w:rPr>
  </w:style>
  <w:style w:type="character" w:customStyle="1" w:styleId="Ttulo3Car">
    <w:name w:val="Título 3 Car"/>
    <w:link w:val="Ttulo3"/>
    <w:uiPriority w:val="9"/>
    <w:rsid w:val="004714F5"/>
    <w:rPr>
      <w:sz w:val="24"/>
      <w:lang w:val="en-US" w:eastAsia="es-ES" w:bidi="ar-SA"/>
    </w:rPr>
  </w:style>
  <w:style w:type="character" w:customStyle="1" w:styleId="Ttulo4Car">
    <w:name w:val="Título 4 Car"/>
    <w:link w:val="Ttulo4"/>
    <w:rsid w:val="004714F5"/>
    <w:rPr>
      <w:b/>
      <w:i/>
      <w:sz w:val="24"/>
      <w:lang w:val="es-ES" w:eastAsia="es-ES" w:bidi="ar-SA"/>
    </w:rPr>
  </w:style>
  <w:style w:type="character" w:customStyle="1" w:styleId="Ttulo6Car">
    <w:name w:val="Título 6 Car"/>
    <w:link w:val="Ttulo6"/>
    <w:rsid w:val="004714F5"/>
    <w:rPr>
      <w:caps/>
      <w:sz w:val="24"/>
      <w:lang w:val="es-ES_tradnl" w:eastAsia="es-ES" w:bidi="ar-SA"/>
    </w:rPr>
  </w:style>
  <w:style w:type="character" w:customStyle="1" w:styleId="Ttulo7Car">
    <w:name w:val="Título 7 Car"/>
    <w:link w:val="Ttulo7"/>
    <w:locked/>
    <w:rsid w:val="000C40B5"/>
    <w:rPr>
      <w:b/>
      <w:sz w:val="24"/>
      <w:lang w:val="es-ES_tradnl" w:eastAsia="es-ES" w:bidi="ar-SA"/>
    </w:rPr>
  </w:style>
  <w:style w:type="paragraph" w:styleId="Textoindependiente">
    <w:name w:val="Body Text"/>
    <w:basedOn w:val="Normal"/>
    <w:link w:val="TextoindependienteCar"/>
    <w:qFormat/>
    <w:rsid w:val="004714F5"/>
    <w:pPr>
      <w:tabs>
        <w:tab w:val="left" w:pos="-142"/>
      </w:tabs>
      <w:ind w:right="1417"/>
      <w:jc w:val="center"/>
    </w:pPr>
    <w:rPr>
      <w:rFonts w:ascii="Roman" w:hAnsi="Roman"/>
      <w:b/>
      <w:i/>
      <w:szCs w:val="20"/>
    </w:rPr>
  </w:style>
  <w:style w:type="character" w:customStyle="1" w:styleId="TextoindependienteCar">
    <w:name w:val="Texto independiente Car"/>
    <w:link w:val="Textoindependiente"/>
    <w:rsid w:val="004714F5"/>
    <w:rPr>
      <w:rFonts w:ascii="Roman" w:hAnsi="Roman"/>
      <w:b/>
      <w:i/>
      <w:sz w:val="24"/>
      <w:lang w:val="es-ES" w:eastAsia="es-ES" w:bidi="ar-SA"/>
    </w:rPr>
  </w:style>
  <w:style w:type="paragraph" w:styleId="Textoindependiente2">
    <w:name w:val="Body Text 2"/>
    <w:basedOn w:val="Normal"/>
    <w:link w:val="Textoindependiente2Car"/>
    <w:rsid w:val="004714F5"/>
    <w:pPr>
      <w:jc w:val="both"/>
    </w:pPr>
    <w:rPr>
      <w:sz w:val="18"/>
      <w:szCs w:val="20"/>
      <w:lang w:val="es-ES_tradnl"/>
    </w:rPr>
  </w:style>
  <w:style w:type="character" w:customStyle="1" w:styleId="Textoindependiente2Car">
    <w:name w:val="Texto independiente 2 Car"/>
    <w:link w:val="Textoindependiente2"/>
    <w:rsid w:val="004714F5"/>
    <w:rPr>
      <w:sz w:val="18"/>
      <w:lang w:val="es-ES_tradnl" w:eastAsia="es-ES" w:bidi="ar-SA"/>
    </w:rPr>
  </w:style>
  <w:style w:type="paragraph" w:customStyle="1" w:styleId="Textosinformato1">
    <w:name w:val="Texto sin formato1"/>
    <w:basedOn w:val="Normal"/>
    <w:rsid w:val="004714F5"/>
    <w:rPr>
      <w:rFonts w:ascii="Courier New" w:hAnsi="Courier New"/>
      <w:sz w:val="20"/>
      <w:szCs w:val="20"/>
      <w:lang w:val="es-AR"/>
    </w:rPr>
  </w:style>
  <w:style w:type="paragraph" w:styleId="Sangradetextonormal">
    <w:name w:val="Body Text Indent"/>
    <w:basedOn w:val="Normal"/>
    <w:link w:val="SangradetextonormalCar"/>
    <w:rsid w:val="004714F5"/>
    <w:pPr>
      <w:ind w:left="1416"/>
    </w:pPr>
    <w:rPr>
      <w:rFonts w:ascii="Arial" w:hAnsi="Arial"/>
      <w:sz w:val="20"/>
      <w:szCs w:val="20"/>
      <w:lang w:val="es-MX"/>
    </w:rPr>
  </w:style>
  <w:style w:type="character" w:customStyle="1" w:styleId="SangradetextonormalCar">
    <w:name w:val="Sangría de texto normal Car"/>
    <w:link w:val="Sangradetextonormal"/>
    <w:rsid w:val="004714F5"/>
    <w:rPr>
      <w:rFonts w:ascii="Arial" w:hAnsi="Arial"/>
      <w:lang w:val="es-MX" w:eastAsia="es-ES" w:bidi="ar-SA"/>
    </w:rPr>
  </w:style>
  <w:style w:type="paragraph" w:customStyle="1" w:styleId="Textoindependiente1">
    <w:name w:val="Texto independiente1"/>
    <w:basedOn w:val="Normal"/>
    <w:rsid w:val="004714F5"/>
    <w:pPr>
      <w:tabs>
        <w:tab w:val="left" w:pos="9270"/>
      </w:tabs>
      <w:spacing w:line="360" w:lineRule="atLeast"/>
      <w:jc w:val="both"/>
    </w:pPr>
    <w:rPr>
      <w:szCs w:val="20"/>
      <w:lang w:val="es-ES_tradnl"/>
    </w:rPr>
  </w:style>
  <w:style w:type="paragraph" w:customStyle="1" w:styleId="BodyText21">
    <w:name w:val="Body Text 21"/>
    <w:basedOn w:val="Normal"/>
    <w:rsid w:val="004714F5"/>
    <w:rPr>
      <w:snapToGrid w:val="0"/>
      <w:sz w:val="28"/>
      <w:szCs w:val="20"/>
      <w:lang w:val="es-ES_tradnl"/>
    </w:rPr>
  </w:style>
  <w:style w:type="paragraph" w:styleId="Textoindependiente3">
    <w:name w:val="Body Text 3"/>
    <w:basedOn w:val="Normal"/>
    <w:link w:val="Textoindependiente3Car"/>
    <w:uiPriority w:val="99"/>
    <w:rsid w:val="004714F5"/>
    <w:pPr>
      <w:jc w:val="both"/>
    </w:pPr>
    <w:rPr>
      <w:szCs w:val="20"/>
      <w:lang w:val="en-US"/>
    </w:rPr>
  </w:style>
  <w:style w:type="character" w:customStyle="1" w:styleId="Textoindependiente3Car">
    <w:name w:val="Texto independiente 3 Car"/>
    <w:link w:val="Textoindependiente3"/>
    <w:uiPriority w:val="99"/>
    <w:rsid w:val="004714F5"/>
    <w:rPr>
      <w:sz w:val="24"/>
      <w:lang w:val="en-US" w:eastAsia="es-ES" w:bidi="ar-SA"/>
    </w:rPr>
  </w:style>
  <w:style w:type="paragraph" w:customStyle="1" w:styleId="heading3">
    <w:name w:val="heading3"/>
    <w:basedOn w:val="Normal"/>
    <w:rsid w:val="004714F5"/>
    <w:pPr>
      <w:jc w:val="both"/>
    </w:pPr>
    <w:rPr>
      <w:b/>
      <w:bCs/>
      <w:lang w:val="es-ES_tradnl" w:bidi="he-IL"/>
    </w:rPr>
  </w:style>
  <w:style w:type="paragraph" w:customStyle="1" w:styleId="MNormal">
    <w:name w:val="MNormal"/>
    <w:basedOn w:val="Normal"/>
    <w:rsid w:val="004714F5"/>
    <w:pPr>
      <w:jc w:val="both"/>
    </w:pPr>
    <w:rPr>
      <w:lang w:bidi="he-IL"/>
    </w:rPr>
  </w:style>
  <w:style w:type="paragraph" w:styleId="Sangra2detindependiente">
    <w:name w:val="Body Text Indent 2"/>
    <w:basedOn w:val="Normal"/>
    <w:link w:val="Sangra2detindependienteCar"/>
    <w:uiPriority w:val="99"/>
    <w:rsid w:val="004714F5"/>
    <w:pPr>
      <w:ind w:left="90" w:hanging="90"/>
    </w:pPr>
    <w:rPr>
      <w:szCs w:val="20"/>
    </w:rPr>
  </w:style>
  <w:style w:type="character" w:customStyle="1" w:styleId="Sangra2detindependienteCar">
    <w:name w:val="Sangría 2 de t. independiente Car"/>
    <w:link w:val="Sangra2detindependiente"/>
    <w:uiPriority w:val="99"/>
    <w:rsid w:val="004714F5"/>
    <w:rPr>
      <w:sz w:val="24"/>
      <w:lang w:val="es-ES" w:eastAsia="es-ES" w:bidi="ar-SA"/>
    </w:rPr>
  </w:style>
  <w:style w:type="paragraph" w:styleId="Encabezado">
    <w:name w:val="header"/>
    <w:basedOn w:val="Normal"/>
    <w:link w:val="EncabezadoCar"/>
    <w:uiPriority w:val="99"/>
    <w:rsid w:val="004714F5"/>
    <w:pPr>
      <w:tabs>
        <w:tab w:val="center" w:pos="4419"/>
        <w:tab w:val="right" w:pos="8838"/>
      </w:tabs>
    </w:pPr>
    <w:rPr>
      <w:szCs w:val="20"/>
      <w:lang w:val="es-ES_tradnl"/>
    </w:rPr>
  </w:style>
  <w:style w:type="character" w:customStyle="1" w:styleId="EncabezadoCar">
    <w:name w:val="Encabezado Car"/>
    <w:link w:val="Encabezado"/>
    <w:uiPriority w:val="99"/>
    <w:rsid w:val="00397039"/>
    <w:rPr>
      <w:sz w:val="24"/>
      <w:lang w:val="es-ES_tradnl"/>
    </w:rPr>
  </w:style>
  <w:style w:type="paragraph" w:styleId="Sangra3detindependiente">
    <w:name w:val="Body Text Indent 3"/>
    <w:basedOn w:val="Normal"/>
    <w:rsid w:val="004714F5"/>
    <w:pPr>
      <w:ind w:left="1080"/>
      <w:jc w:val="both"/>
    </w:pPr>
    <w:rPr>
      <w:szCs w:val="20"/>
      <w:lang w:val="es-MX"/>
    </w:rPr>
  </w:style>
  <w:style w:type="paragraph" w:styleId="Ttulo">
    <w:name w:val="Title"/>
    <w:basedOn w:val="Normal"/>
    <w:link w:val="TtuloCar"/>
    <w:qFormat/>
    <w:rsid w:val="004714F5"/>
    <w:pPr>
      <w:jc w:val="center"/>
    </w:pPr>
    <w:rPr>
      <w:b/>
      <w:bCs/>
      <w:lang w:val="es-ES_tradnl"/>
    </w:rPr>
  </w:style>
  <w:style w:type="character" w:customStyle="1" w:styleId="TtuloCar">
    <w:name w:val="Título Car"/>
    <w:link w:val="Ttulo"/>
    <w:locked/>
    <w:rsid w:val="000C40B5"/>
    <w:rPr>
      <w:b/>
      <w:bCs/>
      <w:sz w:val="24"/>
      <w:szCs w:val="24"/>
      <w:lang w:val="es-ES_tradnl" w:eastAsia="es-ES" w:bidi="ar-SA"/>
    </w:rPr>
  </w:style>
  <w:style w:type="paragraph" w:styleId="Subttulo">
    <w:name w:val="Subtitle"/>
    <w:basedOn w:val="Normal"/>
    <w:link w:val="SubttuloCar"/>
    <w:uiPriority w:val="11"/>
    <w:qFormat/>
    <w:rsid w:val="004714F5"/>
    <w:pPr>
      <w:jc w:val="center"/>
    </w:pPr>
    <w:rPr>
      <w:b/>
      <w:bCs/>
      <w:u w:val="single"/>
      <w:lang w:val="es-ES_tradnl"/>
    </w:rPr>
  </w:style>
  <w:style w:type="paragraph" w:customStyle="1" w:styleId="Textopredeterminado">
    <w:name w:val="Texto predeterminado"/>
    <w:basedOn w:val="Normal"/>
    <w:rsid w:val="004714F5"/>
    <w:pPr>
      <w:spacing w:line="240" w:lineRule="atLeast"/>
    </w:pPr>
    <w:rPr>
      <w:szCs w:val="20"/>
      <w:lang w:val="es-ES_tradnl"/>
    </w:rPr>
  </w:style>
  <w:style w:type="paragraph" w:styleId="Textodebloque">
    <w:name w:val="Block Text"/>
    <w:basedOn w:val="Normal"/>
    <w:rsid w:val="004714F5"/>
    <w:pPr>
      <w:ind w:left="284" w:right="-869"/>
      <w:jc w:val="both"/>
    </w:pPr>
    <w:rPr>
      <w:szCs w:val="20"/>
      <w:lang w:val="es-ES_tradnl"/>
    </w:rPr>
  </w:style>
  <w:style w:type="character" w:styleId="Hipervnculo">
    <w:name w:val="Hyperlink"/>
    <w:rsid w:val="004714F5"/>
    <w:rPr>
      <w:color w:val="0000FF"/>
      <w:u w:val="single"/>
    </w:rPr>
  </w:style>
  <w:style w:type="character" w:styleId="Nmerodepgina">
    <w:name w:val="page number"/>
    <w:basedOn w:val="Fuentedeprrafopredeter"/>
    <w:rsid w:val="004714F5"/>
  </w:style>
  <w:style w:type="paragraph" w:styleId="Piedepgina">
    <w:name w:val="footer"/>
    <w:basedOn w:val="Normal"/>
    <w:link w:val="PiedepginaCar"/>
    <w:uiPriority w:val="99"/>
    <w:rsid w:val="004714F5"/>
    <w:pPr>
      <w:tabs>
        <w:tab w:val="center" w:pos="4252"/>
        <w:tab w:val="right" w:pos="8504"/>
      </w:tabs>
    </w:pPr>
    <w:rPr>
      <w:szCs w:val="20"/>
      <w:lang w:val="es-ES_tradnl"/>
    </w:rPr>
  </w:style>
  <w:style w:type="character" w:customStyle="1" w:styleId="PiedepginaCar">
    <w:name w:val="Pie de página Car"/>
    <w:link w:val="Piedepgina"/>
    <w:uiPriority w:val="99"/>
    <w:rsid w:val="004714F5"/>
    <w:rPr>
      <w:sz w:val="24"/>
      <w:lang w:val="es-ES_tradnl" w:eastAsia="es-ES" w:bidi="ar-SA"/>
    </w:rPr>
  </w:style>
  <w:style w:type="character" w:styleId="Hipervnculovisitado">
    <w:name w:val="FollowedHyperlink"/>
    <w:rsid w:val="004714F5"/>
    <w:rPr>
      <w:color w:val="800080"/>
      <w:u w:val="single"/>
    </w:rPr>
  </w:style>
  <w:style w:type="paragraph" w:customStyle="1" w:styleId="PlainText1">
    <w:name w:val="Plain Text1"/>
    <w:basedOn w:val="Normal"/>
    <w:rsid w:val="004714F5"/>
    <w:rPr>
      <w:rFonts w:ascii="Courier New" w:hAnsi="Courier New"/>
      <w:sz w:val="20"/>
      <w:szCs w:val="20"/>
      <w:lang w:val="es-AR"/>
    </w:rPr>
  </w:style>
  <w:style w:type="paragraph" w:styleId="NormalWeb">
    <w:name w:val="Normal (Web)"/>
    <w:basedOn w:val="Normal"/>
    <w:link w:val="NormalWebCar"/>
    <w:rsid w:val="004714F5"/>
    <w:pPr>
      <w:spacing w:before="100" w:beforeAutospacing="1" w:after="100" w:afterAutospacing="1"/>
    </w:pPr>
    <w:rPr>
      <w:rFonts w:ascii="Arial Unicode MS" w:eastAsia="Arial Unicode MS" w:hAnsi="Arial Unicode MS" w:cs="Arial Unicode MS"/>
    </w:rPr>
  </w:style>
  <w:style w:type="paragraph" w:customStyle="1" w:styleId="heading2">
    <w:name w:val="heading2"/>
    <w:basedOn w:val="Normal"/>
    <w:rsid w:val="004714F5"/>
    <w:pPr>
      <w:jc w:val="both"/>
    </w:pPr>
    <w:rPr>
      <w:b/>
      <w:bCs/>
      <w:sz w:val="28"/>
      <w:lang w:val="es-ES_tradnl" w:bidi="he-IL"/>
    </w:rPr>
  </w:style>
  <w:style w:type="paragraph" w:customStyle="1" w:styleId="BodyText1">
    <w:name w:val="Body Text1"/>
    <w:basedOn w:val="Normal"/>
    <w:rsid w:val="004714F5"/>
    <w:pPr>
      <w:tabs>
        <w:tab w:val="left" w:pos="9270"/>
      </w:tabs>
      <w:spacing w:line="360" w:lineRule="atLeast"/>
      <w:jc w:val="both"/>
    </w:pPr>
    <w:rPr>
      <w:szCs w:val="20"/>
      <w:lang w:val="es-ES_tradnl"/>
    </w:rPr>
  </w:style>
  <w:style w:type="character" w:customStyle="1" w:styleId="cuerpo">
    <w:name w:val="cuerpo"/>
    <w:basedOn w:val="Fuentedeprrafopredeter"/>
    <w:rsid w:val="004714F5"/>
  </w:style>
  <w:style w:type="character" w:customStyle="1" w:styleId="titulo">
    <w:name w:val="titulo"/>
    <w:basedOn w:val="Fuentedeprrafopredeter"/>
    <w:rsid w:val="004714F5"/>
  </w:style>
  <w:style w:type="paragraph" w:styleId="Lista">
    <w:name w:val="List"/>
    <w:basedOn w:val="Normal"/>
    <w:rsid w:val="004714F5"/>
    <w:pPr>
      <w:ind w:left="283" w:hanging="283"/>
    </w:pPr>
  </w:style>
  <w:style w:type="paragraph" w:styleId="Lista2">
    <w:name w:val="List 2"/>
    <w:basedOn w:val="Normal"/>
    <w:rsid w:val="004714F5"/>
    <w:pPr>
      <w:ind w:left="566" w:hanging="283"/>
    </w:pPr>
  </w:style>
  <w:style w:type="paragraph" w:styleId="Textosinformato">
    <w:name w:val="Plain Text"/>
    <w:basedOn w:val="Normal"/>
    <w:link w:val="TextosinformatoCar"/>
    <w:rsid w:val="004714F5"/>
    <w:rPr>
      <w:rFonts w:ascii="Courier New" w:hAnsi="Courier New" w:cs="Courier New"/>
      <w:sz w:val="20"/>
      <w:szCs w:val="20"/>
      <w:lang w:val="en-US" w:eastAsia="en-US"/>
    </w:rPr>
  </w:style>
  <w:style w:type="character" w:customStyle="1" w:styleId="TextosinformatoCar">
    <w:name w:val="Texto sin formato Car"/>
    <w:link w:val="Textosinformato"/>
    <w:locked/>
    <w:rsid w:val="007C1E0C"/>
    <w:rPr>
      <w:rFonts w:ascii="Courier New" w:hAnsi="Courier New" w:cs="Courier New"/>
      <w:lang w:val="en-US" w:eastAsia="en-US" w:bidi="ar-SA"/>
    </w:rPr>
  </w:style>
  <w:style w:type="character" w:styleId="Textoennegrita">
    <w:name w:val="Strong"/>
    <w:uiPriority w:val="22"/>
    <w:qFormat/>
    <w:rsid w:val="004714F5"/>
    <w:rPr>
      <w:b/>
      <w:bCs/>
    </w:rPr>
  </w:style>
  <w:style w:type="paragraph" w:styleId="Continuarlista">
    <w:name w:val="List Continue"/>
    <w:basedOn w:val="Normal"/>
    <w:rsid w:val="004714F5"/>
    <w:pPr>
      <w:spacing w:after="120"/>
      <w:ind w:left="283"/>
    </w:pPr>
    <w:rPr>
      <w:sz w:val="20"/>
      <w:szCs w:val="20"/>
      <w:lang w:eastAsia="es-MX"/>
    </w:rPr>
  </w:style>
  <w:style w:type="paragraph" w:styleId="HTMLconformatoprevio">
    <w:name w:val="HTML Preformatted"/>
    <w:basedOn w:val="Normal"/>
    <w:link w:val="HTMLconformatoprevioCar"/>
    <w:rsid w:val="0047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link w:val="HTMLconformatoprevio"/>
    <w:locked/>
    <w:rsid w:val="0092147F"/>
    <w:rPr>
      <w:rFonts w:ascii="Courier New" w:hAnsi="Courier New" w:cs="Courier New"/>
      <w:color w:val="000000"/>
      <w:lang w:val="es-ES" w:eastAsia="es-ES" w:bidi="ar-SA"/>
    </w:rPr>
  </w:style>
  <w:style w:type="paragraph" w:styleId="Encabezadodemensaje">
    <w:name w:val="Message Header"/>
    <w:basedOn w:val="Textoindependiente"/>
    <w:rsid w:val="004714F5"/>
    <w:pPr>
      <w:keepLines/>
      <w:tabs>
        <w:tab w:val="clear" w:pos="-142"/>
        <w:tab w:val="left" w:pos="720"/>
      </w:tabs>
      <w:spacing w:after="120" w:line="180" w:lineRule="atLeast"/>
      <w:ind w:left="720" w:right="0" w:hanging="720"/>
      <w:jc w:val="left"/>
    </w:pPr>
    <w:rPr>
      <w:rFonts w:ascii="Arial" w:hAnsi="Arial"/>
      <w:b w:val="0"/>
      <w:i w:val="0"/>
      <w:spacing w:val="-5"/>
      <w:sz w:val="22"/>
      <w:lang w:val="es-ES_tradnl"/>
    </w:rPr>
  </w:style>
  <w:style w:type="character" w:customStyle="1" w:styleId="MessageHeaderLabel">
    <w:name w:val="Message Header Label"/>
    <w:rsid w:val="004714F5"/>
    <w:rPr>
      <w:rFonts w:ascii="Arial Black" w:hAnsi="Arial Black"/>
      <w:spacing w:val="-10"/>
      <w:sz w:val="18"/>
    </w:rPr>
  </w:style>
  <w:style w:type="paragraph" w:styleId="Listaconvietas2">
    <w:name w:val="List Bullet 2"/>
    <w:basedOn w:val="Normal"/>
    <w:rsid w:val="004714F5"/>
    <w:pPr>
      <w:tabs>
        <w:tab w:val="num" w:pos="643"/>
      </w:tabs>
      <w:ind w:left="643" w:hanging="360"/>
    </w:pPr>
  </w:style>
  <w:style w:type="character" w:customStyle="1" w:styleId="spelle">
    <w:name w:val="spelle"/>
    <w:basedOn w:val="Fuentedeprrafopredeter"/>
    <w:rsid w:val="004714F5"/>
  </w:style>
  <w:style w:type="character" w:customStyle="1" w:styleId="CarCar2">
    <w:name w:val="Car Car2"/>
    <w:rsid w:val="004714F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qFormat/>
    <w:rsid w:val="004714F5"/>
    <w:pPr>
      <w:ind w:left="720"/>
      <w:contextualSpacing/>
    </w:pPr>
  </w:style>
  <w:style w:type="paragraph" w:styleId="Textodeglobo">
    <w:name w:val="Balloon Text"/>
    <w:basedOn w:val="Normal"/>
    <w:link w:val="TextodegloboCar"/>
    <w:uiPriority w:val="99"/>
    <w:rsid w:val="004714F5"/>
    <w:rPr>
      <w:rFonts w:ascii="Tahoma" w:hAnsi="Tahoma" w:cs="Tahoma"/>
      <w:sz w:val="16"/>
      <w:szCs w:val="16"/>
    </w:rPr>
  </w:style>
  <w:style w:type="character" w:customStyle="1" w:styleId="TextodegloboCar">
    <w:name w:val="Texto de globo Car"/>
    <w:link w:val="Textodeglobo"/>
    <w:uiPriority w:val="99"/>
    <w:locked/>
    <w:rsid w:val="000C40B5"/>
    <w:rPr>
      <w:rFonts w:ascii="Tahoma" w:hAnsi="Tahoma" w:cs="Tahoma"/>
      <w:sz w:val="16"/>
      <w:szCs w:val="16"/>
      <w:lang w:val="es-ES" w:eastAsia="es-ES" w:bidi="ar-SA"/>
    </w:rPr>
  </w:style>
  <w:style w:type="paragraph" w:styleId="Sinespaciado">
    <w:name w:val="No Spacing"/>
    <w:uiPriority w:val="1"/>
    <w:qFormat/>
    <w:rsid w:val="004714F5"/>
    <w:rPr>
      <w:rFonts w:ascii="Calibri" w:eastAsia="Calibri" w:hAnsi="Calibri"/>
      <w:sz w:val="22"/>
      <w:szCs w:val="22"/>
      <w:lang w:eastAsia="en-US"/>
    </w:rPr>
  </w:style>
  <w:style w:type="paragraph" w:styleId="Prrafodelista">
    <w:name w:val="List Paragraph"/>
    <w:basedOn w:val="Normal"/>
    <w:link w:val="PrrafodelistaCar"/>
    <w:uiPriority w:val="99"/>
    <w:qFormat/>
    <w:rsid w:val="004714F5"/>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99"/>
    <w:rsid w:val="00CA018C"/>
    <w:rPr>
      <w:rFonts w:ascii="Calibri" w:eastAsia="Calibri" w:hAnsi="Calibri"/>
      <w:sz w:val="22"/>
      <w:szCs w:val="22"/>
      <w:lang w:eastAsia="en-US"/>
    </w:rPr>
  </w:style>
  <w:style w:type="paragraph" w:customStyle="1" w:styleId="cntindent36">
    <w:name w:val="cntindent36"/>
    <w:basedOn w:val="Normal"/>
    <w:rsid w:val="004714F5"/>
    <w:pPr>
      <w:spacing w:before="100" w:beforeAutospacing="1" w:after="100" w:afterAutospacing="1"/>
      <w:ind w:left="800"/>
    </w:pPr>
    <w:rPr>
      <w:lang w:val="en-US" w:eastAsia="en-US"/>
    </w:rPr>
  </w:style>
  <w:style w:type="character" w:customStyle="1" w:styleId="acicollapsed1">
    <w:name w:val="acicollapsed1"/>
    <w:rsid w:val="004714F5"/>
    <w:rPr>
      <w:vanish/>
      <w:webHidden w:val="0"/>
      <w:specVanish w:val="0"/>
    </w:rPr>
  </w:style>
  <w:style w:type="character" w:customStyle="1" w:styleId="acicollapsed2">
    <w:name w:val="acicollapsed2"/>
    <w:rsid w:val="004714F5"/>
    <w:rPr>
      <w:vanish/>
      <w:webHidden w:val="0"/>
      <w:specVanish w:val="0"/>
    </w:rPr>
  </w:style>
  <w:style w:type="character" w:customStyle="1" w:styleId="acicollapsed3">
    <w:name w:val="acicollapsed3"/>
    <w:rsid w:val="004714F5"/>
    <w:rPr>
      <w:vanish/>
      <w:webHidden w:val="0"/>
      <w:specVanish w:val="0"/>
    </w:rPr>
  </w:style>
  <w:style w:type="character" w:customStyle="1" w:styleId="CarCar12">
    <w:name w:val="Car Car12"/>
    <w:rsid w:val="004714F5"/>
    <w:rPr>
      <w:rFonts w:ascii="Times New Roman" w:eastAsia="Times New Roman" w:hAnsi="Times New Roman" w:cs="Times New Roman"/>
      <w:b/>
      <w:sz w:val="24"/>
      <w:szCs w:val="20"/>
      <w:lang w:eastAsia="es-ES"/>
    </w:rPr>
  </w:style>
  <w:style w:type="character" w:styleId="nfasis">
    <w:name w:val="Emphasis"/>
    <w:qFormat/>
    <w:rsid w:val="004714F5"/>
    <w:rPr>
      <w:i/>
      <w:iCs/>
    </w:rPr>
  </w:style>
  <w:style w:type="character" w:customStyle="1" w:styleId="rwrro">
    <w:name w:val="rwrro"/>
    <w:rsid w:val="004714F5"/>
    <w:rPr>
      <w:strike w:val="0"/>
      <w:dstrike w:val="0"/>
      <w:color w:val="3F52B8"/>
      <w:u w:val="none"/>
      <w:effect w:val="none"/>
    </w:rPr>
  </w:style>
  <w:style w:type="table" w:styleId="Tablaconcuadrcula">
    <w:name w:val="Table Grid"/>
    <w:basedOn w:val="Tablanormal"/>
    <w:uiPriority w:val="39"/>
    <w:rsid w:val="0047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quetexto1">
    <w:name w:val="bloquetexto1"/>
    <w:rsid w:val="004714F5"/>
    <w:rPr>
      <w:rFonts w:ascii="Verdana" w:hAnsi="Verdana" w:hint="default"/>
      <w:b w:val="0"/>
      <w:bCs w:val="0"/>
      <w:strike w:val="0"/>
      <w:dstrike w:val="0"/>
      <w:color w:val="000000"/>
      <w:sz w:val="20"/>
      <w:szCs w:val="20"/>
      <w:u w:val="none"/>
      <w:effect w:val="none"/>
    </w:rPr>
  </w:style>
  <w:style w:type="character" w:customStyle="1" w:styleId="estilo61">
    <w:name w:val="estilo61"/>
    <w:rsid w:val="004714F5"/>
    <w:rPr>
      <w:color w:val="FFFFFF"/>
    </w:rPr>
  </w:style>
  <w:style w:type="character" w:customStyle="1" w:styleId="t005f00edtulo005f00204005f005fchar1char1">
    <w:name w:val="t005f00edtulo005f00204005f005fchar1char1"/>
    <w:basedOn w:val="Fuentedeprrafopredeter"/>
    <w:rsid w:val="004714F5"/>
  </w:style>
  <w:style w:type="paragraph" w:customStyle="1" w:styleId="Normal1">
    <w:name w:val="Normal1"/>
    <w:basedOn w:val="Normal"/>
    <w:rsid w:val="004714F5"/>
    <w:rPr>
      <w:lang w:val="en-US" w:eastAsia="en-US"/>
    </w:rPr>
  </w:style>
  <w:style w:type="character" w:customStyle="1" w:styleId="normal005f005fchar1char1">
    <w:name w:val="normal005f005fchar1char1"/>
    <w:basedOn w:val="Fuentedeprrafopredeter"/>
    <w:rsid w:val="004714F5"/>
  </w:style>
  <w:style w:type="character" w:customStyle="1" w:styleId="normalchar1">
    <w:name w:val="normalchar1"/>
    <w:basedOn w:val="Fuentedeprrafopredeter"/>
    <w:rsid w:val="004714F5"/>
  </w:style>
  <w:style w:type="paragraph" w:styleId="Textocomentario">
    <w:name w:val="annotation text"/>
    <w:basedOn w:val="Normal"/>
    <w:uiPriority w:val="99"/>
    <w:rsid w:val="004714F5"/>
    <w:rPr>
      <w:sz w:val="20"/>
      <w:szCs w:val="20"/>
    </w:rPr>
  </w:style>
  <w:style w:type="paragraph" w:styleId="Asuntodelcomentario">
    <w:name w:val="annotation subject"/>
    <w:aliases w:val="Char Char Char Car Car Char Char Car Car Car Char Car Car Car Char Car Char Car Car Car Car Car,Fuente de párrafo predeter. Car Car Car Car"/>
    <w:basedOn w:val="Textocomentario"/>
    <w:next w:val="Textocomentario"/>
    <w:uiPriority w:val="99"/>
    <w:rsid w:val="004714F5"/>
    <w:rPr>
      <w:b/>
      <w:bCs/>
      <w:lang w:val="en-GB"/>
    </w:rPr>
  </w:style>
  <w:style w:type="character" w:customStyle="1" w:styleId="jdomingu">
    <w:name w:val="jdomingu"/>
    <w:semiHidden/>
    <w:rsid w:val="00B16AD6"/>
    <w:rPr>
      <w:rFonts w:ascii="Arial" w:hAnsi="Arial" w:cs="Arial"/>
      <w:color w:val="auto"/>
      <w:sz w:val="20"/>
      <w:szCs w:val="20"/>
    </w:rPr>
  </w:style>
  <w:style w:type="table" w:styleId="Tablaconcuadrcula1">
    <w:name w:val="Table Grid 1"/>
    <w:basedOn w:val="Tablanormal"/>
    <w:rsid w:val="002E4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char10">
    <w:name w:val="normal__char1"/>
    <w:rsid w:val="00D30A9B"/>
    <w:rPr>
      <w:rFonts w:ascii="Times New Roman" w:hAnsi="Times New Roman" w:cs="Times New Roman" w:hint="default"/>
      <w:sz w:val="24"/>
      <w:szCs w:val="24"/>
    </w:rPr>
  </w:style>
  <w:style w:type="paragraph" w:customStyle="1" w:styleId="bodytextindent2">
    <w:name w:val="bodytextindent2"/>
    <w:basedOn w:val="Normal"/>
    <w:rsid w:val="00E37238"/>
    <w:pPr>
      <w:spacing w:before="100" w:beforeAutospacing="1" w:after="100" w:afterAutospacing="1"/>
    </w:pPr>
  </w:style>
  <w:style w:type="character" w:customStyle="1" w:styleId="estilo31">
    <w:name w:val="estilo31"/>
    <w:rsid w:val="00E37238"/>
    <w:rPr>
      <w:color w:val="999999"/>
    </w:rPr>
  </w:style>
  <w:style w:type="paragraph" w:customStyle="1" w:styleId="bloquetexto">
    <w:name w:val="bloquetexto"/>
    <w:basedOn w:val="Normal"/>
    <w:rsid w:val="00E37238"/>
    <w:pPr>
      <w:spacing w:before="100" w:beforeAutospacing="1" w:after="100" w:afterAutospacing="1"/>
    </w:pPr>
    <w:rPr>
      <w:rFonts w:ascii="Verdana" w:hAnsi="Verdana"/>
      <w:color w:val="000000"/>
      <w:sz w:val="15"/>
      <w:szCs w:val="15"/>
      <w:lang w:val="es-ES_tradnl" w:eastAsia="es-ES_tradnl"/>
    </w:rPr>
  </w:style>
  <w:style w:type="character" w:customStyle="1" w:styleId="normalchar">
    <w:name w:val="normal__char"/>
    <w:basedOn w:val="Fuentedeprrafopredeter"/>
    <w:rsid w:val="00A72950"/>
  </w:style>
  <w:style w:type="paragraph" w:customStyle="1" w:styleId="p14">
    <w:name w:val="p14"/>
    <w:basedOn w:val="Normal"/>
    <w:rsid w:val="002232AC"/>
    <w:pPr>
      <w:widowControl w:val="0"/>
      <w:spacing w:line="280" w:lineRule="atLeast"/>
      <w:jc w:val="both"/>
    </w:pPr>
    <w:rPr>
      <w:rFonts w:eastAsia="Calibri"/>
      <w:szCs w:val="20"/>
    </w:rPr>
  </w:style>
  <w:style w:type="paragraph" w:customStyle="1" w:styleId="Car">
    <w:name w:val="Car"/>
    <w:basedOn w:val="Normal"/>
    <w:rsid w:val="00ED6008"/>
    <w:pPr>
      <w:widowControl w:val="0"/>
      <w:jc w:val="both"/>
    </w:pPr>
    <w:rPr>
      <w:rFonts w:ascii="Tahoma" w:eastAsia="SimSun" w:hAnsi="Tahoma" w:cs="Tahoma"/>
      <w:kern w:val="2"/>
      <w:lang w:val="en-US" w:eastAsia="zh-CN"/>
    </w:rPr>
  </w:style>
  <w:style w:type="paragraph" w:styleId="Listaconvietas">
    <w:name w:val="List Bullet"/>
    <w:basedOn w:val="Normal"/>
    <w:rsid w:val="00212B61"/>
    <w:pPr>
      <w:tabs>
        <w:tab w:val="num" w:pos="360"/>
      </w:tabs>
      <w:ind w:left="360" w:hanging="360"/>
    </w:pPr>
  </w:style>
  <w:style w:type="character" w:customStyle="1" w:styleId="BodyTextChar">
    <w:name w:val="Body Text Char"/>
    <w:locked/>
    <w:rsid w:val="007C1E0C"/>
    <w:rPr>
      <w:rFonts w:ascii="Times New Roman" w:hAnsi="Times New Roman"/>
      <w:sz w:val="20"/>
      <w:lang w:val="es-ES_tradnl" w:eastAsia="x-none"/>
    </w:rPr>
  </w:style>
  <w:style w:type="paragraph" w:customStyle="1" w:styleId="Sinespaciado1">
    <w:name w:val="Sin espaciado1"/>
    <w:rsid w:val="007C1E0C"/>
    <w:rPr>
      <w:rFonts w:ascii="Calibri" w:eastAsia="Calibri" w:hAnsi="Calibri"/>
      <w:sz w:val="22"/>
      <w:szCs w:val="22"/>
    </w:rPr>
  </w:style>
  <w:style w:type="paragraph" w:customStyle="1" w:styleId="Default">
    <w:name w:val="Default"/>
    <w:rsid w:val="00C55F55"/>
    <w:pPr>
      <w:autoSpaceDE w:val="0"/>
      <w:autoSpaceDN w:val="0"/>
      <w:adjustRightInd w:val="0"/>
    </w:pPr>
    <w:rPr>
      <w:rFonts w:ascii="Arial" w:hAnsi="Arial" w:cs="Arial"/>
      <w:color w:val="000000"/>
      <w:sz w:val="24"/>
      <w:szCs w:val="24"/>
    </w:rPr>
  </w:style>
  <w:style w:type="character" w:customStyle="1" w:styleId="FooterChar">
    <w:name w:val="Footer Char"/>
    <w:locked/>
    <w:rsid w:val="00F7446D"/>
    <w:rPr>
      <w:rFonts w:ascii="Times New Roman" w:hAnsi="Times New Roman" w:cs="Times New Roman"/>
      <w:sz w:val="20"/>
      <w:szCs w:val="20"/>
      <w:lang w:val="es-ES_tradnl" w:eastAsia="es-ES"/>
    </w:rPr>
  </w:style>
  <w:style w:type="paragraph" w:customStyle="1" w:styleId="msonormalcxspmiddle">
    <w:name w:val="msonormalcxspmiddle"/>
    <w:basedOn w:val="Normal"/>
    <w:rsid w:val="00F7446D"/>
    <w:pPr>
      <w:spacing w:before="100" w:beforeAutospacing="1" w:after="100" w:afterAutospacing="1"/>
    </w:pPr>
  </w:style>
  <w:style w:type="paragraph" w:customStyle="1" w:styleId="msonormalcxspmiddlecxspmiddle">
    <w:name w:val="msonormalcxspmiddlecxspmiddle"/>
    <w:basedOn w:val="Normal"/>
    <w:rsid w:val="00F7446D"/>
    <w:pPr>
      <w:spacing w:before="100" w:beforeAutospacing="1" w:after="100" w:afterAutospacing="1"/>
    </w:pPr>
  </w:style>
  <w:style w:type="paragraph" w:customStyle="1" w:styleId="msonormalcxspmiddlecxsplast">
    <w:name w:val="msonormalcxspmiddlecxsplast"/>
    <w:basedOn w:val="Normal"/>
    <w:rsid w:val="00F7446D"/>
    <w:pPr>
      <w:spacing w:before="100" w:beforeAutospacing="1" w:after="100" w:afterAutospacing="1"/>
    </w:pPr>
  </w:style>
  <w:style w:type="paragraph" w:customStyle="1" w:styleId="BodyText33">
    <w:name w:val="Body Text 33"/>
    <w:basedOn w:val="Normal"/>
    <w:rsid w:val="00796457"/>
    <w:pPr>
      <w:overflowPunct w:val="0"/>
      <w:autoSpaceDE w:val="0"/>
      <w:autoSpaceDN w:val="0"/>
      <w:adjustRightInd w:val="0"/>
      <w:jc w:val="both"/>
      <w:textAlignment w:val="baseline"/>
    </w:pPr>
    <w:rPr>
      <w:rFonts w:ascii="Arial" w:hAnsi="Arial"/>
      <w:sz w:val="20"/>
      <w:szCs w:val="20"/>
      <w:lang w:val="es-ES_tradnl"/>
    </w:rPr>
  </w:style>
  <w:style w:type="character" w:styleId="Ttulodellibro">
    <w:name w:val="Book Title"/>
    <w:uiPriority w:val="33"/>
    <w:qFormat/>
    <w:rsid w:val="005C558C"/>
    <w:rPr>
      <w:b/>
      <w:bCs/>
      <w:smallCaps/>
      <w:spacing w:val="5"/>
    </w:rPr>
  </w:style>
  <w:style w:type="paragraph" w:customStyle="1" w:styleId="Prrafodelista10">
    <w:name w:val="Párrafo de lista1"/>
    <w:basedOn w:val="Normal"/>
    <w:qFormat/>
    <w:rsid w:val="005C558C"/>
    <w:pPr>
      <w:ind w:left="720"/>
      <w:contextualSpacing/>
    </w:pPr>
    <w:rPr>
      <w:rFonts w:eastAsia="Calibri"/>
    </w:rPr>
  </w:style>
  <w:style w:type="character" w:customStyle="1" w:styleId="Heading1Char">
    <w:name w:val="Heading 1 Char"/>
    <w:locked/>
    <w:rsid w:val="000C40B5"/>
    <w:rPr>
      <w:rFonts w:ascii="Arial" w:hAnsi="Arial" w:cs="Times New Roman"/>
      <w:b/>
      <w:bCs/>
      <w:kern w:val="32"/>
      <w:sz w:val="32"/>
      <w:szCs w:val="32"/>
    </w:rPr>
  </w:style>
  <w:style w:type="character" w:customStyle="1" w:styleId="Heading2Char">
    <w:name w:val="Heading 2 Char"/>
    <w:locked/>
    <w:rsid w:val="000C40B5"/>
    <w:rPr>
      <w:rFonts w:ascii="Arial" w:hAnsi="Arial" w:cs="Times New Roman"/>
      <w:b/>
      <w:bCs/>
      <w:i/>
      <w:iCs/>
      <w:sz w:val="28"/>
      <w:szCs w:val="28"/>
      <w:lang w:val="x-none" w:eastAsia="es-ES"/>
    </w:rPr>
  </w:style>
  <w:style w:type="character" w:customStyle="1" w:styleId="Heading3Char">
    <w:name w:val="Heading 3 Char"/>
    <w:locked/>
    <w:rsid w:val="000C40B5"/>
    <w:rPr>
      <w:rFonts w:ascii="Arial" w:hAnsi="Arial" w:cs="Times New Roman"/>
      <w:b/>
      <w:bCs/>
      <w:sz w:val="26"/>
      <w:szCs w:val="26"/>
      <w:lang w:val="es-ES_tradnl" w:eastAsia="es-NI"/>
    </w:rPr>
  </w:style>
  <w:style w:type="character" w:customStyle="1" w:styleId="Heading4Char">
    <w:name w:val="Heading 4 Char"/>
    <w:locked/>
    <w:rsid w:val="000C40B5"/>
    <w:rPr>
      <w:rFonts w:ascii="Times New Roman" w:hAnsi="Times New Roman" w:cs="Times New Roman"/>
      <w:b/>
      <w:bCs/>
      <w:sz w:val="28"/>
      <w:szCs w:val="28"/>
      <w:lang w:val="x-none" w:eastAsia="es-ES"/>
    </w:rPr>
  </w:style>
  <w:style w:type="character" w:customStyle="1" w:styleId="Heading6Char">
    <w:name w:val="Heading 6 Char"/>
    <w:locked/>
    <w:rsid w:val="000C40B5"/>
    <w:rPr>
      <w:rFonts w:ascii="Arial" w:hAnsi="Arial" w:cs="Times New Roman"/>
      <w:b/>
      <w:bCs/>
      <w:sz w:val="24"/>
      <w:szCs w:val="24"/>
      <w:lang w:val="es-ES_tradnl" w:eastAsia="x-none"/>
    </w:rPr>
  </w:style>
  <w:style w:type="character" w:customStyle="1" w:styleId="BodyText3Char">
    <w:name w:val="Body Text 3 Char"/>
    <w:locked/>
    <w:rsid w:val="000C40B5"/>
    <w:rPr>
      <w:rFonts w:ascii="Arial" w:hAnsi="Arial" w:cs="Times New Roman"/>
      <w:color w:val="000000"/>
      <w:sz w:val="24"/>
      <w:szCs w:val="24"/>
      <w:lang w:val="es-ES_tradnl" w:eastAsia="x-none"/>
    </w:rPr>
  </w:style>
  <w:style w:type="character" w:customStyle="1" w:styleId="BodyText2Char">
    <w:name w:val="Body Text 2 Char"/>
    <w:locked/>
    <w:rsid w:val="000C40B5"/>
    <w:rPr>
      <w:rFonts w:ascii="Times New Roman" w:hAnsi="Times New Roman" w:cs="Times New Roman"/>
      <w:sz w:val="24"/>
      <w:szCs w:val="24"/>
      <w:lang w:val="es-ES_tradnl" w:eastAsia="es-NI"/>
    </w:rPr>
  </w:style>
  <w:style w:type="character" w:customStyle="1" w:styleId="BodyTextIndentChar">
    <w:name w:val="Body Text Indent Char"/>
    <w:locked/>
    <w:rsid w:val="000C40B5"/>
    <w:rPr>
      <w:rFonts w:ascii="Times New Roman" w:hAnsi="Times New Roman" w:cs="Times New Roman"/>
      <w:sz w:val="24"/>
      <w:szCs w:val="24"/>
      <w:lang w:val="x-none" w:eastAsia="es-ES"/>
    </w:rPr>
  </w:style>
  <w:style w:type="paragraph" w:customStyle="1" w:styleId="Normal2">
    <w:name w:val="Normal2"/>
    <w:basedOn w:val="Normal"/>
    <w:rsid w:val="000C40B5"/>
    <w:rPr>
      <w:rFonts w:eastAsia="Calibri"/>
      <w:lang w:val="en-US" w:eastAsia="en-US"/>
    </w:rPr>
  </w:style>
  <w:style w:type="paragraph" w:customStyle="1" w:styleId="Normal3">
    <w:name w:val="Normal3"/>
    <w:basedOn w:val="Normal"/>
    <w:rsid w:val="000C40B5"/>
    <w:rPr>
      <w:rFonts w:eastAsia="Calibri"/>
    </w:rPr>
  </w:style>
  <w:style w:type="paragraph" w:customStyle="1" w:styleId="ListParagraph2">
    <w:name w:val="List Paragraph2"/>
    <w:basedOn w:val="Normal"/>
    <w:uiPriority w:val="34"/>
    <w:qFormat/>
    <w:rsid w:val="00830EDD"/>
    <w:pPr>
      <w:ind w:left="720"/>
    </w:pPr>
  </w:style>
  <w:style w:type="paragraph" w:customStyle="1" w:styleId="Normal4">
    <w:name w:val="Normal4"/>
    <w:basedOn w:val="Normal"/>
    <w:rsid w:val="00292588"/>
    <w:rPr>
      <w:rFonts w:eastAsia="Calibri"/>
      <w:lang w:val="en-US" w:eastAsia="en-US"/>
    </w:rPr>
  </w:style>
  <w:style w:type="paragraph" w:customStyle="1" w:styleId="Prrafodelista2">
    <w:name w:val="Párrafo de lista2"/>
    <w:basedOn w:val="Normal"/>
    <w:uiPriority w:val="34"/>
    <w:qFormat/>
    <w:rsid w:val="0092147F"/>
    <w:pPr>
      <w:ind w:left="720"/>
    </w:pPr>
    <w:rPr>
      <w:rFonts w:ascii="Calibri" w:hAnsi="Calibri"/>
    </w:rPr>
  </w:style>
  <w:style w:type="paragraph" w:customStyle="1" w:styleId="Textbody">
    <w:name w:val="Text body"/>
    <w:basedOn w:val="Normal"/>
    <w:rsid w:val="0092147F"/>
    <w:pPr>
      <w:suppressAutoHyphens/>
      <w:autoSpaceDN w:val="0"/>
      <w:spacing w:after="120" w:line="276" w:lineRule="auto"/>
      <w:textAlignment w:val="baseline"/>
    </w:pPr>
    <w:rPr>
      <w:rFonts w:ascii="Calibri" w:hAnsi="Calibri" w:cs="Tahoma"/>
      <w:kern w:val="3"/>
      <w:sz w:val="22"/>
      <w:szCs w:val="22"/>
      <w:lang w:eastAsia="en-US"/>
    </w:rPr>
  </w:style>
  <w:style w:type="paragraph" w:customStyle="1" w:styleId="Standard">
    <w:name w:val="Standard"/>
    <w:rsid w:val="0092147F"/>
    <w:pPr>
      <w:suppressAutoHyphens/>
      <w:autoSpaceDN w:val="0"/>
      <w:spacing w:after="200" w:line="276" w:lineRule="auto"/>
      <w:textAlignment w:val="baseline"/>
    </w:pPr>
    <w:rPr>
      <w:rFonts w:ascii="Calibri" w:hAnsi="Calibri" w:cs="Tahoma"/>
      <w:kern w:val="3"/>
      <w:sz w:val="22"/>
      <w:szCs w:val="22"/>
      <w:lang w:eastAsia="en-US"/>
    </w:rPr>
  </w:style>
  <w:style w:type="paragraph" w:styleId="Textonotapie">
    <w:name w:val="footnote text"/>
    <w:basedOn w:val="Normal"/>
    <w:link w:val="TextonotapieCar"/>
    <w:rsid w:val="0092147F"/>
    <w:rPr>
      <w:sz w:val="20"/>
      <w:szCs w:val="20"/>
      <w:lang w:val="es-ES_tradnl" w:eastAsia="es-ES_tradnl"/>
    </w:rPr>
  </w:style>
  <w:style w:type="character" w:customStyle="1" w:styleId="TextonotapieCar">
    <w:name w:val="Texto nota pie Car"/>
    <w:link w:val="Textonotapie"/>
    <w:locked/>
    <w:rsid w:val="0092147F"/>
    <w:rPr>
      <w:lang w:val="es-ES_tradnl" w:eastAsia="es-ES_tradnl" w:bidi="ar-SA"/>
    </w:rPr>
  </w:style>
  <w:style w:type="paragraph" w:customStyle="1" w:styleId="Textonotapie1">
    <w:name w:val="Texto nota pie1"/>
    <w:basedOn w:val="Normal"/>
    <w:rsid w:val="00716AE1"/>
    <w:pPr>
      <w:suppressAutoHyphens/>
      <w:spacing w:line="100" w:lineRule="atLeast"/>
      <w:ind w:left="505"/>
    </w:pPr>
    <w:rPr>
      <w:kern w:val="1"/>
      <w:sz w:val="20"/>
      <w:szCs w:val="20"/>
      <w:lang w:eastAsia="ar-SA"/>
    </w:rPr>
  </w:style>
  <w:style w:type="character" w:customStyle="1" w:styleId="normal0020tablechar">
    <w:name w:val="normal_0020table__char"/>
    <w:rsid w:val="00CA018C"/>
  </w:style>
  <w:style w:type="paragraph" w:customStyle="1" w:styleId="numeracin">
    <w:name w:val="numeración"/>
    <w:basedOn w:val="Prrafodelista"/>
    <w:link w:val="numeracinCar"/>
    <w:qFormat/>
    <w:rsid w:val="00CA018C"/>
    <w:pPr>
      <w:numPr>
        <w:numId w:val="8"/>
      </w:numPr>
      <w:spacing w:after="0" w:line="240" w:lineRule="auto"/>
      <w:jc w:val="both"/>
    </w:pPr>
    <w:rPr>
      <w:rFonts w:ascii="Times New Roman" w:hAnsi="Times New Roman"/>
      <w:sz w:val="24"/>
      <w:szCs w:val="24"/>
    </w:rPr>
  </w:style>
  <w:style w:type="character" w:customStyle="1" w:styleId="numeracinCar">
    <w:name w:val="numeración Car"/>
    <w:link w:val="numeracin"/>
    <w:rsid w:val="00CA018C"/>
    <w:rPr>
      <w:rFonts w:eastAsia="Calibri"/>
      <w:sz w:val="24"/>
      <w:szCs w:val="24"/>
      <w:lang w:eastAsia="en-US"/>
    </w:rPr>
  </w:style>
  <w:style w:type="paragraph" w:customStyle="1" w:styleId="western">
    <w:name w:val="western"/>
    <w:basedOn w:val="Normal"/>
    <w:rsid w:val="00FF0B31"/>
    <w:pPr>
      <w:spacing w:before="100" w:beforeAutospacing="1"/>
      <w:jc w:val="both"/>
    </w:pPr>
    <w:rPr>
      <w:sz w:val="28"/>
      <w:szCs w:val="28"/>
    </w:rPr>
  </w:style>
  <w:style w:type="character" w:customStyle="1" w:styleId="WW8Num2z0">
    <w:name w:val="WW8Num2z0"/>
    <w:rsid w:val="00011DA6"/>
    <w:rPr>
      <w:rFonts w:cs="Times New Roman"/>
    </w:rPr>
  </w:style>
  <w:style w:type="character" w:customStyle="1" w:styleId="WW8Num3z0">
    <w:name w:val="WW8Num3z0"/>
    <w:rsid w:val="00011DA6"/>
    <w:rPr>
      <w:rFonts w:cs="Times New Roman"/>
    </w:rPr>
  </w:style>
  <w:style w:type="character" w:customStyle="1" w:styleId="DefaultParagraphFont1">
    <w:name w:val="Default Paragraph Font1"/>
    <w:rsid w:val="00011DA6"/>
  </w:style>
  <w:style w:type="character" w:customStyle="1" w:styleId="WW8Num1z0">
    <w:name w:val="WW8Num1z0"/>
    <w:rsid w:val="00011DA6"/>
    <w:rPr>
      <w:rFonts w:cs="Times New Roman"/>
    </w:rPr>
  </w:style>
  <w:style w:type="character" w:customStyle="1" w:styleId="Fuentedeprrafopredeter1">
    <w:name w:val="Fuente de párrafo predeter.1"/>
    <w:rsid w:val="00011DA6"/>
  </w:style>
  <w:style w:type="character" w:customStyle="1" w:styleId="Ttulo5Car">
    <w:name w:val="Título 5 Car"/>
    <w:uiPriority w:val="1"/>
    <w:rsid w:val="00011DA6"/>
    <w:rPr>
      <w:b/>
      <w:bCs/>
      <w:i/>
      <w:iCs/>
      <w:sz w:val="26"/>
      <w:szCs w:val="26"/>
    </w:rPr>
  </w:style>
  <w:style w:type="character" w:customStyle="1" w:styleId="Refdecomentario1">
    <w:name w:val="Ref. de comentario1"/>
    <w:rsid w:val="00011DA6"/>
    <w:rPr>
      <w:sz w:val="16"/>
      <w:szCs w:val="16"/>
    </w:rPr>
  </w:style>
  <w:style w:type="character" w:customStyle="1" w:styleId="TextocomentarioCar">
    <w:name w:val="Texto comentario Car"/>
    <w:uiPriority w:val="99"/>
    <w:rsid w:val="00011DA6"/>
    <w:rPr>
      <w:rFonts w:ascii="Times New Roman" w:eastAsia="Times New Roman" w:hAnsi="Times New Roman" w:cs="Times New Roman"/>
      <w:lang w:val="en-US"/>
    </w:rPr>
  </w:style>
  <w:style w:type="character" w:customStyle="1" w:styleId="AsuntodelcomentarioCar">
    <w:name w:val="Asunto del comentario Car"/>
    <w:uiPriority w:val="99"/>
    <w:rsid w:val="00011DA6"/>
    <w:rPr>
      <w:rFonts w:ascii="Times New Roman" w:eastAsia="Times New Roman" w:hAnsi="Times New Roman" w:cs="Times New Roman"/>
      <w:b/>
      <w:bCs/>
      <w:lang w:val="en-US"/>
    </w:rPr>
  </w:style>
  <w:style w:type="character" w:customStyle="1" w:styleId="BalloonTextChar">
    <w:name w:val="Balloon Text Char"/>
    <w:rsid w:val="00011DA6"/>
    <w:rPr>
      <w:rFonts w:ascii="Segoe UI" w:hAnsi="Segoe UI" w:cs="Segoe UI"/>
      <w:sz w:val="18"/>
      <w:szCs w:val="18"/>
      <w:lang w:val="en-US" w:eastAsia="zh-CN"/>
    </w:rPr>
  </w:style>
  <w:style w:type="paragraph" w:customStyle="1" w:styleId="Encabezado1">
    <w:name w:val="Encabezado1"/>
    <w:basedOn w:val="Normal"/>
    <w:next w:val="Textoindependiente"/>
    <w:rsid w:val="00011DA6"/>
    <w:pPr>
      <w:keepNext/>
      <w:suppressAutoHyphens/>
      <w:spacing w:before="240" w:after="120"/>
    </w:pPr>
    <w:rPr>
      <w:rFonts w:ascii="Liberation Sans" w:eastAsia="DejaVu Sans" w:hAnsi="Liberation Sans" w:cs="Lohit Hindi"/>
      <w:sz w:val="28"/>
      <w:szCs w:val="28"/>
      <w:lang w:val="en-US" w:eastAsia="zh-CN"/>
    </w:rPr>
  </w:style>
  <w:style w:type="paragraph" w:styleId="Descripcin">
    <w:name w:val="caption"/>
    <w:basedOn w:val="Normal"/>
    <w:qFormat/>
    <w:rsid w:val="00011DA6"/>
    <w:pPr>
      <w:suppressLineNumbers/>
      <w:suppressAutoHyphens/>
      <w:spacing w:before="120" w:after="120"/>
    </w:pPr>
    <w:rPr>
      <w:rFonts w:eastAsia="SimSun" w:cs="Lohit Hindi"/>
      <w:i/>
      <w:iCs/>
      <w:lang w:val="en-US" w:eastAsia="zh-CN"/>
    </w:rPr>
  </w:style>
  <w:style w:type="paragraph" w:customStyle="1" w:styleId="ndice">
    <w:name w:val="Índice"/>
    <w:basedOn w:val="Normal"/>
    <w:rsid w:val="00011DA6"/>
    <w:pPr>
      <w:suppressLineNumbers/>
      <w:suppressAutoHyphens/>
    </w:pPr>
    <w:rPr>
      <w:rFonts w:eastAsia="SimSun" w:cs="Lohit Hindi"/>
      <w:lang w:val="en-US" w:eastAsia="zh-CN"/>
    </w:rPr>
  </w:style>
  <w:style w:type="paragraph" w:customStyle="1" w:styleId="Caption1">
    <w:name w:val="Caption1"/>
    <w:basedOn w:val="Normal"/>
    <w:rsid w:val="00011DA6"/>
    <w:pPr>
      <w:suppressLineNumbers/>
      <w:suppressAutoHyphens/>
      <w:spacing w:before="120" w:after="120"/>
    </w:pPr>
    <w:rPr>
      <w:rFonts w:eastAsia="SimSun" w:cs="Lohit Hindi"/>
      <w:i/>
      <w:iCs/>
      <w:lang w:val="en-US" w:eastAsia="zh-CN"/>
    </w:rPr>
  </w:style>
  <w:style w:type="paragraph" w:customStyle="1" w:styleId="xmsonormal">
    <w:name w:val="x_msonormal"/>
    <w:basedOn w:val="Normal"/>
    <w:rsid w:val="00011DA6"/>
    <w:pPr>
      <w:suppressAutoHyphens/>
      <w:spacing w:before="280" w:after="280"/>
    </w:pPr>
    <w:rPr>
      <w:rFonts w:eastAsia="MS Mincho"/>
      <w:lang w:val="en-US" w:eastAsia="ja-JP"/>
    </w:rPr>
  </w:style>
  <w:style w:type="paragraph" w:customStyle="1" w:styleId="Textocomentario1">
    <w:name w:val="Texto comentario1"/>
    <w:basedOn w:val="Normal"/>
    <w:rsid w:val="00011DA6"/>
    <w:pPr>
      <w:suppressAutoHyphens/>
    </w:pPr>
    <w:rPr>
      <w:rFonts w:eastAsia="SimSun"/>
      <w:sz w:val="20"/>
      <w:szCs w:val="20"/>
      <w:lang w:val="en-US" w:eastAsia="zh-CN"/>
    </w:rPr>
  </w:style>
  <w:style w:type="paragraph" w:customStyle="1" w:styleId="BalloonText1">
    <w:name w:val="Balloon Text1"/>
    <w:basedOn w:val="Normal"/>
    <w:rsid w:val="00011DA6"/>
    <w:pPr>
      <w:suppressAutoHyphens/>
    </w:pPr>
    <w:rPr>
      <w:rFonts w:ascii="Segoe UI" w:eastAsia="SimSun" w:hAnsi="Segoe UI" w:cs="Segoe UI"/>
      <w:sz w:val="18"/>
      <w:szCs w:val="18"/>
      <w:lang w:val="en-US" w:eastAsia="zh-CN"/>
    </w:rPr>
  </w:style>
  <w:style w:type="character" w:styleId="Refdecomentario">
    <w:name w:val="annotation reference"/>
    <w:uiPriority w:val="99"/>
    <w:unhideWhenUsed/>
    <w:rsid w:val="0028235A"/>
    <w:rPr>
      <w:sz w:val="16"/>
      <w:szCs w:val="16"/>
    </w:rPr>
  </w:style>
  <w:style w:type="numbering" w:customStyle="1" w:styleId="Style24">
    <w:name w:val="Style24"/>
    <w:rsid w:val="001A3053"/>
    <w:pPr>
      <w:numPr>
        <w:numId w:val="13"/>
      </w:numPr>
    </w:pPr>
  </w:style>
  <w:style w:type="paragraph" w:customStyle="1" w:styleId="ListParagraph1">
    <w:name w:val="List Paragraph1"/>
    <w:basedOn w:val="Normal"/>
    <w:qFormat/>
    <w:rsid w:val="001A3053"/>
    <w:pPr>
      <w:ind w:left="720"/>
    </w:pPr>
    <w:rPr>
      <w:rFonts w:ascii="Arial" w:hAnsi="Arial"/>
    </w:rPr>
  </w:style>
  <w:style w:type="paragraph" w:customStyle="1" w:styleId="Rosado">
    <w:name w:val="Rosado"/>
    <w:basedOn w:val="Normal"/>
    <w:rsid w:val="004A6D93"/>
    <w:pPr>
      <w:numPr>
        <w:numId w:val="15"/>
      </w:numPr>
    </w:pPr>
    <w:rPr>
      <w:sz w:val="28"/>
      <w:szCs w:val="20"/>
    </w:rPr>
  </w:style>
  <w:style w:type="character" w:customStyle="1" w:styleId="mw-headline">
    <w:name w:val="mw-headline"/>
    <w:basedOn w:val="Fuentedeprrafopredeter"/>
    <w:rsid w:val="00557CCC"/>
  </w:style>
  <w:style w:type="paragraph" w:customStyle="1" w:styleId="Textoindependiente31">
    <w:name w:val="Texto independiente 31"/>
    <w:basedOn w:val="Normal"/>
    <w:rsid w:val="00EA0689"/>
    <w:pPr>
      <w:suppressAutoHyphens/>
      <w:spacing w:after="120"/>
    </w:pPr>
    <w:rPr>
      <w:sz w:val="16"/>
      <w:szCs w:val="16"/>
      <w:lang w:eastAsia="ar-SA"/>
    </w:rPr>
  </w:style>
  <w:style w:type="numbering" w:customStyle="1" w:styleId="Sinlista1">
    <w:name w:val="Sin lista1"/>
    <w:next w:val="Sinlista"/>
    <w:uiPriority w:val="99"/>
    <w:semiHidden/>
    <w:unhideWhenUsed/>
    <w:rsid w:val="008D0A5F"/>
  </w:style>
  <w:style w:type="character" w:customStyle="1" w:styleId="EstiloCorreo16">
    <w:name w:val="EstiloCorreo16"/>
    <w:semiHidden/>
    <w:rsid w:val="008D0A5F"/>
    <w:rPr>
      <w:rFonts w:ascii="Arial" w:hAnsi="Arial" w:cs="Arial"/>
      <w:color w:val="auto"/>
      <w:sz w:val="20"/>
      <w:szCs w:val="20"/>
    </w:rPr>
  </w:style>
  <w:style w:type="character" w:styleId="Refdenotaalpie">
    <w:name w:val="footnote reference"/>
    <w:rsid w:val="00E96860"/>
    <w:rPr>
      <w:vertAlign w:val="superscript"/>
    </w:rPr>
  </w:style>
  <w:style w:type="character" w:customStyle="1" w:styleId="NormalWebCar">
    <w:name w:val="Normal (Web) Car"/>
    <w:link w:val="NormalWeb"/>
    <w:locked/>
    <w:rsid w:val="008A433F"/>
    <w:rPr>
      <w:rFonts w:ascii="Arial Unicode MS" w:eastAsia="Arial Unicode MS" w:hAnsi="Arial Unicode MS" w:cs="Arial Unicode MS"/>
      <w:sz w:val="24"/>
      <w:szCs w:val="24"/>
    </w:rPr>
  </w:style>
  <w:style w:type="character" w:customStyle="1" w:styleId="object">
    <w:name w:val="object"/>
    <w:rsid w:val="00CB7562"/>
  </w:style>
  <w:style w:type="paragraph" w:customStyle="1" w:styleId="Reinier">
    <w:name w:val="Reinier"/>
    <w:basedOn w:val="Normal"/>
    <w:link w:val="ReinierCar"/>
    <w:qFormat/>
    <w:rsid w:val="00CB7562"/>
    <w:pPr>
      <w:spacing w:line="360" w:lineRule="auto"/>
    </w:pPr>
    <w:rPr>
      <w:rFonts w:ascii="Arial Narrow" w:hAnsi="Arial Narrow"/>
      <w:szCs w:val="22"/>
      <w:lang w:val="x-none" w:eastAsia="x-none"/>
    </w:rPr>
  </w:style>
  <w:style w:type="character" w:customStyle="1" w:styleId="ReinierCar">
    <w:name w:val="Reinier Car"/>
    <w:link w:val="Reinier"/>
    <w:rsid w:val="00CB7562"/>
    <w:rPr>
      <w:rFonts w:ascii="Arial Narrow" w:hAnsi="Arial Narrow"/>
      <w:sz w:val="24"/>
      <w:szCs w:val="22"/>
      <w:lang w:val="x-none" w:eastAsia="x-none"/>
    </w:rPr>
  </w:style>
  <w:style w:type="numbering" w:customStyle="1" w:styleId="Sinlista2">
    <w:name w:val="Sin lista2"/>
    <w:next w:val="Sinlista"/>
    <w:uiPriority w:val="99"/>
    <w:semiHidden/>
    <w:unhideWhenUsed/>
    <w:rsid w:val="0050544C"/>
  </w:style>
  <w:style w:type="character" w:customStyle="1" w:styleId="SubttuloCar">
    <w:name w:val="Subtítulo Car"/>
    <w:basedOn w:val="Fuentedeprrafopredeter"/>
    <w:link w:val="Subttulo"/>
    <w:uiPriority w:val="11"/>
    <w:rsid w:val="0050544C"/>
    <w:rPr>
      <w:b/>
      <w:bCs/>
      <w:sz w:val="24"/>
      <w:szCs w:val="24"/>
      <w:u w:val="single"/>
      <w:lang w:val="es-ES_tradnl"/>
    </w:rPr>
  </w:style>
  <w:style w:type="numbering" w:customStyle="1" w:styleId="Sinlista3">
    <w:name w:val="Sin lista3"/>
    <w:next w:val="Sinlista"/>
    <w:uiPriority w:val="99"/>
    <w:semiHidden/>
    <w:unhideWhenUsed/>
    <w:rsid w:val="006E7D07"/>
  </w:style>
  <w:style w:type="numbering" w:customStyle="1" w:styleId="Sinlista4">
    <w:name w:val="Sin lista4"/>
    <w:next w:val="Sinlista"/>
    <w:uiPriority w:val="99"/>
    <w:semiHidden/>
    <w:unhideWhenUsed/>
    <w:rsid w:val="00AD15B3"/>
  </w:style>
  <w:style w:type="table" w:customStyle="1" w:styleId="TableNormal">
    <w:name w:val="Table Normal"/>
    <w:uiPriority w:val="2"/>
    <w:semiHidden/>
    <w:unhideWhenUsed/>
    <w:qFormat/>
    <w:rsid w:val="00AD15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15B3"/>
    <w:pPr>
      <w:widowControl w:val="0"/>
    </w:pPr>
    <w:rPr>
      <w:rFonts w:asciiTheme="minorHAnsi" w:eastAsiaTheme="minorHAnsi" w:hAnsiTheme="minorHAnsi" w:cstheme="minorBidi"/>
      <w:sz w:val="22"/>
      <w:szCs w:val="22"/>
      <w:lang w:val="en-US" w:eastAsia="en-US"/>
    </w:rPr>
  </w:style>
  <w:style w:type="character" w:styleId="Nmerodelnea">
    <w:name w:val="line number"/>
    <w:basedOn w:val="Fuentedeprrafopredeter"/>
    <w:uiPriority w:val="99"/>
    <w:unhideWhenUsed/>
    <w:rsid w:val="00AD15B3"/>
  </w:style>
  <w:style w:type="table" w:customStyle="1" w:styleId="Listaclara-nfasis16">
    <w:name w:val="Lista clara - Énfasis 16"/>
    <w:basedOn w:val="Tablanormal"/>
    <w:next w:val="Listaclara-nfasis1"/>
    <w:uiPriority w:val="61"/>
    <w:rsid w:val="004F27C3"/>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rsid w:val="004F27C3"/>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66439">
      <w:bodyDiv w:val="1"/>
      <w:marLeft w:val="0"/>
      <w:marRight w:val="0"/>
      <w:marTop w:val="0"/>
      <w:marBottom w:val="0"/>
      <w:divBdr>
        <w:top w:val="none" w:sz="0" w:space="0" w:color="auto"/>
        <w:left w:val="none" w:sz="0" w:space="0" w:color="auto"/>
        <w:bottom w:val="none" w:sz="0" w:space="0" w:color="auto"/>
        <w:right w:val="none" w:sz="0" w:space="0" w:color="auto"/>
      </w:divBdr>
    </w:div>
    <w:div w:id="438451602">
      <w:bodyDiv w:val="1"/>
      <w:marLeft w:val="0"/>
      <w:marRight w:val="0"/>
      <w:marTop w:val="0"/>
      <w:marBottom w:val="0"/>
      <w:divBdr>
        <w:top w:val="none" w:sz="0" w:space="0" w:color="auto"/>
        <w:left w:val="none" w:sz="0" w:space="0" w:color="auto"/>
        <w:bottom w:val="none" w:sz="0" w:space="0" w:color="auto"/>
        <w:right w:val="none" w:sz="0" w:space="0" w:color="auto"/>
      </w:divBdr>
    </w:div>
    <w:div w:id="1059475011">
      <w:bodyDiv w:val="1"/>
      <w:marLeft w:val="0"/>
      <w:marRight w:val="0"/>
      <w:marTop w:val="0"/>
      <w:marBottom w:val="0"/>
      <w:divBdr>
        <w:top w:val="none" w:sz="0" w:space="0" w:color="auto"/>
        <w:left w:val="none" w:sz="0" w:space="0" w:color="auto"/>
        <w:bottom w:val="none" w:sz="0" w:space="0" w:color="auto"/>
        <w:right w:val="none" w:sz="0" w:space="0" w:color="auto"/>
      </w:divBdr>
    </w:div>
    <w:div w:id="1495796405">
      <w:bodyDiv w:val="1"/>
      <w:marLeft w:val="0"/>
      <w:marRight w:val="0"/>
      <w:marTop w:val="0"/>
      <w:marBottom w:val="0"/>
      <w:divBdr>
        <w:top w:val="none" w:sz="0" w:space="0" w:color="auto"/>
        <w:left w:val="none" w:sz="0" w:space="0" w:color="auto"/>
        <w:bottom w:val="none" w:sz="0" w:space="0" w:color="auto"/>
        <w:right w:val="none" w:sz="0" w:space="0" w:color="auto"/>
      </w:divBdr>
    </w:div>
    <w:div w:id="16617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ida@uclv.edu.cu" TargetMode="External"/><Relationship Id="rId21" Type="http://schemas.openxmlformats.org/officeDocument/2006/relationships/hyperlink" Target="mailto:arahiscl@uclv.edu.cu" TargetMode="External"/><Relationship Id="rId42" Type="http://schemas.openxmlformats.org/officeDocument/2006/relationships/hyperlink" Target="mailto:enriqueg@uclv.cu" TargetMode="External"/><Relationship Id="rId63" Type="http://schemas.openxmlformats.org/officeDocument/2006/relationships/hyperlink" Target="mailto:msotolongo@uclv.edu.cu" TargetMode="External"/><Relationship Id="rId84" Type="http://schemas.openxmlformats.org/officeDocument/2006/relationships/hyperlink" Target="mailto:ocf@uclv.edu.cu" TargetMode="External"/><Relationship Id="rId138" Type="http://schemas.openxmlformats.org/officeDocument/2006/relationships/hyperlink" Target="mailto:idalmis@ibp.co.cu" TargetMode="External"/><Relationship Id="rId159" Type="http://schemas.openxmlformats.org/officeDocument/2006/relationships/hyperlink" Target="mailto:madeleyne@uclv.cu" TargetMode="External"/><Relationship Id="rId170" Type="http://schemas.openxmlformats.org/officeDocument/2006/relationships/hyperlink" Target="mailto:maylins@fce.uclv.edu.cu" TargetMode="External"/><Relationship Id="rId107" Type="http://schemas.openxmlformats.org/officeDocument/2006/relationships/hyperlink" Target="mailto:mairapv@uclv.edu.cu" TargetMode="External"/><Relationship Id="rId11" Type="http://schemas.openxmlformats.org/officeDocument/2006/relationships/header" Target="header2.xml"/><Relationship Id="rId32" Type="http://schemas.openxmlformats.org/officeDocument/2006/relationships/header" Target="header5.xml"/><Relationship Id="rId53" Type="http://schemas.openxmlformats.org/officeDocument/2006/relationships/hyperlink" Target="mailto:lesyani@uclv.edu.cu" TargetMode="External"/><Relationship Id="rId74" Type="http://schemas.openxmlformats.org/officeDocument/2006/relationships/hyperlink" Target="mailto:acruz@uclv.edu.cu" TargetMode="External"/><Relationship Id="rId128" Type="http://schemas.openxmlformats.org/officeDocument/2006/relationships/hyperlink" Target="mailto:perdomo@uclv.edu.cu" TargetMode="External"/><Relationship Id="rId149" Type="http://schemas.openxmlformats.org/officeDocument/2006/relationships/header" Target="header26.xml"/><Relationship Id="rId5" Type="http://schemas.openxmlformats.org/officeDocument/2006/relationships/webSettings" Target="webSettings.xml"/><Relationship Id="rId95" Type="http://schemas.openxmlformats.org/officeDocument/2006/relationships/hyperlink" Target="mailto:aramisll@uclv.edu.cu" TargetMode="External"/><Relationship Id="rId160" Type="http://schemas.openxmlformats.org/officeDocument/2006/relationships/hyperlink" Target="mailto:ernestopg@uclv.edu.cu" TargetMode="External"/><Relationship Id="rId181" Type="http://schemas.openxmlformats.org/officeDocument/2006/relationships/hyperlink" Target="mailto:rosendo@uclv.edu.cu" TargetMode="External"/><Relationship Id="rId22" Type="http://schemas.openxmlformats.org/officeDocument/2006/relationships/hyperlink" Target="mailto:alexanderbc@uclv.edu.cu" TargetMode="External"/><Relationship Id="rId43" Type="http://schemas.openxmlformats.org/officeDocument/2006/relationships/hyperlink" Target="mailto:sheilamg@uclv.edu.cu" TargetMode="External"/><Relationship Id="rId64" Type="http://schemas.openxmlformats.org/officeDocument/2006/relationships/hyperlink" Target="mailto:aramisll@uclv.edu.cu" TargetMode="External"/><Relationship Id="rId118" Type="http://schemas.openxmlformats.org/officeDocument/2006/relationships/hyperlink" Target="mailto:yanetpc@uclv.cu" TargetMode="External"/><Relationship Id="rId139" Type="http://schemas.openxmlformats.org/officeDocument/2006/relationships/header" Target="header19.xml"/><Relationship Id="rId85" Type="http://schemas.openxmlformats.org/officeDocument/2006/relationships/hyperlink" Target="mailto:rmtinez@uclv.edu.cu" TargetMode="External"/><Relationship Id="rId150" Type="http://schemas.openxmlformats.org/officeDocument/2006/relationships/header" Target="header27.xml"/><Relationship Id="rId171" Type="http://schemas.openxmlformats.org/officeDocument/2006/relationships/hyperlink" Target="mailto:yelenysDG@uclv.edu.cu" TargetMode="External"/><Relationship Id="rId12" Type="http://schemas.openxmlformats.org/officeDocument/2006/relationships/header" Target="header3.xml"/><Relationship Id="rId33" Type="http://schemas.openxmlformats.org/officeDocument/2006/relationships/hyperlink" Target="mailto:annia@uclv.edu.cu" TargetMode="External"/><Relationship Id="rId108" Type="http://schemas.openxmlformats.org/officeDocument/2006/relationships/header" Target="header13.xml"/><Relationship Id="rId129" Type="http://schemas.openxmlformats.org/officeDocument/2006/relationships/hyperlink" Target="mailto:perdomo@uclv.edu.cu" TargetMode="External"/><Relationship Id="rId54" Type="http://schemas.openxmlformats.org/officeDocument/2006/relationships/hyperlink" Target="mailto:mmendoza@uclv.edu.cu" TargetMode="External"/><Relationship Id="rId75" Type="http://schemas.openxmlformats.org/officeDocument/2006/relationships/hyperlink" Target="mailto:angelmr@uclv.edu.cu" TargetMode="External"/><Relationship Id="rId96" Type="http://schemas.openxmlformats.org/officeDocument/2006/relationships/hyperlink" Target="mailto:lalmaral@uo.edu.cu" TargetMode="External"/><Relationship Id="rId140" Type="http://schemas.openxmlformats.org/officeDocument/2006/relationships/header" Target="header20.xml"/><Relationship Id="rId161" Type="http://schemas.openxmlformats.org/officeDocument/2006/relationships/hyperlink" Target="mailto:lesday@uclv.edu.cu" TargetMode="External"/><Relationship Id="rId182" Type="http://schemas.openxmlformats.org/officeDocument/2006/relationships/hyperlink" Target="mailto:jdomingu@uclv.edu.cu" TargetMode="External"/><Relationship Id="rId6" Type="http://schemas.openxmlformats.org/officeDocument/2006/relationships/footnotes" Target="footnotes.xml"/><Relationship Id="rId23" Type="http://schemas.openxmlformats.org/officeDocument/2006/relationships/hyperlink" Target="mailto:arahiscl@uclv.edu.cu" TargetMode="External"/><Relationship Id="rId119" Type="http://schemas.openxmlformats.org/officeDocument/2006/relationships/hyperlink" Target="mailto:yanetpc@uclv.cu" TargetMode="External"/><Relationship Id="rId44" Type="http://schemas.openxmlformats.org/officeDocument/2006/relationships/hyperlink" Target="mailto:merced@uclv.edu.cu" TargetMode="External"/><Relationship Id="rId65" Type="http://schemas.openxmlformats.org/officeDocument/2006/relationships/hyperlink" Target="mailto:cachagoyen@uclv.edu.cu" TargetMode="External"/><Relationship Id="rId86" Type="http://schemas.openxmlformats.org/officeDocument/2006/relationships/hyperlink" Target="mailto:victors@uclv.edu.cu" TargetMode="External"/><Relationship Id="rId130" Type="http://schemas.openxmlformats.org/officeDocument/2006/relationships/header" Target="header15.xml"/><Relationship Id="rId151" Type="http://schemas.openxmlformats.org/officeDocument/2006/relationships/header" Target="header28.xml"/><Relationship Id="rId172" Type="http://schemas.openxmlformats.org/officeDocument/2006/relationships/hyperlink" Target="mailto:beatrizrr@uclv.cu" TargetMode="External"/><Relationship Id="rId13" Type="http://schemas.openxmlformats.org/officeDocument/2006/relationships/hyperlink" Target="mailto:ahmedci@uclv.edu.cu" TargetMode="External"/><Relationship Id="rId18" Type="http://schemas.openxmlformats.org/officeDocument/2006/relationships/hyperlink" Target="mailto:anoa@uclv.edu.cu" TargetMode="External"/><Relationship Id="rId39" Type="http://schemas.openxmlformats.org/officeDocument/2006/relationships/hyperlink" Target="mailto:geocast@uclv.edu.cu" TargetMode="External"/><Relationship Id="rId109" Type="http://schemas.openxmlformats.org/officeDocument/2006/relationships/hyperlink" Target="mailto:luisangelg@uclv.cu" TargetMode="External"/><Relationship Id="rId34" Type="http://schemas.openxmlformats.org/officeDocument/2006/relationships/hyperlink" Target="mailto:rafael@uclv.edu.cu" TargetMode="External"/><Relationship Id="rId50" Type="http://schemas.openxmlformats.org/officeDocument/2006/relationships/hyperlink" Target="mailto:herrera@uclv.edu.cu" TargetMode="External"/><Relationship Id="rId55" Type="http://schemas.openxmlformats.org/officeDocument/2006/relationships/hyperlink" Target="mailto:luishs@uclv.edu.cu" TargetMode="External"/><Relationship Id="rId76" Type="http://schemas.openxmlformats.org/officeDocument/2006/relationships/hyperlink" Target="mailto:yba@uclv.edu.cu" TargetMode="External"/><Relationship Id="rId97" Type="http://schemas.openxmlformats.org/officeDocument/2006/relationships/hyperlink" Target="mailto:rabreu@uclv.edu.cu" TargetMode="External"/><Relationship Id="rId104" Type="http://schemas.openxmlformats.org/officeDocument/2006/relationships/header" Target="header12.xml"/><Relationship Id="rId120" Type="http://schemas.openxmlformats.org/officeDocument/2006/relationships/hyperlink" Target="mailto:iveitia@uclv.cu" TargetMode="External"/><Relationship Id="rId125" Type="http://schemas.openxmlformats.org/officeDocument/2006/relationships/hyperlink" Target="mailto:dianaep@uclv.cu" TargetMode="External"/><Relationship Id="rId141" Type="http://schemas.openxmlformats.org/officeDocument/2006/relationships/header" Target="header21.xml"/><Relationship Id="rId146" Type="http://schemas.openxmlformats.org/officeDocument/2006/relationships/header" Target="header25.xml"/><Relationship Id="rId167" Type="http://schemas.openxmlformats.org/officeDocument/2006/relationships/hyperlink" Target="mailto:ervallejo@uclv.cu" TargetMode="External"/><Relationship Id="rId7" Type="http://schemas.openxmlformats.org/officeDocument/2006/relationships/endnotes" Target="endnotes.xml"/><Relationship Id="rId71" Type="http://schemas.openxmlformats.org/officeDocument/2006/relationships/hyperlink" Target="mailto:felifc@uclv.edu.cu" TargetMode="External"/><Relationship Id="rId92" Type="http://schemas.openxmlformats.org/officeDocument/2006/relationships/hyperlink" Target="mailto:aramisll@uclv.edu.cu" TargetMode="External"/><Relationship Id="rId162" Type="http://schemas.openxmlformats.org/officeDocument/2006/relationships/hyperlink" Target="mailto:ncg@qf.uclv.edu.cu" TargetMode="External"/><Relationship Id="rId183" Type="http://schemas.openxmlformats.org/officeDocument/2006/relationships/hyperlink" Target="mailto:waldop@uclv.edu.cu" TargetMode="External"/><Relationship Id="rId2" Type="http://schemas.openxmlformats.org/officeDocument/2006/relationships/numbering" Target="numbering.xml"/><Relationship Id="rId29" Type="http://schemas.openxmlformats.org/officeDocument/2006/relationships/hyperlink" Target="mailto:marilimg@uclv.edu.cu" TargetMode="External"/><Relationship Id="rId24" Type="http://schemas.openxmlformats.org/officeDocument/2006/relationships/hyperlink" Target="https://moodle.uclv.edu.cu/course/view.php?id=1791" TargetMode="External"/><Relationship Id="rId40" Type="http://schemas.openxmlformats.org/officeDocument/2006/relationships/hyperlink" Target="mailto:ginleyd@uclv.edu.cu" TargetMode="External"/><Relationship Id="rId45" Type="http://schemas.openxmlformats.org/officeDocument/2006/relationships/header" Target="header6.xml"/><Relationship Id="rId66" Type="http://schemas.openxmlformats.org/officeDocument/2006/relationships/hyperlink" Target="mailto:santos@uclv.edu.cu" TargetMode="External"/><Relationship Id="rId87" Type="http://schemas.openxmlformats.org/officeDocument/2006/relationships/hyperlink" Target="mailto:jaureguisl@uclv.edu.cu" TargetMode="External"/><Relationship Id="rId110" Type="http://schemas.openxmlformats.org/officeDocument/2006/relationships/hyperlink" Target="https://moodle.uclv.edu.cu/course/view.php?id=2035" TargetMode="External"/><Relationship Id="rId115" Type="http://schemas.openxmlformats.org/officeDocument/2006/relationships/hyperlink" Target="https://moodle.uclv.edu.cu/course/view.php?id=3387" TargetMode="External"/><Relationship Id="rId131" Type="http://schemas.openxmlformats.org/officeDocument/2006/relationships/hyperlink" Target="mailto:nmesa@uclv.cu" TargetMode="External"/><Relationship Id="rId136" Type="http://schemas.openxmlformats.org/officeDocument/2006/relationships/hyperlink" Target="mailto:macabrera@uclv.edu.cu" TargetMode="External"/><Relationship Id="rId157" Type="http://schemas.openxmlformats.org/officeDocument/2006/relationships/hyperlink" Target="mailto:izaguirre@uclv.edu.cu" TargetMode="External"/><Relationship Id="rId178" Type="http://schemas.openxmlformats.org/officeDocument/2006/relationships/hyperlink" Target="mailto:Boris2@uclv.edu.cu" TargetMode="External"/><Relationship Id="rId61" Type="http://schemas.openxmlformats.org/officeDocument/2006/relationships/header" Target="header10.xml"/><Relationship Id="rId82" Type="http://schemas.openxmlformats.org/officeDocument/2006/relationships/hyperlink" Target="mailto:idalbertohm@uclv.edu.cu" TargetMode="External"/><Relationship Id="rId152" Type="http://schemas.openxmlformats.org/officeDocument/2006/relationships/header" Target="header29.xml"/><Relationship Id="rId173" Type="http://schemas.openxmlformats.org/officeDocument/2006/relationships/hyperlink" Target="mailto:thnodarse@uclv.cu" TargetMode="External"/><Relationship Id="rId19" Type="http://schemas.openxmlformats.org/officeDocument/2006/relationships/hyperlink" Target="mailto:raciello@uclv.edu.cu" TargetMode="External"/><Relationship Id="rId14" Type="http://schemas.openxmlformats.org/officeDocument/2006/relationships/hyperlink" Target="mailto:alcidopb@uclv.edu.cu" TargetMode="External"/><Relationship Id="rId30" Type="http://schemas.openxmlformats.org/officeDocument/2006/relationships/hyperlink" Target="mailto:cristobalc@uclv.edu.cu" TargetMode="External"/><Relationship Id="rId35" Type="http://schemas.openxmlformats.org/officeDocument/2006/relationships/hyperlink" Target="mailto:joaquin@uclv.edu.cu" TargetMode="External"/><Relationship Id="rId56" Type="http://schemas.openxmlformats.org/officeDocument/2006/relationships/hyperlink" Target="mailto:fapaliza@uclv.edu.cu" TargetMode="External"/><Relationship Id="rId77" Type="http://schemas.openxmlformats.org/officeDocument/2006/relationships/hyperlink" Target="mailto:acruz@uclv.edu.cu" TargetMode="External"/><Relationship Id="rId100" Type="http://schemas.openxmlformats.org/officeDocument/2006/relationships/hyperlink" Target="mailto:rcardenas@uclv.edu.cu" TargetMode="External"/><Relationship Id="rId105" Type="http://schemas.openxmlformats.org/officeDocument/2006/relationships/hyperlink" Target="mailto:elisa@uclv.edu.cu" TargetMode="External"/><Relationship Id="rId126" Type="http://schemas.openxmlformats.org/officeDocument/2006/relationships/hyperlink" Target="mailto:milagrosmp@uclv.cu" TargetMode="External"/><Relationship Id="rId147" Type="http://schemas.openxmlformats.org/officeDocument/2006/relationships/hyperlink" Target="https://www.ecured.cu/Agricultura" TargetMode="External"/><Relationship Id="rId168" Type="http://schemas.openxmlformats.org/officeDocument/2006/relationships/hyperlink" Target="mailto:edgalvez@uclv.cu" TargetMode="External"/><Relationship Id="rId8" Type="http://schemas.openxmlformats.org/officeDocument/2006/relationships/header" Target="header1.xml"/><Relationship Id="rId51" Type="http://schemas.openxmlformats.org/officeDocument/2006/relationships/hyperlink" Target="mailto:iperez@uclv.edu.cu" TargetMode="External"/><Relationship Id="rId72" Type="http://schemas.openxmlformats.org/officeDocument/2006/relationships/hyperlink" Target="mailto:linegrin@uclv.edu.cu" TargetMode="External"/><Relationship Id="rId93" Type="http://schemas.openxmlformats.org/officeDocument/2006/relationships/hyperlink" Target="mailto:rafaelrg@uclv.edu.cu" TargetMode="External"/><Relationship Id="rId98" Type="http://schemas.openxmlformats.org/officeDocument/2006/relationships/header" Target="header11.xml"/><Relationship Id="rId121" Type="http://schemas.openxmlformats.org/officeDocument/2006/relationships/hyperlink" Target="mailto:iveitia@uclv.cu" TargetMode="External"/><Relationship Id="rId142" Type="http://schemas.openxmlformats.org/officeDocument/2006/relationships/header" Target="header22.xml"/><Relationship Id="rId163" Type="http://schemas.openxmlformats.org/officeDocument/2006/relationships/hyperlink" Target="mailto:lnieto@uclv.edu.cu" TargetMode="External"/><Relationship Id="rId184" Type="http://schemas.openxmlformats.org/officeDocument/2006/relationships/hyperlink" Target="mailto:aidam@uclv.edu.cu" TargetMode="External"/><Relationship Id="rId3" Type="http://schemas.openxmlformats.org/officeDocument/2006/relationships/styles" Target="styles.xml"/><Relationship Id="rId25" Type="http://schemas.openxmlformats.org/officeDocument/2006/relationships/hyperlink" Target="https://moodle.uclv.edu.cu/course/view.php?id=1791" TargetMode="External"/><Relationship Id="rId46" Type="http://schemas.openxmlformats.org/officeDocument/2006/relationships/header" Target="header7.xml"/><Relationship Id="rId67" Type="http://schemas.openxmlformats.org/officeDocument/2006/relationships/hyperlink" Target="mailto:jmarty@uclv.edu.cu" TargetMode="External"/><Relationship Id="rId116" Type="http://schemas.openxmlformats.org/officeDocument/2006/relationships/header" Target="header14.xml"/><Relationship Id="rId137" Type="http://schemas.openxmlformats.org/officeDocument/2006/relationships/header" Target="header18.xml"/><Relationship Id="rId158" Type="http://schemas.openxmlformats.org/officeDocument/2006/relationships/hyperlink" Target="mailto:dgalvez@uclv.edu.cu" TargetMode="External"/><Relationship Id="rId20" Type="http://schemas.openxmlformats.org/officeDocument/2006/relationships/hyperlink" Target="mailto:alexanderbc@uclv.edu.cu" TargetMode="External"/><Relationship Id="rId41" Type="http://schemas.openxmlformats.org/officeDocument/2006/relationships/hyperlink" Target="mailto:ginleyd@uclv.edu.cu" TargetMode="External"/><Relationship Id="rId62" Type="http://schemas.openxmlformats.org/officeDocument/2006/relationships/hyperlink" Target="mailto:msotolongo@uclv.edu.cu" TargetMode="External"/><Relationship Id="rId83" Type="http://schemas.openxmlformats.org/officeDocument/2006/relationships/hyperlink" Target="mailto:farinas@uclv.edu.cu" TargetMode="External"/><Relationship Id="rId88" Type="http://schemas.openxmlformats.org/officeDocument/2006/relationships/hyperlink" Target="mailto:estrella@uclv.edu.cu" TargetMode="External"/><Relationship Id="rId111" Type="http://schemas.openxmlformats.org/officeDocument/2006/relationships/hyperlink" Target="https://moodle.uclv.edu.cu/user/view.php?id=509&amp;course=1" TargetMode="External"/><Relationship Id="rId132" Type="http://schemas.openxmlformats.org/officeDocument/2006/relationships/header" Target="header16.xml"/><Relationship Id="rId153" Type="http://schemas.openxmlformats.org/officeDocument/2006/relationships/header" Target="header30.xml"/><Relationship Id="rId174" Type="http://schemas.openxmlformats.org/officeDocument/2006/relationships/hyperlink" Target="mailto:zenaidar@uclv.edu.cu" TargetMode="External"/><Relationship Id="rId179" Type="http://schemas.openxmlformats.org/officeDocument/2006/relationships/hyperlink" Target="mailto:dianac@uclv.edu.cu" TargetMode="External"/><Relationship Id="rId15" Type="http://schemas.openxmlformats.org/officeDocument/2006/relationships/hyperlink" Target="mailto:rayer@uclv.edu.cu" TargetMode="External"/><Relationship Id="rId36" Type="http://schemas.openxmlformats.org/officeDocument/2006/relationships/hyperlink" Target="mailto:isaacicr@uclv.edu.cu" TargetMode="External"/><Relationship Id="rId57" Type="http://schemas.openxmlformats.org/officeDocument/2006/relationships/hyperlink" Target="mailto:fapaliza@uclv.edu.cu" TargetMode="External"/><Relationship Id="rId106" Type="http://schemas.openxmlformats.org/officeDocument/2006/relationships/hyperlink" Target="mailto:mmayra@uclv.edu.cu" TargetMode="External"/><Relationship Id="rId127" Type="http://schemas.openxmlformats.org/officeDocument/2006/relationships/hyperlink" Target="mailto:haza@uclv.cu" TargetMode="External"/><Relationship Id="rId10" Type="http://schemas.openxmlformats.org/officeDocument/2006/relationships/footer" Target="footer2.xml"/><Relationship Id="rId31" Type="http://schemas.openxmlformats.org/officeDocument/2006/relationships/hyperlink" Target="mailto:cristobalc@uclv.edu.cu" TargetMode="External"/><Relationship Id="rId52" Type="http://schemas.openxmlformats.org/officeDocument/2006/relationships/hyperlink" Target="mailto:lesyani@uclv.edu.cu" TargetMode="External"/><Relationship Id="rId73" Type="http://schemas.openxmlformats.org/officeDocument/2006/relationships/hyperlink" Target="mailto:ramong@uclv.edu.cu" TargetMode="External"/><Relationship Id="rId78" Type="http://schemas.openxmlformats.org/officeDocument/2006/relationships/hyperlink" Target="mailto:lazarosl@uclv.edu.cu" TargetMode="External"/><Relationship Id="rId94" Type="http://schemas.openxmlformats.org/officeDocument/2006/relationships/hyperlink" Target="mailto:rcespon@uclv.edu.cu" TargetMode="External"/><Relationship Id="rId99" Type="http://schemas.openxmlformats.org/officeDocument/2006/relationships/hyperlink" Target="mailto:rbellop@uclv.edu.cu" TargetMode="External"/><Relationship Id="rId101" Type="http://schemas.openxmlformats.org/officeDocument/2006/relationships/hyperlink" Target="mailto:mmgarcia@uclv.edu.cu" TargetMode="External"/><Relationship Id="rId122" Type="http://schemas.openxmlformats.org/officeDocument/2006/relationships/hyperlink" Target="mailto:claralc@uclv.cu" TargetMode="External"/><Relationship Id="rId143" Type="http://schemas.openxmlformats.org/officeDocument/2006/relationships/footer" Target="footer4.xml"/><Relationship Id="rId148" Type="http://schemas.openxmlformats.org/officeDocument/2006/relationships/hyperlink" Target="https://www.ecured.cu/Agricultura_sostenible" TargetMode="External"/><Relationship Id="rId164" Type="http://schemas.openxmlformats.org/officeDocument/2006/relationships/hyperlink" Target="mailto:raulito@uclv.edu.cu" TargetMode="External"/><Relationship Id="rId169" Type="http://schemas.openxmlformats.org/officeDocument/2006/relationships/hyperlink" Target="mailto:oganoceto@uclv.cu" TargetMode="External"/><Relationship Id="rId185"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estrella@uclv.edu.cu" TargetMode="External"/><Relationship Id="rId26" Type="http://schemas.openxmlformats.org/officeDocument/2006/relationships/header" Target="header4.xml"/><Relationship Id="rId47" Type="http://schemas.openxmlformats.org/officeDocument/2006/relationships/footer" Target="footer3.xml"/><Relationship Id="rId68" Type="http://schemas.openxmlformats.org/officeDocument/2006/relationships/hyperlink" Target="mailto:yudieskycd@uclv.edu.cu" TargetMode="External"/><Relationship Id="rId89" Type="http://schemas.openxmlformats.org/officeDocument/2006/relationships/hyperlink" Target="mailto:gislenamc@uclv.edu.cu" TargetMode="External"/><Relationship Id="rId112" Type="http://schemas.openxmlformats.org/officeDocument/2006/relationships/hyperlink" Target="https://moodle.uclv.edu.cu/course/view.php?id=3852" TargetMode="External"/><Relationship Id="rId133" Type="http://schemas.openxmlformats.org/officeDocument/2006/relationships/hyperlink" Target="mailto:ivansv@uclv.edu.cu" TargetMode="External"/><Relationship Id="rId154" Type="http://schemas.openxmlformats.org/officeDocument/2006/relationships/header" Target="header31.xml"/><Relationship Id="rId175" Type="http://schemas.openxmlformats.org/officeDocument/2006/relationships/hyperlink" Target="mailto:mirleida@uclv.edu.cu" TargetMode="External"/><Relationship Id="rId16" Type="http://schemas.openxmlformats.org/officeDocument/2006/relationships/hyperlink" Target="mailto:lazo@uclv.edu.cu" TargetMode="External"/><Relationship Id="rId37" Type="http://schemas.openxmlformats.org/officeDocument/2006/relationships/hyperlink" Target="mailto:viviang@uclv.edu.cu" TargetMode="External"/><Relationship Id="rId58" Type="http://schemas.openxmlformats.org/officeDocument/2006/relationships/header" Target="header9.xml"/><Relationship Id="rId79" Type="http://schemas.openxmlformats.org/officeDocument/2006/relationships/hyperlink" Target="mailto:yba@uclv.edu.cu" TargetMode="External"/><Relationship Id="rId102" Type="http://schemas.openxmlformats.org/officeDocument/2006/relationships/hyperlink" Target="mailto:ataboada@uclv.edu.cu" TargetMode="External"/><Relationship Id="rId123" Type="http://schemas.openxmlformats.org/officeDocument/2006/relationships/hyperlink" Target="mailto:claralc@uclv.cu" TargetMode="External"/><Relationship Id="rId144" Type="http://schemas.openxmlformats.org/officeDocument/2006/relationships/header" Target="header23.xml"/><Relationship Id="rId90" Type="http://schemas.openxmlformats.org/officeDocument/2006/relationships/hyperlink" Target="mailto:jorge@uo.edu.cu" TargetMode="External"/><Relationship Id="rId165" Type="http://schemas.openxmlformats.org/officeDocument/2006/relationships/hyperlink" Target="mailto:idalbertohm@uclv.edu.cu" TargetMode="External"/><Relationship Id="rId186" Type="http://schemas.openxmlformats.org/officeDocument/2006/relationships/fontTable" Target="fontTable.xml"/><Relationship Id="rId27" Type="http://schemas.openxmlformats.org/officeDocument/2006/relationships/hyperlink" Target="mailto:raulsm@uclv.edu.cu" TargetMode="External"/><Relationship Id="rId48" Type="http://schemas.openxmlformats.org/officeDocument/2006/relationships/hyperlink" Target="mailto:daniab@uclv.edu.cu" TargetMode="External"/><Relationship Id="rId69" Type="http://schemas.openxmlformats.org/officeDocument/2006/relationships/hyperlink" Target="mailto:aduffus@uclv.edu.cu" TargetMode="External"/><Relationship Id="rId113" Type="http://schemas.openxmlformats.org/officeDocument/2006/relationships/hyperlink" Target="https://moodle.uclv.edu.cu/course/view.php?id=147" TargetMode="External"/><Relationship Id="rId134" Type="http://schemas.openxmlformats.org/officeDocument/2006/relationships/hyperlink" Target="mailto:edgarcs@uclv.edu.cu" TargetMode="External"/><Relationship Id="rId80" Type="http://schemas.openxmlformats.org/officeDocument/2006/relationships/hyperlink" Target="mailto:aduffus@uclv.edu.cu" TargetMode="External"/><Relationship Id="rId155" Type="http://schemas.openxmlformats.org/officeDocument/2006/relationships/hyperlink" Target="mailto:anabeld@uclv.edu.cu" TargetMode="External"/><Relationship Id="rId176" Type="http://schemas.openxmlformats.org/officeDocument/2006/relationships/hyperlink" Target="mailto:osvaldof@ibp.co.cu" TargetMode="External"/><Relationship Id="rId17" Type="http://schemas.openxmlformats.org/officeDocument/2006/relationships/hyperlink" Target="mailto:elvislb@uclv.edu.cu" TargetMode="External"/><Relationship Id="rId38" Type="http://schemas.openxmlformats.org/officeDocument/2006/relationships/hyperlink" Target="mailto:celiam@uclv.edu.cu" TargetMode="External"/><Relationship Id="rId59" Type="http://schemas.openxmlformats.org/officeDocument/2006/relationships/hyperlink" Target="mailto:marilinh@uclv.edu.cu" TargetMode="External"/><Relationship Id="rId103" Type="http://schemas.openxmlformats.org/officeDocument/2006/relationships/hyperlink" Target="mailto:mcastro@uclv.edu.cu" TargetMode="External"/><Relationship Id="rId124" Type="http://schemas.openxmlformats.org/officeDocument/2006/relationships/hyperlink" Target="mailto:dianaep@uclv.cu" TargetMode="External"/><Relationship Id="rId70" Type="http://schemas.openxmlformats.org/officeDocument/2006/relationships/hyperlink" Target="mailto:linegrin@uclv.edu.cu" TargetMode="External"/><Relationship Id="rId91" Type="http://schemas.openxmlformats.org/officeDocument/2006/relationships/hyperlink" Target="mailto:rcespon@uclv.edu.cu" TargetMode="External"/><Relationship Id="rId145" Type="http://schemas.openxmlformats.org/officeDocument/2006/relationships/header" Target="header24.xml"/><Relationship Id="rId166" Type="http://schemas.openxmlformats.org/officeDocument/2006/relationships/hyperlink" Target="mailto:ahmedci@uclv.edu.cu"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mailto:cristobalc@uclv.edu.cu" TargetMode="External"/><Relationship Id="rId49" Type="http://schemas.openxmlformats.org/officeDocument/2006/relationships/header" Target="header8.xml"/><Relationship Id="rId114" Type="http://schemas.openxmlformats.org/officeDocument/2006/relationships/hyperlink" Target="https://moodle.uclv.edu.cu/user/view.php?id=471&amp;course=1" TargetMode="External"/><Relationship Id="rId60" Type="http://schemas.openxmlformats.org/officeDocument/2006/relationships/hyperlink" Target="mailto:mercedesg@uclv.edu.cu" TargetMode="External"/><Relationship Id="rId81" Type="http://schemas.openxmlformats.org/officeDocument/2006/relationships/hyperlink" Target="mailto:farinas@uclv.edu.cu" TargetMode="External"/><Relationship Id="rId135" Type="http://schemas.openxmlformats.org/officeDocument/2006/relationships/header" Target="header17.xml"/><Relationship Id="rId156" Type="http://schemas.openxmlformats.org/officeDocument/2006/relationships/hyperlink" Target="mailto:barrios@uclv.edu.cu" TargetMode="External"/><Relationship Id="rId177" Type="http://schemas.openxmlformats.org/officeDocument/2006/relationships/hyperlink" Target="mailto:idalmis@ibp.co.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AB5F-1F78-4227-ACCA-20A9A83B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231</Pages>
  <Words>88127</Words>
  <Characters>502324</Characters>
  <Application>Microsoft Office Word</Application>
  <DocSecurity>0</DocSecurity>
  <Lines>4186</Lines>
  <Paragraphs>1178</Paragraphs>
  <ScaleCrop>false</ScaleCrop>
  <HeadingPairs>
    <vt:vector size="2" baseType="variant">
      <vt:variant>
        <vt:lpstr>Título</vt:lpstr>
      </vt:variant>
      <vt:variant>
        <vt:i4>1</vt:i4>
      </vt:variant>
    </vt:vector>
  </HeadingPairs>
  <TitlesOfParts>
    <vt:vector size="1" baseType="lpstr">
      <vt:lpstr>UNIVERSIDAD CENTRAL</vt:lpstr>
    </vt:vector>
  </TitlesOfParts>
  <Company>U4-UCLV</Company>
  <LinksUpToDate>false</LinksUpToDate>
  <CharactersWithSpaces>589273</CharactersWithSpaces>
  <SharedDoc>false</SharedDoc>
  <HLinks>
    <vt:vector size="396" baseType="variant">
      <vt:variant>
        <vt:i4>2490449</vt:i4>
      </vt:variant>
      <vt:variant>
        <vt:i4>204</vt:i4>
      </vt:variant>
      <vt:variant>
        <vt:i4>0</vt:i4>
      </vt:variant>
      <vt:variant>
        <vt:i4>5</vt:i4>
      </vt:variant>
      <vt:variant>
        <vt:lpwstr>mailto:cesarb@uclv.edu.cu</vt:lpwstr>
      </vt:variant>
      <vt:variant>
        <vt:lpwstr/>
      </vt:variant>
      <vt:variant>
        <vt:i4>5177381</vt:i4>
      </vt:variant>
      <vt:variant>
        <vt:i4>201</vt:i4>
      </vt:variant>
      <vt:variant>
        <vt:i4>0</vt:i4>
      </vt:variant>
      <vt:variant>
        <vt:i4>5</vt:i4>
      </vt:variant>
      <vt:variant>
        <vt:lpwstr>mailto:jdomingu@uclv.edu.cu</vt:lpwstr>
      </vt:variant>
      <vt:variant>
        <vt:lpwstr/>
      </vt:variant>
      <vt:variant>
        <vt:i4>6946818</vt:i4>
      </vt:variant>
      <vt:variant>
        <vt:i4>198</vt:i4>
      </vt:variant>
      <vt:variant>
        <vt:i4>0</vt:i4>
      </vt:variant>
      <vt:variant>
        <vt:i4>5</vt:i4>
      </vt:variant>
      <vt:variant>
        <vt:lpwstr>mailto:Rosendo@uclv.edu.cu</vt:lpwstr>
      </vt:variant>
      <vt:variant>
        <vt:lpwstr/>
      </vt:variant>
      <vt:variant>
        <vt:i4>6029371</vt:i4>
      </vt:variant>
      <vt:variant>
        <vt:i4>195</vt:i4>
      </vt:variant>
      <vt:variant>
        <vt:i4>0</vt:i4>
      </vt:variant>
      <vt:variant>
        <vt:i4>5</vt:i4>
      </vt:variant>
      <vt:variant>
        <vt:lpwstr>mailto:estrella@uclv.edu.cu</vt:lpwstr>
      </vt:variant>
      <vt:variant>
        <vt:lpwstr/>
      </vt:variant>
      <vt:variant>
        <vt:i4>96</vt:i4>
      </vt:variant>
      <vt:variant>
        <vt:i4>192</vt:i4>
      </vt:variant>
      <vt:variant>
        <vt:i4>0</vt:i4>
      </vt:variant>
      <vt:variant>
        <vt:i4>5</vt:i4>
      </vt:variant>
      <vt:variant>
        <vt:lpwstr>mailto:eviamonte@uclv.edu.cu</vt:lpwstr>
      </vt:variant>
      <vt:variant>
        <vt:lpwstr/>
      </vt:variant>
      <vt:variant>
        <vt:i4>5374063</vt:i4>
      </vt:variant>
      <vt:variant>
        <vt:i4>189</vt:i4>
      </vt:variant>
      <vt:variant>
        <vt:i4>0</vt:i4>
      </vt:variant>
      <vt:variant>
        <vt:i4>5</vt:i4>
      </vt:variant>
      <vt:variant>
        <vt:lpwstr>mailto:irisl@sociales.uclv.edu.cu</vt:lpwstr>
      </vt:variant>
      <vt:variant>
        <vt:lpwstr/>
      </vt:variant>
      <vt:variant>
        <vt:i4>7864334</vt:i4>
      </vt:variant>
      <vt:variant>
        <vt:i4>186</vt:i4>
      </vt:variant>
      <vt:variant>
        <vt:i4>0</vt:i4>
      </vt:variant>
      <vt:variant>
        <vt:i4>5</vt:i4>
      </vt:variant>
      <vt:variant>
        <vt:lpwstr>mailto:osvaldof@ibp.co.cu</vt:lpwstr>
      </vt:variant>
      <vt:variant>
        <vt:lpwstr/>
      </vt:variant>
      <vt:variant>
        <vt:i4>1441896</vt:i4>
      </vt:variant>
      <vt:variant>
        <vt:i4>183</vt:i4>
      </vt:variant>
      <vt:variant>
        <vt:i4>0</vt:i4>
      </vt:variant>
      <vt:variant>
        <vt:i4>5</vt:i4>
      </vt:variant>
      <vt:variant>
        <vt:lpwstr>mailto:zenah@uclv.edu.cu</vt:lpwstr>
      </vt:variant>
      <vt:variant>
        <vt:lpwstr/>
      </vt:variant>
      <vt:variant>
        <vt:i4>4390946</vt:i4>
      </vt:variant>
      <vt:variant>
        <vt:i4>180</vt:i4>
      </vt:variant>
      <vt:variant>
        <vt:i4>0</vt:i4>
      </vt:variant>
      <vt:variant>
        <vt:i4>5</vt:i4>
      </vt:variant>
      <vt:variant>
        <vt:lpwstr>mailto:fmarrero@uclv.edu.cu</vt:lpwstr>
      </vt:variant>
      <vt:variant>
        <vt:lpwstr/>
      </vt:variant>
      <vt:variant>
        <vt:i4>6750274</vt:i4>
      </vt:variant>
      <vt:variant>
        <vt:i4>177</vt:i4>
      </vt:variant>
      <vt:variant>
        <vt:i4>0</vt:i4>
      </vt:variant>
      <vt:variant>
        <vt:i4>5</vt:i4>
      </vt:variant>
      <vt:variant>
        <vt:lpwstr>mailto:maylins@fce.uclv.edu.cu</vt:lpwstr>
      </vt:variant>
      <vt:variant>
        <vt:lpwstr/>
      </vt:variant>
      <vt:variant>
        <vt:i4>262267</vt:i4>
      </vt:variant>
      <vt:variant>
        <vt:i4>174</vt:i4>
      </vt:variant>
      <vt:variant>
        <vt:i4>0</vt:i4>
      </vt:variant>
      <vt:variant>
        <vt:i4>5</vt:i4>
      </vt:variant>
      <vt:variant>
        <vt:lpwstr>mailto:alfredomc@uclv.edu.cu</vt:lpwstr>
      </vt:variant>
      <vt:variant>
        <vt:lpwstr/>
      </vt:variant>
      <vt:variant>
        <vt:i4>3997788</vt:i4>
      </vt:variant>
      <vt:variant>
        <vt:i4>171</vt:i4>
      </vt:variant>
      <vt:variant>
        <vt:i4>0</vt:i4>
      </vt:variant>
      <vt:variant>
        <vt:i4>5</vt:i4>
      </vt:variant>
      <vt:variant>
        <vt:lpwstr>mailto:norgec@uclv.edu.cu</vt:lpwstr>
      </vt:variant>
      <vt:variant>
        <vt:lpwstr/>
      </vt:variant>
      <vt:variant>
        <vt:i4>3801160</vt:i4>
      </vt:variant>
      <vt:variant>
        <vt:i4>168</vt:i4>
      </vt:variant>
      <vt:variant>
        <vt:i4>0</vt:i4>
      </vt:variant>
      <vt:variant>
        <vt:i4>5</vt:i4>
      </vt:variant>
      <vt:variant>
        <vt:lpwstr>mailto:%20ncg@qf.uclv.edu.cu</vt:lpwstr>
      </vt:variant>
      <vt:variant>
        <vt:lpwstr/>
      </vt:variant>
      <vt:variant>
        <vt:i4>2687041</vt:i4>
      </vt:variant>
      <vt:variant>
        <vt:i4>165</vt:i4>
      </vt:variant>
      <vt:variant>
        <vt:i4>0</vt:i4>
      </vt:variant>
      <vt:variant>
        <vt:i4>5</vt:i4>
      </vt:variant>
      <vt:variant>
        <vt:lpwstr>mailto:ibanez@uclv.edu.cu</vt:lpwstr>
      </vt:variant>
      <vt:variant>
        <vt:lpwstr/>
      </vt:variant>
      <vt:variant>
        <vt:i4>1179760</vt:i4>
      </vt:variant>
      <vt:variant>
        <vt:i4>162</vt:i4>
      </vt:variant>
      <vt:variant>
        <vt:i4>0</vt:i4>
      </vt:variant>
      <vt:variant>
        <vt:i4>5</vt:i4>
      </vt:variant>
      <vt:variant>
        <vt:lpwstr>mailto:ricardopt@uclv.edu.cu</vt:lpwstr>
      </vt:variant>
      <vt:variant>
        <vt:lpwstr/>
      </vt:variant>
      <vt:variant>
        <vt:i4>524409</vt:i4>
      </vt:variant>
      <vt:variant>
        <vt:i4>159</vt:i4>
      </vt:variant>
      <vt:variant>
        <vt:i4>0</vt:i4>
      </vt:variant>
      <vt:variant>
        <vt:i4>5</vt:i4>
      </vt:variant>
      <vt:variant>
        <vt:lpwstr>mailto:yuleivysg@uclv.edu.cu</vt:lpwstr>
      </vt:variant>
      <vt:variant>
        <vt:lpwstr/>
      </vt:variant>
      <vt:variant>
        <vt:i4>1114231</vt:i4>
      </vt:variant>
      <vt:variant>
        <vt:i4>156</vt:i4>
      </vt:variant>
      <vt:variant>
        <vt:i4>0</vt:i4>
      </vt:variant>
      <vt:variant>
        <vt:i4>5</vt:i4>
      </vt:variant>
      <vt:variant>
        <vt:lpwstr>mailto:yrsarabia@uclv.edu.cu</vt:lpwstr>
      </vt:variant>
      <vt:variant>
        <vt:lpwstr/>
      </vt:variant>
      <vt:variant>
        <vt:i4>2818126</vt:i4>
      </vt:variant>
      <vt:variant>
        <vt:i4>153</vt:i4>
      </vt:variant>
      <vt:variant>
        <vt:i4>0</vt:i4>
      </vt:variant>
      <vt:variant>
        <vt:i4>5</vt:i4>
      </vt:variant>
      <vt:variant>
        <vt:lpwstr>mailto:Ozanam@uclv.edu.cu</vt:lpwstr>
      </vt:variant>
      <vt:variant>
        <vt:lpwstr/>
      </vt:variant>
      <vt:variant>
        <vt:i4>6422533</vt:i4>
      </vt:variant>
      <vt:variant>
        <vt:i4>150</vt:i4>
      </vt:variant>
      <vt:variant>
        <vt:i4>0</vt:i4>
      </vt:variant>
      <vt:variant>
        <vt:i4>5</vt:i4>
      </vt:variant>
      <vt:variant>
        <vt:lpwstr>mailto:yadirag@uclv.edu.cu</vt:lpwstr>
      </vt:variant>
      <vt:variant>
        <vt:lpwstr/>
      </vt:variant>
      <vt:variant>
        <vt:i4>7602357</vt:i4>
      </vt:variant>
      <vt:variant>
        <vt:i4>138</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135</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132</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129</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126</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123</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120</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117</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114</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111</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4390950</vt:i4>
      </vt:variant>
      <vt:variant>
        <vt:i4>108</vt:i4>
      </vt:variant>
      <vt:variant>
        <vt:i4>0</vt:i4>
      </vt:variant>
      <vt:variant>
        <vt:i4>5</vt:i4>
      </vt:variant>
      <vt:variant>
        <vt:lpwstr>mailto:mcnavarr@uclv.edu.cu</vt:lpwstr>
      </vt:variant>
      <vt:variant>
        <vt:lpwstr/>
      </vt:variant>
      <vt:variant>
        <vt:i4>9175056</vt:i4>
      </vt:variant>
      <vt:variant>
        <vt:i4>105</vt:i4>
      </vt:variant>
      <vt:variant>
        <vt:i4>0</vt:i4>
      </vt:variant>
      <vt:variant>
        <vt:i4>5</vt:i4>
      </vt:variant>
      <vt:variant>
        <vt:lpwstr/>
      </vt:variant>
      <vt:variant>
        <vt:lpwstr>Teléfonos</vt:lpwstr>
      </vt:variant>
      <vt:variant>
        <vt:i4>9175056</vt:i4>
      </vt:variant>
      <vt:variant>
        <vt:i4>102</vt:i4>
      </vt:variant>
      <vt:variant>
        <vt:i4>0</vt:i4>
      </vt:variant>
      <vt:variant>
        <vt:i4>5</vt:i4>
      </vt:variant>
      <vt:variant>
        <vt:lpwstr/>
      </vt:variant>
      <vt:variant>
        <vt:lpwstr>Teléfonos</vt:lpwstr>
      </vt:variant>
      <vt:variant>
        <vt:i4>458765</vt:i4>
      </vt:variant>
      <vt:variant>
        <vt:i4>99</vt:i4>
      </vt:variant>
      <vt:variant>
        <vt:i4>0</vt:i4>
      </vt:variant>
      <vt:variant>
        <vt:i4>5</vt:i4>
      </vt:variant>
      <vt:variant>
        <vt:lpwstr/>
      </vt:variant>
      <vt:variant>
        <vt:lpwstr>CUFBasica</vt:lpwstr>
      </vt:variant>
      <vt:variant>
        <vt:i4>7405682</vt:i4>
      </vt:variant>
      <vt:variant>
        <vt:i4>96</vt:i4>
      </vt:variant>
      <vt:variant>
        <vt:i4>0</vt:i4>
      </vt:variant>
      <vt:variant>
        <vt:i4>5</vt:i4>
      </vt:variant>
      <vt:variant>
        <vt:lpwstr/>
      </vt:variant>
      <vt:variant>
        <vt:lpwstr>SantoD</vt:lpwstr>
      </vt:variant>
      <vt:variant>
        <vt:i4>7733372</vt:i4>
      </vt:variant>
      <vt:variant>
        <vt:i4>93</vt:i4>
      </vt:variant>
      <vt:variant>
        <vt:i4>0</vt:i4>
      </vt:variant>
      <vt:variant>
        <vt:i4>5</vt:i4>
      </vt:variant>
      <vt:variant>
        <vt:lpwstr/>
      </vt:variant>
      <vt:variant>
        <vt:lpwstr>SantaC</vt:lpwstr>
      </vt:variant>
      <vt:variant>
        <vt:i4>1310740</vt:i4>
      </vt:variant>
      <vt:variant>
        <vt:i4>90</vt:i4>
      </vt:variant>
      <vt:variant>
        <vt:i4>0</vt:i4>
      </vt:variant>
      <vt:variant>
        <vt:i4>5</vt:i4>
      </vt:variant>
      <vt:variant>
        <vt:lpwstr/>
      </vt:variant>
      <vt:variant>
        <vt:lpwstr>Sagua</vt:lpwstr>
      </vt:variant>
      <vt:variant>
        <vt:i4>1703956</vt:i4>
      </vt:variant>
      <vt:variant>
        <vt:i4>87</vt:i4>
      </vt:variant>
      <vt:variant>
        <vt:i4>0</vt:i4>
      </vt:variant>
      <vt:variant>
        <vt:i4>5</vt:i4>
      </vt:variant>
      <vt:variant>
        <vt:lpwstr/>
      </vt:variant>
      <vt:variant>
        <vt:lpwstr>Remedios</vt:lpwstr>
      </vt:variant>
      <vt:variant>
        <vt:i4>1769489</vt:i4>
      </vt:variant>
      <vt:variant>
        <vt:i4>84</vt:i4>
      </vt:variant>
      <vt:variant>
        <vt:i4>0</vt:i4>
      </vt:variant>
      <vt:variant>
        <vt:i4>5</vt:i4>
      </vt:variant>
      <vt:variant>
        <vt:lpwstr/>
      </vt:variant>
      <vt:variant>
        <vt:lpwstr>Ranchuelo</vt:lpwstr>
      </vt:variant>
      <vt:variant>
        <vt:i4>8126581</vt:i4>
      </vt:variant>
      <vt:variant>
        <vt:i4>81</vt:i4>
      </vt:variant>
      <vt:variant>
        <vt:i4>0</vt:i4>
      </vt:variant>
      <vt:variant>
        <vt:i4>5</vt:i4>
      </vt:variant>
      <vt:variant>
        <vt:lpwstr/>
      </vt:variant>
      <vt:variant>
        <vt:lpwstr>Quemado</vt:lpwstr>
      </vt:variant>
      <vt:variant>
        <vt:i4>524309</vt:i4>
      </vt:variant>
      <vt:variant>
        <vt:i4>78</vt:i4>
      </vt:variant>
      <vt:variant>
        <vt:i4>0</vt:i4>
      </vt:variant>
      <vt:variant>
        <vt:i4>5</vt:i4>
      </vt:variant>
      <vt:variant>
        <vt:lpwstr/>
      </vt:variant>
      <vt:variant>
        <vt:lpwstr>Placetas</vt:lpwstr>
      </vt:variant>
      <vt:variant>
        <vt:i4>8192117</vt:i4>
      </vt:variant>
      <vt:variant>
        <vt:i4>75</vt:i4>
      </vt:variant>
      <vt:variant>
        <vt:i4>0</vt:i4>
      </vt:variant>
      <vt:variant>
        <vt:i4>5</vt:i4>
      </vt:variant>
      <vt:variant>
        <vt:lpwstr/>
      </vt:variant>
      <vt:variant>
        <vt:lpwstr>Manicaragua</vt:lpwstr>
      </vt:variant>
      <vt:variant>
        <vt:i4>7405691</vt:i4>
      </vt:variant>
      <vt:variant>
        <vt:i4>72</vt:i4>
      </vt:variant>
      <vt:variant>
        <vt:i4>0</vt:i4>
      </vt:variant>
      <vt:variant>
        <vt:i4>5</vt:i4>
      </vt:variant>
      <vt:variant>
        <vt:lpwstr/>
      </vt:variant>
      <vt:variant>
        <vt:lpwstr>Encrucijada</vt:lpwstr>
      </vt:variant>
      <vt:variant>
        <vt:i4>7471221</vt:i4>
      </vt:variant>
      <vt:variant>
        <vt:i4>69</vt:i4>
      </vt:variant>
      <vt:variant>
        <vt:i4>0</vt:i4>
      </vt:variant>
      <vt:variant>
        <vt:i4>5</vt:i4>
      </vt:variant>
      <vt:variant>
        <vt:lpwstr/>
      </vt:variant>
      <vt:variant>
        <vt:lpwstr>Corralillo</vt:lpwstr>
      </vt:variant>
      <vt:variant>
        <vt:i4>1507348</vt:i4>
      </vt:variant>
      <vt:variant>
        <vt:i4>66</vt:i4>
      </vt:variant>
      <vt:variant>
        <vt:i4>0</vt:i4>
      </vt:variant>
      <vt:variant>
        <vt:i4>5</vt:i4>
      </vt:variant>
      <vt:variant>
        <vt:lpwstr/>
      </vt:variant>
      <vt:variant>
        <vt:lpwstr>Cifuentes</vt:lpwstr>
      </vt:variant>
      <vt:variant>
        <vt:i4>1769477</vt:i4>
      </vt:variant>
      <vt:variant>
        <vt:i4>63</vt:i4>
      </vt:variant>
      <vt:variant>
        <vt:i4>0</vt:i4>
      </vt:variant>
      <vt:variant>
        <vt:i4>5</vt:i4>
      </vt:variant>
      <vt:variant>
        <vt:lpwstr/>
      </vt:variant>
      <vt:variant>
        <vt:lpwstr>Camajuani</vt:lpwstr>
      </vt:variant>
      <vt:variant>
        <vt:i4>1310722</vt:i4>
      </vt:variant>
      <vt:variant>
        <vt:i4>60</vt:i4>
      </vt:variant>
      <vt:variant>
        <vt:i4>0</vt:i4>
      </vt:variant>
      <vt:variant>
        <vt:i4>5</vt:i4>
      </vt:variant>
      <vt:variant>
        <vt:lpwstr/>
      </vt:variant>
      <vt:variant>
        <vt:lpwstr>Caibarien</vt:lpwstr>
      </vt:variant>
      <vt:variant>
        <vt:i4>6619236</vt:i4>
      </vt:variant>
      <vt:variant>
        <vt:i4>57</vt:i4>
      </vt:variant>
      <vt:variant>
        <vt:i4>0</vt:i4>
      </vt:variant>
      <vt:variant>
        <vt:i4>5</vt:i4>
      </vt:variant>
      <vt:variant>
        <vt:lpwstr/>
      </vt:variant>
      <vt:variant>
        <vt:lpwstr>DEU</vt:lpwstr>
      </vt:variant>
      <vt:variant>
        <vt:i4>6422633</vt:i4>
      </vt:variant>
      <vt:variant>
        <vt:i4>54</vt:i4>
      </vt:variant>
      <vt:variant>
        <vt:i4>0</vt:i4>
      </vt:variant>
      <vt:variant>
        <vt:i4>5</vt:i4>
      </vt:variant>
      <vt:variant>
        <vt:lpwstr/>
      </vt:variant>
      <vt:variant>
        <vt:lpwstr>IBP</vt:lpwstr>
      </vt:variant>
      <vt:variant>
        <vt:i4>6422627</vt:i4>
      </vt:variant>
      <vt:variant>
        <vt:i4>51</vt:i4>
      </vt:variant>
      <vt:variant>
        <vt:i4>0</vt:i4>
      </vt:variant>
      <vt:variant>
        <vt:i4>5</vt:i4>
      </vt:variant>
      <vt:variant>
        <vt:lpwstr/>
      </vt:variant>
      <vt:variant>
        <vt:lpwstr>CBQ</vt:lpwstr>
      </vt:variant>
      <vt:variant>
        <vt:i4>9895960</vt:i4>
      </vt:variant>
      <vt:variant>
        <vt:i4>48</vt:i4>
      </vt:variant>
      <vt:variant>
        <vt:i4>0</vt:i4>
      </vt:variant>
      <vt:variant>
        <vt:i4>5</vt:i4>
      </vt:variant>
      <vt:variant>
        <vt:lpwstr/>
      </vt:variant>
      <vt:variant>
        <vt:lpwstr>Educación</vt:lpwstr>
      </vt:variant>
      <vt:variant>
        <vt:i4>6815861</vt:i4>
      </vt:variant>
      <vt:variant>
        <vt:i4>45</vt:i4>
      </vt:variant>
      <vt:variant>
        <vt:i4>0</vt:i4>
      </vt:variant>
      <vt:variant>
        <vt:i4>5</vt:i4>
      </vt:variant>
      <vt:variant>
        <vt:lpwstr/>
      </vt:variant>
      <vt:variant>
        <vt:lpwstr>Derecho</vt:lpwstr>
      </vt:variant>
      <vt:variant>
        <vt:i4>524290</vt:i4>
      </vt:variant>
      <vt:variant>
        <vt:i4>42</vt:i4>
      </vt:variant>
      <vt:variant>
        <vt:i4>0</vt:i4>
      </vt:variant>
      <vt:variant>
        <vt:i4>5</vt:i4>
      </vt:variant>
      <vt:variant>
        <vt:lpwstr/>
      </vt:variant>
      <vt:variant>
        <vt:lpwstr>FEdM</vt:lpwstr>
      </vt:variant>
      <vt:variant>
        <vt:i4>786434</vt:i4>
      </vt:variant>
      <vt:variant>
        <vt:i4>39</vt:i4>
      </vt:variant>
      <vt:variant>
        <vt:i4>0</vt:i4>
      </vt:variant>
      <vt:variant>
        <vt:i4>5</vt:i4>
      </vt:variant>
      <vt:variant>
        <vt:lpwstr/>
      </vt:variant>
      <vt:variant>
        <vt:lpwstr>FEdI</vt:lpwstr>
      </vt:variant>
      <vt:variant>
        <vt:i4>6488166</vt:i4>
      </vt:variant>
      <vt:variant>
        <vt:i4>36</vt:i4>
      </vt:variant>
      <vt:variant>
        <vt:i4>0</vt:i4>
      </vt:variant>
      <vt:variant>
        <vt:i4>5</vt:i4>
      </vt:variant>
      <vt:variant>
        <vt:lpwstr/>
      </vt:variant>
      <vt:variant>
        <vt:lpwstr>FCF</vt:lpwstr>
      </vt:variant>
      <vt:variant>
        <vt:i4>8061173</vt:i4>
      </vt:variant>
      <vt:variant>
        <vt:i4>33</vt:i4>
      </vt:variant>
      <vt:variant>
        <vt:i4>0</vt:i4>
      </vt:variant>
      <vt:variant>
        <vt:i4>5</vt:i4>
      </vt:variant>
      <vt:variant>
        <vt:lpwstr/>
      </vt:variant>
      <vt:variant>
        <vt:lpwstr>Química</vt:lpwstr>
      </vt:variant>
      <vt:variant>
        <vt:i4>15532131</vt:i4>
      </vt:variant>
      <vt:variant>
        <vt:i4>30</vt:i4>
      </vt:variant>
      <vt:variant>
        <vt:i4>0</vt:i4>
      </vt:variant>
      <vt:variant>
        <vt:i4>5</vt:i4>
      </vt:variant>
      <vt:variant>
        <vt:lpwstr/>
      </vt:variant>
      <vt:variant>
        <vt:lpwstr>Matemática</vt:lpwstr>
      </vt:variant>
      <vt:variant>
        <vt:i4>9175043</vt:i4>
      </vt:variant>
      <vt:variant>
        <vt:i4>27</vt:i4>
      </vt:variant>
      <vt:variant>
        <vt:i4>0</vt:i4>
      </vt:variant>
      <vt:variant>
        <vt:i4>5</vt:i4>
      </vt:variant>
      <vt:variant>
        <vt:lpwstr/>
      </vt:variant>
      <vt:variant>
        <vt:lpwstr>Mecánica</vt:lpwstr>
      </vt:variant>
      <vt:variant>
        <vt:i4>7929963</vt:i4>
      </vt:variant>
      <vt:variant>
        <vt:i4>24</vt:i4>
      </vt:variant>
      <vt:variant>
        <vt:i4>0</vt:i4>
      </vt:variant>
      <vt:variant>
        <vt:i4>5</vt:i4>
      </vt:variant>
      <vt:variant>
        <vt:lpwstr/>
      </vt:variant>
      <vt:variant>
        <vt:lpwstr>Humanidades</vt:lpwstr>
      </vt:variant>
      <vt:variant>
        <vt:i4>1966225</vt:i4>
      </vt:variant>
      <vt:variant>
        <vt:i4>21</vt:i4>
      </vt:variant>
      <vt:variant>
        <vt:i4>0</vt:i4>
      </vt:variant>
      <vt:variant>
        <vt:i4>5</vt:i4>
      </vt:variant>
      <vt:variant>
        <vt:lpwstr/>
      </vt:variant>
      <vt:variant>
        <vt:lpwstr>Eléctrica</vt:lpwstr>
      </vt:variant>
      <vt:variant>
        <vt:i4>7929957</vt:i4>
      </vt:variant>
      <vt:variant>
        <vt:i4>18</vt:i4>
      </vt:variant>
      <vt:variant>
        <vt:i4>0</vt:i4>
      </vt:variant>
      <vt:variant>
        <vt:i4>5</vt:i4>
      </vt:variant>
      <vt:variant>
        <vt:lpwstr/>
      </vt:variant>
      <vt:variant>
        <vt:lpwstr>Construcciones</vt:lpwstr>
      </vt:variant>
      <vt:variant>
        <vt:i4>1638420</vt:i4>
      </vt:variant>
      <vt:variant>
        <vt:i4>15</vt:i4>
      </vt:variant>
      <vt:variant>
        <vt:i4>0</vt:i4>
      </vt:variant>
      <vt:variant>
        <vt:i4>5</vt:i4>
      </vt:variant>
      <vt:variant>
        <vt:lpwstr/>
      </vt:variant>
      <vt:variant>
        <vt:lpwstr>Sociales</vt:lpwstr>
      </vt:variant>
      <vt:variant>
        <vt:i4>1703956</vt:i4>
      </vt:variant>
      <vt:variant>
        <vt:i4>12</vt:i4>
      </vt:variant>
      <vt:variant>
        <vt:i4>0</vt:i4>
      </vt:variant>
      <vt:variant>
        <vt:i4>5</vt:i4>
      </vt:variant>
      <vt:variant>
        <vt:lpwstr/>
      </vt:variant>
      <vt:variant>
        <vt:lpwstr>Empresariales</vt:lpwstr>
      </vt:variant>
      <vt:variant>
        <vt:i4>720904</vt:i4>
      </vt:variant>
      <vt:variant>
        <vt:i4>9</vt:i4>
      </vt:variant>
      <vt:variant>
        <vt:i4>0</vt:i4>
      </vt:variant>
      <vt:variant>
        <vt:i4>5</vt:i4>
      </vt:variant>
      <vt:variant>
        <vt:lpwstr/>
      </vt:variant>
      <vt:variant>
        <vt:lpwstr>Agropecuaria</vt:lpwstr>
      </vt:variant>
      <vt:variant>
        <vt:i4>589972</vt:i4>
      </vt:variant>
      <vt:variant>
        <vt:i4>6</vt:i4>
      </vt:variant>
      <vt:variant>
        <vt:i4>0</vt:i4>
      </vt:variant>
      <vt:variant>
        <vt:i4>5</vt:i4>
      </vt:variant>
      <vt:variant>
        <vt:lpwstr/>
      </vt:variant>
      <vt:variant>
        <vt:lpwstr>Presentación</vt:lpwstr>
      </vt:variant>
      <vt:variant>
        <vt:i4>6422638</vt:i4>
      </vt:variant>
      <vt:variant>
        <vt:i4>3</vt:i4>
      </vt:variant>
      <vt:variant>
        <vt:i4>0</vt:i4>
      </vt:variant>
      <vt:variant>
        <vt:i4>5</vt:i4>
      </vt:variant>
      <vt:variant>
        <vt:lpwstr/>
      </vt:variant>
      <vt:variant>
        <vt:lpwstr>Indice</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CENTRAL</dc:title>
  <dc:subject/>
  <dc:creator>José Domínguez Hernández</dc:creator>
  <cp:keywords/>
  <dc:description/>
  <cp:lastModifiedBy>Jose Antonio Marimon Carrazana</cp:lastModifiedBy>
  <cp:revision>3</cp:revision>
  <cp:lastPrinted>2015-11-06T13:43:00Z</cp:lastPrinted>
  <dcterms:created xsi:type="dcterms:W3CDTF">2021-02-17T15:24:00Z</dcterms:created>
  <dcterms:modified xsi:type="dcterms:W3CDTF">2021-02-17T15:24:00Z</dcterms:modified>
</cp:coreProperties>
</file>