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DE537F" w14:textId="1C9D4EA7" w:rsidR="007E053A" w:rsidRPr="007E053A" w:rsidRDefault="007E053A" w:rsidP="007E053A">
      <w:pPr>
        <w:pStyle w:val="TtuloTDC"/>
        <w:spacing w:before="0" w:line="360" w:lineRule="auto"/>
        <w:jc w:val="center"/>
        <w:rPr>
          <w:rFonts w:ascii="Times New Roman" w:hAnsi="Times New Roman" w:cs="Times New Roman"/>
          <w:b/>
          <w:bCs/>
          <w:smallCaps/>
          <w:color w:val="auto"/>
          <w:sz w:val="52"/>
          <w:szCs w:val="52"/>
          <w:lang w:val="es-ES"/>
        </w:rPr>
      </w:pPr>
      <w:r>
        <w:rPr>
          <w:rFonts w:ascii="Times New Roman" w:eastAsia="Calibri" w:hAnsi="Times New Roman" w:cs="Times New Roman"/>
          <w:noProof/>
          <w:color w:val="auto"/>
          <w:sz w:val="24"/>
          <w:szCs w:val="24"/>
        </w:rPr>
        <w:drawing>
          <wp:anchor distT="0" distB="0" distL="114300" distR="114300" simplePos="0" relativeHeight="251658752" behindDoc="0" locked="0" layoutInCell="1" allowOverlap="1" wp14:anchorId="602AA961" wp14:editId="528CC269">
            <wp:simplePos x="0" y="0"/>
            <wp:positionH relativeFrom="column">
              <wp:posOffset>-13335</wp:posOffset>
            </wp:positionH>
            <wp:positionV relativeFrom="paragraph">
              <wp:posOffset>1932305</wp:posOffset>
            </wp:positionV>
            <wp:extent cx="5400675" cy="4619625"/>
            <wp:effectExtent l="0" t="0" r="9525"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CLV 29 @ fotos- Yoel De La Paz López.jpg"/>
                    <pic:cNvPicPr/>
                  </pic:nvPicPr>
                  <pic:blipFill>
                    <a:blip r:embed="rId8">
                      <a:extLst>
                        <a:ext uri="{28A0092B-C50C-407E-A947-70E740481C1C}">
                          <a14:useLocalDpi xmlns:a14="http://schemas.microsoft.com/office/drawing/2010/main" val="0"/>
                        </a:ext>
                      </a:extLst>
                    </a:blip>
                    <a:stretch>
                      <a:fillRect/>
                    </a:stretch>
                  </pic:blipFill>
                  <pic:spPr>
                    <a:xfrm>
                      <a:off x="0" y="0"/>
                      <a:ext cx="5400675" cy="4619625"/>
                    </a:xfrm>
                    <a:prstGeom prst="rect">
                      <a:avLst/>
                    </a:prstGeom>
                  </pic:spPr>
                </pic:pic>
              </a:graphicData>
            </a:graphic>
            <wp14:sizeRelH relativeFrom="margin">
              <wp14:pctWidth>0</wp14:pctWidth>
            </wp14:sizeRelH>
            <wp14:sizeRelV relativeFrom="margin">
              <wp14:pctHeight>0</wp14:pctHeight>
            </wp14:sizeRelV>
          </wp:anchor>
        </w:drawing>
      </w:r>
      <w:r w:rsidRPr="007E053A">
        <w:rPr>
          <w:rFonts w:ascii="Times New Roman" w:hAnsi="Times New Roman" w:cs="Times New Roman"/>
          <w:b/>
          <w:bCs/>
          <w:smallCaps/>
          <w:color w:val="auto"/>
          <w:sz w:val="52"/>
          <w:szCs w:val="52"/>
          <w:lang w:val="es-ES"/>
        </w:rPr>
        <w:t>Política Integrada de Ciencia, Tecnología, Innovación y Posgrado UCLV 2022-2026</w:t>
      </w:r>
    </w:p>
    <w:p w14:paraId="58E862B4" w14:textId="61FE356F" w:rsidR="007E053A" w:rsidRPr="007E053A" w:rsidRDefault="007E053A" w:rsidP="007E053A">
      <w:pPr>
        <w:pStyle w:val="TtuloTDC"/>
        <w:spacing w:before="0" w:line="360" w:lineRule="auto"/>
        <w:jc w:val="center"/>
        <w:rPr>
          <w:rFonts w:ascii="Times New Roman" w:eastAsia="Calibri" w:hAnsi="Times New Roman" w:cs="Times New Roman"/>
          <w:color w:val="auto"/>
          <w:sz w:val="48"/>
          <w:szCs w:val="48"/>
          <w:lang w:val="es-ES" w:eastAsia="es-ES"/>
        </w:rPr>
      </w:pPr>
    </w:p>
    <w:p w14:paraId="35079AB6" w14:textId="2D67E78F" w:rsidR="007E053A" w:rsidRDefault="007E053A" w:rsidP="00B32239">
      <w:pPr>
        <w:pStyle w:val="TtuloTDC"/>
        <w:spacing w:before="0" w:line="360" w:lineRule="auto"/>
        <w:jc w:val="both"/>
        <w:rPr>
          <w:rFonts w:ascii="Times New Roman" w:eastAsia="Calibri" w:hAnsi="Times New Roman" w:cs="Times New Roman"/>
          <w:color w:val="auto"/>
          <w:sz w:val="24"/>
          <w:szCs w:val="24"/>
          <w:lang w:val="es-ES" w:eastAsia="es-ES"/>
        </w:rPr>
      </w:pPr>
    </w:p>
    <w:p w14:paraId="2268FD61" w14:textId="577E1FF8" w:rsidR="007E053A" w:rsidRDefault="007E053A" w:rsidP="00B32239">
      <w:pPr>
        <w:pStyle w:val="TtuloTDC"/>
        <w:spacing w:before="0" w:line="360" w:lineRule="auto"/>
        <w:jc w:val="both"/>
        <w:rPr>
          <w:rFonts w:ascii="Times New Roman" w:eastAsia="Calibri" w:hAnsi="Times New Roman" w:cs="Times New Roman"/>
          <w:color w:val="auto"/>
          <w:sz w:val="24"/>
          <w:szCs w:val="24"/>
          <w:lang w:val="es-ES" w:eastAsia="es-ES"/>
        </w:rPr>
      </w:pPr>
    </w:p>
    <w:p w14:paraId="34A22F66" w14:textId="4749D29F" w:rsidR="007E053A" w:rsidRDefault="007E053A" w:rsidP="00B32239">
      <w:pPr>
        <w:pStyle w:val="TtuloTDC"/>
        <w:spacing w:before="0" w:line="360" w:lineRule="auto"/>
        <w:jc w:val="both"/>
        <w:rPr>
          <w:rFonts w:ascii="Times New Roman" w:eastAsia="Calibri" w:hAnsi="Times New Roman" w:cs="Times New Roman"/>
          <w:color w:val="auto"/>
          <w:sz w:val="24"/>
          <w:szCs w:val="24"/>
          <w:lang w:val="es-ES" w:eastAsia="es-ES"/>
        </w:rPr>
      </w:pPr>
    </w:p>
    <w:p w14:paraId="7621F0EE" w14:textId="77777777" w:rsidR="007E053A" w:rsidRPr="007E053A" w:rsidRDefault="007E053A" w:rsidP="007E053A"/>
    <w:p w14:paraId="6D5BB160" w14:textId="77777777" w:rsidR="007E053A" w:rsidRDefault="007E053A" w:rsidP="00B32239">
      <w:pPr>
        <w:pStyle w:val="TtuloTDC"/>
        <w:spacing w:before="0" w:line="360" w:lineRule="auto"/>
        <w:jc w:val="both"/>
        <w:rPr>
          <w:rFonts w:ascii="Times New Roman" w:eastAsia="Calibri" w:hAnsi="Times New Roman" w:cs="Times New Roman"/>
          <w:color w:val="auto"/>
          <w:sz w:val="24"/>
          <w:szCs w:val="24"/>
          <w:lang w:val="es-ES" w:eastAsia="es-ES"/>
        </w:rPr>
      </w:pPr>
    </w:p>
    <w:bookmarkStart w:id="0" w:name="_GoBack" w:displacedByCustomXml="next"/>
    <w:bookmarkEnd w:id="0" w:displacedByCustomXml="next"/>
    <w:sdt>
      <w:sdtPr>
        <w:rPr>
          <w:rFonts w:ascii="Times New Roman" w:eastAsia="Calibri" w:hAnsi="Times New Roman" w:cs="Times New Roman"/>
          <w:color w:val="auto"/>
          <w:sz w:val="24"/>
          <w:szCs w:val="24"/>
          <w:lang w:val="es-ES" w:eastAsia="es-ES"/>
        </w:rPr>
        <w:id w:val="1759480070"/>
        <w:docPartObj>
          <w:docPartGallery w:val="Table of Contents"/>
          <w:docPartUnique/>
        </w:docPartObj>
      </w:sdtPr>
      <w:sdtEndPr>
        <w:rPr>
          <w:b/>
          <w:bCs/>
          <w:noProof/>
        </w:rPr>
      </w:sdtEndPr>
      <w:sdtContent>
        <w:p w14:paraId="7113639F" w14:textId="7E4D0F95" w:rsidR="00B32239" w:rsidRPr="00E167DC" w:rsidRDefault="00B32239" w:rsidP="00B32239">
          <w:pPr>
            <w:pStyle w:val="TtuloTDC"/>
            <w:spacing w:before="0" w:line="360" w:lineRule="auto"/>
            <w:jc w:val="both"/>
            <w:rPr>
              <w:rFonts w:ascii="Times New Roman" w:hAnsi="Times New Roman" w:cs="Times New Roman"/>
              <w:b/>
              <w:bCs/>
              <w:smallCaps/>
              <w:color w:val="auto"/>
              <w:sz w:val="24"/>
              <w:szCs w:val="24"/>
              <w:lang w:val="es-ES"/>
            </w:rPr>
          </w:pPr>
          <w:r w:rsidRPr="00E167DC">
            <w:rPr>
              <w:rFonts w:ascii="Times New Roman" w:hAnsi="Times New Roman" w:cs="Times New Roman"/>
              <w:b/>
              <w:bCs/>
              <w:smallCaps/>
              <w:color w:val="auto"/>
              <w:sz w:val="24"/>
              <w:szCs w:val="24"/>
              <w:lang w:val="es-ES"/>
            </w:rPr>
            <w:t>Política Integrada de Ciencia, Tecnología, Innovación y Posgrado UCLV 2022-2026</w:t>
          </w:r>
        </w:p>
        <w:p w14:paraId="459CA8C6" w14:textId="5C3116EB" w:rsidR="00A77A16" w:rsidRDefault="00B32239">
          <w:pPr>
            <w:pStyle w:val="TDC1"/>
            <w:tabs>
              <w:tab w:val="left" w:pos="440"/>
              <w:tab w:val="right" w:leader="dot" w:pos="8494"/>
            </w:tabs>
            <w:rPr>
              <w:rFonts w:asciiTheme="minorHAnsi" w:eastAsiaTheme="minorEastAsia" w:hAnsiTheme="minorHAnsi" w:cstheme="minorBidi"/>
              <w:noProof/>
              <w:sz w:val="22"/>
              <w:szCs w:val="22"/>
            </w:rPr>
          </w:pPr>
          <w:r w:rsidRPr="00B32239">
            <w:fldChar w:fldCharType="begin"/>
          </w:r>
          <w:r w:rsidRPr="00B32239">
            <w:instrText xml:space="preserve"> TOC \o "1-3" \h \z \u </w:instrText>
          </w:r>
          <w:r w:rsidRPr="00B32239">
            <w:fldChar w:fldCharType="separate"/>
          </w:r>
          <w:hyperlink w:anchor="_Toc103778571" w:history="1">
            <w:r w:rsidR="00A77A16" w:rsidRPr="00FD4047">
              <w:rPr>
                <w:rStyle w:val="Hipervnculo"/>
                <w:bCs/>
                <w:smallCaps/>
                <w:noProof/>
              </w:rPr>
              <w:t>I.</w:t>
            </w:r>
            <w:r w:rsidR="00A77A16">
              <w:rPr>
                <w:rFonts w:asciiTheme="minorHAnsi" w:eastAsiaTheme="minorEastAsia" w:hAnsiTheme="minorHAnsi" w:cstheme="minorBidi"/>
                <w:noProof/>
                <w:sz w:val="22"/>
                <w:szCs w:val="22"/>
              </w:rPr>
              <w:tab/>
            </w:r>
            <w:r w:rsidR="00A77A16" w:rsidRPr="00FD4047">
              <w:rPr>
                <w:rStyle w:val="Hipervnculo"/>
                <w:smallCaps/>
                <w:noProof/>
              </w:rPr>
              <w:t>Introducción</w:t>
            </w:r>
            <w:r w:rsidR="00A77A16">
              <w:rPr>
                <w:noProof/>
                <w:webHidden/>
              </w:rPr>
              <w:tab/>
            </w:r>
            <w:r w:rsidR="00A77A16">
              <w:rPr>
                <w:noProof/>
                <w:webHidden/>
              </w:rPr>
              <w:fldChar w:fldCharType="begin"/>
            </w:r>
            <w:r w:rsidR="00A77A16">
              <w:rPr>
                <w:noProof/>
                <w:webHidden/>
              </w:rPr>
              <w:instrText xml:space="preserve"> PAGEREF _Toc103778571 \h </w:instrText>
            </w:r>
            <w:r w:rsidR="00A77A16">
              <w:rPr>
                <w:noProof/>
                <w:webHidden/>
              </w:rPr>
            </w:r>
            <w:r w:rsidR="00A77A16">
              <w:rPr>
                <w:noProof/>
                <w:webHidden/>
              </w:rPr>
              <w:fldChar w:fldCharType="separate"/>
            </w:r>
            <w:r w:rsidR="005B1285">
              <w:rPr>
                <w:noProof/>
                <w:webHidden/>
              </w:rPr>
              <w:t>2</w:t>
            </w:r>
            <w:r w:rsidR="00A77A16">
              <w:rPr>
                <w:noProof/>
                <w:webHidden/>
              </w:rPr>
              <w:fldChar w:fldCharType="end"/>
            </w:r>
          </w:hyperlink>
        </w:p>
        <w:p w14:paraId="26039B42" w14:textId="565CB487" w:rsidR="00A77A16" w:rsidRDefault="00E7413A">
          <w:pPr>
            <w:pStyle w:val="TDC1"/>
            <w:tabs>
              <w:tab w:val="left" w:pos="660"/>
              <w:tab w:val="right" w:leader="dot" w:pos="8494"/>
            </w:tabs>
            <w:rPr>
              <w:rFonts w:asciiTheme="minorHAnsi" w:eastAsiaTheme="minorEastAsia" w:hAnsiTheme="minorHAnsi" w:cstheme="minorBidi"/>
              <w:noProof/>
              <w:sz w:val="22"/>
              <w:szCs w:val="22"/>
            </w:rPr>
          </w:pPr>
          <w:hyperlink w:anchor="_Toc103778572" w:history="1">
            <w:r w:rsidR="00A77A16" w:rsidRPr="00FD4047">
              <w:rPr>
                <w:rStyle w:val="Hipervnculo"/>
                <w:bCs/>
                <w:smallCaps/>
                <w:noProof/>
              </w:rPr>
              <w:t>II.</w:t>
            </w:r>
            <w:r w:rsidR="00A77A16">
              <w:rPr>
                <w:rFonts w:asciiTheme="minorHAnsi" w:eastAsiaTheme="minorEastAsia" w:hAnsiTheme="minorHAnsi" w:cstheme="minorBidi"/>
                <w:noProof/>
                <w:sz w:val="22"/>
                <w:szCs w:val="22"/>
              </w:rPr>
              <w:tab/>
            </w:r>
            <w:r w:rsidR="00A77A16" w:rsidRPr="00FD4047">
              <w:rPr>
                <w:rStyle w:val="Hipervnculo"/>
                <w:smallCaps/>
                <w:noProof/>
              </w:rPr>
              <w:t>Antecedentes</w:t>
            </w:r>
            <w:r w:rsidR="00A77A16">
              <w:rPr>
                <w:noProof/>
                <w:webHidden/>
              </w:rPr>
              <w:tab/>
            </w:r>
            <w:r w:rsidR="00A77A16">
              <w:rPr>
                <w:noProof/>
                <w:webHidden/>
              </w:rPr>
              <w:fldChar w:fldCharType="begin"/>
            </w:r>
            <w:r w:rsidR="00A77A16">
              <w:rPr>
                <w:noProof/>
                <w:webHidden/>
              </w:rPr>
              <w:instrText xml:space="preserve"> PAGEREF _Toc103778572 \h </w:instrText>
            </w:r>
            <w:r w:rsidR="00A77A16">
              <w:rPr>
                <w:noProof/>
                <w:webHidden/>
              </w:rPr>
            </w:r>
            <w:r w:rsidR="00A77A16">
              <w:rPr>
                <w:noProof/>
                <w:webHidden/>
              </w:rPr>
              <w:fldChar w:fldCharType="separate"/>
            </w:r>
            <w:r w:rsidR="005B1285">
              <w:rPr>
                <w:noProof/>
                <w:webHidden/>
              </w:rPr>
              <w:t>3</w:t>
            </w:r>
            <w:r w:rsidR="00A77A16">
              <w:rPr>
                <w:noProof/>
                <w:webHidden/>
              </w:rPr>
              <w:fldChar w:fldCharType="end"/>
            </w:r>
          </w:hyperlink>
        </w:p>
        <w:p w14:paraId="7367F8F5" w14:textId="6C5F362F" w:rsidR="00A77A16" w:rsidRDefault="00E7413A">
          <w:pPr>
            <w:pStyle w:val="TDC1"/>
            <w:tabs>
              <w:tab w:val="left" w:pos="660"/>
              <w:tab w:val="right" w:leader="dot" w:pos="8494"/>
            </w:tabs>
            <w:rPr>
              <w:rFonts w:asciiTheme="minorHAnsi" w:eastAsiaTheme="minorEastAsia" w:hAnsiTheme="minorHAnsi" w:cstheme="minorBidi"/>
              <w:noProof/>
              <w:sz w:val="22"/>
              <w:szCs w:val="22"/>
            </w:rPr>
          </w:pPr>
          <w:hyperlink w:anchor="_Toc103778573" w:history="1">
            <w:r w:rsidR="00A77A16" w:rsidRPr="00FD4047">
              <w:rPr>
                <w:rStyle w:val="Hipervnculo"/>
                <w:bCs/>
                <w:smallCaps/>
                <w:noProof/>
              </w:rPr>
              <w:t>III.</w:t>
            </w:r>
            <w:r w:rsidR="00A77A16">
              <w:rPr>
                <w:rFonts w:asciiTheme="minorHAnsi" w:eastAsiaTheme="minorEastAsia" w:hAnsiTheme="minorHAnsi" w:cstheme="minorBidi"/>
                <w:noProof/>
                <w:sz w:val="22"/>
                <w:szCs w:val="22"/>
              </w:rPr>
              <w:tab/>
            </w:r>
            <w:r w:rsidR="00A77A16" w:rsidRPr="00FD4047">
              <w:rPr>
                <w:rStyle w:val="Hipervnculo"/>
                <w:bCs/>
                <w:smallCaps/>
                <w:noProof/>
              </w:rPr>
              <w:t xml:space="preserve">Principios de la Política </w:t>
            </w:r>
            <w:r w:rsidR="00A77A16" w:rsidRPr="00FD4047">
              <w:rPr>
                <w:rStyle w:val="Hipervnculo"/>
                <w:smallCaps/>
                <w:noProof/>
              </w:rPr>
              <w:t>Integrada de Ciencia, Tecnología, Innovación y Posgrado</w:t>
            </w:r>
            <w:r w:rsidR="00A77A16">
              <w:rPr>
                <w:noProof/>
                <w:webHidden/>
              </w:rPr>
              <w:tab/>
            </w:r>
            <w:r w:rsidR="00A77A16">
              <w:rPr>
                <w:noProof/>
                <w:webHidden/>
              </w:rPr>
              <w:fldChar w:fldCharType="begin"/>
            </w:r>
            <w:r w:rsidR="00A77A16">
              <w:rPr>
                <w:noProof/>
                <w:webHidden/>
              </w:rPr>
              <w:instrText xml:space="preserve"> PAGEREF _Toc103778573 \h </w:instrText>
            </w:r>
            <w:r w:rsidR="00A77A16">
              <w:rPr>
                <w:noProof/>
                <w:webHidden/>
              </w:rPr>
            </w:r>
            <w:r w:rsidR="00A77A16">
              <w:rPr>
                <w:noProof/>
                <w:webHidden/>
              </w:rPr>
              <w:fldChar w:fldCharType="separate"/>
            </w:r>
            <w:r w:rsidR="005B1285">
              <w:rPr>
                <w:noProof/>
                <w:webHidden/>
              </w:rPr>
              <w:t>4</w:t>
            </w:r>
            <w:r w:rsidR="00A77A16">
              <w:rPr>
                <w:noProof/>
                <w:webHidden/>
              </w:rPr>
              <w:fldChar w:fldCharType="end"/>
            </w:r>
          </w:hyperlink>
        </w:p>
        <w:p w14:paraId="76C6C1DE" w14:textId="130EC3AB" w:rsidR="00A77A16" w:rsidRDefault="00E7413A">
          <w:pPr>
            <w:pStyle w:val="TDC1"/>
            <w:tabs>
              <w:tab w:val="left" w:pos="660"/>
              <w:tab w:val="right" w:leader="dot" w:pos="8494"/>
            </w:tabs>
            <w:rPr>
              <w:rFonts w:asciiTheme="minorHAnsi" w:eastAsiaTheme="minorEastAsia" w:hAnsiTheme="minorHAnsi" w:cstheme="minorBidi"/>
              <w:noProof/>
              <w:sz w:val="22"/>
              <w:szCs w:val="22"/>
            </w:rPr>
          </w:pPr>
          <w:hyperlink w:anchor="_Toc103778574" w:history="1">
            <w:r w:rsidR="00A77A16" w:rsidRPr="00FD4047">
              <w:rPr>
                <w:rStyle w:val="Hipervnculo"/>
                <w:bCs/>
                <w:smallCaps/>
                <w:noProof/>
              </w:rPr>
              <w:t>IV.</w:t>
            </w:r>
            <w:r w:rsidR="00A77A16">
              <w:rPr>
                <w:rFonts w:asciiTheme="minorHAnsi" w:eastAsiaTheme="minorEastAsia" w:hAnsiTheme="minorHAnsi" w:cstheme="minorBidi"/>
                <w:noProof/>
                <w:sz w:val="22"/>
                <w:szCs w:val="22"/>
              </w:rPr>
              <w:tab/>
            </w:r>
            <w:r w:rsidR="00A77A16" w:rsidRPr="00FD4047">
              <w:rPr>
                <w:rStyle w:val="Hipervnculo"/>
                <w:smallCaps/>
                <w:noProof/>
              </w:rPr>
              <w:t>Sectores estratégicos y líneas de investigación priorizadas</w:t>
            </w:r>
            <w:r w:rsidR="00A77A16">
              <w:rPr>
                <w:noProof/>
                <w:webHidden/>
              </w:rPr>
              <w:tab/>
            </w:r>
            <w:r w:rsidR="00A77A16">
              <w:rPr>
                <w:noProof/>
                <w:webHidden/>
              </w:rPr>
              <w:fldChar w:fldCharType="begin"/>
            </w:r>
            <w:r w:rsidR="00A77A16">
              <w:rPr>
                <w:noProof/>
                <w:webHidden/>
              </w:rPr>
              <w:instrText xml:space="preserve"> PAGEREF _Toc103778574 \h </w:instrText>
            </w:r>
            <w:r w:rsidR="00A77A16">
              <w:rPr>
                <w:noProof/>
                <w:webHidden/>
              </w:rPr>
            </w:r>
            <w:r w:rsidR="00A77A16">
              <w:rPr>
                <w:noProof/>
                <w:webHidden/>
              </w:rPr>
              <w:fldChar w:fldCharType="separate"/>
            </w:r>
            <w:r w:rsidR="005B1285">
              <w:rPr>
                <w:noProof/>
                <w:webHidden/>
              </w:rPr>
              <w:t>7</w:t>
            </w:r>
            <w:r w:rsidR="00A77A16">
              <w:rPr>
                <w:noProof/>
                <w:webHidden/>
              </w:rPr>
              <w:fldChar w:fldCharType="end"/>
            </w:r>
          </w:hyperlink>
        </w:p>
        <w:p w14:paraId="42084D05" w14:textId="03D5CB67" w:rsidR="00A77A16" w:rsidRDefault="00E7413A">
          <w:pPr>
            <w:pStyle w:val="TDC1"/>
            <w:tabs>
              <w:tab w:val="left" w:pos="660"/>
              <w:tab w:val="right" w:leader="dot" w:pos="8494"/>
            </w:tabs>
            <w:rPr>
              <w:rFonts w:asciiTheme="minorHAnsi" w:eastAsiaTheme="minorEastAsia" w:hAnsiTheme="minorHAnsi" w:cstheme="minorBidi"/>
              <w:noProof/>
              <w:sz w:val="22"/>
              <w:szCs w:val="22"/>
            </w:rPr>
          </w:pPr>
          <w:hyperlink w:anchor="_Toc103778575" w:history="1">
            <w:r w:rsidR="00A77A16" w:rsidRPr="00FD4047">
              <w:rPr>
                <w:rStyle w:val="Hipervnculo"/>
                <w:bCs/>
                <w:smallCaps/>
                <w:noProof/>
              </w:rPr>
              <w:t>V.</w:t>
            </w:r>
            <w:r w:rsidR="00A77A16">
              <w:rPr>
                <w:rFonts w:asciiTheme="minorHAnsi" w:eastAsiaTheme="minorEastAsia" w:hAnsiTheme="minorHAnsi" w:cstheme="minorBidi"/>
                <w:noProof/>
                <w:sz w:val="22"/>
                <w:szCs w:val="22"/>
              </w:rPr>
              <w:tab/>
            </w:r>
            <w:r w:rsidR="00A77A16" w:rsidRPr="00FD4047">
              <w:rPr>
                <w:rStyle w:val="Hipervnculo"/>
                <w:smallCaps/>
                <w:noProof/>
                <w:lang w:val="es-AR"/>
              </w:rPr>
              <w:t>Fortalecimiento del Claustro</w:t>
            </w:r>
            <w:r w:rsidR="00A77A16">
              <w:rPr>
                <w:noProof/>
                <w:webHidden/>
              </w:rPr>
              <w:tab/>
            </w:r>
            <w:r w:rsidR="00A77A16">
              <w:rPr>
                <w:noProof/>
                <w:webHidden/>
              </w:rPr>
              <w:fldChar w:fldCharType="begin"/>
            </w:r>
            <w:r w:rsidR="00A77A16">
              <w:rPr>
                <w:noProof/>
                <w:webHidden/>
              </w:rPr>
              <w:instrText xml:space="preserve"> PAGEREF _Toc103778575 \h </w:instrText>
            </w:r>
            <w:r w:rsidR="00A77A16">
              <w:rPr>
                <w:noProof/>
                <w:webHidden/>
              </w:rPr>
            </w:r>
            <w:r w:rsidR="00A77A16">
              <w:rPr>
                <w:noProof/>
                <w:webHidden/>
              </w:rPr>
              <w:fldChar w:fldCharType="separate"/>
            </w:r>
            <w:r w:rsidR="005B1285">
              <w:rPr>
                <w:noProof/>
                <w:webHidden/>
              </w:rPr>
              <w:t>16</w:t>
            </w:r>
            <w:r w:rsidR="00A77A16">
              <w:rPr>
                <w:noProof/>
                <w:webHidden/>
              </w:rPr>
              <w:fldChar w:fldCharType="end"/>
            </w:r>
          </w:hyperlink>
        </w:p>
        <w:p w14:paraId="537F9DE5" w14:textId="6F3A8ADA" w:rsidR="00A77A16" w:rsidRDefault="00E7413A">
          <w:pPr>
            <w:pStyle w:val="TDC1"/>
            <w:tabs>
              <w:tab w:val="left" w:pos="660"/>
              <w:tab w:val="right" w:leader="dot" w:pos="8494"/>
            </w:tabs>
            <w:rPr>
              <w:rFonts w:asciiTheme="minorHAnsi" w:eastAsiaTheme="minorEastAsia" w:hAnsiTheme="minorHAnsi" w:cstheme="minorBidi"/>
              <w:noProof/>
              <w:sz w:val="22"/>
              <w:szCs w:val="22"/>
            </w:rPr>
          </w:pPr>
          <w:hyperlink w:anchor="_Toc103778576" w:history="1">
            <w:r w:rsidR="00A77A16" w:rsidRPr="00FD4047">
              <w:rPr>
                <w:rStyle w:val="Hipervnculo"/>
                <w:bCs/>
                <w:smallCaps/>
                <w:noProof/>
              </w:rPr>
              <w:t>VI.</w:t>
            </w:r>
            <w:r w:rsidR="00A77A16">
              <w:rPr>
                <w:rFonts w:asciiTheme="minorHAnsi" w:eastAsiaTheme="minorEastAsia" w:hAnsiTheme="minorHAnsi" w:cstheme="minorBidi"/>
                <w:noProof/>
                <w:sz w:val="22"/>
                <w:szCs w:val="22"/>
              </w:rPr>
              <w:tab/>
            </w:r>
            <w:r w:rsidR="00A77A16" w:rsidRPr="00FD4047">
              <w:rPr>
                <w:rStyle w:val="Hipervnculo"/>
                <w:smallCaps/>
                <w:noProof/>
              </w:rPr>
              <w:t>Valoración del sistema de programas doctorales existentes y proyección para el período 2022-2026</w:t>
            </w:r>
            <w:r w:rsidR="00A77A16">
              <w:rPr>
                <w:noProof/>
                <w:webHidden/>
              </w:rPr>
              <w:tab/>
            </w:r>
            <w:r w:rsidR="00A77A16">
              <w:rPr>
                <w:noProof/>
                <w:webHidden/>
              </w:rPr>
              <w:fldChar w:fldCharType="begin"/>
            </w:r>
            <w:r w:rsidR="00A77A16">
              <w:rPr>
                <w:noProof/>
                <w:webHidden/>
              </w:rPr>
              <w:instrText xml:space="preserve"> PAGEREF _Toc103778576 \h </w:instrText>
            </w:r>
            <w:r w:rsidR="00A77A16">
              <w:rPr>
                <w:noProof/>
                <w:webHidden/>
              </w:rPr>
            </w:r>
            <w:r w:rsidR="00A77A16">
              <w:rPr>
                <w:noProof/>
                <w:webHidden/>
              </w:rPr>
              <w:fldChar w:fldCharType="separate"/>
            </w:r>
            <w:r w:rsidR="005B1285">
              <w:rPr>
                <w:noProof/>
                <w:webHidden/>
              </w:rPr>
              <w:t>20</w:t>
            </w:r>
            <w:r w:rsidR="00A77A16">
              <w:rPr>
                <w:noProof/>
                <w:webHidden/>
              </w:rPr>
              <w:fldChar w:fldCharType="end"/>
            </w:r>
          </w:hyperlink>
        </w:p>
        <w:p w14:paraId="61D9354D" w14:textId="459CEBD6" w:rsidR="00A77A16" w:rsidRDefault="00E7413A">
          <w:pPr>
            <w:pStyle w:val="TDC1"/>
            <w:tabs>
              <w:tab w:val="left" w:pos="660"/>
              <w:tab w:val="right" w:leader="dot" w:pos="8494"/>
            </w:tabs>
            <w:rPr>
              <w:rFonts w:asciiTheme="minorHAnsi" w:eastAsiaTheme="minorEastAsia" w:hAnsiTheme="minorHAnsi" w:cstheme="minorBidi"/>
              <w:noProof/>
              <w:sz w:val="22"/>
              <w:szCs w:val="22"/>
            </w:rPr>
          </w:pPr>
          <w:hyperlink w:anchor="_Toc103778577" w:history="1">
            <w:r w:rsidR="00A77A16" w:rsidRPr="00FD4047">
              <w:rPr>
                <w:rStyle w:val="Hipervnculo"/>
                <w:bCs/>
                <w:smallCaps/>
                <w:noProof/>
              </w:rPr>
              <w:t>VII.</w:t>
            </w:r>
            <w:r w:rsidR="00A77A16">
              <w:rPr>
                <w:rFonts w:asciiTheme="minorHAnsi" w:eastAsiaTheme="minorEastAsia" w:hAnsiTheme="minorHAnsi" w:cstheme="minorBidi"/>
                <w:noProof/>
                <w:sz w:val="22"/>
                <w:szCs w:val="22"/>
              </w:rPr>
              <w:tab/>
            </w:r>
            <w:r w:rsidR="00A77A16" w:rsidRPr="00FD4047">
              <w:rPr>
                <w:rStyle w:val="Hipervnculo"/>
                <w:smallCaps/>
                <w:noProof/>
              </w:rPr>
              <w:t>Relación entre las líneas de prioridad universitaria y los programas de doctorado aprobados</w:t>
            </w:r>
            <w:r w:rsidR="00A77A16">
              <w:rPr>
                <w:noProof/>
                <w:webHidden/>
              </w:rPr>
              <w:tab/>
            </w:r>
            <w:r w:rsidR="00A77A16">
              <w:rPr>
                <w:noProof/>
                <w:webHidden/>
              </w:rPr>
              <w:fldChar w:fldCharType="begin"/>
            </w:r>
            <w:r w:rsidR="00A77A16">
              <w:rPr>
                <w:noProof/>
                <w:webHidden/>
              </w:rPr>
              <w:instrText xml:space="preserve"> PAGEREF _Toc103778577 \h </w:instrText>
            </w:r>
            <w:r w:rsidR="00A77A16">
              <w:rPr>
                <w:noProof/>
                <w:webHidden/>
              </w:rPr>
            </w:r>
            <w:r w:rsidR="00A77A16">
              <w:rPr>
                <w:noProof/>
                <w:webHidden/>
              </w:rPr>
              <w:fldChar w:fldCharType="separate"/>
            </w:r>
            <w:r w:rsidR="005B1285">
              <w:rPr>
                <w:noProof/>
                <w:webHidden/>
              </w:rPr>
              <w:t>24</w:t>
            </w:r>
            <w:r w:rsidR="00A77A16">
              <w:rPr>
                <w:noProof/>
                <w:webHidden/>
              </w:rPr>
              <w:fldChar w:fldCharType="end"/>
            </w:r>
          </w:hyperlink>
        </w:p>
        <w:p w14:paraId="64DEC661" w14:textId="7E8B0AF5" w:rsidR="00A77A16" w:rsidRDefault="00E7413A">
          <w:pPr>
            <w:pStyle w:val="TDC1"/>
            <w:tabs>
              <w:tab w:val="left" w:pos="880"/>
              <w:tab w:val="right" w:leader="dot" w:pos="8494"/>
            </w:tabs>
            <w:rPr>
              <w:rFonts w:asciiTheme="minorHAnsi" w:eastAsiaTheme="minorEastAsia" w:hAnsiTheme="minorHAnsi" w:cstheme="minorBidi"/>
              <w:noProof/>
              <w:sz w:val="22"/>
              <w:szCs w:val="22"/>
            </w:rPr>
          </w:pPr>
          <w:hyperlink w:anchor="_Toc103778578" w:history="1">
            <w:r w:rsidR="00A77A16" w:rsidRPr="00FD4047">
              <w:rPr>
                <w:rStyle w:val="Hipervnculo"/>
                <w:bCs/>
                <w:smallCaps/>
                <w:noProof/>
              </w:rPr>
              <w:t>VIII.</w:t>
            </w:r>
            <w:r w:rsidR="00A77A16">
              <w:rPr>
                <w:rFonts w:asciiTheme="minorHAnsi" w:eastAsiaTheme="minorEastAsia" w:hAnsiTheme="minorHAnsi" w:cstheme="minorBidi"/>
                <w:noProof/>
                <w:sz w:val="22"/>
                <w:szCs w:val="22"/>
              </w:rPr>
              <w:tab/>
            </w:r>
            <w:r w:rsidR="00A77A16" w:rsidRPr="00FD4047">
              <w:rPr>
                <w:rStyle w:val="Hipervnculo"/>
                <w:smallCaps/>
                <w:noProof/>
              </w:rPr>
              <w:t>Relación de la Política Integrada de Ciencia, Tecnología, Innovación y Posgrado con la estructura administrativa</w:t>
            </w:r>
            <w:r w:rsidR="00A77A16">
              <w:rPr>
                <w:noProof/>
                <w:webHidden/>
              </w:rPr>
              <w:tab/>
            </w:r>
            <w:r w:rsidR="00A77A16">
              <w:rPr>
                <w:noProof/>
                <w:webHidden/>
              </w:rPr>
              <w:fldChar w:fldCharType="begin"/>
            </w:r>
            <w:r w:rsidR="00A77A16">
              <w:rPr>
                <w:noProof/>
                <w:webHidden/>
              </w:rPr>
              <w:instrText xml:space="preserve"> PAGEREF _Toc103778578 \h </w:instrText>
            </w:r>
            <w:r w:rsidR="00A77A16">
              <w:rPr>
                <w:noProof/>
                <w:webHidden/>
              </w:rPr>
            </w:r>
            <w:r w:rsidR="00A77A16">
              <w:rPr>
                <w:noProof/>
                <w:webHidden/>
              </w:rPr>
              <w:fldChar w:fldCharType="separate"/>
            </w:r>
            <w:r w:rsidR="005B1285">
              <w:rPr>
                <w:noProof/>
                <w:webHidden/>
              </w:rPr>
              <w:t>24</w:t>
            </w:r>
            <w:r w:rsidR="00A77A16">
              <w:rPr>
                <w:noProof/>
                <w:webHidden/>
              </w:rPr>
              <w:fldChar w:fldCharType="end"/>
            </w:r>
          </w:hyperlink>
        </w:p>
        <w:p w14:paraId="516D574C" w14:textId="550BF5BA" w:rsidR="00A77A16" w:rsidRDefault="00E7413A">
          <w:pPr>
            <w:pStyle w:val="TDC1"/>
            <w:tabs>
              <w:tab w:val="left" w:pos="660"/>
              <w:tab w:val="right" w:leader="dot" w:pos="8494"/>
            </w:tabs>
            <w:rPr>
              <w:noProof/>
            </w:rPr>
          </w:pPr>
          <w:hyperlink w:anchor="_Toc103778579" w:history="1">
            <w:r w:rsidR="00A77A16" w:rsidRPr="00FD4047">
              <w:rPr>
                <w:rStyle w:val="Hipervnculo"/>
                <w:bCs/>
                <w:smallCaps/>
                <w:noProof/>
              </w:rPr>
              <w:t>IX.</w:t>
            </w:r>
            <w:r w:rsidR="00A77A16">
              <w:rPr>
                <w:rFonts w:asciiTheme="minorHAnsi" w:eastAsiaTheme="minorEastAsia" w:hAnsiTheme="minorHAnsi" w:cstheme="minorBidi"/>
                <w:noProof/>
                <w:sz w:val="22"/>
                <w:szCs w:val="22"/>
              </w:rPr>
              <w:tab/>
            </w:r>
            <w:r w:rsidR="00A77A16" w:rsidRPr="00FD4047">
              <w:rPr>
                <w:rStyle w:val="Hipervnculo"/>
                <w:smallCaps/>
                <w:noProof/>
              </w:rPr>
              <w:t>Consideraciones finales</w:t>
            </w:r>
            <w:r w:rsidR="00A77A16">
              <w:rPr>
                <w:noProof/>
                <w:webHidden/>
              </w:rPr>
              <w:tab/>
            </w:r>
            <w:r w:rsidR="00A77A16">
              <w:rPr>
                <w:noProof/>
                <w:webHidden/>
              </w:rPr>
              <w:fldChar w:fldCharType="begin"/>
            </w:r>
            <w:r w:rsidR="00A77A16">
              <w:rPr>
                <w:noProof/>
                <w:webHidden/>
              </w:rPr>
              <w:instrText xml:space="preserve"> PAGEREF _Toc103778579 \h </w:instrText>
            </w:r>
            <w:r w:rsidR="00A77A16">
              <w:rPr>
                <w:noProof/>
                <w:webHidden/>
              </w:rPr>
            </w:r>
            <w:r w:rsidR="00A77A16">
              <w:rPr>
                <w:noProof/>
                <w:webHidden/>
              </w:rPr>
              <w:fldChar w:fldCharType="separate"/>
            </w:r>
            <w:r w:rsidR="005B1285">
              <w:rPr>
                <w:noProof/>
                <w:webHidden/>
              </w:rPr>
              <w:t>27</w:t>
            </w:r>
            <w:r w:rsidR="00A77A16">
              <w:rPr>
                <w:noProof/>
                <w:webHidden/>
              </w:rPr>
              <w:fldChar w:fldCharType="end"/>
            </w:r>
          </w:hyperlink>
        </w:p>
        <w:p w14:paraId="36C76B94" w14:textId="4B7C3DCF" w:rsidR="001459A2" w:rsidRPr="001459A2" w:rsidRDefault="001459A2" w:rsidP="001459A2">
          <w:pPr>
            <w:rPr>
              <w:noProof/>
            </w:rPr>
          </w:pPr>
          <w:r>
            <w:rPr>
              <w:noProof/>
            </w:rPr>
            <w:t xml:space="preserve">X. </w:t>
          </w:r>
          <w:r w:rsidRPr="00B22AC3">
            <w:rPr>
              <w:noProof/>
              <w:color w:val="000000" w:themeColor="text1"/>
            </w:rPr>
            <w:t>ANEXO 1</w:t>
          </w:r>
          <w:r>
            <w:rPr>
              <w:noProof/>
            </w:rPr>
            <w:t>…………………………………………………………………………</w:t>
          </w:r>
          <w:r w:rsidR="00140E99">
            <w:rPr>
              <w:noProof/>
            </w:rPr>
            <w:t xml:space="preserve"> </w:t>
          </w:r>
          <w:r>
            <w:rPr>
              <w:noProof/>
            </w:rPr>
            <w:t>.</w:t>
          </w:r>
          <w:r w:rsidR="00140E99">
            <w:rPr>
              <w:noProof/>
            </w:rPr>
            <w:t>29</w:t>
          </w:r>
        </w:p>
        <w:p w14:paraId="0FE1CFB0" w14:textId="6ABAD333" w:rsidR="00B32239" w:rsidRPr="00B32239" w:rsidRDefault="00B32239" w:rsidP="00B32239">
          <w:pPr>
            <w:spacing w:line="360" w:lineRule="auto"/>
          </w:pPr>
          <w:r w:rsidRPr="00B32239">
            <w:rPr>
              <w:b/>
              <w:bCs/>
              <w:noProof/>
            </w:rPr>
            <w:fldChar w:fldCharType="end"/>
          </w:r>
        </w:p>
      </w:sdtContent>
    </w:sdt>
    <w:p w14:paraId="0EC6F389" w14:textId="770EF58F" w:rsidR="001F6B07" w:rsidRPr="00B32239" w:rsidRDefault="001F6B07" w:rsidP="00B32239">
      <w:pPr>
        <w:spacing w:line="360" w:lineRule="auto"/>
        <w:rPr>
          <w:b/>
        </w:rPr>
      </w:pPr>
    </w:p>
    <w:p w14:paraId="2E249572" w14:textId="77777777" w:rsidR="001F6B07" w:rsidRDefault="001F6B07" w:rsidP="00B32239">
      <w:pPr>
        <w:spacing w:line="360" w:lineRule="auto"/>
        <w:jc w:val="left"/>
        <w:rPr>
          <w:b/>
        </w:rPr>
      </w:pPr>
      <w:r>
        <w:rPr>
          <w:b/>
        </w:rPr>
        <w:br w:type="page"/>
      </w:r>
    </w:p>
    <w:p w14:paraId="40F45115" w14:textId="1763E00B" w:rsidR="00345ACB" w:rsidRPr="001F6B07" w:rsidRDefault="004C3A56" w:rsidP="00B32239">
      <w:pPr>
        <w:pStyle w:val="Ttulo1"/>
        <w:numPr>
          <w:ilvl w:val="0"/>
          <w:numId w:val="36"/>
        </w:numPr>
        <w:spacing w:before="0"/>
        <w:rPr>
          <w:smallCaps/>
          <w:color w:val="auto"/>
        </w:rPr>
      </w:pPr>
      <w:bookmarkStart w:id="1" w:name="_Toc103778571"/>
      <w:r w:rsidRPr="001F6B07">
        <w:rPr>
          <w:smallCaps/>
          <w:color w:val="auto"/>
        </w:rPr>
        <w:lastRenderedPageBreak/>
        <w:t>Introducción</w:t>
      </w:r>
      <w:bookmarkEnd w:id="1"/>
      <w:r w:rsidR="000D72B1" w:rsidRPr="001F6B07">
        <w:rPr>
          <w:smallCaps/>
          <w:color w:val="auto"/>
        </w:rPr>
        <w:t xml:space="preserve"> </w:t>
      </w:r>
    </w:p>
    <w:p w14:paraId="77D75CBB" w14:textId="553A840F" w:rsidR="00345ACB" w:rsidRPr="001F6B07" w:rsidRDefault="00FE3228" w:rsidP="00B32239">
      <w:pPr>
        <w:spacing w:line="360" w:lineRule="auto"/>
      </w:pPr>
      <w:r w:rsidRPr="001F6B07">
        <w:t>La U</w:t>
      </w:r>
      <w:r w:rsidR="004C3A56" w:rsidRPr="001F6B07">
        <w:t xml:space="preserve">niversidad </w:t>
      </w:r>
      <w:r w:rsidRPr="001F6B07">
        <w:t>C</w:t>
      </w:r>
      <w:r w:rsidR="004C3A56" w:rsidRPr="001F6B07">
        <w:t>entral</w:t>
      </w:r>
      <w:r w:rsidR="00A84300" w:rsidRPr="001F6B07">
        <w:t xml:space="preserve"> </w:t>
      </w:r>
      <w:r w:rsidR="00572FC6" w:rsidRPr="001F6B07">
        <w:t>“</w:t>
      </w:r>
      <w:r w:rsidR="004C3A56" w:rsidRPr="001F6B07">
        <w:t>Marta Abreu” de Las Villas (UCL</w:t>
      </w:r>
      <w:r w:rsidRPr="001F6B07">
        <w:t>V</w:t>
      </w:r>
      <w:r w:rsidR="004C3A56" w:rsidRPr="001F6B07">
        <w:t>)</w:t>
      </w:r>
      <w:r w:rsidRPr="001F6B07">
        <w:t xml:space="preserve"> se inserta dentro del sistema de desarrollo económico y social </w:t>
      </w:r>
      <w:r w:rsidR="00572FC6" w:rsidRPr="001F6B07">
        <w:t>cubano y forma</w:t>
      </w:r>
      <w:r w:rsidRPr="001F6B07">
        <w:t xml:space="preserve"> parte de la</w:t>
      </w:r>
      <w:r w:rsidR="00FF0A9A" w:rsidRPr="001F6B07">
        <w:t xml:space="preserve"> red de </w:t>
      </w:r>
      <w:r w:rsidR="00572FC6" w:rsidRPr="001F6B07">
        <w:t>C</w:t>
      </w:r>
      <w:r w:rsidR="00FF0A9A" w:rsidRPr="001F6B07">
        <w:t xml:space="preserve">entros de </w:t>
      </w:r>
      <w:r w:rsidR="00572FC6" w:rsidRPr="001F6B07">
        <w:t>E</w:t>
      </w:r>
      <w:r w:rsidR="00FF0A9A" w:rsidRPr="001F6B07">
        <w:t xml:space="preserve">ducación </w:t>
      </w:r>
      <w:r w:rsidR="00572FC6" w:rsidRPr="001F6B07">
        <w:t>S</w:t>
      </w:r>
      <w:r w:rsidR="00FF0A9A" w:rsidRPr="001F6B07">
        <w:t xml:space="preserve">uperior (CES) y de </w:t>
      </w:r>
      <w:r w:rsidR="001459A2">
        <w:t>Entidades de CTI (ECTI</w:t>
      </w:r>
      <w:r w:rsidR="00B5259F" w:rsidRPr="001F6B07">
        <w:t xml:space="preserve">) </w:t>
      </w:r>
      <w:r w:rsidR="00572FC6" w:rsidRPr="001F6B07">
        <w:t xml:space="preserve">del país. Por sus características, importancia, dimensiones y resultados en las principales </w:t>
      </w:r>
      <w:r w:rsidR="00B12FEA" w:rsidRPr="001F6B07">
        <w:t>líneas</w:t>
      </w:r>
      <w:r w:rsidR="00572FC6" w:rsidRPr="001F6B07">
        <w:t xml:space="preserve"> estratégicas trazadas por el Ministerio de Educación Superior (MES), ocupa una posición de vanguardia.</w:t>
      </w:r>
      <w:r w:rsidR="00345ACB" w:rsidRPr="001F6B07">
        <w:t xml:space="preserve"> </w:t>
      </w:r>
    </w:p>
    <w:p w14:paraId="48D2720E" w14:textId="40FABAF9" w:rsidR="00345ACB" w:rsidRPr="001F6B07" w:rsidRDefault="00345ACB" w:rsidP="00B32239">
      <w:pPr>
        <w:spacing w:line="360" w:lineRule="auto"/>
      </w:pPr>
      <w:r w:rsidRPr="001F6B07">
        <w:t xml:space="preserve">La UCLV </w:t>
      </w:r>
      <w:r w:rsidR="00FE3228" w:rsidRPr="001F6B07">
        <w:t>adopta</w:t>
      </w:r>
      <w:r w:rsidR="00B12FEA" w:rsidRPr="001F6B07">
        <w:t>,</w:t>
      </w:r>
      <w:r w:rsidR="00FE3228" w:rsidRPr="001F6B07">
        <w:t xml:space="preserve"> como </w:t>
      </w:r>
      <w:r w:rsidRPr="001F6B07">
        <w:t xml:space="preserve">guía para la labor científica, </w:t>
      </w:r>
      <w:r w:rsidR="004C3A56" w:rsidRPr="001F6B07">
        <w:t>una política Integrada de Ciencia, Tecnología, In</w:t>
      </w:r>
      <w:r w:rsidR="00EA1EC6" w:rsidRPr="001F6B07">
        <w:t>nov</w:t>
      </w:r>
      <w:r w:rsidR="004C3A56" w:rsidRPr="001F6B07">
        <w:t>ación y Posgrado</w:t>
      </w:r>
      <w:r w:rsidR="00B12FEA" w:rsidRPr="001F6B07">
        <w:t>;</w:t>
      </w:r>
      <w:r w:rsidR="004C3A56" w:rsidRPr="001F6B07">
        <w:t xml:space="preserve"> </w:t>
      </w:r>
      <w:r w:rsidR="00FE3228" w:rsidRPr="001F6B07">
        <w:t xml:space="preserve">estructurada y </w:t>
      </w:r>
      <w:r w:rsidRPr="001F6B07">
        <w:t>formalizada</w:t>
      </w:r>
      <w:r w:rsidR="00B12FEA" w:rsidRPr="001F6B07">
        <w:t xml:space="preserve"> en correspondencia a </w:t>
      </w:r>
      <w:r w:rsidR="00FE3228" w:rsidRPr="001F6B07">
        <w:t>los períodos de planeación estr</w:t>
      </w:r>
      <w:r w:rsidRPr="001F6B07">
        <w:t>até</w:t>
      </w:r>
      <w:r w:rsidR="00326E20" w:rsidRPr="001F6B07">
        <w:t>gica</w:t>
      </w:r>
      <w:r w:rsidR="001459A2">
        <w:t xml:space="preserve"> para período</w:t>
      </w:r>
      <w:r w:rsidR="00326E20" w:rsidRPr="001F6B07">
        <w:t xml:space="preserve">. </w:t>
      </w:r>
      <w:r w:rsidR="00B12FEA" w:rsidRPr="001F6B07">
        <w:t xml:space="preserve">Su establecimiento está determinado por una </w:t>
      </w:r>
      <w:r w:rsidRPr="001F6B07">
        <w:t>amplia participación de la comunidad universitaria y la aprobación de</w:t>
      </w:r>
      <w:r w:rsidR="00B12FEA" w:rsidRPr="001F6B07">
        <w:t xml:space="preserve">l </w:t>
      </w:r>
      <w:r w:rsidR="005C5F10" w:rsidRPr="001F6B07">
        <w:t>C</w:t>
      </w:r>
      <w:r w:rsidRPr="001F6B07">
        <w:t xml:space="preserve">onsejo </w:t>
      </w:r>
      <w:r w:rsidR="005C5F10" w:rsidRPr="001F6B07">
        <w:t>C</w:t>
      </w:r>
      <w:r w:rsidRPr="001F6B07">
        <w:t xml:space="preserve">ientífico </w:t>
      </w:r>
      <w:r w:rsidR="005C5F10" w:rsidRPr="001F6B07">
        <w:t xml:space="preserve">Universitario </w:t>
      </w:r>
      <w:r w:rsidR="008216C8" w:rsidRPr="001F6B07">
        <w:t xml:space="preserve">(CCU) </w:t>
      </w:r>
      <w:r w:rsidRPr="001F6B07">
        <w:t xml:space="preserve">y el </w:t>
      </w:r>
      <w:r w:rsidR="005C5F10" w:rsidRPr="001F6B07">
        <w:t>C</w:t>
      </w:r>
      <w:r w:rsidRPr="001F6B07">
        <w:t xml:space="preserve">onsejo de </w:t>
      </w:r>
      <w:r w:rsidR="005C5F10" w:rsidRPr="001F6B07">
        <w:t>D</w:t>
      </w:r>
      <w:r w:rsidRPr="001F6B07">
        <w:t>irección</w:t>
      </w:r>
      <w:r w:rsidR="00B12FEA" w:rsidRPr="001F6B07">
        <w:t xml:space="preserve"> (CD)</w:t>
      </w:r>
      <w:r w:rsidRPr="001F6B07">
        <w:t xml:space="preserve">. </w:t>
      </w:r>
    </w:p>
    <w:p w14:paraId="42B13171" w14:textId="0FB53BA3" w:rsidR="00B12FEA" w:rsidRPr="001F6B07" w:rsidRDefault="00B12FEA" w:rsidP="00B32239">
      <w:pPr>
        <w:spacing w:line="360" w:lineRule="auto"/>
      </w:pPr>
      <w:r w:rsidRPr="001F6B07">
        <w:t>Esta iniciativa responde a la necesidad de alcanzar una real y efectiva integración entre la actividad científica, la tecnología, la innovación y el posgrado, como elemento primordial para el desarrollo universitario.</w:t>
      </w:r>
    </w:p>
    <w:p w14:paraId="6E4B9B57" w14:textId="77777777" w:rsidR="00EA48C8" w:rsidRPr="001F6B07" w:rsidRDefault="00B5259F" w:rsidP="00B32239">
      <w:pPr>
        <w:autoSpaceDE w:val="0"/>
        <w:autoSpaceDN w:val="0"/>
        <w:adjustRightInd w:val="0"/>
        <w:spacing w:line="360" w:lineRule="auto"/>
      </w:pPr>
      <w:r w:rsidRPr="001F6B07">
        <w:t>E</w:t>
      </w:r>
      <w:r w:rsidR="00345ACB" w:rsidRPr="001F6B07">
        <w:t xml:space="preserve">l establecimiento de la </w:t>
      </w:r>
      <w:r w:rsidR="00CF1B9F" w:rsidRPr="001F6B07">
        <w:t>Política Integrada de Ciencia, Tecnología, Innovación y Posgrado (PICTIyPG)</w:t>
      </w:r>
      <w:r w:rsidR="00345ACB" w:rsidRPr="001F6B07">
        <w:t xml:space="preserve"> </w:t>
      </w:r>
      <w:r w:rsidR="00631DAA" w:rsidRPr="001F6B07">
        <w:t xml:space="preserve">para el período 2022-2026 </w:t>
      </w:r>
      <w:r w:rsidRPr="001F6B07">
        <w:t xml:space="preserve">contó con </w:t>
      </w:r>
      <w:r w:rsidR="00345ACB" w:rsidRPr="001F6B07">
        <w:t xml:space="preserve">una amplia participación de la comunidad universitaria, de </w:t>
      </w:r>
      <w:r w:rsidR="00FF0A9A" w:rsidRPr="001F6B07">
        <w:t>sus líderes científicos</w:t>
      </w:r>
      <w:r w:rsidR="00B12FEA" w:rsidRPr="001F6B07">
        <w:t xml:space="preserve"> y del CCU con sus comisiones —C</w:t>
      </w:r>
      <w:r w:rsidR="00FF0A9A" w:rsidRPr="001F6B07">
        <w:t xml:space="preserve">omisión de </w:t>
      </w:r>
      <w:r w:rsidR="00C26F93" w:rsidRPr="001F6B07">
        <w:t>P</w:t>
      </w:r>
      <w:r w:rsidR="00FF0A9A" w:rsidRPr="001F6B07">
        <w:t xml:space="preserve">olítica </w:t>
      </w:r>
      <w:r w:rsidR="00C26F93" w:rsidRPr="001F6B07">
        <w:t>C</w:t>
      </w:r>
      <w:r w:rsidR="00FF0A9A" w:rsidRPr="001F6B07">
        <w:t xml:space="preserve">ientífica (CPC) </w:t>
      </w:r>
      <w:r w:rsidR="00C26F93" w:rsidRPr="001F6B07">
        <w:t>y</w:t>
      </w:r>
      <w:r w:rsidR="00EA48C8" w:rsidRPr="001F6B07">
        <w:t xml:space="preserve"> </w:t>
      </w:r>
      <w:r w:rsidR="00C26F93" w:rsidRPr="001F6B07">
        <w:t>C</w:t>
      </w:r>
      <w:r w:rsidR="00FF0A9A" w:rsidRPr="001F6B07">
        <w:t xml:space="preserve">omisión </w:t>
      </w:r>
      <w:r w:rsidR="00C26F93" w:rsidRPr="001F6B07">
        <w:t xml:space="preserve">Permanente de Educación </w:t>
      </w:r>
      <w:r w:rsidR="00FF0A9A" w:rsidRPr="001F6B07">
        <w:t xml:space="preserve">de </w:t>
      </w:r>
      <w:r w:rsidR="00B12FEA" w:rsidRPr="001F6B07">
        <w:t>P</w:t>
      </w:r>
      <w:r w:rsidR="00C26F93" w:rsidRPr="001F6B07">
        <w:t>osgrado</w:t>
      </w:r>
      <w:r w:rsidR="00345ACB" w:rsidRPr="001F6B07">
        <w:t xml:space="preserve"> (COPEP)</w:t>
      </w:r>
      <w:r w:rsidR="00EA48C8" w:rsidRPr="001F6B07">
        <w:t>—</w:t>
      </w:r>
      <w:r w:rsidR="00345ACB" w:rsidRPr="001F6B07">
        <w:t xml:space="preserve">. </w:t>
      </w:r>
    </w:p>
    <w:p w14:paraId="51209DBF" w14:textId="03EDBBCB" w:rsidR="00345ACB" w:rsidRPr="001F6B07" w:rsidRDefault="00EA48C8" w:rsidP="00B32239">
      <w:pPr>
        <w:autoSpaceDE w:val="0"/>
        <w:autoSpaceDN w:val="0"/>
        <w:adjustRightInd w:val="0"/>
        <w:spacing w:line="360" w:lineRule="auto"/>
      </w:pPr>
      <w:r w:rsidRPr="001F6B07">
        <w:t xml:space="preserve">Mientras, el Vicerrectorado Primero (VRP) asumió la tarea de su confección </w:t>
      </w:r>
      <w:r w:rsidR="00FF0A9A" w:rsidRPr="001F6B07">
        <w:t xml:space="preserve">a través de la </w:t>
      </w:r>
      <w:r w:rsidR="00BD368F" w:rsidRPr="001F6B07">
        <w:t>D</w:t>
      </w:r>
      <w:r w:rsidR="00FF0A9A" w:rsidRPr="001F6B07">
        <w:t xml:space="preserve">irección de </w:t>
      </w:r>
      <w:r w:rsidR="00BD368F" w:rsidRPr="001F6B07">
        <w:t xml:space="preserve">Educación de </w:t>
      </w:r>
      <w:r w:rsidR="00C26F93" w:rsidRPr="001F6B07">
        <w:t>Posgrado</w:t>
      </w:r>
      <w:r w:rsidR="00FF0A9A" w:rsidRPr="001F6B07">
        <w:t xml:space="preserve"> (D</w:t>
      </w:r>
      <w:r w:rsidR="00BD368F" w:rsidRPr="001F6B07">
        <w:t>EP</w:t>
      </w:r>
      <w:r w:rsidR="00FF0A9A" w:rsidRPr="001F6B07">
        <w:t xml:space="preserve">) y </w:t>
      </w:r>
      <w:r w:rsidR="00BD368F" w:rsidRPr="001F6B07">
        <w:t>la Dirección</w:t>
      </w:r>
      <w:r w:rsidR="00FF0A9A" w:rsidRPr="001F6B07">
        <w:t xml:space="preserve"> de </w:t>
      </w:r>
      <w:r w:rsidR="00BD368F" w:rsidRPr="001F6B07">
        <w:t>C</w:t>
      </w:r>
      <w:r w:rsidR="00FF0A9A" w:rsidRPr="001F6B07">
        <w:t>iencia</w:t>
      </w:r>
      <w:r w:rsidR="00BD368F" w:rsidRPr="001F6B07">
        <w:t>, Tecnología</w:t>
      </w:r>
      <w:r w:rsidR="00B62C82" w:rsidRPr="001F6B07">
        <w:t xml:space="preserve"> </w:t>
      </w:r>
      <w:r w:rsidR="00FF0A9A" w:rsidRPr="001F6B07">
        <w:t xml:space="preserve">e </w:t>
      </w:r>
      <w:r w:rsidR="00BD368F" w:rsidRPr="001F6B07">
        <w:t>I</w:t>
      </w:r>
      <w:r w:rsidR="00FF0A9A" w:rsidRPr="001F6B07">
        <w:t>nnovación</w:t>
      </w:r>
      <w:r w:rsidR="00345ACB" w:rsidRPr="001F6B07">
        <w:t xml:space="preserve"> (DC</w:t>
      </w:r>
      <w:r w:rsidR="00E005DE" w:rsidRPr="001F6B07">
        <w:t>I</w:t>
      </w:r>
      <w:r w:rsidR="00345ACB" w:rsidRPr="001F6B07">
        <w:t>T</w:t>
      </w:r>
      <w:r w:rsidR="00BD368F" w:rsidRPr="001F6B07">
        <w:t>I</w:t>
      </w:r>
      <w:r w:rsidR="00345ACB" w:rsidRPr="001F6B07">
        <w:t>)</w:t>
      </w:r>
      <w:r w:rsidRPr="001F6B07">
        <w:t xml:space="preserve"> de la UCLV</w:t>
      </w:r>
      <w:r w:rsidR="00345ACB" w:rsidRPr="001F6B07">
        <w:t>.</w:t>
      </w:r>
    </w:p>
    <w:p w14:paraId="2EFA68F6" w14:textId="6B6E7136" w:rsidR="00345ACB" w:rsidRPr="001F6B07" w:rsidRDefault="00345ACB" w:rsidP="00B32239">
      <w:pPr>
        <w:spacing w:line="360" w:lineRule="auto"/>
      </w:pPr>
      <w:r w:rsidRPr="001F6B07">
        <w:t>Además</w:t>
      </w:r>
      <w:r w:rsidR="001F6B07" w:rsidRPr="001F6B07">
        <w:t>,</w:t>
      </w:r>
      <w:r w:rsidRPr="001F6B07">
        <w:t xml:space="preserve"> se establecieron las prioridades del período</w:t>
      </w:r>
      <w:r w:rsidR="001F6B07" w:rsidRPr="001F6B07">
        <w:t>, que se expresan cuantitativamente de la siguiente manera</w:t>
      </w:r>
      <w:r w:rsidRPr="001F6B07">
        <w:t>:</w:t>
      </w:r>
    </w:p>
    <w:p w14:paraId="579960A2" w14:textId="77777777" w:rsidR="00345ACB" w:rsidRPr="001F6B07" w:rsidRDefault="00345ACB" w:rsidP="00A77A16">
      <w:pPr>
        <w:pStyle w:val="Prrafodelista"/>
        <w:numPr>
          <w:ilvl w:val="0"/>
          <w:numId w:val="40"/>
        </w:numPr>
        <w:spacing w:line="360" w:lineRule="auto"/>
        <w:contextualSpacing w:val="0"/>
      </w:pPr>
      <w:r w:rsidRPr="001F6B07">
        <w:t>11 Problemas económico-sociales</w:t>
      </w:r>
    </w:p>
    <w:p w14:paraId="321D1AB1" w14:textId="1F3B7A5F" w:rsidR="00345ACB" w:rsidRPr="001F6B07" w:rsidRDefault="00EC256B" w:rsidP="00A77A16">
      <w:pPr>
        <w:pStyle w:val="Prrafodelista"/>
        <w:numPr>
          <w:ilvl w:val="0"/>
          <w:numId w:val="40"/>
        </w:numPr>
        <w:spacing w:line="360" w:lineRule="auto"/>
        <w:contextualSpacing w:val="0"/>
      </w:pPr>
      <w:r w:rsidRPr="001F6B07">
        <w:t>1</w:t>
      </w:r>
      <w:r w:rsidR="00326E20" w:rsidRPr="001F6B07">
        <w:t>4</w:t>
      </w:r>
      <w:r w:rsidR="00345ACB" w:rsidRPr="001F6B07">
        <w:t xml:space="preserve"> Líneas de prioridad universitaria</w:t>
      </w:r>
    </w:p>
    <w:p w14:paraId="2195CB19" w14:textId="699519EC" w:rsidR="00345ACB" w:rsidRPr="001F6B07" w:rsidRDefault="000B5364" w:rsidP="00A77A16">
      <w:pPr>
        <w:pStyle w:val="Prrafodelista"/>
        <w:numPr>
          <w:ilvl w:val="0"/>
          <w:numId w:val="40"/>
        </w:numPr>
        <w:spacing w:line="360" w:lineRule="auto"/>
        <w:contextualSpacing w:val="0"/>
      </w:pPr>
      <w:r w:rsidRPr="001F6B07">
        <w:t>20</w:t>
      </w:r>
      <w:r w:rsidR="00345ACB" w:rsidRPr="001F6B07">
        <w:t xml:space="preserve"> Programas doctorales</w:t>
      </w:r>
      <w:r w:rsidR="00A75B59" w:rsidRPr="001F6B07">
        <w:t xml:space="preserve"> ratificados + 3 pendientes de aprobar por la CNGC </w:t>
      </w:r>
    </w:p>
    <w:p w14:paraId="0A9D4CE9" w14:textId="77777777" w:rsidR="00345ACB" w:rsidRPr="001F6B07" w:rsidRDefault="00345ACB" w:rsidP="00A77A16">
      <w:pPr>
        <w:pStyle w:val="Prrafodelista"/>
        <w:numPr>
          <w:ilvl w:val="0"/>
          <w:numId w:val="40"/>
        </w:numPr>
        <w:spacing w:line="360" w:lineRule="auto"/>
        <w:contextualSpacing w:val="0"/>
      </w:pPr>
      <w:r w:rsidRPr="001F6B07">
        <w:t>4</w:t>
      </w:r>
      <w:r w:rsidR="00BD368F" w:rsidRPr="001F6B07">
        <w:t>3</w:t>
      </w:r>
      <w:r w:rsidRPr="001F6B07">
        <w:t xml:space="preserve"> Programas de maestría</w:t>
      </w:r>
    </w:p>
    <w:p w14:paraId="4F9C3D6B" w14:textId="368D63A9" w:rsidR="00345ACB" w:rsidRDefault="00A75B59" w:rsidP="00A77A16">
      <w:pPr>
        <w:pStyle w:val="Prrafodelista"/>
        <w:numPr>
          <w:ilvl w:val="0"/>
          <w:numId w:val="40"/>
        </w:numPr>
        <w:spacing w:line="360" w:lineRule="auto"/>
        <w:contextualSpacing w:val="0"/>
      </w:pPr>
      <w:r w:rsidRPr="001F6B07">
        <w:t>4</w:t>
      </w:r>
      <w:r w:rsidR="00345ACB" w:rsidRPr="001F6B07">
        <w:t xml:space="preserve"> Programas de especialidad</w:t>
      </w:r>
    </w:p>
    <w:p w14:paraId="69350EF4" w14:textId="77777777" w:rsidR="00A77A16" w:rsidRPr="001F6B07" w:rsidRDefault="00A77A16" w:rsidP="00A77A16">
      <w:pPr>
        <w:pStyle w:val="Prrafodelista"/>
        <w:spacing w:line="360" w:lineRule="auto"/>
        <w:contextualSpacing w:val="0"/>
      </w:pPr>
    </w:p>
    <w:p w14:paraId="016A8A14" w14:textId="6F09FB1B" w:rsidR="000B5364" w:rsidRPr="001F6B07" w:rsidRDefault="000B5364" w:rsidP="00B32239">
      <w:pPr>
        <w:pStyle w:val="Ttulo1"/>
        <w:numPr>
          <w:ilvl w:val="0"/>
          <w:numId w:val="36"/>
        </w:numPr>
        <w:spacing w:before="0"/>
        <w:rPr>
          <w:rFonts w:cs="Times New Roman"/>
          <w:b/>
          <w:smallCaps/>
          <w:color w:val="auto"/>
          <w:szCs w:val="24"/>
        </w:rPr>
      </w:pPr>
      <w:bookmarkStart w:id="2" w:name="_Toc103778572"/>
      <w:r w:rsidRPr="001F6B07">
        <w:rPr>
          <w:smallCaps/>
          <w:color w:val="auto"/>
        </w:rPr>
        <w:lastRenderedPageBreak/>
        <w:t>Antecedentes</w:t>
      </w:r>
      <w:bookmarkEnd w:id="2"/>
      <w:r w:rsidRPr="001F6B07">
        <w:rPr>
          <w:smallCaps/>
          <w:color w:val="auto"/>
        </w:rPr>
        <w:t xml:space="preserve"> </w:t>
      </w:r>
    </w:p>
    <w:p w14:paraId="37ED033E" w14:textId="77777777" w:rsidR="00345ACB" w:rsidRPr="001F6B07" w:rsidRDefault="00EC256B" w:rsidP="00B32239">
      <w:pPr>
        <w:spacing w:line="360" w:lineRule="auto"/>
      </w:pPr>
      <w:r w:rsidRPr="001F6B07">
        <w:t>Es conveniente</w:t>
      </w:r>
      <w:r w:rsidR="00345ACB" w:rsidRPr="001F6B07">
        <w:t xml:space="preserve"> destacar algunos elementos que fueron identificados </w:t>
      </w:r>
      <w:r w:rsidR="00045C04" w:rsidRPr="001F6B07">
        <w:t xml:space="preserve">durante el </w:t>
      </w:r>
      <w:r w:rsidR="00345ACB" w:rsidRPr="001F6B07">
        <w:t>período anterior y que deberán ser tenidos en cuenta para la nueva política:</w:t>
      </w:r>
    </w:p>
    <w:p w14:paraId="1AA24568" w14:textId="53828B38" w:rsidR="00EC256B" w:rsidRPr="001F6B07" w:rsidRDefault="00345ACB" w:rsidP="00A77A16">
      <w:pPr>
        <w:pStyle w:val="Prrafodelista"/>
        <w:numPr>
          <w:ilvl w:val="0"/>
          <w:numId w:val="41"/>
        </w:numPr>
        <w:spacing w:line="360" w:lineRule="auto"/>
        <w:contextualSpacing w:val="0"/>
      </w:pPr>
      <w:r w:rsidRPr="001F6B07">
        <w:t>Impactos del bloqueo</w:t>
      </w:r>
      <w:r w:rsidR="00EC256B" w:rsidRPr="001F6B07">
        <w:t xml:space="preserve"> </w:t>
      </w:r>
      <w:r w:rsidR="00045C04" w:rsidRPr="001F6B07">
        <w:t>económico, comercial y financiero impuesto por</w:t>
      </w:r>
      <w:r w:rsidR="00EC256B" w:rsidRPr="001F6B07">
        <w:t xml:space="preserve"> los EEUU</w:t>
      </w:r>
      <w:r w:rsidR="00045C04" w:rsidRPr="001F6B07">
        <w:t xml:space="preserve"> contra Cuba</w:t>
      </w:r>
      <w:r w:rsidR="00F85FA9">
        <w:t>.</w:t>
      </w:r>
    </w:p>
    <w:p w14:paraId="5E4D5F20" w14:textId="5223D0B3" w:rsidR="00345ACB" w:rsidRPr="001F6B07" w:rsidRDefault="00345ACB" w:rsidP="00A77A16">
      <w:pPr>
        <w:pStyle w:val="Prrafodelista"/>
        <w:numPr>
          <w:ilvl w:val="0"/>
          <w:numId w:val="41"/>
        </w:numPr>
        <w:spacing w:line="360" w:lineRule="auto"/>
        <w:contextualSpacing w:val="0"/>
      </w:pPr>
      <w:r w:rsidRPr="001F6B07">
        <w:t xml:space="preserve">Limitaciones </w:t>
      </w:r>
      <w:r w:rsidR="000B69D1" w:rsidRPr="001F6B07">
        <w:t>económic</w:t>
      </w:r>
      <w:r w:rsidRPr="001F6B07">
        <w:t>as del país</w:t>
      </w:r>
      <w:r w:rsidR="00700D67" w:rsidRPr="001F6B07">
        <w:t>,</w:t>
      </w:r>
      <w:r w:rsidR="00EC256B" w:rsidRPr="001F6B07">
        <w:t xml:space="preserve"> que </w:t>
      </w:r>
      <w:r w:rsidR="00045C04" w:rsidRPr="001F6B07">
        <w:t>afect</w:t>
      </w:r>
      <w:r w:rsidR="00EC256B" w:rsidRPr="001F6B07">
        <w:t>an fuertemente el financiamiento de proyectos de investigación científica</w:t>
      </w:r>
      <w:r w:rsidR="00F85FA9">
        <w:t>.</w:t>
      </w:r>
    </w:p>
    <w:p w14:paraId="59473F3E" w14:textId="430A5405" w:rsidR="00345ACB" w:rsidRPr="001F6B07" w:rsidRDefault="00345ACB" w:rsidP="00A77A16">
      <w:pPr>
        <w:pStyle w:val="Prrafodelista"/>
        <w:numPr>
          <w:ilvl w:val="0"/>
          <w:numId w:val="41"/>
        </w:numPr>
        <w:spacing w:line="360" w:lineRule="auto"/>
        <w:contextualSpacing w:val="0"/>
      </w:pPr>
      <w:r w:rsidRPr="001F6B07">
        <w:t xml:space="preserve">Insuficiencias </w:t>
      </w:r>
      <w:r w:rsidR="00EC256B" w:rsidRPr="001F6B07">
        <w:t xml:space="preserve">y limitaciones </w:t>
      </w:r>
      <w:r w:rsidRPr="001F6B07">
        <w:t>en la información científico-técnica</w:t>
      </w:r>
      <w:r w:rsidR="00F85FA9">
        <w:t>.</w:t>
      </w:r>
    </w:p>
    <w:p w14:paraId="1D520797" w14:textId="7E461A5B" w:rsidR="00345ACB" w:rsidRPr="001F6B07" w:rsidRDefault="00345ACB" w:rsidP="00A77A16">
      <w:pPr>
        <w:pStyle w:val="Prrafodelista"/>
        <w:numPr>
          <w:ilvl w:val="0"/>
          <w:numId w:val="41"/>
        </w:numPr>
        <w:spacing w:line="360" w:lineRule="auto"/>
        <w:contextualSpacing w:val="0"/>
      </w:pPr>
      <w:r w:rsidRPr="001F6B07">
        <w:t xml:space="preserve">Deterioro </w:t>
      </w:r>
      <w:r w:rsidR="00EC256B" w:rsidRPr="001F6B07">
        <w:t xml:space="preserve">y obsolescencia </w:t>
      </w:r>
      <w:r w:rsidR="00045C04" w:rsidRPr="001F6B07">
        <w:t>de la infraestructura</w:t>
      </w:r>
      <w:r w:rsidRPr="001F6B07">
        <w:t xml:space="preserve"> </w:t>
      </w:r>
      <w:r w:rsidR="00045C04" w:rsidRPr="001F6B07">
        <w:t>material</w:t>
      </w:r>
      <w:r w:rsidR="00EC256B" w:rsidRPr="001F6B07">
        <w:t xml:space="preserve"> </w:t>
      </w:r>
      <w:r w:rsidRPr="001F6B07">
        <w:t>de los centros científico</w:t>
      </w:r>
      <w:r w:rsidR="00B10D7A" w:rsidRPr="001F6B07">
        <w:t>s</w:t>
      </w:r>
      <w:r w:rsidR="00F85FA9">
        <w:t>.</w:t>
      </w:r>
    </w:p>
    <w:p w14:paraId="6EF9EC11" w14:textId="2767C879" w:rsidR="00F80C9E" w:rsidRPr="001F6B07" w:rsidRDefault="00EC256B" w:rsidP="00A77A16">
      <w:pPr>
        <w:pStyle w:val="Prrafodelista"/>
        <w:numPr>
          <w:ilvl w:val="0"/>
          <w:numId w:val="41"/>
        </w:numPr>
        <w:spacing w:line="360" w:lineRule="auto"/>
        <w:contextualSpacing w:val="0"/>
      </w:pPr>
      <w:r w:rsidRPr="001F6B07">
        <w:t xml:space="preserve">Insuficiente </w:t>
      </w:r>
      <w:r w:rsidR="00345ACB" w:rsidRPr="001F6B07">
        <w:t xml:space="preserve">reconocimiento social y </w:t>
      </w:r>
      <w:r w:rsidRPr="001F6B07">
        <w:t>e</w:t>
      </w:r>
      <w:r w:rsidR="00345ACB" w:rsidRPr="001F6B07">
        <w:t>stimulación de los recursos humanos</w:t>
      </w:r>
      <w:r w:rsidR="008216C8" w:rsidRPr="001F6B07">
        <w:t>.</w:t>
      </w:r>
      <w:r w:rsidR="00F80C9E" w:rsidRPr="001F6B07">
        <w:t xml:space="preserve"> La reforma salarial y la remuneración por proyectos han constituido pasos de avance</w:t>
      </w:r>
      <w:r w:rsidR="00700D67" w:rsidRPr="001F6B07">
        <w:t>,</w:t>
      </w:r>
      <w:r w:rsidR="00F80C9E" w:rsidRPr="001F6B07">
        <w:t xml:space="preserve"> pero en las condiciones actuales de la economía resultan insuficientes.</w:t>
      </w:r>
    </w:p>
    <w:p w14:paraId="04E23B92" w14:textId="626E0D64" w:rsidR="00345ACB" w:rsidRPr="00A77A16" w:rsidRDefault="00EC256B" w:rsidP="00A77A16">
      <w:pPr>
        <w:pStyle w:val="Prrafodelista"/>
        <w:numPr>
          <w:ilvl w:val="0"/>
          <w:numId w:val="41"/>
        </w:numPr>
        <w:spacing w:line="360" w:lineRule="auto"/>
        <w:contextualSpacing w:val="0"/>
      </w:pPr>
      <w:r w:rsidRPr="00A77A16">
        <w:t>Continuo deterioro</w:t>
      </w:r>
      <w:r w:rsidR="00345ACB" w:rsidRPr="00A77A16">
        <w:t xml:space="preserve"> de las investigaciones fundamentales en determinadas áreas del conocimiento</w:t>
      </w:r>
      <w:r w:rsidR="00700D67" w:rsidRPr="00A77A16">
        <w:t>.</w:t>
      </w:r>
    </w:p>
    <w:p w14:paraId="7613F906" w14:textId="3304AABE" w:rsidR="00345ACB" w:rsidRPr="001F6B07" w:rsidRDefault="00EC256B" w:rsidP="00A77A16">
      <w:pPr>
        <w:pStyle w:val="Prrafodelista"/>
        <w:numPr>
          <w:ilvl w:val="0"/>
          <w:numId w:val="41"/>
        </w:numPr>
        <w:spacing w:line="360" w:lineRule="auto"/>
        <w:contextualSpacing w:val="0"/>
      </w:pPr>
      <w:r w:rsidRPr="001F6B07">
        <w:t>Insuficiente</w:t>
      </w:r>
      <w:r w:rsidR="00345ACB" w:rsidRPr="001F6B07">
        <w:t xml:space="preserve"> intercomunicación entre el sector productor de bienes y servicios, el sector científico, el sector académico y el de toma de decisiones</w:t>
      </w:r>
      <w:r w:rsidR="00F85FA9">
        <w:t>.</w:t>
      </w:r>
    </w:p>
    <w:p w14:paraId="774542BA" w14:textId="551706B3" w:rsidR="00345ACB" w:rsidRPr="001F6B07" w:rsidRDefault="00EC256B" w:rsidP="00A77A16">
      <w:pPr>
        <w:pStyle w:val="Prrafodelista"/>
        <w:numPr>
          <w:ilvl w:val="0"/>
          <w:numId w:val="41"/>
        </w:numPr>
        <w:spacing w:line="360" w:lineRule="auto"/>
        <w:contextualSpacing w:val="0"/>
      </w:pPr>
      <w:r w:rsidRPr="001F6B07">
        <w:t>Necesidad de avanzar en la</w:t>
      </w:r>
      <w:r w:rsidR="00345ACB" w:rsidRPr="001F6B07">
        <w:t xml:space="preserve"> proyección en el campo de la tecnología y las ciencias técnicas</w:t>
      </w:r>
      <w:r w:rsidR="00F85FA9">
        <w:t>.</w:t>
      </w:r>
    </w:p>
    <w:p w14:paraId="371DDAF9" w14:textId="6F68EC66" w:rsidR="00345ACB" w:rsidRPr="001F6B07" w:rsidRDefault="00345ACB" w:rsidP="00A77A16">
      <w:pPr>
        <w:pStyle w:val="Prrafodelista"/>
        <w:numPr>
          <w:ilvl w:val="0"/>
          <w:numId w:val="41"/>
        </w:numPr>
        <w:spacing w:line="360" w:lineRule="auto"/>
        <w:contextualSpacing w:val="0"/>
      </w:pPr>
      <w:r w:rsidRPr="001F6B07">
        <w:t>Insuficiencias en la organización y funcionamiento del Sistema Nacional de Ciencia e Innovación, dispersión de las investigaciones</w:t>
      </w:r>
      <w:r w:rsidR="00F85FA9">
        <w:t>.</w:t>
      </w:r>
    </w:p>
    <w:p w14:paraId="0F66509C" w14:textId="1937EA66" w:rsidR="00345ACB" w:rsidRPr="001F6B07" w:rsidRDefault="00EC256B" w:rsidP="00B32239">
      <w:pPr>
        <w:spacing w:line="360" w:lineRule="auto"/>
      </w:pPr>
      <w:r w:rsidRPr="001F6B07">
        <w:t>Debe tenerse en cuenta además que en el período que culmina</w:t>
      </w:r>
      <w:r w:rsidR="00345ACB" w:rsidRPr="001F6B07">
        <w:t xml:space="preserve"> han surgido nuevas circunstancias que </w:t>
      </w:r>
      <w:r w:rsidR="00AA46CD" w:rsidRPr="001F6B07">
        <w:t xml:space="preserve">también </w:t>
      </w:r>
      <w:r w:rsidRPr="001F6B07">
        <w:t>es necesario tomar en cuenta en el diseño de</w:t>
      </w:r>
      <w:r w:rsidR="00F85FA9">
        <w:t xml:space="preserve"> l</w:t>
      </w:r>
      <w:r w:rsidR="00345ACB" w:rsidRPr="001F6B07">
        <w:t>a nueva política:</w:t>
      </w:r>
    </w:p>
    <w:p w14:paraId="632F3574" w14:textId="11280534" w:rsidR="00345ACB" w:rsidRPr="001F6B07" w:rsidRDefault="00EC256B" w:rsidP="00A77A16">
      <w:pPr>
        <w:pStyle w:val="Prrafodelista"/>
        <w:numPr>
          <w:ilvl w:val="0"/>
          <w:numId w:val="42"/>
        </w:numPr>
        <w:spacing w:line="360" w:lineRule="auto"/>
        <w:contextualSpacing w:val="0"/>
      </w:pPr>
      <w:r w:rsidRPr="001F6B07">
        <w:t>Recrudecimiento del bloqueo económico, comercial y financiero impuesto a Cuba por los EEUU</w:t>
      </w:r>
      <w:r w:rsidR="00045C04" w:rsidRPr="001F6B07">
        <w:t xml:space="preserve"> durante las dos últimas administraciones.</w:t>
      </w:r>
    </w:p>
    <w:p w14:paraId="2522999B" w14:textId="3B189DED" w:rsidR="00EC256B" w:rsidRPr="001F6B07" w:rsidRDefault="00EC256B" w:rsidP="00A77A16">
      <w:pPr>
        <w:pStyle w:val="Prrafodelista"/>
        <w:numPr>
          <w:ilvl w:val="0"/>
          <w:numId w:val="42"/>
        </w:numPr>
        <w:spacing w:line="360" w:lineRule="auto"/>
        <w:contextualSpacing w:val="0"/>
      </w:pPr>
      <w:r w:rsidRPr="001F6B07">
        <w:t>Efectos adverso</w:t>
      </w:r>
      <w:r w:rsidR="00E7747C" w:rsidRPr="001F6B07">
        <w:t xml:space="preserve">s </w:t>
      </w:r>
      <w:r w:rsidR="00045C04" w:rsidRPr="001F6B07">
        <w:t xml:space="preserve">a corto, mediano y largo plazos </w:t>
      </w:r>
      <w:r w:rsidR="00E7747C" w:rsidRPr="001F6B07">
        <w:t>de la pandemia de la Covid</w:t>
      </w:r>
      <w:r w:rsidR="00F85FA9">
        <w:t>-</w:t>
      </w:r>
      <w:r w:rsidR="00E7747C" w:rsidRPr="001F6B07">
        <w:t>19 sobre la economía nacional e internacional.</w:t>
      </w:r>
    </w:p>
    <w:p w14:paraId="3B6B8974" w14:textId="77777777" w:rsidR="00345ACB" w:rsidRPr="001F6B07" w:rsidRDefault="00E7747C" w:rsidP="00A77A16">
      <w:pPr>
        <w:pStyle w:val="Prrafodelista"/>
        <w:numPr>
          <w:ilvl w:val="0"/>
          <w:numId w:val="42"/>
        </w:numPr>
        <w:spacing w:line="360" w:lineRule="auto"/>
        <w:contextualSpacing w:val="0"/>
      </w:pPr>
      <w:r w:rsidRPr="001F6B07">
        <w:t xml:space="preserve">Efectos sobre la economía mundial de la guerra ruso-ucraniana que pueden tener repercusión a </w:t>
      </w:r>
      <w:r w:rsidR="00A07131" w:rsidRPr="001F6B07">
        <w:t xml:space="preserve">mediano y </w:t>
      </w:r>
      <w:r w:rsidRPr="001F6B07">
        <w:t>largo plazo</w:t>
      </w:r>
      <w:r w:rsidR="00A07131" w:rsidRPr="001F6B07">
        <w:t>s</w:t>
      </w:r>
      <w:r w:rsidRPr="001F6B07">
        <w:t xml:space="preserve"> en el período que se planifica.</w:t>
      </w:r>
    </w:p>
    <w:p w14:paraId="2784FF2F" w14:textId="5355A7E7" w:rsidR="00345ACB" w:rsidRPr="001F6B07" w:rsidRDefault="00045C04" w:rsidP="00A77A16">
      <w:pPr>
        <w:pStyle w:val="Prrafodelista"/>
        <w:numPr>
          <w:ilvl w:val="0"/>
          <w:numId w:val="42"/>
        </w:numPr>
        <w:spacing w:line="360" w:lineRule="auto"/>
        <w:contextualSpacing w:val="0"/>
      </w:pPr>
      <w:r w:rsidRPr="001F6B07">
        <w:t>Introduc</w:t>
      </w:r>
      <w:r w:rsidR="00E7747C" w:rsidRPr="001F6B07">
        <w:t>ción en Cuba de un Sistema de Gobierno ba</w:t>
      </w:r>
      <w:r w:rsidR="007542FB" w:rsidRPr="001F6B07">
        <w:t>sado en la Ciencia e Innovación y la</w:t>
      </w:r>
      <w:r w:rsidR="00E7747C" w:rsidRPr="001F6B07">
        <w:t xml:space="preserve"> adopción de numerosas medidas para dinamizar la economía y la innovación a partir del 8vo</w:t>
      </w:r>
      <w:r w:rsidR="008216C8" w:rsidRPr="001F6B07">
        <w:t>.</w:t>
      </w:r>
      <w:r w:rsidR="00E7747C" w:rsidRPr="001F6B07">
        <w:t xml:space="preserve"> Congreso del PCC.</w:t>
      </w:r>
    </w:p>
    <w:p w14:paraId="343E71F6" w14:textId="77777777" w:rsidR="00E7747C" w:rsidRPr="001F6B07" w:rsidRDefault="00E7747C" w:rsidP="00A77A16">
      <w:pPr>
        <w:pStyle w:val="Prrafodelista"/>
        <w:numPr>
          <w:ilvl w:val="0"/>
          <w:numId w:val="42"/>
        </w:numPr>
        <w:spacing w:line="360" w:lineRule="auto"/>
        <w:contextualSpacing w:val="0"/>
      </w:pPr>
      <w:r w:rsidRPr="001F6B07">
        <w:lastRenderedPageBreak/>
        <w:t>Aparición de nuevos actores económicos no estatales: MIPYMES.</w:t>
      </w:r>
    </w:p>
    <w:p w14:paraId="5AA6B392" w14:textId="5980BC23" w:rsidR="00E7747C" w:rsidRPr="001F6B07" w:rsidRDefault="00F47999" w:rsidP="00A77A16">
      <w:pPr>
        <w:pStyle w:val="Prrafodelista"/>
        <w:numPr>
          <w:ilvl w:val="0"/>
          <w:numId w:val="42"/>
        </w:numPr>
        <w:spacing w:line="360" w:lineRule="auto"/>
        <w:contextualSpacing w:val="0"/>
      </w:pPr>
      <w:r w:rsidRPr="001F6B07">
        <w:t xml:space="preserve">Implementación del Sistema de Ciencia, Tecnología e Innovación, Decreto ley 7/2020 y la creación de las nuevas </w:t>
      </w:r>
      <w:r w:rsidR="007542FB" w:rsidRPr="001F6B07">
        <w:t>entidades de Ciencia, Tecnología e Innovación (</w:t>
      </w:r>
      <w:r w:rsidRPr="001F6B07">
        <w:t>ECTI</w:t>
      </w:r>
      <w:r w:rsidR="007542FB" w:rsidRPr="001F6B07">
        <w:t>)</w:t>
      </w:r>
      <w:r w:rsidRPr="001F6B07">
        <w:t xml:space="preserve"> como los Parques T</w:t>
      </w:r>
      <w:r w:rsidR="007542FB" w:rsidRPr="001F6B07">
        <w:t>ecnológicos, la Fundación, las E</w:t>
      </w:r>
      <w:r w:rsidRPr="001F6B07">
        <w:t xml:space="preserve">mpresas </w:t>
      </w:r>
      <w:r w:rsidR="007542FB" w:rsidRPr="001F6B07">
        <w:t>de Alta T</w:t>
      </w:r>
      <w:r w:rsidRPr="001F6B07">
        <w:t xml:space="preserve">ecnología </w:t>
      </w:r>
      <w:r w:rsidR="00E7747C" w:rsidRPr="001F6B07">
        <w:t>y</w:t>
      </w:r>
      <w:r w:rsidR="00F85FA9">
        <w:t>,</w:t>
      </w:r>
      <w:r w:rsidR="00E7747C" w:rsidRPr="001F6B07">
        <w:t xml:space="preserve"> en especial en la UCLV</w:t>
      </w:r>
      <w:r w:rsidR="00F85FA9">
        <w:t>,</w:t>
      </w:r>
      <w:r w:rsidR="00E7747C" w:rsidRPr="001F6B07">
        <w:t xml:space="preserve"> de la Sociedad de Interfaz para la Ciencia y la Tecnología (SICTE</w:t>
      </w:r>
      <w:r w:rsidR="005551F2" w:rsidRPr="001F6B07">
        <w:t xml:space="preserve"> S.A</w:t>
      </w:r>
      <w:r w:rsidR="00E7747C" w:rsidRPr="001F6B07">
        <w:t>).</w:t>
      </w:r>
    </w:p>
    <w:p w14:paraId="4843D3A3" w14:textId="77777777" w:rsidR="00E7747C" w:rsidRPr="001F6B07" w:rsidRDefault="00E7747C" w:rsidP="00A77A16">
      <w:pPr>
        <w:pStyle w:val="Prrafodelista"/>
        <w:numPr>
          <w:ilvl w:val="0"/>
          <w:numId w:val="42"/>
        </w:numPr>
        <w:spacing w:line="360" w:lineRule="auto"/>
        <w:contextualSpacing w:val="0"/>
      </w:pPr>
      <w:r w:rsidRPr="001F6B07">
        <w:t>Creación del Consejo Nacional de Innovación.</w:t>
      </w:r>
    </w:p>
    <w:p w14:paraId="6D1AE7C2" w14:textId="292435F8" w:rsidR="00345ACB" w:rsidRPr="001F6B07" w:rsidRDefault="00E7747C" w:rsidP="00A77A16">
      <w:pPr>
        <w:pStyle w:val="Prrafodelista"/>
        <w:numPr>
          <w:ilvl w:val="0"/>
          <w:numId w:val="42"/>
        </w:numPr>
        <w:spacing w:line="360" w:lineRule="auto"/>
        <w:contextualSpacing w:val="0"/>
      </w:pPr>
      <w:r w:rsidRPr="001F6B07">
        <w:t>Dinamización</w:t>
      </w:r>
      <w:r w:rsidR="00345ACB" w:rsidRPr="001F6B07">
        <w:t xml:space="preserve"> del modelo económico y social cubano de desarrollo socialista y de plan nacional de desarrollo económico y social hasta 2030: </w:t>
      </w:r>
      <w:r w:rsidR="00ED3214" w:rsidRPr="001F6B07">
        <w:t>P</w:t>
      </w:r>
      <w:r w:rsidR="00345ACB" w:rsidRPr="001F6B07">
        <w:t>ropuesta de visión de la nació</w:t>
      </w:r>
      <w:r w:rsidR="00E43559" w:rsidRPr="001F6B07">
        <w:t>n, ejes y sectores estratégicos</w:t>
      </w:r>
      <w:r w:rsidRPr="001F6B07">
        <w:t>.</w:t>
      </w:r>
    </w:p>
    <w:p w14:paraId="3C39EB9F" w14:textId="77777777" w:rsidR="00345ACB" w:rsidRPr="001F6B07" w:rsidRDefault="00E7747C" w:rsidP="00A77A16">
      <w:pPr>
        <w:pStyle w:val="Prrafodelista"/>
        <w:numPr>
          <w:ilvl w:val="0"/>
          <w:numId w:val="42"/>
        </w:numPr>
        <w:spacing w:line="360" w:lineRule="auto"/>
        <w:contextualSpacing w:val="0"/>
      </w:pPr>
      <w:r w:rsidRPr="001F6B07">
        <w:t>Impulso al d</w:t>
      </w:r>
      <w:r w:rsidR="00345ACB" w:rsidRPr="001F6B07">
        <w:t>esarroll</w:t>
      </w:r>
      <w:r w:rsidR="00E43559" w:rsidRPr="001F6B07">
        <w:t>o local como una alta prioridad</w:t>
      </w:r>
      <w:r w:rsidRPr="001F6B07">
        <w:t xml:space="preserve"> del país.</w:t>
      </w:r>
    </w:p>
    <w:p w14:paraId="15110D34" w14:textId="3E683146" w:rsidR="009725D9" w:rsidRPr="001F6B07" w:rsidRDefault="009725D9" w:rsidP="00A77A16">
      <w:pPr>
        <w:pStyle w:val="Prrafodelista"/>
        <w:numPr>
          <w:ilvl w:val="0"/>
          <w:numId w:val="42"/>
        </w:numPr>
        <w:spacing w:line="360" w:lineRule="auto"/>
        <w:contextualSpacing w:val="0"/>
      </w:pPr>
      <w:r w:rsidRPr="001F6B07">
        <w:t xml:space="preserve">Consolidación de la integración de la Universidad Central "Marta Abreu" de Las Villas, </w:t>
      </w:r>
      <w:r w:rsidR="00F85FA9">
        <w:t>l</w:t>
      </w:r>
      <w:r w:rsidRPr="001F6B07">
        <w:t>a Universidad de Ciencias Pedagógicas "Félix Varela" y la Universidad de Ciencias del Deporte "Manuel Fajardo" de Villa Clara, lo cual crea un nuevo marco favorable para el desarrollo de las investigaciones.</w:t>
      </w:r>
    </w:p>
    <w:p w14:paraId="4A344095" w14:textId="77777777" w:rsidR="00B62C82" w:rsidRPr="001F6B07" w:rsidRDefault="00F47999" w:rsidP="00A77A16">
      <w:pPr>
        <w:pStyle w:val="Prrafodelista"/>
        <w:numPr>
          <w:ilvl w:val="0"/>
          <w:numId w:val="42"/>
        </w:numPr>
        <w:spacing w:line="360" w:lineRule="auto"/>
        <w:contextualSpacing w:val="0"/>
      </w:pPr>
      <w:r w:rsidRPr="001F6B07">
        <w:t>Problemas con la pérdida del capital humano en las universidades y las ECTI y en especial la insuficiente retención del personal joven dedicado a la actividad científica</w:t>
      </w:r>
      <w:r w:rsidR="00E94AF9" w:rsidRPr="001F6B07">
        <w:t xml:space="preserve">, que en algunas áreas compromete el desarrollo futuro. El éxodo creciente de personal joven requiere ser estudiado y merece la adopción de medidas viables. </w:t>
      </w:r>
    </w:p>
    <w:p w14:paraId="519E72EA" w14:textId="3ABE75A3" w:rsidR="00345ACB" w:rsidRDefault="00E7747C" w:rsidP="00A77A16">
      <w:pPr>
        <w:pStyle w:val="Prrafodelista"/>
        <w:numPr>
          <w:ilvl w:val="0"/>
          <w:numId w:val="42"/>
        </w:numPr>
        <w:spacing w:line="360" w:lineRule="auto"/>
        <w:contextualSpacing w:val="0"/>
      </w:pPr>
      <w:r w:rsidRPr="001F6B07">
        <w:t xml:space="preserve">Un análisis de la </w:t>
      </w:r>
      <w:r w:rsidR="00FC5ED8" w:rsidRPr="001F6B07">
        <w:t>PICTIyPG</w:t>
      </w:r>
      <w:r w:rsidR="00FC5ED8" w:rsidRPr="001F6B07" w:rsidDel="00FC5ED8">
        <w:t xml:space="preserve"> </w:t>
      </w:r>
      <w:r w:rsidRPr="001F6B07">
        <w:t>en el período que termina revela que</w:t>
      </w:r>
      <w:r w:rsidR="007542FB" w:rsidRPr="001F6B07">
        <w:t xml:space="preserve"> </w:t>
      </w:r>
      <w:r w:rsidRPr="001F6B07">
        <w:t xml:space="preserve">esta </w:t>
      </w:r>
      <w:r w:rsidR="009725D9" w:rsidRPr="001F6B07">
        <w:t>c</w:t>
      </w:r>
      <w:r w:rsidR="007C5447" w:rsidRPr="001F6B07">
        <w:t>onstituyó</w:t>
      </w:r>
      <w:r w:rsidR="00345ACB" w:rsidRPr="001F6B07">
        <w:t xml:space="preserve"> una importante guía para el trabajo durante esa etapa</w:t>
      </w:r>
      <w:r w:rsidR="00F85FA9">
        <w:t>,</w:t>
      </w:r>
      <w:r w:rsidR="007542FB" w:rsidRPr="001F6B07">
        <w:t xml:space="preserve"> </w:t>
      </w:r>
      <w:r w:rsidR="009725D9" w:rsidRPr="001F6B07">
        <w:t xml:space="preserve">sirvió de </w:t>
      </w:r>
      <w:r w:rsidR="00345ACB" w:rsidRPr="001F6B07">
        <w:t xml:space="preserve">base para la definición de prioridades y resultó útil para la presentación de la universidad en </w:t>
      </w:r>
      <w:r w:rsidR="009725D9" w:rsidRPr="001F6B07">
        <w:t>los</w:t>
      </w:r>
      <w:r w:rsidR="00A07131" w:rsidRPr="001F6B07">
        <w:t xml:space="preserve"> </w:t>
      </w:r>
      <w:r w:rsidR="00345ACB" w:rsidRPr="001F6B07">
        <w:t>plano</w:t>
      </w:r>
      <w:r w:rsidR="009725D9" w:rsidRPr="001F6B07">
        <w:t>s</w:t>
      </w:r>
      <w:r w:rsidR="00A07131" w:rsidRPr="001F6B07">
        <w:t xml:space="preserve"> nacional e</w:t>
      </w:r>
      <w:r w:rsidR="00345ACB" w:rsidRPr="001F6B07">
        <w:t xml:space="preserve"> internacional</w:t>
      </w:r>
      <w:r w:rsidR="007542FB" w:rsidRPr="001F6B07">
        <w:t>. No obstante, aunque en</w:t>
      </w:r>
      <w:r w:rsidR="00345ACB" w:rsidRPr="001F6B07">
        <w:t xml:space="preserve"> su aplicación hubo </w:t>
      </w:r>
      <w:r w:rsidR="007542FB" w:rsidRPr="001F6B07">
        <w:t>logros, pueden señalarse también</w:t>
      </w:r>
      <w:r w:rsidR="009725D9" w:rsidRPr="001F6B07">
        <w:t xml:space="preserve"> deficiencias</w:t>
      </w:r>
      <w:r w:rsidR="007542FB" w:rsidRPr="001F6B07">
        <w:t xml:space="preserve">, </w:t>
      </w:r>
      <w:r w:rsidR="00F427CB" w:rsidRPr="001F6B07">
        <w:t>ya que</w:t>
      </w:r>
      <w:r w:rsidR="00345ACB" w:rsidRPr="001F6B07">
        <w:t xml:space="preserve"> no todas las líneas funcionaron al mismo nivel</w:t>
      </w:r>
      <w:r w:rsidR="007542FB" w:rsidRPr="001F6B07">
        <w:t xml:space="preserve"> y</w:t>
      </w:r>
      <w:r w:rsidR="00345ACB" w:rsidRPr="001F6B07">
        <w:t xml:space="preserve"> los programas doctorales y de maestría tuvieron también diferencias </w:t>
      </w:r>
      <w:r w:rsidR="009725D9" w:rsidRPr="001F6B07">
        <w:t xml:space="preserve">en cuanto a éxitos y logros. </w:t>
      </w:r>
    </w:p>
    <w:p w14:paraId="37B3CFC6" w14:textId="77777777" w:rsidR="00A77A16" w:rsidRPr="001F6B07" w:rsidRDefault="00A77A16" w:rsidP="00A77A16">
      <w:pPr>
        <w:pStyle w:val="Prrafodelista"/>
        <w:spacing w:line="360" w:lineRule="auto"/>
        <w:contextualSpacing w:val="0"/>
      </w:pPr>
    </w:p>
    <w:p w14:paraId="46AB4C3B" w14:textId="759C758B" w:rsidR="00345ACB" w:rsidRPr="007C1BD3" w:rsidRDefault="00345ACB" w:rsidP="00B32239">
      <w:pPr>
        <w:pStyle w:val="Ttulo1"/>
        <w:numPr>
          <w:ilvl w:val="0"/>
          <w:numId w:val="36"/>
        </w:numPr>
        <w:spacing w:before="0"/>
        <w:rPr>
          <w:bCs/>
          <w:smallCaps/>
          <w:color w:val="auto"/>
        </w:rPr>
      </w:pPr>
      <w:bookmarkStart w:id="3" w:name="_Toc103778573"/>
      <w:r w:rsidRPr="007C1BD3">
        <w:rPr>
          <w:bCs/>
          <w:smallCaps/>
          <w:color w:val="auto"/>
        </w:rPr>
        <w:t xml:space="preserve">Principios de la </w:t>
      </w:r>
      <w:r w:rsidR="00FC5ED8" w:rsidRPr="007C1BD3">
        <w:rPr>
          <w:bCs/>
          <w:smallCaps/>
          <w:color w:val="auto"/>
        </w:rPr>
        <w:t>P</w:t>
      </w:r>
      <w:r w:rsidRPr="007C1BD3">
        <w:rPr>
          <w:bCs/>
          <w:smallCaps/>
          <w:color w:val="auto"/>
        </w:rPr>
        <w:t xml:space="preserve">olítica </w:t>
      </w:r>
      <w:r w:rsidR="00FC5ED8" w:rsidRPr="007C1BD3">
        <w:rPr>
          <w:smallCaps/>
          <w:color w:val="auto"/>
        </w:rPr>
        <w:t xml:space="preserve">Integrada </w:t>
      </w:r>
      <w:r w:rsidR="00FF0A9A" w:rsidRPr="007C1BD3">
        <w:rPr>
          <w:smallCaps/>
          <w:color w:val="auto"/>
        </w:rPr>
        <w:t xml:space="preserve">de </w:t>
      </w:r>
      <w:r w:rsidR="00FC5ED8" w:rsidRPr="007C1BD3">
        <w:rPr>
          <w:smallCaps/>
          <w:color w:val="auto"/>
        </w:rPr>
        <w:t>Ciencia</w:t>
      </w:r>
      <w:r w:rsidR="00FF0A9A" w:rsidRPr="007C1BD3">
        <w:rPr>
          <w:smallCaps/>
          <w:color w:val="auto"/>
        </w:rPr>
        <w:t xml:space="preserve">, </w:t>
      </w:r>
      <w:r w:rsidR="00FC5ED8" w:rsidRPr="007C1BD3">
        <w:rPr>
          <w:smallCaps/>
          <w:color w:val="auto"/>
        </w:rPr>
        <w:t xml:space="preserve">Tecnología, Innovación </w:t>
      </w:r>
      <w:r w:rsidR="00FF0A9A" w:rsidRPr="007C1BD3">
        <w:rPr>
          <w:smallCaps/>
          <w:color w:val="auto"/>
        </w:rPr>
        <w:t xml:space="preserve">y </w:t>
      </w:r>
      <w:r w:rsidR="00700D67" w:rsidRPr="007C1BD3">
        <w:rPr>
          <w:smallCaps/>
          <w:color w:val="auto"/>
        </w:rPr>
        <w:t>P</w:t>
      </w:r>
      <w:r w:rsidR="007C5447" w:rsidRPr="007C1BD3">
        <w:rPr>
          <w:smallCaps/>
          <w:color w:val="auto"/>
        </w:rPr>
        <w:t>osgrado</w:t>
      </w:r>
      <w:bookmarkEnd w:id="3"/>
    </w:p>
    <w:p w14:paraId="34984961" w14:textId="1261E6F8" w:rsidR="00345ACB" w:rsidRDefault="00345ACB" w:rsidP="00B32239">
      <w:pPr>
        <w:spacing w:line="360" w:lineRule="auto"/>
      </w:pPr>
      <w:r w:rsidRPr="001F6B07">
        <w:t xml:space="preserve">La </w:t>
      </w:r>
      <w:r w:rsidR="00FC5ED8" w:rsidRPr="001F6B07">
        <w:t>PICTIyPG</w:t>
      </w:r>
      <w:r w:rsidR="00FC5ED8" w:rsidRPr="001F6B07" w:rsidDel="00FC5ED8">
        <w:t xml:space="preserve"> </w:t>
      </w:r>
      <w:r w:rsidRPr="001F6B07">
        <w:t xml:space="preserve">estructura, organiza y dirige estratégicamente la ciencia y todos sus procesos, sobre la base de principios, mecanismos y líneas o áreas de investigación </w:t>
      </w:r>
      <w:r w:rsidR="007C1BD3">
        <w:t>—</w:t>
      </w:r>
      <w:r w:rsidRPr="001F6B07">
        <w:lastRenderedPageBreak/>
        <w:t>ejes conectores e impulsores de la I+D+i</w:t>
      </w:r>
      <w:r w:rsidR="007C1BD3">
        <w:t>—</w:t>
      </w:r>
      <w:r w:rsidRPr="001F6B07">
        <w:t xml:space="preserve"> para alcanzar los objetivos propuestos en interés del desarrollo de la institución, del territorio y del país. </w:t>
      </w:r>
    </w:p>
    <w:p w14:paraId="50E68618" w14:textId="72A6E568" w:rsidR="00B22AC3" w:rsidRPr="009065AB" w:rsidRDefault="00032572" w:rsidP="00B32239">
      <w:pPr>
        <w:spacing w:line="360" w:lineRule="auto"/>
      </w:pPr>
      <w:r w:rsidRPr="009065AB">
        <w:t xml:space="preserve">La PICTIyPG debe contribuir al fortalecimiento del ecosistema de innovación formado por las ECTI, los centros de estudios, las facultades, las líneas de investigación y los proyectos que se desarrollen en la universidad, logrando sobre todo la integración de las distintas áreas, de forma que se utilice de forma más racional el potencial de nuestra universidad, y las relaciones con otras instituciones, en función de </w:t>
      </w:r>
      <w:r w:rsidR="006139A2" w:rsidRPr="009065AB">
        <w:t>satisfacer las demandas del sector productivo y los servicios, con el empleo de la ciencia, la técnica y la innovación.</w:t>
      </w:r>
    </w:p>
    <w:p w14:paraId="07BBB35B" w14:textId="3D814EFA" w:rsidR="006139A2" w:rsidRPr="001F6B07" w:rsidRDefault="006139A2" w:rsidP="00B32239">
      <w:pPr>
        <w:spacing w:line="360" w:lineRule="auto"/>
      </w:pPr>
      <w:r w:rsidRPr="009065AB">
        <w:t xml:space="preserve">Especial atención debe prestarse en la implementación de la PICTIyPG a tratar de que nuestros resultados científicos estén en función de las demandas del país, la provincia, el municipio y/o la empresa, logrando un adecuado balance entre las investigaciones básicas, básicas aplicadas y la innovación. </w:t>
      </w:r>
      <w:r w:rsidR="007D4212" w:rsidRPr="009065AB">
        <w:t>Se debe continuar fortaleciendo las relaciones con los OACE, los gobiernos provinciales y municipales y en general con el sector empresarial y de servicio, estatal o privado, para lograr que nuestra PICTIyPG esta en función de las exigencia de dichas instituciones, con un peso importante en la innovación.</w:t>
      </w:r>
    </w:p>
    <w:p w14:paraId="5143CED3" w14:textId="1A64C2E3" w:rsidR="00345ACB" w:rsidRDefault="00345ACB" w:rsidP="00B32239">
      <w:pPr>
        <w:spacing w:line="360" w:lineRule="auto"/>
      </w:pPr>
      <w:r w:rsidRPr="001F6B07">
        <w:t xml:space="preserve">Los principios son declaraciones de actuación general que orientan y regulan la gestión de la </w:t>
      </w:r>
      <w:r w:rsidR="00FC5ED8" w:rsidRPr="001F6B07">
        <w:t>PICTIyPG</w:t>
      </w:r>
      <w:r w:rsidR="00FC5ED8" w:rsidRPr="001F6B07" w:rsidDel="00FC5ED8">
        <w:t xml:space="preserve"> </w:t>
      </w:r>
      <w:r w:rsidRPr="001F6B07">
        <w:t>universitaria. Desde esta perspectiva,</w:t>
      </w:r>
      <w:r w:rsidR="007C1BD3">
        <w:t xml:space="preserve"> </w:t>
      </w:r>
      <w:r w:rsidRPr="001F6B07">
        <w:t>constituyen un reflejo de características esenciales de</w:t>
      </w:r>
      <w:r w:rsidR="007C1BD3">
        <w:t xml:space="preserve"> su</w:t>
      </w:r>
      <w:r w:rsidRPr="001F6B07">
        <w:t xml:space="preserve"> estructura y organización, por lo que los investigadores y demás entes los asumen durante el desarrollo de la actividad científico investigativa. </w:t>
      </w:r>
      <w:r w:rsidR="007C1BD3">
        <w:t>Asimismo, c</w:t>
      </w:r>
      <w:r w:rsidRPr="001F6B07">
        <w:t>omponen el soporte de la visión, la misión, las estrategias y sus objetivos.</w:t>
      </w:r>
    </w:p>
    <w:p w14:paraId="26954D71" w14:textId="03CC906C" w:rsidR="007C1BD3" w:rsidRPr="001F6B07" w:rsidRDefault="007C1BD3" w:rsidP="00B32239">
      <w:pPr>
        <w:spacing w:line="360" w:lineRule="auto"/>
      </w:pPr>
      <w:r>
        <w:t xml:space="preserve">En este sentido, </w:t>
      </w:r>
      <w:r w:rsidRPr="007C1BD3">
        <w:rPr>
          <w:b/>
          <w:bCs/>
        </w:rPr>
        <w:t>los principios de la PICTIyPG son los siguientes</w:t>
      </w:r>
      <w:r>
        <w:t>:</w:t>
      </w:r>
    </w:p>
    <w:p w14:paraId="26B7236D" w14:textId="59CD20BA" w:rsidR="00345ACB" w:rsidRPr="001F6B07" w:rsidRDefault="00345ACB" w:rsidP="00B32239">
      <w:pPr>
        <w:pStyle w:val="Prrafodelista"/>
        <w:numPr>
          <w:ilvl w:val="0"/>
          <w:numId w:val="6"/>
        </w:numPr>
        <w:autoSpaceDE w:val="0"/>
        <w:autoSpaceDN w:val="0"/>
        <w:spacing w:line="360" w:lineRule="auto"/>
        <w:ind w:left="284" w:hanging="284"/>
        <w:contextualSpacing w:val="0"/>
      </w:pPr>
      <w:r w:rsidRPr="001F6B07">
        <w:t>Fidelidad a los principios y políticas que emanan del proyecto social cubano, así como cumplir con el principio de subsidiariedad en sus relaciones externas con los niveles nacional, ramal y territorial, y a lo interno con los n</w:t>
      </w:r>
      <w:r w:rsidR="00FF0A9A" w:rsidRPr="001F6B07">
        <w:t xml:space="preserve">iveles </w:t>
      </w:r>
      <w:r w:rsidR="007232D7" w:rsidRPr="001F6B07">
        <w:t>universi</w:t>
      </w:r>
      <w:r w:rsidR="008B5D63" w:rsidRPr="001F6B07">
        <w:t>tario</w:t>
      </w:r>
      <w:r w:rsidR="00FF0A9A" w:rsidRPr="001F6B07">
        <w:t>, de facultad y d</w:t>
      </w:r>
      <w:r w:rsidRPr="001F6B07">
        <w:t>epartamento</w:t>
      </w:r>
      <w:r w:rsidR="007C1BD3">
        <w:t>,</w:t>
      </w:r>
      <w:r w:rsidR="00F427CB" w:rsidRPr="001F6B07">
        <w:t xml:space="preserve"> así como</w:t>
      </w:r>
      <w:r w:rsidR="00DF7E36" w:rsidRPr="001F6B07">
        <w:t xml:space="preserve"> C</w:t>
      </w:r>
      <w:r w:rsidR="008B5D63" w:rsidRPr="001F6B07">
        <w:t xml:space="preserve">entros de </w:t>
      </w:r>
      <w:r w:rsidR="00DF7E36" w:rsidRPr="001F6B07">
        <w:t>E</w:t>
      </w:r>
      <w:r w:rsidR="008B5D63" w:rsidRPr="001F6B07">
        <w:t>studios (CE)</w:t>
      </w:r>
      <w:r w:rsidR="00F427CB" w:rsidRPr="001F6B07">
        <w:t xml:space="preserve"> y </w:t>
      </w:r>
      <w:r w:rsidR="008B5D63" w:rsidRPr="001F6B07">
        <w:t>Centros de Investigación (C</w:t>
      </w:r>
      <w:r w:rsidR="00DF7E36" w:rsidRPr="001F6B07">
        <w:t>I</w:t>
      </w:r>
      <w:r w:rsidR="008B5D63" w:rsidRPr="001F6B07">
        <w:t>)</w:t>
      </w:r>
      <w:r w:rsidR="008F3F04" w:rsidRPr="001F6B07">
        <w:t>.</w:t>
      </w:r>
      <w:r w:rsidRPr="001F6B07">
        <w:t xml:space="preserve"> </w:t>
      </w:r>
    </w:p>
    <w:p w14:paraId="5AD6CFA8" w14:textId="33C18854" w:rsidR="00345ACB" w:rsidRPr="001F6B07" w:rsidRDefault="00345ACB" w:rsidP="00B32239">
      <w:pPr>
        <w:pStyle w:val="Prrafodelista"/>
        <w:numPr>
          <w:ilvl w:val="0"/>
          <w:numId w:val="6"/>
        </w:numPr>
        <w:autoSpaceDE w:val="0"/>
        <w:autoSpaceDN w:val="0"/>
        <w:spacing w:line="360" w:lineRule="auto"/>
        <w:ind w:left="270" w:hanging="270"/>
        <w:contextualSpacing w:val="0"/>
      </w:pPr>
      <w:r w:rsidRPr="001F6B07">
        <w:t>En la universidad, la ciencia debe constituir un eje central del desarrollo y</w:t>
      </w:r>
      <w:r w:rsidR="00F427CB" w:rsidRPr="001F6B07">
        <w:t>,</w:t>
      </w:r>
      <w:r w:rsidRPr="001F6B07">
        <w:t xml:space="preserve"> por tanto, sustento indispensable de los demás procesos universitarios. </w:t>
      </w:r>
    </w:p>
    <w:p w14:paraId="7DE94FAC" w14:textId="77777777" w:rsidR="00345ACB" w:rsidRPr="001F6B07" w:rsidRDefault="00345ACB" w:rsidP="00B32239">
      <w:pPr>
        <w:pStyle w:val="Prrafodelista"/>
        <w:numPr>
          <w:ilvl w:val="0"/>
          <w:numId w:val="6"/>
        </w:numPr>
        <w:autoSpaceDE w:val="0"/>
        <w:autoSpaceDN w:val="0"/>
        <w:spacing w:line="360" w:lineRule="auto"/>
        <w:ind w:left="284" w:hanging="284"/>
        <w:contextualSpacing w:val="0"/>
      </w:pPr>
      <w:r w:rsidRPr="001F6B07">
        <w:t>El desarrollo de la actividad de ciencia, tecnología e innovación (CTI)</w:t>
      </w:r>
      <w:r w:rsidR="007C5447" w:rsidRPr="001F6B07">
        <w:t>, así como del posgrado como parte indisoluble de esta integración</w:t>
      </w:r>
      <w:r w:rsidRPr="001F6B07">
        <w:t xml:space="preserve"> en la UCLV, ha de tener como pilares:</w:t>
      </w:r>
    </w:p>
    <w:p w14:paraId="7AA26C0C" w14:textId="48AA34B2" w:rsidR="00345ACB" w:rsidRPr="001F6B07" w:rsidRDefault="00345ACB" w:rsidP="00B32239">
      <w:pPr>
        <w:pStyle w:val="Prrafodelista"/>
        <w:numPr>
          <w:ilvl w:val="0"/>
          <w:numId w:val="7"/>
        </w:numPr>
        <w:autoSpaceDE w:val="0"/>
        <w:autoSpaceDN w:val="0"/>
        <w:spacing w:line="360" w:lineRule="auto"/>
        <w:ind w:hanging="360"/>
        <w:contextualSpacing w:val="0"/>
      </w:pPr>
      <w:r w:rsidRPr="001F6B07">
        <w:lastRenderedPageBreak/>
        <w:t>Los principios éticos universalmente reconocidos para la práctica de la investigación científica</w:t>
      </w:r>
      <w:r w:rsidR="007C1BD3">
        <w:t xml:space="preserve"> y del pos</w:t>
      </w:r>
      <w:r w:rsidR="007C5447" w:rsidRPr="001F6B07">
        <w:t>grado</w:t>
      </w:r>
      <w:r w:rsidR="00F52880" w:rsidRPr="001F6B07">
        <w:t>,</w:t>
      </w:r>
      <w:r w:rsidR="007C5447" w:rsidRPr="001F6B07">
        <w:t xml:space="preserve"> como parte indisoluble de esta integración</w:t>
      </w:r>
      <w:r w:rsidR="00F52880" w:rsidRPr="001F6B07">
        <w:t>.</w:t>
      </w:r>
    </w:p>
    <w:p w14:paraId="4417FE39" w14:textId="017E8BF8" w:rsidR="00345ACB" w:rsidRPr="001F6B07" w:rsidRDefault="00345ACB" w:rsidP="00B32239">
      <w:pPr>
        <w:pStyle w:val="Prrafodelista"/>
        <w:numPr>
          <w:ilvl w:val="0"/>
          <w:numId w:val="7"/>
        </w:numPr>
        <w:autoSpaceDE w:val="0"/>
        <w:autoSpaceDN w:val="0"/>
        <w:spacing w:line="360" w:lineRule="auto"/>
        <w:ind w:hanging="360"/>
        <w:contextualSpacing w:val="0"/>
      </w:pPr>
      <w:r w:rsidRPr="001F6B07">
        <w:t>La aplicación rigurosa del método científico</w:t>
      </w:r>
      <w:r w:rsidR="007C1BD3">
        <w:t xml:space="preserve"> y el</w:t>
      </w:r>
      <w:r w:rsidRPr="001F6B07">
        <w:t xml:space="preserve"> foment</w:t>
      </w:r>
      <w:r w:rsidR="007C1BD3">
        <w:t>o</w:t>
      </w:r>
      <w:r w:rsidRPr="001F6B07">
        <w:t xml:space="preserve"> de la cultura científica en la comunidad universita</w:t>
      </w:r>
      <w:r w:rsidR="00E43559" w:rsidRPr="001F6B07">
        <w:t>ria y en la sociedad en general</w:t>
      </w:r>
      <w:r w:rsidR="00F52880" w:rsidRPr="001F6B07">
        <w:t>.</w:t>
      </w:r>
    </w:p>
    <w:p w14:paraId="67809FE7" w14:textId="256CA6FB" w:rsidR="00345ACB" w:rsidRPr="001F6B07" w:rsidRDefault="00345ACB" w:rsidP="00B32239">
      <w:pPr>
        <w:pStyle w:val="Prrafodelista"/>
        <w:numPr>
          <w:ilvl w:val="0"/>
          <w:numId w:val="7"/>
        </w:numPr>
        <w:autoSpaceDE w:val="0"/>
        <w:autoSpaceDN w:val="0"/>
        <w:spacing w:line="360" w:lineRule="auto"/>
        <w:ind w:hanging="360"/>
        <w:contextualSpacing w:val="0"/>
      </w:pPr>
      <w:r w:rsidRPr="001F6B07">
        <w:t>La</w:t>
      </w:r>
      <w:r w:rsidR="00F427CB" w:rsidRPr="001F6B07">
        <w:t xml:space="preserve"> actuación con</w:t>
      </w:r>
      <w:r w:rsidRPr="001F6B07">
        <w:t xml:space="preserve"> honestidad, ética, responsabilidad científica y social, así como el respeto a la propiedad intelect</w:t>
      </w:r>
      <w:r w:rsidR="00E43559" w:rsidRPr="001F6B07">
        <w:t>ual</w:t>
      </w:r>
      <w:r w:rsidR="00F52880" w:rsidRPr="001F6B07">
        <w:t>.</w:t>
      </w:r>
    </w:p>
    <w:p w14:paraId="4C8360E5" w14:textId="2CFE6AAD" w:rsidR="00345ACB" w:rsidRPr="001F6B07" w:rsidRDefault="00345ACB" w:rsidP="00B32239">
      <w:pPr>
        <w:pStyle w:val="Prrafodelista"/>
        <w:numPr>
          <w:ilvl w:val="0"/>
          <w:numId w:val="7"/>
        </w:numPr>
        <w:autoSpaceDE w:val="0"/>
        <w:autoSpaceDN w:val="0"/>
        <w:spacing w:line="360" w:lineRule="auto"/>
        <w:ind w:hanging="360"/>
        <w:contextualSpacing w:val="0"/>
      </w:pPr>
      <w:r w:rsidRPr="001F6B07">
        <w:t xml:space="preserve">Contribuir a la seguridad y soberanía tecnológica del país y favorecer la sostenibilidad de los procesos </w:t>
      </w:r>
      <w:r w:rsidR="00E43559" w:rsidRPr="001F6B07">
        <w:t>científicos y sus resultados</w:t>
      </w:r>
      <w:r w:rsidR="00F52880" w:rsidRPr="001F6B07">
        <w:t>.</w:t>
      </w:r>
    </w:p>
    <w:p w14:paraId="67291452" w14:textId="37757C10" w:rsidR="00345ACB" w:rsidRPr="001F6B07" w:rsidRDefault="00345ACB" w:rsidP="00B32239">
      <w:pPr>
        <w:pStyle w:val="Prrafodelista"/>
        <w:numPr>
          <w:ilvl w:val="0"/>
          <w:numId w:val="7"/>
        </w:numPr>
        <w:autoSpaceDE w:val="0"/>
        <w:autoSpaceDN w:val="0"/>
        <w:spacing w:line="360" w:lineRule="auto"/>
        <w:ind w:hanging="360"/>
        <w:contextualSpacing w:val="0"/>
      </w:pPr>
      <w:r w:rsidRPr="001F6B07">
        <w:t xml:space="preserve">La pertinencia y racionalidad económica, social y ambiental de los proyectos y resultados científicos, favoreciendo las </w:t>
      </w:r>
      <w:r w:rsidR="00E43559" w:rsidRPr="001F6B07">
        <w:t>investigaciones a ciclo cerrado</w:t>
      </w:r>
      <w:r w:rsidR="00F52880" w:rsidRPr="001F6B07">
        <w:t>.</w:t>
      </w:r>
    </w:p>
    <w:p w14:paraId="2DFD738B" w14:textId="31253B65" w:rsidR="00345ACB" w:rsidRPr="001F6B07" w:rsidRDefault="00345ACB" w:rsidP="00B32239">
      <w:pPr>
        <w:pStyle w:val="Prrafodelista"/>
        <w:numPr>
          <w:ilvl w:val="0"/>
          <w:numId w:val="7"/>
        </w:numPr>
        <w:autoSpaceDE w:val="0"/>
        <w:autoSpaceDN w:val="0"/>
        <w:spacing w:line="360" w:lineRule="auto"/>
        <w:ind w:hanging="360"/>
        <w:contextualSpacing w:val="0"/>
      </w:pPr>
      <w:r w:rsidRPr="001F6B07">
        <w:rPr>
          <w:bCs/>
        </w:rPr>
        <w:t>Los proyectos nacionales e internacionales como forma organizativa fundamental de</w:t>
      </w:r>
      <w:r w:rsidR="00E43559" w:rsidRPr="001F6B07">
        <w:rPr>
          <w:bCs/>
        </w:rPr>
        <w:t xml:space="preserve"> la investigación universitaria</w:t>
      </w:r>
      <w:r w:rsidR="00F52880" w:rsidRPr="001F6B07">
        <w:rPr>
          <w:bCs/>
        </w:rPr>
        <w:t>.</w:t>
      </w:r>
    </w:p>
    <w:p w14:paraId="6F466898" w14:textId="465FB941" w:rsidR="00345ACB" w:rsidRPr="001F6B07" w:rsidRDefault="00345ACB" w:rsidP="00B32239">
      <w:pPr>
        <w:pStyle w:val="Prrafodelista"/>
        <w:numPr>
          <w:ilvl w:val="0"/>
          <w:numId w:val="7"/>
        </w:numPr>
        <w:autoSpaceDE w:val="0"/>
        <w:autoSpaceDN w:val="0"/>
        <w:spacing w:line="360" w:lineRule="auto"/>
        <w:ind w:hanging="360"/>
        <w:contextualSpacing w:val="0"/>
      </w:pPr>
      <w:r w:rsidRPr="001F6B07">
        <w:rPr>
          <w:bCs/>
        </w:rPr>
        <w:t>La visibilida</w:t>
      </w:r>
      <w:r w:rsidR="00F427CB" w:rsidRPr="001F6B07">
        <w:rPr>
          <w:bCs/>
        </w:rPr>
        <w:t>d nacional e internacional de lo</w:t>
      </w:r>
      <w:r w:rsidRPr="001F6B07">
        <w:rPr>
          <w:bCs/>
        </w:rPr>
        <w:t>s result</w:t>
      </w:r>
      <w:r w:rsidR="00E43559" w:rsidRPr="001F6B07">
        <w:rPr>
          <w:bCs/>
        </w:rPr>
        <w:t>ados científicos y tecnológicos</w:t>
      </w:r>
      <w:r w:rsidR="00F52880" w:rsidRPr="001F6B07">
        <w:rPr>
          <w:bCs/>
        </w:rPr>
        <w:t>.</w:t>
      </w:r>
    </w:p>
    <w:p w14:paraId="7B278BE5" w14:textId="77777777" w:rsidR="00345ACB" w:rsidRPr="001F6B07" w:rsidRDefault="00E87356" w:rsidP="00B32239">
      <w:pPr>
        <w:pStyle w:val="Prrafodelista"/>
        <w:numPr>
          <w:ilvl w:val="0"/>
          <w:numId w:val="6"/>
        </w:numPr>
        <w:autoSpaceDE w:val="0"/>
        <w:autoSpaceDN w:val="0"/>
        <w:spacing w:line="360" w:lineRule="auto"/>
        <w:ind w:left="284" w:hanging="284"/>
        <w:contextualSpacing w:val="0"/>
      </w:pPr>
      <w:r w:rsidRPr="001F6B07">
        <w:t xml:space="preserve">La </w:t>
      </w:r>
      <w:r w:rsidR="001B3888" w:rsidRPr="001F6B07">
        <w:t>PICTIyPG</w:t>
      </w:r>
      <w:r w:rsidR="001B3888" w:rsidRPr="001F6B07" w:rsidDel="001B3888">
        <w:rPr>
          <w:bCs/>
        </w:rPr>
        <w:t xml:space="preserve"> </w:t>
      </w:r>
      <w:r w:rsidR="00345ACB" w:rsidRPr="001F6B07">
        <w:t>universitaria debe hacer uso sistemático de la planificación en los niveles estratégico y táctico-operativo.</w:t>
      </w:r>
    </w:p>
    <w:p w14:paraId="372ED9FC" w14:textId="75CA0EF2" w:rsidR="00345ACB" w:rsidRPr="001F6B07" w:rsidRDefault="00345ACB" w:rsidP="00B32239">
      <w:pPr>
        <w:pStyle w:val="Prrafodelista"/>
        <w:numPr>
          <w:ilvl w:val="0"/>
          <w:numId w:val="6"/>
        </w:numPr>
        <w:autoSpaceDE w:val="0"/>
        <w:autoSpaceDN w:val="0"/>
        <w:spacing w:line="360" w:lineRule="auto"/>
        <w:ind w:left="284" w:hanging="284"/>
        <w:contextualSpacing w:val="0"/>
        <w:rPr>
          <w:b/>
          <w:bCs/>
        </w:rPr>
      </w:pPr>
      <w:r w:rsidRPr="001F6B07">
        <w:t xml:space="preserve">La </w:t>
      </w:r>
      <w:r w:rsidR="00FC5ED8" w:rsidRPr="001F6B07">
        <w:t>PICTIyPG</w:t>
      </w:r>
      <w:r w:rsidR="00FC5ED8" w:rsidRPr="001F6B07" w:rsidDel="00FC5ED8">
        <w:rPr>
          <w:bCs/>
        </w:rPr>
        <w:t xml:space="preserve"> </w:t>
      </w:r>
      <w:r w:rsidRPr="001F6B07">
        <w:t>universitaria ha de favorecer la integración en diferentes ámbitos y niveles, en los cuales se ha de materializar el carácter trans, multi e interd</w:t>
      </w:r>
      <w:r w:rsidR="000B0A44" w:rsidRPr="001F6B07">
        <w:t>isciplinar que posee la ciencia:</w:t>
      </w:r>
    </w:p>
    <w:p w14:paraId="1B6D73E3" w14:textId="01C4FF89" w:rsidR="00345ACB" w:rsidRPr="001F6B07" w:rsidRDefault="00345ACB" w:rsidP="00B32239">
      <w:pPr>
        <w:pStyle w:val="Prrafodelista"/>
        <w:numPr>
          <w:ilvl w:val="0"/>
          <w:numId w:val="37"/>
        </w:numPr>
        <w:spacing w:line="360" w:lineRule="auto"/>
        <w:contextualSpacing w:val="0"/>
      </w:pPr>
      <w:r w:rsidRPr="001F6B07">
        <w:t xml:space="preserve">Entre la investigación científica y los programas de </w:t>
      </w:r>
      <w:r w:rsidR="00C26F93" w:rsidRPr="001F6B07">
        <w:t>posgrado</w:t>
      </w:r>
      <w:r w:rsidRPr="001F6B07">
        <w:t>, contribuyendo a la formación integral de los recursos humanos, en especial de estudiantes y jó</w:t>
      </w:r>
      <w:r w:rsidR="00E43559" w:rsidRPr="001F6B07">
        <w:t>venes docentes e investigadores</w:t>
      </w:r>
      <w:r w:rsidR="007C1BD3">
        <w:t>.</w:t>
      </w:r>
    </w:p>
    <w:p w14:paraId="51038F0D" w14:textId="7D8BDE77" w:rsidR="00345ACB" w:rsidRPr="001F6B07" w:rsidRDefault="00345ACB" w:rsidP="00B32239">
      <w:pPr>
        <w:pStyle w:val="Prrafodelista"/>
        <w:numPr>
          <w:ilvl w:val="0"/>
          <w:numId w:val="37"/>
        </w:numPr>
        <w:autoSpaceDE w:val="0"/>
        <w:autoSpaceDN w:val="0"/>
        <w:spacing w:line="360" w:lineRule="auto"/>
        <w:contextualSpacing w:val="0"/>
        <w:rPr>
          <w:b/>
          <w:bCs/>
        </w:rPr>
      </w:pPr>
      <w:r w:rsidRPr="001F6B07">
        <w:t>Promoviendo la concertación, cooperación, complementariedad y colaboración de la comunidad científica universitaria y sus entes líderes en la ejecución de los proyectos y en</w:t>
      </w:r>
      <w:r w:rsidR="00E43559" w:rsidRPr="001F6B07">
        <w:t xml:space="preserve"> la obtención de sus resultados</w:t>
      </w:r>
      <w:r w:rsidR="007C1BD3">
        <w:t>.</w:t>
      </w:r>
    </w:p>
    <w:p w14:paraId="1093B96C" w14:textId="77777777" w:rsidR="00345ACB" w:rsidRPr="001F6B07" w:rsidRDefault="00345ACB" w:rsidP="00B32239">
      <w:pPr>
        <w:pStyle w:val="Prrafodelista"/>
        <w:numPr>
          <w:ilvl w:val="0"/>
          <w:numId w:val="37"/>
        </w:numPr>
        <w:autoSpaceDE w:val="0"/>
        <w:autoSpaceDN w:val="0"/>
        <w:spacing w:line="360" w:lineRule="auto"/>
        <w:contextualSpacing w:val="0"/>
        <w:rPr>
          <w:b/>
          <w:bCs/>
        </w:rPr>
      </w:pPr>
      <w:r w:rsidRPr="001F6B07">
        <w:t xml:space="preserve">En las relaciones de colaboración con organismos de la producción y </w:t>
      </w:r>
      <w:r w:rsidR="00E43559" w:rsidRPr="001F6B07">
        <w:t>entidades nacionales en general</w:t>
      </w:r>
      <w:r w:rsidR="00885F2D" w:rsidRPr="001F6B07">
        <w:t>.</w:t>
      </w:r>
    </w:p>
    <w:p w14:paraId="0E3D1398" w14:textId="4A9932BD" w:rsidR="00885F2D" w:rsidRPr="001F6B07" w:rsidRDefault="00885F2D" w:rsidP="00B32239">
      <w:pPr>
        <w:pStyle w:val="Prrafodelista"/>
        <w:numPr>
          <w:ilvl w:val="0"/>
          <w:numId w:val="6"/>
        </w:numPr>
        <w:autoSpaceDE w:val="0"/>
        <w:autoSpaceDN w:val="0"/>
        <w:spacing w:line="360" w:lineRule="auto"/>
        <w:contextualSpacing w:val="0"/>
        <w:rPr>
          <w:b/>
          <w:bCs/>
        </w:rPr>
      </w:pPr>
      <w:r w:rsidRPr="001F6B07">
        <w:t xml:space="preserve">Los </w:t>
      </w:r>
      <w:r w:rsidR="000B0A44" w:rsidRPr="001F6B07">
        <w:t>C</w:t>
      </w:r>
      <w:r w:rsidRPr="001F6B07">
        <w:t xml:space="preserve">entros de </w:t>
      </w:r>
      <w:r w:rsidR="000B0A44" w:rsidRPr="001F6B07">
        <w:t>E</w:t>
      </w:r>
      <w:r w:rsidRPr="001F6B07">
        <w:t xml:space="preserve">studios y de </w:t>
      </w:r>
      <w:r w:rsidR="000B0A44" w:rsidRPr="001F6B07">
        <w:t>I</w:t>
      </w:r>
      <w:r w:rsidRPr="001F6B07">
        <w:t>nvestigación constituyen nodos esenciales en el entramado de los procesos de investigación de la institución y poseen autonomía funcional relativa para el cumplimiento de sus misiones.</w:t>
      </w:r>
    </w:p>
    <w:p w14:paraId="70DCBBED" w14:textId="77777777" w:rsidR="007C1BD3" w:rsidRPr="007C1BD3" w:rsidRDefault="00885F2D" w:rsidP="00B32239">
      <w:pPr>
        <w:pStyle w:val="Prrafodelista"/>
        <w:numPr>
          <w:ilvl w:val="0"/>
          <w:numId w:val="6"/>
        </w:numPr>
        <w:autoSpaceDE w:val="0"/>
        <w:autoSpaceDN w:val="0"/>
        <w:spacing w:line="360" w:lineRule="auto"/>
        <w:contextualSpacing w:val="0"/>
        <w:rPr>
          <w:b/>
          <w:bCs/>
        </w:rPr>
      </w:pPr>
      <w:r w:rsidRPr="001F6B07">
        <w:rPr>
          <w:bCs/>
        </w:rPr>
        <w:t xml:space="preserve">La </w:t>
      </w:r>
      <w:r w:rsidRPr="001F6B07">
        <w:t>Sociedad de Interfaz para la Ciencia y la Tecnología (SICTE</w:t>
      </w:r>
      <w:r w:rsidR="005551F2" w:rsidRPr="001F6B07">
        <w:t xml:space="preserve"> S.A</w:t>
      </w:r>
      <w:r w:rsidRPr="001F6B07">
        <w:t xml:space="preserve">) de la UCLV deberá desempeñar un papel fundamental en la vinculación de los CE, CI y </w:t>
      </w:r>
      <w:r w:rsidRPr="001F6B07">
        <w:lastRenderedPageBreak/>
        <w:t>departamentos universitarios</w:t>
      </w:r>
      <w:r w:rsidR="00DF1059" w:rsidRPr="001F6B07">
        <w:t xml:space="preserve"> </w:t>
      </w:r>
      <w:r w:rsidRPr="001F6B07">
        <w:t>con los organismos de la producción y los servicios a través de proyectos y contratos.</w:t>
      </w:r>
    </w:p>
    <w:p w14:paraId="2BF6C8CA" w14:textId="4FA10F82" w:rsidR="00345ACB" w:rsidRPr="007C1BD3" w:rsidRDefault="00345ACB" w:rsidP="00B32239">
      <w:pPr>
        <w:pStyle w:val="Prrafodelista"/>
        <w:numPr>
          <w:ilvl w:val="0"/>
          <w:numId w:val="6"/>
        </w:numPr>
        <w:autoSpaceDE w:val="0"/>
        <w:autoSpaceDN w:val="0"/>
        <w:spacing w:line="360" w:lineRule="auto"/>
        <w:contextualSpacing w:val="0"/>
        <w:rPr>
          <w:b/>
          <w:bCs/>
        </w:rPr>
      </w:pPr>
      <w:r w:rsidRPr="001F6B07">
        <w:t xml:space="preserve">La </w:t>
      </w:r>
      <w:r w:rsidR="00FC5ED8" w:rsidRPr="001F6B07">
        <w:t>PICTIyPG</w:t>
      </w:r>
      <w:r w:rsidR="00FC5ED8" w:rsidRPr="007C1BD3" w:rsidDel="00FC5ED8">
        <w:rPr>
          <w:bCs/>
        </w:rPr>
        <w:t xml:space="preserve"> </w:t>
      </w:r>
      <w:r w:rsidRPr="001F6B07">
        <w:t>universitaria estimulará las relaciones internacionales en función del desarrollo científico, a través de la concertación de proyectos de colaboración, tanto para la captación de recursos financieros como para ejecutar acciones de movilidad orientadas a la formación del capital humano.</w:t>
      </w:r>
    </w:p>
    <w:p w14:paraId="51EF7CA8" w14:textId="77777777" w:rsidR="007C1BD3" w:rsidRDefault="007232D7" w:rsidP="00B32239">
      <w:pPr>
        <w:pStyle w:val="Prrafodelista"/>
        <w:numPr>
          <w:ilvl w:val="0"/>
          <w:numId w:val="6"/>
        </w:numPr>
        <w:autoSpaceDE w:val="0"/>
        <w:autoSpaceDN w:val="0"/>
        <w:spacing w:line="360" w:lineRule="auto"/>
        <w:contextualSpacing w:val="0"/>
      </w:pPr>
      <w:r w:rsidRPr="001F6B07">
        <w:t>El Consejo Científico U</w:t>
      </w:r>
      <w:r w:rsidR="00345ACB" w:rsidRPr="001F6B07">
        <w:t>niversit</w:t>
      </w:r>
      <w:r w:rsidRPr="001F6B07">
        <w:t>ario,</w:t>
      </w:r>
      <w:r w:rsidR="00345ACB" w:rsidRPr="001F6B07">
        <w:t xml:space="preserve"> como órgano asesor en ciencia, tecnología e innovación, </w:t>
      </w:r>
      <w:r w:rsidR="00E94AF9" w:rsidRPr="001F6B07">
        <w:t>desempeña un importante papel</w:t>
      </w:r>
      <w:r w:rsidR="00345ACB" w:rsidRPr="001F6B07">
        <w:t xml:space="preserve"> en la concepción, diseño, implementación y evaluación sistemática de la marcha de la </w:t>
      </w:r>
      <w:r w:rsidR="00C0221C" w:rsidRPr="001F6B07">
        <w:t>PICTIyPG</w:t>
      </w:r>
      <w:r w:rsidR="00E87356" w:rsidRPr="001F6B07">
        <w:t xml:space="preserve"> </w:t>
      </w:r>
      <w:r w:rsidR="00345ACB" w:rsidRPr="001F6B07">
        <w:t>universitaria</w:t>
      </w:r>
      <w:r w:rsidR="00FE60B0" w:rsidRPr="001F6B07">
        <w:t>.</w:t>
      </w:r>
    </w:p>
    <w:p w14:paraId="49F09EFD" w14:textId="65719860" w:rsidR="00F75AD7" w:rsidRPr="007C1BD3" w:rsidRDefault="00F75AD7" w:rsidP="00B32239">
      <w:pPr>
        <w:pStyle w:val="Prrafodelista"/>
        <w:numPr>
          <w:ilvl w:val="0"/>
          <w:numId w:val="6"/>
        </w:numPr>
        <w:autoSpaceDE w:val="0"/>
        <w:autoSpaceDN w:val="0"/>
        <w:spacing w:line="360" w:lineRule="auto"/>
        <w:contextualSpacing w:val="0"/>
      </w:pPr>
      <w:r w:rsidRPr="007C1BD3">
        <w:rPr>
          <w:bCs/>
        </w:rPr>
        <w:t>Los departamentos constituyen la célula fundamental de la estructura organizativa de la Universidad y</w:t>
      </w:r>
      <w:r w:rsidR="00737006" w:rsidRPr="007C1BD3">
        <w:rPr>
          <w:bCs/>
        </w:rPr>
        <w:t>,</w:t>
      </w:r>
      <w:r w:rsidRPr="007C1BD3">
        <w:rPr>
          <w:bCs/>
        </w:rPr>
        <w:t xml:space="preserve"> en muchos de ellos</w:t>
      </w:r>
      <w:r w:rsidR="00737006" w:rsidRPr="007C1BD3">
        <w:rPr>
          <w:bCs/>
        </w:rPr>
        <w:t>,</w:t>
      </w:r>
      <w:r w:rsidRPr="007C1BD3">
        <w:rPr>
          <w:bCs/>
        </w:rPr>
        <w:t xml:space="preserve"> se abordan temáticas científicas de gran importancia y compromiso para con nuestra sociedad. La actividad investigativa </w:t>
      </w:r>
      <w:r w:rsidR="00737006" w:rsidRPr="007C1BD3">
        <w:rPr>
          <w:bCs/>
        </w:rPr>
        <w:t xml:space="preserve">desempeña </w:t>
      </w:r>
      <w:r w:rsidRPr="007C1BD3">
        <w:rPr>
          <w:bCs/>
        </w:rPr>
        <w:t xml:space="preserve">un </w:t>
      </w:r>
      <w:r w:rsidR="00737006" w:rsidRPr="007C1BD3">
        <w:rPr>
          <w:bCs/>
        </w:rPr>
        <w:t xml:space="preserve">papel </w:t>
      </w:r>
      <w:r w:rsidRPr="007C1BD3">
        <w:rPr>
          <w:bCs/>
        </w:rPr>
        <w:t xml:space="preserve">decisivo en la formación del profesor y en la calidad de sus clases y trabajo educativo. Todo lo anterior exige </w:t>
      </w:r>
      <w:r w:rsidR="00885F2D" w:rsidRPr="007C1BD3">
        <w:rPr>
          <w:bCs/>
        </w:rPr>
        <w:t xml:space="preserve">continuar dando </w:t>
      </w:r>
      <w:r w:rsidRPr="007C1BD3">
        <w:rPr>
          <w:bCs/>
        </w:rPr>
        <w:t xml:space="preserve">una adecuada prioridad al trabajo científico departamental, </w:t>
      </w:r>
      <w:r w:rsidR="00F47999" w:rsidRPr="007C1BD3">
        <w:rPr>
          <w:bCs/>
        </w:rPr>
        <w:t xml:space="preserve">vinculado a la </w:t>
      </w:r>
      <w:r w:rsidR="00F47999" w:rsidRPr="001F6B07">
        <w:t>PICTIyPG</w:t>
      </w:r>
      <w:r w:rsidR="00F47999" w:rsidRPr="007C1BD3">
        <w:rPr>
          <w:bCs/>
        </w:rPr>
        <w:t xml:space="preserve"> de la UCLV y las facultades y a las líneas científicas definidas, potenciando el mismo al máximo y alcanzando a través de estos mayores resultados científicos</w:t>
      </w:r>
      <w:r w:rsidRPr="007C1BD3">
        <w:rPr>
          <w:bCs/>
        </w:rPr>
        <w:t>, así como una mayor participación estudiantil en las investigaciones.</w:t>
      </w:r>
    </w:p>
    <w:p w14:paraId="36855CCE" w14:textId="0836A571" w:rsidR="007C1BD3" w:rsidRDefault="00F75AD7" w:rsidP="00B32239">
      <w:pPr>
        <w:pStyle w:val="Prrafodelista"/>
        <w:numPr>
          <w:ilvl w:val="0"/>
          <w:numId w:val="6"/>
        </w:numPr>
        <w:spacing w:line="360" w:lineRule="auto"/>
        <w:contextualSpacing w:val="0"/>
        <w:rPr>
          <w:bCs/>
        </w:rPr>
      </w:pPr>
      <w:r w:rsidRPr="001F6B07">
        <w:rPr>
          <w:bCs/>
        </w:rPr>
        <w:t xml:space="preserve">La vinculación de los profesores de un departamento a un centro científico es otra vía adecuada para el logro de propósitos similares a los expresados, </w:t>
      </w:r>
      <w:r w:rsidR="00760A6D" w:rsidRPr="001F6B07">
        <w:rPr>
          <w:bCs/>
        </w:rPr>
        <w:t xml:space="preserve">aunque </w:t>
      </w:r>
      <w:r w:rsidRPr="001F6B07">
        <w:rPr>
          <w:bCs/>
        </w:rPr>
        <w:t xml:space="preserve">esto no siempre </w:t>
      </w:r>
      <w:r w:rsidR="0029308D" w:rsidRPr="001F6B07">
        <w:rPr>
          <w:bCs/>
        </w:rPr>
        <w:t>sea</w:t>
      </w:r>
      <w:r w:rsidRPr="001F6B07">
        <w:rPr>
          <w:bCs/>
        </w:rPr>
        <w:t xml:space="preserve"> posible por no existir centros de investigación en todas las ciencias que se abordan académicamente en la Universidad.</w:t>
      </w:r>
    </w:p>
    <w:p w14:paraId="3375909B" w14:textId="77777777" w:rsidR="00A77A16" w:rsidRDefault="00A77A16" w:rsidP="00A77A16">
      <w:pPr>
        <w:pStyle w:val="Prrafodelista"/>
        <w:spacing w:line="360" w:lineRule="auto"/>
        <w:ind w:left="360"/>
        <w:contextualSpacing w:val="0"/>
        <w:rPr>
          <w:bCs/>
        </w:rPr>
      </w:pPr>
    </w:p>
    <w:p w14:paraId="1B26F087" w14:textId="1F3F8E71" w:rsidR="00345ACB" w:rsidRPr="00A77A16" w:rsidRDefault="00345ACB" w:rsidP="00A77A16">
      <w:pPr>
        <w:pStyle w:val="Ttulo1"/>
        <w:numPr>
          <w:ilvl w:val="0"/>
          <w:numId w:val="36"/>
        </w:numPr>
        <w:spacing w:before="0"/>
        <w:rPr>
          <w:bCs/>
          <w:smallCaps/>
          <w:color w:val="auto"/>
        </w:rPr>
      </w:pPr>
      <w:bookmarkStart w:id="4" w:name="_Toc103778574"/>
      <w:r w:rsidRPr="00A77A16">
        <w:rPr>
          <w:smallCaps/>
          <w:color w:val="auto"/>
        </w:rPr>
        <w:t>Sectores estratégicos y líneas de investigación priorizadas</w:t>
      </w:r>
      <w:bookmarkEnd w:id="4"/>
    </w:p>
    <w:p w14:paraId="3FE62291" w14:textId="77777777" w:rsidR="00345ACB" w:rsidRPr="001F6B07" w:rsidRDefault="00345ACB" w:rsidP="00B32239">
      <w:pPr>
        <w:spacing w:line="360" w:lineRule="auto"/>
      </w:pPr>
      <w:r w:rsidRPr="001F6B07">
        <w:t>Para la determinación de los sectores estratégicos donde las investigaciones de la UCLV participan y para el establecimiento de las líneas de investigación de prioridad universitaria se tuvieron en cuenta, entre otros, los siguientes aspectos y documentación:</w:t>
      </w:r>
    </w:p>
    <w:p w14:paraId="7AC8DF00" w14:textId="77777777" w:rsidR="00345ACB" w:rsidRPr="001F6B07" w:rsidRDefault="00345ACB" w:rsidP="00B32239">
      <w:pPr>
        <w:pStyle w:val="Prrafodelista"/>
        <w:numPr>
          <w:ilvl w:val="0"/>
          <w:numId w:val="10"/>
        </w:numPr>
        <w:spacing w:line="360" w:lineRule="auto"/>
        <w:contextualSpacing w:val="0"/>
      </w:pPr>
      <w:r w:rsidRPr="001F6B07">
        <w:t xml:space="preserve">Resultados en la implementación de la </w:t>
      </w:r>
      <w:r w:rsidR="00C0221C" w:rsidRPr="001F6B07">
        <w:t>PICTIyPG</w:t>
      </w:r>
      <w:r w:rsidRPr="001F6B07">
        <w:t xml:space="preserve"> en el período 201</w:t>
      </w:r>
      <w:r w:rsidR="003F79D1" w:rsidRPr="001F6B07">
        <w:t>7</w:t>
      </w:r>
      <w:r w:rsidRPr="001F6B07">
        <w:t>-20</w:t>
      </w:r>
      <w:r w:rsidR="003F79D1" w:rsidRPr="001F6B07">
        <w:t>21</w:t>
      </w:r>
      <w:r w:rsidR="00C0221C" w:rsidRPr="001F6B07">
        <w:t>.</w:t>
      </w:r>
    </w:p>
    <w:p w14:paraId="07200A66" w14:textId="77777777" w:rsidR="00345ACB" w:rsidRPr="001F6B07" w:rsidRDefault="00345ACB" w:rsidP="00B32239">
      <w:pPr>
        <w:pStyle w:val="Prrafodelista"/>
        <w:numPr>
          <w:ilvl w:val="0"/>
          <w:numId w:val="10"/>
        </w:numPr>
        <w:spacing w:line="360" w:lineRule="auto"/>
        <w:contextualSpacing w:val="0"/>
      </w:pPr>
      <w:r w:rsidRPr="001F6B07">
        <w:t>Plan nacional de desarrollo económico y social hasta 2030: Propuesta de visión de la nación, ejes y sectores económicos estratégicos.</w:t>
      </w:r>
      <w:r w:rsidR="00F47999" w:rsidRPr="001F6B07">
        <w:t xml:space="preserve"> Estructuración de los ejes estratégicos en macroprogramas.</w:t>
      </w:r>
    </w:p>
    <w:p w14:paraId="733BA738" w14:textId="02DF2711" w:rsidR="00345ACB" w:rsidRPr="001F6B07" w:rsidRDefault="00061272" w:rsidP="00B32239">
      <w:pPr>
        <w:pStyle w:val="Prrafodelista"/>
        <w:numPr>
          <w:ilvl w:val="0"/>
          <w:numId w:val="10"/>
        </w:numPr>
        <w:spacing w:line="360" w:lineRule="auto"/>
        <w:contextualSpacing w:val="0"/>
      </w:pPr>
      <w:r w:rsidRPr="001F6B07">
        <w:t>L</w:t>
      </w:r>
      <w:r w:rsidR="00A80357" w:rsidRPr="001F6B07">
        <w:t>í</w:t>
      </w:r>
      <w:r w:rsidRPr="001F6B07">
        <w:t>neas estratégicas de desarrollo de la provincia de</w:t>
      </w:r>
      <w:r w:rsidR="00345ACB" w:rsidRPr="001F6B07">
        <w:t xml:space="preserve"> Villa Clara en </w:t>
      </w:r>
      <w:r w:rsidRPr="001F6B07">
        <w:t>respuesta al Plan Nacional de Desarrollo hasta 2030.</w:t>
      </w:r>
    </w:p>
    <w:p w14:paraId="528B0A13" w14:textId="77777777" w:rsidR="00345ACB" w:rsidRPr="001F6B07" w:rsidRDefault="00345ACB" w:rsidP="00B32239">
      <w:pPr>
        <w:pStyle w:val="Prrafodelista"/>
        <w:numPr>
          <w:ilvl w:val="0"/>
          <w:numId w:val="10"/>
        </w:numPr>
        <w:spacing w:line="360" w:lineRule="auto"/>
        <w:contextualSpacing w:val="0"/>
      </w:pPr>
      <w:r w:rsidRPr="001F6B07">
        <w:lastRenderedPageBreak/>
        <w:t xml:space="preserve">Propuesta de política para el fortalecimiento de la ciencia, tecnología e innovación y formación doctoral en el sistema MES </w:t>
      </w:r>
    </w:p>
    <w:p w14:paraId="73983001" w14:textId="77777777" w:rsidR="00242610" w:rsidRDefault="00345ACB" w:rsidP="00B32239">
      <w:pPr>
        <w:spacing w:line="360" w:lineRule="auto"/>
      </w:pPr>
      <w:r w:rsidRPr="001F6B07">
        <w:t xml:space="preserve">En </w:t>
      </w:r>
      <w:r w:rsidR="003F79D1" w:rsidRPr="001F6B07">
        <w:t>l</w:t>
      </w:r>
      <w:r w:rsidRPr="001F6B07">
        <w:t xml:space="preserve">a </w:t>
      </w:r>
      <w:r w:rsidR="00760A6D" w:rsidRPr="001F6B07">
        <w:t>PICTIyPG</w:t>
      </w:r>
      <w:r w:rsidR="003F79D1" w:rsidRPr="001F6B07">
        <w:t xml:space="preserve"> diseñada para el período 2022</w:t>
      </w:r>
      <w:r w:rsidRPr="001F6B07">
        <w:t>-20</w:t>
      </w:r>
      <w:r w:rsidR="003F79D1" w:rsidRPr="001F6B07">
        <w:t xml:space="preserve">26 se han tomado en cuenta </w:t>
      </w:r>
      <w:r w:rsidRPr="001F6B07">
        <w:t>fundamentalmente los documentos de desarrollo estratégicos nacional</w:t>
      </w:r>
      <w:r w:rsidR="00061272" w:rsidRPr="001F6B07">
        <w:t xml:space="preserve"> y de la provincia</w:t>
      </w:r>
      <w:r w:rsidR="00242610">
        <w:t>.</w:t>
      </w:r>
    </w:p>
    <w:p w14:paraId="3B0E691F" w14:textId="49DB0D40" w:rsidR="00345ACB" w:rsidRPr="001F6B07" w:rsidRDefault="00061272" w:rsidP="00B32239">
      <w:pPr>
        <w:spacing w:line="360" w:lineRule="auto"/>
      </w:pPr>
      <w:r w:rsidRPr="001F6B07">
        <w:t>Se considera que</w:t>
      </w:r>
      <w:r w:rsidR="00760A6D" w:rsidRPr="001F6B07">
        <w:t>,</w:t>
      </w:r>
      <w:r w:rsidRPr="001F6B07">
        <w:t xml:space="preserve"> dado</w:t>
      </w:r>
      <w:r w:rsidR="00F33F96" w:rsidRPr="001F6B07">
        <w:t xml:space="preserve"> el énfasis </w:t>
      </w:r>
      <w:r w:rsidRPr="001F6B07">
        <w:t xml:space="preserve">que </w:t>
      </w:r>
      <w:r w:rsidR="00F33F96" w:rsidRPr="001F6B07">
        <w:t>se hace en los municipios a partir de la estructura de gobierno definida por la nueva Constitución</w:t>
      </w:r>
      <w:r w:rsidRPr="001F6B07">
        <w:t xml:space="preserve">, </w:t>
      </w:r>
      <w:r w:rsidR="00760A6D" w:rsidRPr="001F6B07">
        <w:t>resulta</w:t>
      </w:r>
      <w:r w:rsidRPr="001F6B07">
        <w:t xml:space="preserve"> importante </w:t>
      </w:r>
      <w:r w:rsidR="00F33F96" w:rsidRPr="001F6B07">
        <w:t>armonizar los diversos intereses municipales a los efectos de esta Política</w:t>
      </w:r>
      <w:r w:rsidRPr="001F6B07">
        <w:t>, lo cual requiere</w:t>
      </w:r>
      <w:r w:rsidR="00F33F96" w:rsidRPr="001F6B07">
        <w:t xml:space="preserve"> disponer de capacidades en CTI que puedan dar respuesta a variados objetivos.</w:t>
      </w:r>
    </w:p>
    <w:p w14:paraId="32E3AB85" w14:textId="5144415E" w:rsidR="00345ACB" w:rsidRPr="001F6B07" w:rsidRDefault="00345ACB" w:rsidP="00B32239">
      <w:pPr>
        <w:spacing w:line="360" w:lineRule="auto"/>
      </w:pPr>
      <w:r w:rsidRPr="001F6B07">
        <w:t xml:space="preserve">En el </w:t>
      </w:r>
      <w:r w:rsidR="00242610">
        <w:t>P</w:t>
      </w:r>
      <w:r w:rsidRPr="001F6B07">
        <w:t>lan nacional de desarrollo económico y social hasta 2030: Propuesta de visión de la nación, ejes y sectores económicos estratégicos</w:t>
      </w:r>
      <w:r w:rsidR="00760A6D" w:rsidRPr="001F6B07">
        <w:t>,</w:t>
      </w:r>
      <w:r w:rsidRPr="001F6B07">
        <w:t xml:space="preserve"> se definen como ejes estratégicos los siguientes:</w:t>
      </w:r>
    </w:p>
    <w:p w14:paraId="6337DE50" w14:textId="77777777" w:rsidR="00345ACB" w:rsidRPr="001F6B07" w:rsidRDefault="00345ACB" w:rsidP="00B32239">
      <w:pPr>
        <w:pStyle w:val="Prrafodelista"/>
        <w:numPr>
          <w:ilvl w:val="0"/>
          <w:numId w:val="11"/>
        </w:numPr>
        <w:spacing w:line="360" w:lineRule="auto"/>
        <w:contextualSpacing w:val="0"/>
      </w:pPr>
      <w:r w:rsidRPr="001F6B07">
        <w:t>Gobierno eficaz y socialista e integración social</w:t>
      </w:r>
    </w:p>
    <w:p w14:paraId="71588A76" w14:textId="77777777" w:rsidR="00345ACB" w:rsidRPr="001F6B07" w:rsidRDefault="00345ACB" w:rsidP="00B32239">
      <w:pPr>
        <w:pStyle w:val="Prrafodelista"/>
        <w:numPr>
          <w:ilvl w:val="0"/>
          <w:numId w:val="11"/>
        </w:numPr>
        <w:spacing w:line="360" w:lineRule="auto"/>
        <w:contextualSpacing w:val="0"/>
      </w:pPr>
      <w:r w:rsidRPr="001F6B07">
        <w:t>Transformación productiva e inserción internacional</w:t>
      </w:r>
    </w:p>
    <w:p w14:paraId="6CC4C42E" w14:textId="77777777" w:rsidR="00345ACB" w:rsidRPr="001F6B07" w:rsidRDefault="00345ACB" w:rsidP="00B32239">
      <w:pPr>
        <w:pStyle w:val="Prrafodelista"/>
        <w:numPr>
          <w:ilvl w:val="0"/>
          <w:numId w:val="11"/>
        </w:numPr>
        <w:spacing w:line="360" w:lineRule="auto"/>
        <w:contextualSpacing w:val="0"/>
      </w:pPr>
      <w:r w:rsidRPr="001F6B07">
        <w:t>Infraestructura</w:t>
      </w:r>
    </w:p>
    <w:p w14:paraId="53A70787" w14:textId="77777777" w:rsidR="00345ACB" w:rsidRPr="001F6B07" w:rsidRDefault="00345ACB" w:rsidP="00B32239">
      <w:pPr>
        <w:pStyle w:val="Prrafodelista"/>
        <w:numPr>
          <w:ilvl w:val="0"/>
          <w:numId w:val="11"/>
        </w:numPr>
        <w:spacing w:line="360" w:lineRule="auto"/>
        <w:contextualSpacing w:val="0"/>
      </w:pPr>
      <w:r w:rsidRPr="001F6B07">
        <w:t>Potencial humano, ciencia, tecnología e innovación</w:t>
      </w:r>
    </w:p>
    <w:p w14:paraId="49D8B8C2" w14:textId="77777777" w:rsidR="00345ACB" w:rsidRPr="001F6B07" w:rsidRDefault="00345ACB" w:rsidP="00B32239">
      <w:pPr>
        <w:pStyle w:val="Prrafodelista"/>
        <w:numPr>
          <w:ilvl w:val="0"/>
          <w:numId w:val="11"/>
        </w:numPr>
        <w:spacing w:line="360" w:lineRule="auto"/>
        <w:contextualSpacing w:val="0"/>
      </w:pPr>
      <w:r w:rsidRPr="001F6B07">
        <w:t>Recursos naturales y medio ambiente</w:t>
      </w:r>
    </w:p>
    <w:p w14:paraId="1A34C7D7" w14:textId="77777777" w:rsidR="00345ACB" w:rsidRPr="001F6B07" w:rsidRDefault="00345ACB" w:rsidP="00B32239">
      <w:pPr>
        <w:pStyle w:val="Prrafodelista"/>
        <w:numPr>
          <w:ilvl w:val="0"/>
          <w:numId w:val="11"/>
        </w:numPr>
        <w:spacing w:line="360" w:lineRule="auto"/>
        <w:contextualSpacing w:val="0"/>
      </w:pPr>
      <w:r w:rsidRPr="001F6B07">
        <w:t>Desarrollo humano, equidad y justicia</w:t>
      </w:r>
    </w:p>
    <w:p w14:paraId="485A12B6" w14:textId="5123A51D" w:rsidR="00F47999" w:rsidRPr="001F6B07" w:rsidRDefault="00F47999" w:rsidP="00B32239">
      <w:pPr>
        <w:spacing w:line="360" w:lineRule="auto"/>
      </w:pPr>
      <w:r w:rsidRPr="001F6B07">
        <w:t>Estos ejes estratégicos se han estructurado en la actualidad en macroprogramas, programas y proyectos, tal y como se expresa en la</w:t>
      </w:r>
      <w:r w:rsidR="00760A6D" w:rsidRPr="001F6B07">
        <w:t xml:space="preserve"> figura</w:t>
      </w:r>
      <w:r w:rsidRPr="001F6B07">
        <w:t xml:space="preserve"> siguiente:</w:t>
      </w:r>
    </w:p>
    <w:p w14:paraId="428CB62B" w14:textId="77777777" w:rsidR="00F47999" w:rsidRPr="001F6B07" w:rsidRDefault="00F47999" w:rsidP="00B32239">
      <w:pPr>
        <w:spacing w:line="360" w:lineRule="auto"/>
      </w:pPr>
    </w:p>
    <w:p w14:paraId="2B357899" w14:textId="77777777" w:rsidR="0018146B" w:rsidRPr="001F6B07" w:rsidRDefault="0018146B" w:rsidP="00B32239">
      <w:pPr>
        <w:spacing w:line="360" w:lineRule="auto"/>
      </w:pPr>
      <w:r w:rsidRPr="001F6B07">
        <w:rPr>
          <w:noProof/>
          <w:lang w:val="en-US" w:eastAsia="en-US"/>
        </w:rPr>
        <w:drawing>
          <wp:inline distT="0" distB="0" distL="0" distR="0" wp14:anchorId="2C20E351" wp14:editId="04BD5DA4">
            <wp:extent cx="5495925" cy="32471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5925" cy="3247151"/>
                    </a:xfrm>
                    <a:prstGeom prst="rect">
                      <a:avLst/>
                    </a:prstGeom>
                    <a:noFill/>
                    <a:ln>
                      <a:noFill/>
                    </a:ln>
                  </pic:spPr>
                </pic:pic>
              </a:graphicData>
            </a:graphic>
          </wp:inline>
        </w:drawing>
      </w:r>
    </w:p>
    <w:p w14:paraId="3D604B6A" w14:textId="77777777" w:rsidR="00F47999" w:rsidRPr="001F6B07" w:rsidRDefault="00F47999" w:rsidP="00B32239">
      <w:pPr>
        <w:spacing w:line="360" w:lineRule="auto"/>
      </w:pPr>
    </w:p>
    <w:p w14:paraId="323A0670" w14:textId="77777777" w:rsidR="00061272" w:rsidRPr="001F6B07" w:rsidRDefault="00061272" w:rsidP="00B32239">
      <w:pPr>
        <w:spacing w:line="360" w:lineRule="auto"/>
        <w:ind w:left="360"/>
      </w:pPr>
      <w:r w:rsidRPr="001F6B07">
        <w:lastRenderedPageBreak/>
        <w:t>Por otra parte, las líneas estratégicas de desarrollo   de la provincia de Villa Clara en respuesta al Plan Nacional de Desarrollo hasta 2030 son:</w:t>
      </w:r>
    </w:p>
    <w:p w14:paraId="7715C3DC" w14:textId="77777777" w:rsidR="00061272" w:rsidRPr="001F6B07" w:rsidRDefault="00061272" w:rsidP="00B32239">
      <w:pPr>
        <w:numPr>
          <w:ilvl w:val="0"/>
          <w:numId w:val="27"/>
        </w:numPr>
        <w:spacing w:line="360" w:lineRule="auto"/>
      </w:pPr>
      <w:r w:rsidRPr="001F6B07">
        <w:rPr>
          <w:bCs/>
        </w:rPr>
        <w:t>Producción de Alimentos</w:t>
      </w:r>
      <w:r w:rsidR="00A55A46" w:rsidRPr="001F6B07">
        <w:rPr>
          <w:bCs/>
        </w:rPr>
        <w:t>.</w:t>
      </w:r>
      <w:r w:rsidRPr="001F6B07">
        <w:t xml:space="preserve"> </w:t>
      </w:r>
    </w:p>
    <w:p w14:paraId="1907D293" w14:textId="6D374215" w:rsidR="00061272" w:rsidRPr="001F6B07" w:rsidRDefault="00061272" w:rsidP="00B32239">
      <w:pPr>
        <w:numPr>
          <w:ilvl w:val="0"/>
          <w:numId w:val="27"/>
        </w:numPr>
        <w:spacing w:line="360" w:lineRule="auto"/>
      </w:pPr>
      <w:r w:rsidRPr="001F6B07">
        <w:rPr>
          <w:bCs/>
        </w:rPr>
        <w:t>Producción</w:t>
      </w:r>
      <w:r w:rsidR="00A55A46" w:rsidRPr="001F6B07">
        <w:rPr>
          <w:bCs/>
        </w:rPr>
        <w:t xml:space="preserve"> </w:t>
      </w:r>
      <w:r w:rsidRPr="001F6B07">
        <w:rPr>
          <w:bCs/>
        </w:rPr>
        <w:t>Industrial: Azucarera–Alimentaria–</w:t>
      </w:r>
      <w:r w:rsidRPr="001F6B07">
        <w:rPr>
          <w:bCs/>
          <w:lang w:val="es-ES_tradnl"/>
        </w:rPr>
        <w:t>Manufacturera</w:t>
      </w:r>
      <w:r w:rsidRPr="001F6B07">
        <w:t>-</w:t>
      </w:r>
      <w:r w:rsidRPr="001F6B07">
        <w:rPr>
          <w:bCs/>
          <w:lang w:val="es-ES_tradnl"/>
        </w:rPr>
        <w:t>Farmacéutica-Tics.</w:t>
      </w:r>
    </w:p>
    <w:p w14:paraId="5C260A6C" w14:textId="3DD48974" w:rsidR="00061272" w:rsidRPr="001F6B07" w:rsidRDefault="00061272" w:rsidP="00B32239">
      <w:pPr>
        <w:numPr>
          <w:ilvl w:val="0"/>
          <w:numId w:val="27"/>
        </w:numPr>
        <w:spacing w:line="360" w:lineRule="auto"/>
      </w:pPr>
      <w:r w:rsidRPr="001F6B07">
        <w:rPr>
          <w:bCs/>
          <w:lang w:val="es-ES_tradnl"/>
        </w:rPr>
        <w:t>Infraestructura: Logística integrada (redes e instalaciones hidráulicas y sanitarias</w:t>
      </w:r>
      <w:r w:rsidR="00242610">
        <w:rPr>
          <w:bCs/>
          <w:lang w:val="es-ES_tradnl"/>
        </w:rPr>
        <w:t xml:space="preserve">; </w:t>
      </w:r>
      <w:r w:rsidRPr="001F6B07">
        <w:rPr>
          <w:bCs/>
          <w:lang w:val="es-ES_tradnl"/>
        </w:rPr>
        <w:t>transporte, almacenes y comercio eficiente</w:t>
      </w:r>
      <w:r w:rsidR="00242610">
        <w:rPr>
          <w:bCs/>
          <w:lang w:val="es-ES_tradnl"/>
        </w:rPr>
        <w:t xml:space="preserve">; </w:t>
      </w:r>
      <w:r w:rsidRPr="001F6B07">
        <w:rPr>
          <w:bCs/>
          <w:lang w:val="es-ES_tradnl"/>
        </w:rPr>
        <w:t>comercio interior</w:t>
      </w:r>
      <w:r w:rsidR="00242610">
        <w:rPr>
          <w:bCs/>
          <w:lang w:val="es-ES_tradnl"/>
        </w:rPr>
        <w:t>)</w:t>
      </w:r>
      <w:r w:rsidR="00A55A46" w:rsidRPr="001F6B07">
        <w:rPr>
          <w:bCs/>
          <w:lang w:val="es-ES_tradnl"/>
        </w:rPr>
        <w:t>.</w:t>
      </w:r>
      <w:r w:rsidRPr="001F6B07">
        <w:rPr>
          <w:bCs/>
          <w:lang w:val="es-ES_tradnl"/>
        </w:rPr>
        <w:t xml:space="preserve"> </w:t>
      </w:r>
    </w:p>
    <w:p w14:paraId="3A6AB3D7" w14:textId="77777777" w:rsidR="00061272" w:rsidRPr="001F6B07" w:rsidRDefault="00061272" w:rsidP="00B32239">
      <w:pPr>
        <w:numPr>
          <w:ilvl w:val="0"/>
          <w:numId w:val="27"/>
        </w:numPr>
        <w:spacing w:line="360" w:lineRule="auto"/>
        <w:rPr>
          <w:lang w:val="en-US"/>
        </w:rPr>
      </w:pPr>
      <w:r w:rsidRPr="001F6B07">
        <w:rPr>
          <w:bCs/>
          <w:lang w:val="es-ES_tradnl"/>
        </w:rPr>
        <w:t>Turismo</w:t>
      </w:r>
      <w:r w:rsidR="00A55A46" w:rsidRPr="001F6B07">
        <w:rPr>
          <w:bCs/>
          <w:lang w:val="es-ES_tradnl"/>
        </w:rPr>
        <w:t>.</w:t>
      </w:r>
    </w:p>
    <w:p w14:paraId="2A821A72" w14:textId="77777777" w:rsidR="00061272" w:rsidRPr="001F6B07" w:rsidRDefault="00061272" w:rsidP="00B32239">
      <w:pPr>
        <w:numPr>
          <w:ilvl w:val="0"/>
          <w:numId w:val="27"/>
        </w:numPr>
        <w:spacing w:line="360" w:lineRule="auto"/>
        <w:rPr>
          <w:lang w:val="en-US"/>
        </w:rPr>
      </w:pPr>
      <w:r w:rsidRPr="001F6B07">
        <w:rPr>
          <w:bCs/>
          <w:lang w:val="es-ES_tradnl"/>
        </w:rPr>
        <w:t>Construcción. Hábitat</w:t>
      </w:r>
      <w:r w:rsidR="00A55A46" w:rsidRPr="001F6B07">
        <w:rPr>
          <w:bCs/>
          <w:lang w:val="es-ES_tradnl"/>
        </w:rPr>
        <w:t>.</w:t>
      </w:r>
    </w:p>
    <w:p w14:paraId="5C3D4AFF" w14:textId="77777777" w:rsidR="00061272" w:rsidRPr="001F6B07" w:rsidRDefault="00061272" w:rsidP="00B32239">
      <w:pPr>
        <w:numPr>
          <w:ilvl w:val="0"/>
          <w:numId w:val="27"/>
        </w:numPr>
        <w:spacing w:line="360" w:lineRule="auto"/>
        <w:rPr>
          <w:lang w:val="en-US"/>
        </w:rPr>
      </w:pPr>
      <w:r w:rsidRPr="001F6B07">
        <w:rPr>
          <w:bCs/>
        </w:rPr>
        <w:t>Energía</w:t>
      </w:r>
      <w:r w:rsidR="00A55A46" w:rsidRPr="001F6B07">
        <w:rPr>
          <w:bCs/>
        </w:rPr>
        <w:t>.</w:t>
      </w:r>
    </w:p>
    <w:p w14:paraId="367312B2" w14:textId="77777777" w:rsidR="00061272" w:rsidRPr="001F6B07" w:rsidRDefault="00061272" w:rsidP="00B32239">
      <w:pPr>
        <w:numPr>
          <w:ilvl w:val="0"/>
          <w:numId w:val="27"/>
        </w:numPr>
        <w:spacing w:line="360" w:lineRule="auto"/>
        <w:rPr>
          <w:lang w:val="en-US"/>
        </w:rPr>
      </w:pPr>
      <w:r w:rsidRPr="001F6B07">
        <w:rPr>
          <w:bCs/>
        </w:rPr>
        <w:t>Medio ambiente. Tarea Vida</w:t>
      </w:r>
      <w:r w:rsidR="00A55A46" w:rsidRPr="001F6B07">
        <w:rPr>
          <w:bCs/>
        </w:rPr>
        <w:t>.</w:t>
      </w:r>
    </w:p>
    <w:p w14:paraId="77A10C61" w14:textId="77777777" w:rsidR="00061272" w:rsidRPr="001F6B07" w:rsidRDefault="00061272" w:rsidP="00B32239">
      <w:pPr>
        <w:numPr>
          <w:ilvl w:val="0"/>
          <w:numId w:val="27"/>
        </w:numPr>
        <w:spacing w:line="360" w:lineRule="auto"/>
      </w:pPr>
      <w:r w:rsidRPr="001F6B07">
        <w:rPr>
          <w:bCs/>
        </w:rPr>
        <w:t>Innovación para el desarrollo local</w:t>
      </w:r>
      <w:r w:rsidR="00A55A46" w:rsidRPr="001F6B07">
        <w:rPr>
          <w:bCs/>
        </w:rPr>
        <w:t>.</w:t>
      </w:r>
    </w:p>
    <w:p w14:paraId="7864DDA5" w14:textId="2367AFEF" w:rsidR="00061272" w:rsidRPr="001F6B07" w:rsidRDefault="000F1CA3" w:rsidP="00B32239">
      <w:pPr>
        <w:numPr>
          <w:ilvl w:val="0"/>
          <w:numId w:val="27"/>
        </w:numPr>
        <w:spacing w:line="360" w:lineRule="auto"/>
        <w:rPr>
          <w:bCs/>
        </w:rPr>
      </w:pPr>
      <w:r w:rsidRPr="001F6B07">
        <w:rPr>
          <w:bCs/>
        </w:rPr>
        <w:t>Calidad de vida: Empleo y salarios, seguridad y atención social, Políticas sociales que respondan a la dinámica demográfica, I</w:t>
      </w:r>
      <w:r w:rsidR="00A55A46" w:rsidRPr="001F6B07">
        <w:rPr>
          <w:bCs/>
        </w:rPr>
        <w:t>mplicación social comunitaria.</w:t>
      </w:r>
    </w:p>
    <w:p w14:paraId="5097FF3F" w14:textId="25D77BB2" w:rsidR="00345ACB" w:rsidRPr="001F6B07" w:rsidRDefault="003F79D1" w:rsidP="00B32239">
      <w:pPr>
        <w:spacing w:line="360" w:lineRule="auto"/>
      </w:pPr>
      <w:r w:rsidRPr="001F6B07">
        <w:t>E</w:t>
      </w:r>
      <w:r w:rsidR="00345ACB" w:rsidRPr="001F6B07">
        <w:t>stos ejes estratégicos</w:t>
      </w:r>
      <w:r w:rsidR="00354036" w:rsidRPr="001F6B07">
        <w:t>,</w:t>
      </w:r>
      <w:r w:rsidR="00345ACB" w:rsidRPr="001F6B07">
        <w:t xml:space="preserve"> </w:t>
      </w:r>
      <w:r w:rsidR="00354036" w:rsidRPr="001F6B07">
        <w:t xml:space="preserve">expresados en macroprogramas, </w:t>
      </w:r>
      <w:r w:rsidR="00345ACB" w:rsidRPr="001F6B07">
        <w:t xml:space="preserve">deben ser tenidos en cuenta en la </w:t>
      </w:r>
      <w:r w:rsidR="00C0221C" w:rsidRPr="001F6B07">
        <w:t>PICTIyPG</w:t>
      </w:r>
      <w:r w:rsidRPr="001F6B07">
        <w:t xml:space="preserve">, </w:t>
      </w:r>
      <w:r w:rsidR="00B9126D" w:rsidRPr="001F6B07">
        <w:t xml:space="preserve">tal como se hizo en el período precedente, </w:t>
      </w:r>
      <w:r w:rsidRPr="001F6B07">
        <w:t>ya</w:t>
      </w:r>
      <w:r w:rsidR="001356A2" w:rsidRPr="001F6B07">
        <w:t xml:space="preserve"> que constituyen</w:t>
      </w:r>
      <w:r w:rsidR="00345ACB" w:rsidRPr="001F6B07">
        <w:t xml:space="preserve"> las directrices fundamentales en la propuesta de visión de país </w:t>
      </w:r>
      <w:r w:rsidR="00A55A46" w:rsidRPr="001F6B07">
        <w:t xml:space="preserve">y </w:t>
      </w:r>
      <w:r w:rsidR="00995A18" w:rsidRPr="001F6B07">
        <w:t xml:space="preserve">de </w:t>
      </w:r>
      <w:r w:rsidR="00A55A46" w:rsidRPr="001F6B07">
        <w:t xml:space="preserve">la provincia </w:t>
      </w:r>
      <w:r w:rsidR="00345ACB" w:rsidRPr="001F6B07">
        <w:t xml:space="preserve">para el </w:t>
      </w:r>
      <w:r w:rsidRPr="001F6B07">
        <w:t xml:space="preserve">año </w:t>
      </w:r>
      <w:r w:rsidR="00345ACB" w:rsidRPr="001F6B07">
        <w:t>2030. De estos ejes</w:t>
      </w:r>
      <w:r w:rsidRPr="001F6B07">
        <w:t xml:space="preserve">, se considerarán </w:t>
      </w:r>
      <w:r w:rsidR="00345ACB" w:rsidRPr="001F6B07">
        <w:t>incluidos en los sectores estratégicos</w:t>
      </w:r>
      <w:r w:rsidRPr="001F6B07">
        <w:t xml:space="preserve"> </w:t>
      </w:r>
      <w:r w:rsidR="00345ACB" w:rsidRPr="001F6B07">
        <w:t>los siguientes:</w:t>
      </w:r>
    </w:p>
    <w:p w14:paraId="7227FAE9" w14:textId="3FB7A2E6" w:rsidR="00345ACB" w:rsidRPr="001F6B07" w:rsidRDefault="00345ACB" w:rsidP="00B32239">
      <w:pPr>
        <w:pStyle w:val="Prrafodelista"/>
        <w:numPr>
          <w:ilvl w:val="0"/>
          <w:numId w:val="12"/>
        </w:numPr>
        <w:spacing w:line="360" w:lineRule="auto"/>
        <w:contextualSpacing w:val="0"/>
      </w:pPr>
      <w:r w:rsidRPr="001F6B07">
        <w:t>Transformación productiva e inserción internacional</w:t>
      </w:r>
      <w:r w:rsidR="00E331F8" w:rsidRPr="001F6B07">
        <w:t>.</w:t>
      </w:r>
    </w:p>
    <w:p w14:paraId="68F5D11F" w14:textId="77777777" w:rsidR="00242610" w:rsidRDefault="00345ACB" w:rsidP="00B32239">
      <w:pPr>
        <w:pStyle w:val="Prrafodelista"/>
        <w:numPr>
          <w:ilvl w:val="0"/>
          <w:numId w:val="12"/>
        </w:numPr>
        <w:spacing w:line="360" w:lineRule="auto"/>
        <w:contextualSpacing w:val="0"/>
      </w:pPr>
      <w:r w:rsidRPr="001F6B07">
        <w:t>Infraestructura</w:t>
      </w:r>
      <w:r w:rsidR="00E331F8" w:rsidRPr="001F6B07">
        <w:t>.</w:t>
      </w:r>
    </w:p>
    <w:p w14:paraId="41DF52D2" w14:textId="25D49F73" w:rsidR="00354036" w:rsidRPr="001F6B07" w:rsidRDefault="00354036" w:rsidP="00B32239">
      <w:pPr>
        <w:pStyle w:val="Prrafodelista"/>
        <w:numPr>
          <w:ilvl w:val="0"/>
          <w:numId w:val="12"/>
        </w:numPr>
        <w:spacing w:line="360" w:lineRule="auto"/>
        <w:contextualSpacing w:val="0"/>
      </w:pPr>
      <w:r w:rsidRPr="001F6B07">
        <w:t>Recursos naturales y medio ambiente</w:t>
      </w:r>
      <w:r w:rsidR="00E331F8" w:rsidRPr="001F6B07">
        <w:t>.</w:t>
      </w:r>
    </w:p>
    <w:p w14:paraId="2F7913AA" w14:textId="208F9ECD" w:rsidR="00345ACB" w:rsidRPr="001F6B07" w:rsidRDefault="00354036" w:rsidP="00B32239">
      <w:pPr>
        <w:spacing w:line="360" w:lineRule="auto"/>
      </w:pPr>
      <w:r w:rsidRPr="001F6B07">
        <w:t>Los otros ejes</w:t>
      </w:r>
      <w:r w:rsidR="00995A18" w:rsidRPr="001F6B07">
        <w:t xml:space="preserve"> y los correspondientes </w:t>
      </w:r>
      <w:r w:rsidRPr="001F6B07">
        <w:t xml:space="preserve">macroprogramas, que no están vinculados directamente a los sectores estratégicos, se tendrán que incluir en las líneas priorizadas que se definan para el período en la UCLV. </w:t>
      </w:r>
      <w:r w:rsidR="00345ACB" w:rsidRPr="001F6B07">
        <w:t>Estos son:</w:t>
      </w:r>
    </w:p>
    <w:p w14:paraId="52F43547" w14:textId="77D498E5" w:rsidR="00345ACB" w:rsidRPr="001F6B07" w:rsidRDefault="00345ACB" w:rsidP="00B32239">
      <w:pPr>
        <w:pStyle w:val="Prrafodelista"/>
        <w:numPr>
          <w:ilvl w:val="0"/>
          <w:numId w:val="13"/>
        </w:numPr>
        <w:spacing w:line="360" w:lineRule="auto"/>
        <w:contextualSpacing w:val="0"/>
      </w:pPr>
      <w:r w:rsidRPr="001F6B07">
        <w:t>Gobierno eficaz y socialista e integración social</w:t>
      </w:r>
      <w:r w:rsidR="00E331F8" w:rsidRPr="001F6B07">
        <w:t>.</w:t>
      </w:r>
    </w:p>
    <w:p w14:paraId="7DACBA6F" w14:textId="31FA79A9" w:rsidR="00345ACB" w:rsidRPr="001F6B07" w:rsidRDefault="00345ACB" w:rsidP="00B32239">
      <w:pPr>
        <w:pStyle w:val="Prrafodelista"/>
        <w:numPr>
          <w:ilvl w:val="0"/>
          <w:numId w:val="13"/>
        </w:numPr>
        <w:spacing w:line="360" w:lineRule="auto"/>
        <w:contextualSpacing w:val="0"/>
      </w:pPr>
      <w:r w:rsidRPr="001F6B07">
        <w:t>Potencial humano, ciencia, tecnología e innovación</w:t>
      </w:r>
      <w:r w:rsidR="00E331F8" w:rsidRPr="001F6B07">
        <w:t>.</w:t>
      </w:r>
    </w:p>
    <w:p w14:paraId="667925C3" w14:textId="711A1498" w:rsidR="00345ACB" w:rsidRPr="001F6B07" w:rsidRDefault="00345ACB" w:rsidP="00B32239">
      <w:pPr>
        <w:pStyle w:val="Prrafodelista"/>
        <w:numPr>
          <w:ilvl w:val="0"/>
          <w:numId w:val="13"/>
        </w:numPr>
        <w:spacing w:line="360" w:lineRule="auto"/>
        <w:contextualSpacing w:val="0"/>
      </w:pPr>
      <w:r w:rsidRPr="001F6B07">
        <w:t>Desarrollo humano, equidad y justicia</w:t>
      </w:r>
      <w:r w:rsidR="00E331F8" w:rsidRPr="001F6B07">
        <w:t>.</w:t>
      </w:r>
    </w:p>
    <w:p w14:paraId="50AAAA57" w14:textId="6028E9DC" w:rsidR="00345ACB" w:rsidRPr="001F6B07" w:rsidRDefault="00345ACB" w:rsidP="00B32239">
      <w:pPr>
        <w:spacing w:line="360" w:lineRule="auto"/>
      </w:pPr>
      <w:r w:rsidRPr="001F6B07">
        <w:t xml:space="preserve">De igual forma en el </w:t>
      </w:r>
      <w:r w:rsidR="00242610">
        <w:t>P</w:t>
      </w:r>
      <w:r w:rsidRPr="001F6B07">
        <w:t>lan nacional de desarrollo económico y social hasta 2030: Propuesta de visión de la nación, ejes y sectores económicos estratégicos</w:t>
      </w:r>
      <w:r w:rsidR="00B9126D" w:rsidRPr="001F6B07">
        <w:t>,</w:t>
      </w:r>
      <w:r w:rsidRPr="001F6B07">
        <w:t xml:space="preserve"> se definen como sectores económicos estratégicos los siguientes:</w:t>
      </w:r>
    </w:p>
    <w:p w14:paraId="3E55B927" w14:textId="40CBE821" w:rsidR="00345ACB" w:rsidRPr="001F6B07" w:rsidRDefault="00E43559" w:rsidP="00B32239">
      <w:pPr>
        <w:pStyle w:val="Prrafodelista"/>
        <w:numPr>
          <w:ilvl w:val="0"/>
          <w:numId w:val="14"/>
        </w:numPr>
        <w:spacing w:line="360" w:lineRule="auto"/>
        <w:contextualSpacing w:val="0"/>
      </w:pPr>
      <w:r w:rsidRPr="001F6B07">
        <w:t>Construcciones</w:t>
      </w:r>
      <w:r w:rsidR="00995A18" w:rsidRPr="001F6B07">
        <w:t>.</w:t>
      </w:r>
    </w:p>
    <w:p w14:paraId="79ACD612" w14:textId="77777777" w:rsidR="00345ACB" w:rsidRPr="001F6B07" w:rsidRDefault="00345ACB" w:rsidP="00B32239">
      <w:pPr>
        <w:pStyle w:val="Prrafodelista"/>
        <w:numPr>
          <w:ilvl w:val="0"/>
          <w:numId w:val="14"/>
        </w:numPr>
        <w:spacing w:line="360" w:lineRule="auto"/>
        <w:contextualSpacing w:val="0"/>
      </w:pPr>
      <w:r w:rsidRPr="001F6B07">
        <w:t>Electroenergético.</w:t>
      </w:r>
    </w:p>
    <w:p w14:paraId="769D669F" w14:textId="14943B4E" w:rsidR="00345ACB" w:rsidRPr="001F6B07" w:rsidRDefault="00345ACB" w:rsidP="00B32239">
      <w:pPr>
        <w:pStyle w:val="Prrafodelista"/>
        <w:numPr>
          <w:ilvl w:val="0"/>
          <w:numId w:val="14"/>
        </w:numPr>
        <w:spacing w:line="360" w:lineRule="auto"/>
        <w:contextualSpacing w:val="0"/>
      </w:pPr>
      <w:r w:rsidRPr="001F6B07">
        <w:t>Telecomunicaciones, tecnología</w:t>
      </w:r>
      <w:r w:rsidR="00995A18" w:rsidRPr="001F6B07">
        <w:t>s</w:t>
      </w:r>
      <w:r w:rsidRPr="001F6B07">
        <w:t xml:space="preserve"> d</w:t>
      </w:r>
      <w:r w:rsidR="00E43559" w:rsidRPr="001F6B07">
        <w:t>e la información y conectividad</w:t>
      </w:r>
      <w:r w:rsidR="00995A18" w:rsidRPr="001F6B07">
        <w:t>.</w:t>
      </w:r>
    </w:p>
    <w:p w14:paraId="0F76EC28" w14:textId="15B3E95E" w:rsidR="00345ACB" w:rsidRPr="001F6B07" w:rsidRDefault="00345ACB" w:rsidP="00B32239">
      <w:pPr>
        <w:pStyle w:val="Prrafodelista"/>
        <w:numPr>
          <w:ilvl w:val="0"/>
          <w:numId w:val="14"/>
        </w:numPr>
        <w:spacing w:line="360" w:lineRule="auto"/>
        <w:contextualSpacing w:val="0"/>
      </w:pPr>
      <w:r w:rsidRPr="001F6B07">
        <w:lastRenderedPageBreak/>
        <w:t>Logística integrada de transp</w:t>
      </w:r>
      <w:r w:rsidR="00E43559" w:rsidRPr="001F6B07">
        <w:t>orte, almacenamiento y comercio</w:t>
      </w:r>
      <w:r w:rsidR="00995A18" w:rsidRPr="001F6B07">
        <w:t>.</w:t>
      </w:r>
    </w:p>
    <w:p w14:paraId="604E80E3" w14:textId="320C804F" w:rsidR="00345ACB" w:rsidRPr="001F6B07" w:rsidRDefault="00345ACB" w:rsidP="00B32239">
      <w:pPr>
        <w:pStyle w:val="Prrafodelista"/>
        <w:numPr>
          <w:ilvl w:val="0"/>
          <w:numId w:val="14"/>
        </w:numPr>
        <w:spacing w:line="360" w:lineRule="auto"/>
        <w:contextualSpacing w:val="0"/>
      </w:pPr>
      <w:r w:rsidRPr="001F6B07">
        <w:t>Logística integrada de redes e instalaciones hidráulicas para el consu</w:t>
      </w:r>
      <w:r w:rsidR="00E43559" w:rsidRPr="001F6B07">
        <w:t>mo productivo y de la población</w:t>
      </w:r>
      <w:r w:rsidR="00995A18" w:rsidRPr="001F6B07">
        <w:t>.</w:t>
      </w:r>
    </w:p>
    <w:p w14:paraId="3EB373CF" w14:textId="24A32347" w:rsidR="00345ACB" w:rsidRPr="001F6B07" w:rsidRDefault="00E43559" w:rsidP="00B32239">
      <w:pPr>
        <w:pStyle w:val="Prrafodelista"/>
        <w:numPr>
          <w:ilvl w:val="0"/>
          <w:numId w:val="14"/>
        </w:numPr>
        <w:spacing w:line="360" w:lineRule="auto"/>
        <w:contextualSpacing w:val="0"/>
      </w:pPr>
      <w:r w:rsidRPr="001F6B07">
        <w:t>Turismo y su diversificación</w:t>
      </w:r>
      <w:r w:rsidR="00995A18" w:rsidRPr="001F6B07">
        <w:t>.</w:t>
      </w:r>
    </w:p>
    <w:p w14:paraId="056EA2E5" w14:textId="218D26B3" w:rsidR="00345ACB" w:rsidRPr="001F6B07" w:rsidRDefault="00E43559" w:rsidP="00B32239">
      <w:pPr>
        <w:pStyle w:val="Prrafodelista"/>
        <w:numPr>
          <w:ilvl w:val="0"/>
          <w:numId w:val="14"/>
        </w:numPr>
        <w:spacing w:line="360" w:lineRule="auto"/>
        <w:contextualSpacing w:val="0"/>
      </w:pPr>
      <w:r w:rsidRPr="001F6B07">
        <w:t>Los servicios profesionales</w:t>
      </w:r>
      <w:r w:rsidR="00995A18" w:rsidRPr="001F6B07">
        <w:t>.</w:t>
      </w:r>
    </w:p>
    <w:p w14:paraId="006BE4BE" w14:textId="571D98CA" w:rsidR="00345ACB" w:rsidRPr="001F6B07" w:rsidRDefault="00894BA7" w:rsidP="00B32239">
      <w:pPr>
        <w:pStyle w:val="Prrafodelista"/>
        <w:numPr>
          <w:ilvl w:val="0"/>
          <w:numId w:val="14"/>
        </w:numPr>
        <w:spacing w:line="360" w:lineRule="auto"/>
        <w:contextualSpacing w:val="0"/>
        <w:rPr>
          <w:lang w:val="pt-BR"/>
        </w:rPr>
      </w:pPr>
      <w:r w:rsidRPr="001F6B07">
        <w:rPr>
          <w:lang w:val="pt-BR"/>
        </w:rPr>
        <w:t>Agroindustria</w:t>
      </w:r>
      <w:r w:rsidR="00345ACB" w:rsidRPr="001F6B07">
        <w:rPr>
          <w:lang w:val="pt-BR"/>
        </w:rPr>
        <w:t xml:space="preserve"> no azucarera e </w:t>
      </w:r>
      <w:r w:rsidR="00AB2C3C" w:rsidRPr="001F6B07">
        <w:rPr>
          <w:lang w:val="pt-BR"/>
        </w:rPr>
        <w:t>ind</w:t>
      </w:r>
      <w:r w:rsidR="00242610">
        <w:rPr>
          <w:lang w:val="pt-BR"/>
        </w:rPr>
        <w:t>u</w:t>
      </w:r>
      <w:r w:rsidR="00AB2C3C" w:rsidRPr="001F6B07">
        <w:rPr>
          <w:lang w:val="pt-BR"/>
        </w:rPr>
        <w:t>stria</w:t>
      </w:r>
      <w:r w:rsidR="00E43559" w:rsidRPr="001F6B07">
        <w:rPr>
          <w:lang w:val="pt-BR"/>
        </w:rPr>
        <w:t xml:space="preserve"> alimentaria</w:t>
      </w:r>
      <w:r w:rsidR="00995A18" w:rsidRPr="001F6B07">
        <w:rPr>
          <w:lang w:val="pt-BR"/>
        </w:rPr>
        <w:t>.</w:t>
      </w:r>
    </w:p>
    <w:p w14:paraId="4632ED51" w14:textId="3D438A68" w:rsidR="00345ACB" w:rsidRPr="001F6B07" w:rsidRDefault="00345ACB" w:rsidP="00B32239">
      <w:pPr>
        <w:pStyle w:val="Prrafodelista"/>
        <w:numPr>
          <w:ilvl w:val="0"/>
          <w:numId w:val="14"/>
        </w:numPr>
        <w:spacing w:line="360" w:lineRule="auto"/>
        <w:contextualSpacing w:val="0"/>
      </w:pPr>
      <w:r w:rsidRPr="001F6B07">
        <w:t>Farmacéutico, biotecnológico y producciones biomé</w:t>
      </w:r>
      <w:r w:rsidR="00894BA7" w:rsidRPr="001F6B07">
        <w:t>dicas</w:t>
      </w:r>
      <w:r w:rsidR="00995A18" w:rsidRPr="001F6B07">
        <w:t>.</w:t>
      </w:r>
    </w:p>
    <w:p w14:paraId="2AC72148" w14:textId="63218D0C" w:rsidR="00345ACB" w:rsidRPr="001F6B07" w:rsidRDefault="00345ACB" w:rsidP="00B32239">
      <w:pPr>
        <w:pStyle w:val="Prrafodelista"/>
        <w:numPr>
          <w:ilvl w:val="0"/>
          <w:numId w:val="14"/>
        </w:numPr>
        <w:spacing w:line="360" w:lineRule="auto"/>
        <w:contextualSpacing w:val="0"/>
      </w:pPr>
      <w:r w:rsidRPr="001F6B07">
        <w:t>Agroindustr</w:t>
      </w:r>
      <w:r w:rsidR="00894BA7" w:rsidRPr="001F6B07">
        <w:t>ia azucarera y de sus derivados</w:t>
      </w:r>
      <w:r w:rsidR="00995A18" w:rsidRPr="001F6B07">
        <w:t>.</w:t>
      </w:r>
    </w:p>
    <w:p w14:paraId="345498D4" w14:textId="192CFA53" w:rsidR="00345ACB" w:rsidRPr="001F6B07" w:rsidRDefault="00894BA7" w:rsidP="00B32239">
      <w:pPr>
        <w:pStyle w:val="Prrafodelista"/>
        <w:numPr>
          <w:ilvl w:val="0"/>
          <w:numId w:val="14"/>
        </w:numPr>
        <w:spacing w:line="360" w:lineRule="auto"/>
        <w:contextualSpacing w:val="0"/>
      </w:pPr>
      <w:r w:rsidRPr="001F6B07">
        <w:t>Industria ligera</w:t>
      </w:r>
      <w:r w:rsidR="00995A18" w:rsidRPr="001F6B07">
        <w:t>.</w:t>
      </w:r>
    </w:p>
    <w:p w14:paraId="2C77D668" w14:textId="77777777" w:rsidR="00345ACB" w:rsidRPr="001F6B07" w:rsidRDefault="00345ACB" w:rsidP="00B32239">
      <w:pPr>
        <w:spacing w:line="360" w:lineRule="auto"/>
      </w:pPr>
      <w:r w:rsidRPr="001F6B07">
        <w:t>De los sectores anteriores existen varios donde</w:t>
      </w:r>
      <w:r w:rsidR="00B9126D" w:rsidRPr="001F6B07">
        <w:t>,</w:t>
      </w:r>
      <w:r w:rsidRPr="001F6B07">
        <w:t xml:space="preserve"> a partir de los resultados de la </w:t>
      </w:r>
      <w:r w:rsidR="00C0221C" w:rsidRPr="001F6B07">
        <w:t>P</w:t>
      </w:r>
      <w:r w:rsidRPr="001F6B07">
        <w:t xml:space="preserve">olítica </w:t>
      </w:r>
      <w:r w:rsidR="00B9126D" w:rsidRPr="001F6B07">
        <w:t xml:space="preserve">definida para el período </w:t>
      </w:r>
      <w:r w:rsidRPr="001F6B07">
        <w:t>anterior</w:t>
      </w:r>
      <w:r w:rsidR="00B9126D" w:rsidRPr="001F6B07">
        <w:t>,</w:t>
      </w:r>
      <w:r w:rsidRPr="001F6B07">
        <w:t xml:space="preserve"> se puede </w:t>
      </w:r>
      <w:r w:rsidR="00AB2C3C" w:rsidRPr="001F6B07">
        <w:t>plantear</w:t>
      </w:r>
      <w:r w:rsidRPr="001F6B07">
        <w:t xml:space="preserve"> que la UCLV incide de forma significativa, con varios resultados de impacto nacional y por tanto </w:t>
      </w:r>
      <w:r w:rsidR="00B9126D" w:rsidRPr="001F6B07">
        <w:t>se mantendrán i</w:t>
      </w:r>
      <w:r w:rsidRPr="001F6B07">
        <w:t xml:space="preserve">ncluidos como sectores donde la UCLV incide en la presente </w:t>
      </w:r>
      <w:r w:rsidR="00C0221C" w:rsidRPr="001F6B07">
        <w:t>Política</w:t>
      </w:r>
      <w:r w:rsidRPr="001F6B07">
        <w:t>. Estos sectores son:</w:t>
      </w:r>
    </w:p>
    <w:p w14:paraId="0C692203" w14:textId="6D8C0A61" w:rsidR="00345ACB" w:rsidRPr="001F6B07" w:rsidRDefault="00345ACB" w:rsidP="00B32239">
      <w:pPr>
        <w:pStyle w:val="Prrafodelista"/>
        <w:numPr>
          <w:ilvl w:val="0"/>
          <w:numId w:val="15"/>
        </w:numPr>
        <w:spacing w:line="360" w:lineRule="auto"/>
        <w:contextualSpacing w:val="0"/>
      </w:pPr>
      <w:r w:rsidRPr="001F6B07">
        <w:t>Construccione</w:t>
      </w:r>
      <w:r w:rsidR="00894BA7" w:rsidRPr="001F6B07">
        <w:t>s</w:t>
      </w:r>
      <w:r w:rsidR="00995A18" w:rsidRPr="001F6B07">
        <w:t>.</w:t>
      </w:r>
    </w:p>
    <w:p w14:paraId="384A727B" w14:textId="30772F57" w:rsidR="00345ACB" w:rsidRPr="001F6B07" w:rsidRDefault="00345ACB" w:rsidP="00B32239">
      <w:pPr>
        <w:pStyle w:val="Prrafodelista"/>
        <w:numPr>
          <w:ilvl w:val="0"/>
          <w:numId w:val="15"/>
        </w:numPr>
        <w:spacing w:line="360" w:lineRule="auto"/>
        <w:contextualSpacing w:val="0"/>
      </w:pPr>
      <w:r w:rsidRPr="001F6B07">
        <w:t>Electroenergético</w:t>
      </w:r>
      <w:r w:rsidR="00995A18" w:rsidRPr="001F6B07">
        <w:t>.</w:t>
      </w:r>
    </w:p>
    <w:p w14:paraId="1B16A4AA" w14:textId="631777C8" w:rsidR="00345ACB" w:rsidRPr="001F6B07" w:rsidRDefault="00345ACB" w:rsidP="00B32239">
      <w:pPr>
        <w:pStyle w:val="Prrafodelista"/>
        <w:numPr>
          <w:ilvl w:val="0"/>
          <w:numId w:val="15"/>
        </w:numPr>
        <w:spacing w:line="360" w:lineRule="auto"/>
        <w:contextualSpacing w:val="0"/>
      </w:pPr>
      <w:r w:rsidRPr="001F6B07">
        <w:t>Telecomunicaciones, tecnología</w:t>
      </w:r>
      <w:r w:rsidR="00995A18" w:rsidRPr="001F6B07">
        <w:t>s</w:t>
      </w:r>
      <w:r w:rsidRPr="001F6B07">
        <w:t xml:space="preserve"> d</w:t>
      </w:r>
      <w:r w:rsidR="00894BA7" w:rsidRPr="001F6B07">
        <w:t>e la información y conectividad</w:t>
      </w:r>
      <w:r w:rsidR="00995A18" w:rsidRPr="001F6B07">
        <w:t>.</w:t>
      </w:r>
    </w:p>
    <w:p w14:paraId="4EB7C847" w14:textId="165B113F" w:rsidR="00345ACB" w:rsidRPr="001F6B07" w:rsidRDefault="00AB2C3C" w:rsidP="00B32239">
      <w:pPr>
        <w:pStyle w:val="Prrafodelista"/>
        <w:numPr>
          <w:ilvl w:val="0"/>
          <w:numId w:val="15"/>
        </w:numPr>
        <w:spacing w:line="360" w:lineRule="auto"/>
        <w:contextualSpacing w:val="0"/>
        <w:rPr>
          <w:lang w:val="pt-BR"/>
        </w:rPr>
      </w:pPr>
      <w:r w:rsidRPr="001F6B07">
        <w:rPr>
          <w:lang w:val="pt-BR"/>
        </w:rPr>
        <w:t>Agroindustria</w:t>
      </w:r>
      <w:r w:rsidR="00345ACB" w:rsidRPr="001F6B07">
        <w:rPr>
          <w:lang w:val="pt-BR"/>
        </w:rPr>
        <w:t xml:space="preserve"> no azucarera e </w:t>
      </w:r>
      <w:r w:rsidRPr="001F6B07">
        <w:rPr>
          <w:lang w:val="pt-BR"/>
        </w:rPr>
        <w:t>indústria</w:t>
      </w:r>
      <w:r w:rsidR="00894BA7" w:rsidRPr="001F6B07">
        <w:rPr>
          <w:lang w:val="pt-BR"/>
        </w:rPr>
        <w:t xml:space="preserve"> alimentaria</w:t>
      </w:r>
      <w:r w:rsidR="00995A18" w:rsidRPr="001F6B07">
        <w:rPr>
          <w:lang w:val="pt-BR"/>
        </w:rPr>
        <w:t>.</w:t>
      </w:r>
    </w:p>
    <w:p w14:paraId="7B8B204F" w14:textId="3EB14C58" w:rsidR="0016718B" w:rsidRPr="001F6B07" w:rsidRDefault="0016718B" w:rsidP="00B32239">
      <w:pPr>
        <w:pStyle w:val="Prrafodelista"/>
        <w:numPr>
          <w:ilvl w:val="0"/>
          <w:numId w:val="15"/>
        </w:numPr>
        <w:spacing w:line="360" w:lineRule="auto"/>
        <w:contextualSpacing w:val="0"/>
      </w:pPr>
      <w:r w:rsidRPr="001F6B07">
        <w:t>Agroindustria azucarera y de sus derivados</w:t>
      </w:r>
      <w:r w:rsidR="00995A18" w:rsidRPr="001F6B07">
        <w:t>.</w:t>
      </w:r>
    </w:p>
    <w:p w14:paraId="236372B5" w14:textId="32CA971F" w:rsidR="00345ACB" w:rsidRPr="001F6B07" w:rsidRDefault="00345ACB" w:rsidP="00B32239">
      <w:pPr>
        <w:pStyle w:val="Prrafodelista"/>
        <w:numPr>
          <w:ilvl w:val="0"/>
          <w:numId w:val="15"/>
        </w:numPr>
        <w:spacing w:line="360" w:lineRule="auto"/>
        <w:contextualSpacing w:val="0"/>
      </w:pPr>
      <w:r w:rsidRPr="001F6B07">
        <w:t>Farmacéutico, biotecnol</w:t>
      </w:r>
      <w:r w:rsidR="00894BA7" w:rsidRPr="001F6B07">
        <w:t>ógico y producciones biomédicas</w:t>
      </w:r>
      <w:r w:rsidR="00995A18" w:rsidRPr="001F6B07">
        <w:t>.</w:t>
      </w:r>
    </w:p>
    <w:p w14:paraId="393454E8" w14:textId="569F6943" w:rsidR="00772CE6" w:rsidRPr="001F6B07" w:rsidRDefault="00772CE6" w:rsidP="00B32239">
      <w:pPr>
        <w:spacing w:line="360" w:lineRule="auto"/>
      </w:pPr>
      <w:r w:rsidRPr="001F6B07">
        <w:t xml:space="preserve">De los sectores </w:t>
      </w:r>
      <w:r w:rsidR="00995A18" w:rsidRPr="001F6B07">
        <w:t xml:space="preserve">restantes, </w:t>
      </w:r>
      <w:r w:rsidRPr="001F6B07">
        <w:t>se considera que se ha avanzado durante la implementación de la política integrada en el período 2017-2021 en los siguientes:</w:t>
      </w:r>
    </w:p>
    <w:p w14:paraId="27AA293E" w14:textId="257B64A3" w:rsidR="00772CE6" w:rsidRPr="001F6B07" w:rsidRDefault="00772CE6" w:rsidP="00B32239">
      <w:pPr>
        <w:pStyle w:val="Prrafodelista"/>
        <w:numPr>
          <w:ilvl w:val="0"/>
          <w:numId w:val="28"/>
        </w:numPr>
        <w:spacing w:line="360" w:lineRule="auto"/>
        <w:contextualSpacing w:val="0"/>
      </w:pPr>
      <w:r w:rsidRPr="001F6B07">
        <w:t>Logística integrada de transporte, almacenamiento y comercio</w:t>
      </w:r>
      <w:r w:rsidR="00242610">
        <w:t>:</w:t>
      </w:r>
    </w:p>
    <w:p w14:paraId="45FCE4A6" w14:textId="094CDF10" w:rsidR="00772CE6" w:rsidRPr="001F6B07" w:rsidRDefault="00772CE6" w:rsidP="00B32239">
      <w:pPr>
        <w:spacing w:line="360" w:lineRule="auto"/>
      </w:pPr>
      <w:r w:rsidRPr="001F6B07">
        <w:t>En este sector se logró la aprobación de 4 P</w:t>
      </w:r>
      <w:r w:rsidR="00995A18" w:rsidRPr="001F6B07">
        <w:t xml:space="preserve">royectos </w:t>
      </w:r>
      <w:r w:rsidRPr="001F6B07">
        <w:t>A</w:t>
      </w:r>
      <w:r w:rsidR="00995A18" w:rsidRPr="001F6B07">
        <w:t xml:space="preserve">sociados a </w:t>
      </w:r>
      <w:r w:rsidRPr="001F6B07">
        <w:t>P</w:t>
      </w:r>
      <w:r w:rsidR="00995A18" w:rsidRPr="001F6B07">
        <w:t>rogramas (PAP)</w:t>
      </w:r>
      <w:r w:rsidRPr="001F6B07">
        <w:t xml:space="preserve"> en </w:t>
      </w:r>
      <w:r w:rsidR="00995A18" w:rsidRPr="001F6B07">
        <w:t xml:space="preserve">el </w:t>
      </w:r>
      <w:r w:rsidRPr="001F6B07">
        <w:t xml:space="preserve">programa nacional y además se contrataron algunos proyectos demandados por el sector productivo y </w:t>
      </w:r>
      <w:r w:rsidR="00995A18" w:rsidRPr="001F6B07">
        <w:t xml:space="preserve">de </w:t>
      </w:r>
      <w:r w:rsidRPr="001F6B07">
        <w:t xml:space="preserve">los servicios, no obstante, todavía el colectivo de investigación es pequeño, le falta mayor integración con otros colectivos de investigación y en general se está por debajo de las potencialidades de la UCLV y de las demandas del país en ese sector. </w:t>
      </w:r>
    </w:p>
    <w:p w14:paraId="11DC85D4" w14:textId="09D0803C" w:rsidR="00772CE6" w:rsidRPr="001F6B07" w:rsidRDefault="00772CE6" w:rsidP="00B32239">
      <w:pPr>
        <w:pStyle w:val="Prrafodelista"/>
        <w:numPr>
          <w:ilvl w:val="0"/>
          <w:numId w:val="28"/>
        </w:numPr>
        <w:spacing w:line="360" w:lineRule="auto"/>
        <w:contextualSpacing w:val="0"/>
      </w:pPr>
      <w:r w:rsidRPr="001F6B07">
        <w:t>Los servicios profesionales</w:t>
      </w:r>
      <w:r w:rsidR="00242610">
        <w:t>:</w:t>
      </w:r>
    </w:p>
    <w:p w14:paraId="5406E178" w14:textId="1ED4280F" w:rsidR="00772CE6" w:rsidRPr="001F6B07" w:rsidRDefault="0029308D" w:rsidP="00B32239">
      <w:pPr>
        <w:spacing w:line="360" w:lineRule="auto"/>
      </w:pPr>
      <w:r w:rsidRPr="001F6B07">
        <w:t>En cuanto a los</w:t>
      </w:r>
      <w:r w:rsidR="00772CE6" w:rsidRPr="001F6B07">
        <w:t xml:space="preserve"> servicios profesionales como vía de exportación</w:t>
      </w:r>
      <w:r w:rsidRPr="001F6B07">
        <w:t>,</w:t>
      </w:r>
      <w:r w:rsidR="00772CE6" w:rsidRPr="001F6B07">
        <w:t xml:space="preserve"> en el período se han dado pasos importantes para su potenciación. En el caso de los servicios académicos se logró la recontratación de todos los estudiantes por </w:t>
      </w:r>
      <w:r w:rsidR="00995A18" w:rsidRPr="001F6B07">
        <w:t xml:space="preserve">la </w:t>
      </w:r>
      <w:r w:rsidR="00772CE6" w:rsidRPr="001F6B07">
        <w:t>SICTE</w:t>
      </w:r>
      <w:r w:rsidR="005551F2" w:rsidRPr="001F6B07">
        <w:t xml:space="preserve"> S.A</w:t>
      </w:r>
      <w:r w:rsidR="00772CE6" w:rsidRPr="001F6B07">
        <w:t xml:space="preserve"> y prácticamente se logró la eliminación de las deudas acumuladas durante años. En el caso de los servicios </w:t>
      </w:r>
      <w:r w:rsidR="00772CE6" w:rsidRPr="001F6B07">
        <w:lastRenderedPageBreak/>
        <w:t xml:space="preserve">científicos se logró el contrato de 7 servicios de exportación, aunque </w:t>
      </w:r>
      <w:r w:rsidR="003432AA" w:rsidRPr="001F6B07">
        <w:t xml:space="preserve">aún </w:t>
      </w:r>
      <w:r w:rsidR="00772CE6" w:rsidRPr="001F6B07">
        <w:t>se está muy lejos de las potencialidades de la UCLV.</w:t>
      </w:r>
    </w:p>
    <w:p w14:paraId="27048F10" w14:textId="4C118C02" w:rsidR="00772CE6" w:rsidRPr="001F6B07" w:rsidRDefault="00772CE6" w:rsidP="00B32239">
      <w:pPr>
        <w:pStyle w:val="Prrafodelista"/>
        <w:numPr>
          <w:ilvl w:val="0"/>
          <w:numId w:val="28"/>
        </w:numPr>
        <w:spacing w:line="360" w:lineRule="auto"/>
        <w:contextualSpacing w:val="0"/>
      </w:pPr>
      <w:r w:rsidRPr="001F6B07">
        <w:t>Industria ligera</w:t>
      </w:r>
      <w:r w:rsidR="00242610">
        <w:t>:</w:t>
      </w:r>
    </w:p>
    <w:p w14:paraId="74F123D0" w14:textId="1B80B9DD" w:rsidR="00772CE6" w:rsidRPr="001F6B07" w:rsidRDefault="00772CE6" w:rsidP="00B32239">
      <w:pPr>
        <w:spacing w:line="360" w:lineRule="auto"/>
      </w:pPr>
      <w:r w:rsidRPr="001F6B07">
        <w:t xml:space="preserve">Se lograron los primeros proyectos, tanto </w:t>
      </w:r>
      <w:r w:rsidR="0029308D" w:rsidRPr="001F6B07">
        <w:t>Proyectos Asociados a Programas (</w:t>
      </w:r>
      <w:r w:rsidRPr="001F6B07">
        <w:t>PAP</w:t>
      </w:r>
      <w:r w:rsidR="0029308D" w:rsidRPr="001F6B07">
        <w:t>)</w:t>
      </w:r>
      <w:r w:rsidRPr="001F6B07">
        <w:t xml:space="preserve"> como los demandados por el sector productivo y</w:t>
      </w:r>
      <w:r w:rsidR="003432AA" w:rsidRPr="001F6B07">
        <w:t xml:space="preserve"> de</w:t>
      </w:r>
      <w:r w:rsidRPr="001F6B07">
        <w:t xml:space="preserve"> los servicios</w:t>
      </w:r>
      <w:r w:rsidR="003432AA" w:rsidRPr="001F6B07">
        <w:t>.</w:t>
      </w:r>
      <w:r w:rsidRPr="001F6B07">
        <w:t xml:space="preserve"> </w:t>
      </w:r>
      <w:r w:rsidR="003432AA" w:rsidRPr="001F6B07">
        <w:t>S</w:t>
      </w:r>
      <w:r w:rsidRPr="001F6B07">
        <w:t xml:space="preserve">e trabaja por lograr en el 2022 otros PAP en el programa sectorial </w:t>
      </w:r>
      <w:r w:rsidR="003432AA" w:rsidRPr="001F6B07">
        <w:t>correspondiente,</w:t>
      </w:r>
      <w:r w:rsidRPr="001F6B07">
        <w:t xml:space="preserve"> que se abrió en este año.</w:t>
      </w:r>
    </w:p>
    <w:p w14:paraId="61F7DBF2" w14:textId="58350A48" w:rsidR="00772CE6" w:rsidRPr="001F6B07" w:rsidRDefault="00772CE6" w:rsidP="00B32239">
      <w:pPr>
        <w:pStyle w:val="Prrafodelista"/>
        <w:numPr>
          <w:ilvl w:val="0"/>
          <w:numId w:val="28"/>
        </w:numPr>
        <w:spacing w:line="360" w:lineRule="auto"/>
        <w:contextualSpacing w:val="0"/>
      </w:pPr>
      <w:r w:rsidRPr="001F6B07">
        <w:t>Turismo y su diversificación</w:t>
      </w:r>
      <w:r w:rsidR="00242610">
        <w:t>:</w:t>
      </w:r>
    </w:p>
    <w:p w14:paraId="7CBDB6A4" w14:textId="4E91CAF1" w:rsidR="00772CE6" w:rsidRPr="001F6B07" w:rsidRDefault="00772CE6" w:rsidP="00B32239">
      <w:pPr>
        <w:spacing w:line="360" w:lineRule="auto"/>
      </w:pPr>
      <w:r w:rsidRPr="001F6B07">
        <w:t xml:space="preserve">Se han realizado esfuerzos por parte de la </w:t>
      </w:r>
      <w:r w:rsidR="003432AA" w:rsidRPr="001F6B07">
        <w:t>Facu</w:t>
      </w:r>
      <w:r w:rsidR="00C22D07" w:rsidRPr="001F6B07">
        <w:t>l</w:t>
      </w:r>
      <w:r w:rsidR="003432AA" w:rsidRPr="001F6B07">
        <w:t>tad de Ciencias Económicas (</w:t>
      </w:r>
      <w:r w:rsidRPr="001F6B07">
        <w:t>FCE</w:t>
      </w:r>
      <w:r w:rsidR="003432AA" w:rsidRPr="001F6B07">
        <w:t>)</w:t>
      </w:r>
      <w:r w:rsidRPr="001F6B07">
        <w:t xml:space="preserve"> para una mejor organización de su política científica, incluida en ella la potenciación de las investigaciones vinculadas al sector de</w:t>
      </w:r>
      <w:r w:rsidR="0029308D" w:rsidRPr="001F6B07">
        <w:t>l</w:t>
      </w:r>
      <w:r w:rsidRPr="001F6B07">
        <w:t xml:space="preserve"> turismo, y a partir de ello se logr</w:t>
      </w:r>
      <w:r w:rsidR="003432AA" w:rsidRPr="001F6B07">
        <w:t>ó</w:t>
      </w:r>
      <w:r w:rsidRPr="001F6B07">
        <w:t xml:space="preserve"> la aprobación de los primeros PAP en el programa sectorial </w:t>
      </w:r>
      <w:r w:rsidR="003432AA" w:rsidRPr="001F6B07">
        <w:t xml:space="preserve">asociado, </w:t>
      </w:r>
      <w:r w:rsidRPr="001F6B07">
        <w:t xml:space="preserve">que comenzó en el presente 2022. Se debe seguir trabajando, de conjunto con la </w:t>
      </w:r>
      <w:r w:rsidR="00242610">
        <w:t>D</w:t>
      </w:r>
      <w:r w:rsidRPr="001F6B07">
        <w:t>elegación de</w:t>
      </w:r>
      <w:r w:rsidR="0029308D" w:rsidRPr="001F6B07">
        <w:t>l</w:t>
      </w:r>
      <w:r w:rsidR="00242610">
        <w:t xml:space="preserve"> T</w:t>
      </w:r>
      <w:r w:rsidRPr="001F6B07">
        <w:t xml:space="preserve">urismo en el </w:t>
      </w:r>
      <w:r w:rsidR="00242610">
        <w:t>T</w:t>
      </w:r>
      <w:r w:rsidRPr="001F6B07">
        <w:t xml:space="preserve">erritorio, para lograr los primeros contratos de proyectos demandados por el sector productivo y </w:t>
      </w:r>
      <w:r w:rsidR="003432AA" w:rsidRPr="001F6B07">
        <w:t xml:space="preserve">de </w:t>
      </w:r>
      <w:r w:rsidRPr="001F6B07">
        <w:t>los servicios.</w:t>
      </w:r>
    </w:p>
    <w:p w14:paraId="1514A8B8" w14:textId="4A235CFC" w:rsidR="00772CE6" w:rsidRPr="001F6B07" w:rsidRDefault="00772CE6" w:rsidP="00B32239">
      <w:pPr>
        <w:pStyle w:val="Prrafodelista"/>
        <w:numPr>
          <w:ilvl w:val="0"/>
          <w:numId w:val="28"/>
        </w:numPr>
        <w:spacing w:line="360" w:lineRule="auto"/>
      </w:pPr>
      <w:r w:rsidRPr="001F6B07">
        <w:t>Logística integrada de redes e instalaciones hidráulicas para el consumo productivo y de la población</w:t>
      </w:r>
      <w:r w:rsidR="00242610">
        <w:t>:</w:t>
      </w:r>
    </w:p>
    <w:p w14:paraId="54994720" w14:textId="3405FB4D" w:rsidR="00772CE6" w:rsidRPr="001F6B07" w:rsidRDefault="00772CE6" w:rsidP="00B32239">
      <w:pPr>
        <w:spacing w:line="360" w:lineRule="auto"/>
      </w:pPr>
      <w:r w:rsidRPr="001F6B07">
        <w:t>En este sector directamente como logística no se ha incidido, pero s</w:t>
      </w:r>
      <w:r w:rsidR="003432AA" w:rsidRPr="001F6B07">
        <w:t>í</w:t>
      </w:r>
      <w:r w:rsidRPr="001F6B07">
        <w:t xml:space="preserve"> se han desarrollado importantes investigaciones, organizadas como proyectos demandados por el sector productivo y los servicios, desde las líneas de </w:t>
      </w:r>
      <w:r w:rsidRPr="001F6B07">
        <w:rPr>
          <w:bCs/>
          <w:lang w:val="es-ES_tradnl"/>
        </w:rPr>
        <w:t xml:space="preserve">Nuevos </w:t>
      </w:r>
      <w:r w:rsidR="000760AB" w:rsidRPr="001F6B07">
        <w:rPr>
          <w:bCs/>
          <w:lang w:val="es-ES_tradnl"/>
        </w:rPr>
        <w:t xml:space="preserve">Materiales </w:t>
      </w:r>
      <w:r w:rsidRPr="001F6B07">
        <w:rPr>
          <w:bCs/>
          <w:lang w:val="es-ES_tradnl"/>
        </w:rPr>
        <w:t xml:space="preserve">y Modelación y </w:t>
      </w:r>
      <w:r w:rsidR="000760AB" w:rsidRPr="001F6B07">
        <w:rPr>
          <w:bCs/>
          <w:lang w:val="es-ES_tradnl"/>
        </w:rPr>
        <w:t xml:space="preserve">Simulación </w:t>
      </w:r>
      <w:r w:rsidRPr="001F6B07">
        <w:rPr>
          <w:bCs/>
          <w:lang w:val="es-ES_tradnl"/>
        </w:rPr>
        <w:t xml:space="preserve">en la </w:t>
      </w:r>
      <w:r w:rsidR="000760AB" w:rsidRPr="001F6B07">
        <w:rPr>
          <w:bCs/>
          <w:lang w:val="es-ES_tradnl"/>
        </w:rPr>
        <w:t xml:space="preserve">Ingeniería </w:t>
      </w:r>
      <w:r w:rsidRPr="001F6B07">
        <w:rPr>
          <w:bCs/>
          <w:lang w:val="es-ES_tradnl"/>
        </w:rPr>
        <w:t xml:space="preserve">con </w:t>
      </w:r>
      <w:r w:rsidR="000760AB" w:rsidRPr="001F6B07">
        <w:rPr>
          <w:bCs/>
          <w:lang w:val="es-ES_tradnl"/>
        </w:rPr>
        <w:t>M</w:t>
      </w:r>
      <w:r w:rsidRPr="001F6B07">
        <w:rPr>
          <w:bCs/>
          <w:lang w:val="es-ES_tradnl"/>
        </w:rPr>
        <w:t xml:space="preserve">étodos </w:t>
      </w:r>
      <w:r w:rsidR="000760AB" w:rsidRPr="001F6B07">
        <w:rPr>
          <w:bCs/>
          <w:lang w:val="es-ES_tradnl"/>
        </w:rPr>
        <w:t>N</w:t>
      </w:r>
      <w:r w:rsidRPr="001F6B07">
        <w:rPr>
          <w:bCs/>
          <w:lang w:val="es-ES_tradnl"/>
        </w:rPr>
        <w:t>uméricos</w:t>
      </w:r>
    </w:p>
    <w:p w14:paraId="1FCBDFC1" w14:textId="5EB5916E" w:rsidR="00772CE6" w:rsidRPr="001F6B07" w:rsidRDefault="0016718B" w:rsidP="00B32239">
      <w:pPr>
        <w:spacing w:line="360" w:lineRule="auto"/>
      </w:pPr>
      <w:r w:rsidRPr="001F6B07">
        <w:t xml:space="preserve">Se considera, por otra parte, que no existen condiciones en la actualidad para </w:t>
      </w:r>
      <w:r w:rsidR="00772CE6" w:rsidRPr="001F6B07">
        <w:t xml:space="preserve">proponer </w:t>
      </w:r>
      <w:r w:rsidRPr="001F6B07">
        <w:t>la línea de Ciencias Básicas dentro de las prioridades universitarias</w:t>
      </w:r>
      <w:r w:rsidR="00E824C2" w:rsidRPr="00E824C2">
        <w:t xml:space="preserve"> </w:t>
      </w:r>
      <w:r w:rsidR="00E824C2">
        <w:t xml:space="preserve">debido a que </w:t>
      </w:r>
      <w:r w:rsidR="00E824C2" w:rsidRPr="001F6B07">
        <w:t>participan solo pequeños colectivos en comparación con el gran potencial existente en la UCLV</w:t>
      </w:r>
      <w:r w:rsidR="00772CE6" w:rsidRPr="001F6B07">
        <w:t>, pese a que se logr</w:t>
      </w:r>
      <w:r w:rsidR="00623E5C" w:rsidRPr="001F6B07">
        <w:t>ó</w:t>
      </w:r>
      <w:r w:rsidR="00772CE6" w:rsidRPr="001F6B07">
        <w:t xml:space="preserve"> la aprobación de 3 PAP en el Programa Nacional de Ciencias Básicas, dos en </w:t>
      </w:r>
      <w:r w:rsidR="00A32870" w:rsidRPr="001F6B07">
        <w:t>F</w:t>
      </w:r>
      <w:r w:rsidR="00772CE6" w:rsidRPr="001F6B07">
        <w:t xml:space="preserve">ísica y uno en </w:t>
      </w:r>
      <w:r w:rsidR="00A32870" w:rsidRPr="001F6B07">
        <w:t>Q</w:t>
      </w:r>
      <w:r w:rsidR="00772CE6" w:rsidRPr="001F6B07">
        <w:t>uímica.</w:t>
      </w:r>
    </w:p>
    <w:p w14:paraId="6B53BFBC" w14:textId="76990BB7" w:rsidR="00772CE6" w:rsidRPr="001F6B07" w:rsidRDefault="00A32870" w:rsidP="00B32239">
      <w:pPr>
        <w:spacing w:line="360" w:lineRule="auto"/>
      </w:pPr>
      <w:r w:rsidRPr="001F6B07">
        <w:t>Para lograr avances</w:t>
      </w:r>
      <w:r w:rsidR="0016718B" w:rsidRPr="001F6B07">
        <w:t>,</w:t>
      </w:r>
      <w:r w:rsidR="00E824C2">
        <w:t xml:space="preserve"> </w:t>
      </w:r>
      <w:r w:rsidR="0016718B" w:rsidRPr="001F6B07">
        <w:t xml:space="preserve">Biología y Química tienen una situación </w:t>
      </w:r>
      <w:r w:rsidRPr="001F6B07">
        <w:t xml:space="preserve">relativamente </w:t>
      </w:r>
      <w:r w:rsidR="0016718B" w:rsidRPr="001F6B07">
        <w:t>favorable,</w:t>
      </w:r>
      <w:r w:rsidRPr="001F6B07">
        <w:t xml:space="preserve"> pero deben incrementar la participación en proyectos, en </w:t>
      </w:r>
      <w:r w:rsidR="0016718B" w:rsidRPr="001F6B07">
        <w:t xml:space="preserve">Física </w:t>
      </w:r>
      <w:r w:rsidRPr="001F6B07">
        <w:t xml:space="preserve">se debe incrementar el personal participante en </w:t>
      </w:r>
      <w:r w:rsidR="00623E5C" w:rsidRPr="001F6B07">
        <w:t>la investigación</w:t>
      </w:r>
      <w:r w:rsidRPr="001F6B07">
        <w:t xml:space="preserve"> </w:t>
      </w:r>
      <w:r w:rsidR="0016718B" w:rsidRPr="001F6B07">
        <w:t xml:space="preserve">y </w:t>
      </w:r>
      <w:r w:rsidRPr="001F6B07">
        <w:t xml:space="preserve">en </w:t>
      </w:r>
      <w:r w:rsidR="0016718B" w:rsidRPr="001F6B07">
        <w:t xml:space="preserve">Matemática </w:t>
      </w:r>
      <w:r w:rsidRPr="001F6B07">
        <w:t xml:space="preserve">existe </w:t>
      </w:r>
      <w:r w:rsidR="0016718B" w:rsidRPr="001F6B07">
        <w:t>una situación muy desfavorable</w:t>
      </w:r>
      <w:r w:rsidRPr="001F6B07">
        <w:t>,</w:t>
      </w:r>
      <w:r w:rsidR="0016718B" w:rsidRPr="001F6B07">
        <w:t xml:space="preserve"> que </w:t>
      </w:r>
      <w:r w:rsidRPr="001F6B07">
        <w:t xml:space="preserve">demanda atender </w:t>
      </w:r>
      <w:r w:rsidR="00623E5C" w:rsidRPr="001F6B07">
        <w:t xml:space="preserve">las causas que determinan </w:t>
      </w:r>
      <w:r w:rsidRPr="001F6B07">
        <w:t>tanto la ausencia de proyectos como la baja incorporación del personal a las investigaciones.</w:t>
      </w:r>
      <w:r w:rsidR="0016718B" w:rsidRPr="001F6B07">
        <w:t xml:space="preserve"> </w:t>
      </w:r>
    </w:p>
    <w:p w14:paraId="06EF7A39" w14:textId="77777777" w:rsidR="00345ACB" w:rsidRPr="001F6B07" w:rsidRDefault="0016718B" w:rsidP="00B32239">
      <w:pPr>
        <w:spacing w:line="360" w:lineRule="auto"/>
      </w:pPr>
      <w:r w:rsidRPr="001F6B07">
        <w:t xml:space="preserve">El objetivo de la </w:t>
      </w:r>
      <w:r w:rsidR="00C0221C" w:rsidRPr="001F6B07">
        <w:t>PICTIyPG</w:t>
      </w:r>
      <w:r w:rsidR="00C0221C" w:rsidRPr="001F6B07" w:rsidDel="00C0221C">
        <w:t xml:space="preserve"> </w:t>
      </w:r>
      <w:r w:rsidRPr="001F6B07">
        <w:t>de la UCLV deberá ser al menos favorecer y apoyar el desarrollo de las Ciencias Básicas dado el carácter transversal de</w:t>
      </w:r>
      <w:r w:rsidR="00AB4267" w:rsidRPr="001F6B07">
        <w:t xml:space="preserve"> </w:t>
      </w:r>
      <w:r w:rsidRPr="001F6B07">
        <w:t xml:space="preserve">la incidencia </w:t>
      </w:r>
      <w:r w:rsidR="0008514B" w:rsidRPr="001F6B07">
        <w:t>de estas en el desempeño de todos lo</w:t>
      </w:r>
      <w:r w:rsidRPr="001F6B07">
        <w:t xml:space="preserve">s demás </w:t>
      </w:r>
      <w:r w:rsidR="0008514B" w:rsidRPr="001F6B07">
        <w:t>campos dentro de la investigación científica.</w:t>
      </w:r>
      <w:r w:rsidRPr="001F6B07">
        <w:t xml:space="preserve"> </w:t>
      </w:r>
    </w:p>
    <w:p w14:paraId="2C3097FA" w14:textId="77777777" w:rsidR="00345ACB" w:rsidRPr="001F6B07" w:rsidRDefault="00345ACB" w:rsidP="00B32239">
      <w:pPr>
        <w:spacing w:line="360" w:lineRule="auto"/>
      </w:pPr>
      <w:r w:rsidRPr="001F6B07">
        <w:lastRenderedPageBreak/>
        <w:t xml:space="preserve">En la </w:t>
      </w:r>
      <w:r w:rsidR="00434037" w:rsidRPr="001F6B07">
        <w:t>PICTIyPG</w:t>
      </w:r>
      <w:r w:rsidR="00434037" w:rsidRPr="001F6B07" w:rsidDel="00434037">
        <w:t xml:space="preserve"> </w:t>
      </w:r>
      <w:r w:rsidR="007C51EF" w:rsidRPr="001F6B07">
        <w:t>de la UCLV para el período 2017</w:t>
      </w:r>
      <w:r w:rsidRPr="001F6B07">
        <w:t>-20</w:t>
      </w:r>
      <w:r w:rsidR="007C51EF" w:rsidRPr="001F6B07">
        <w:t>2</w:t>
      </w:r>
      <w:r w:rsidRPr="001F6B07">
        <w:t xml:space="preserve">1 se definieron </w:t>
      </w:r>
      <w:r w:rsidR="003A5E2D" w:rsidRPr="001F6B07">
        <w:t>1</w:t>
      </w:r>
      <w:r w:rsidRPr="001F6B07">
        <w:t>2 líneas de p</w:t>
      </w:r>
      <w:r w:rsidR="00B10D70" w:rsidRPr="001F6B07">
        <w:t xml:space="preserve">rioridad universitaria, siendo estas </w:t>
      </w:r>
      <w:r w:rsidRPr="001F6B07">
        <w:t>las siguientes:</w:t>
      </w:r>
    </w:p>
    <w:p w14:paraId="5F431F4B" w14:textId="124E92E4" w:rsidR="00345ACB" w:rsidRPr="001F6B07" w:rsidRDefault="00345ACB" w:rsidP="00B32239">
      <w:pPr>
        <w:pStyle w:val="Prrafodelista"/>
        <w:numPr>
          <w:ilvl w:val="0"/>
          <w:numId w:val="16"/>
        </w:numPr>
        <w:spacing w:line="360" w:lineRule="auto"/>
        <w:contextualSpacing w:val="0"/>
      </w:pPr>
      <w:r w:rsidRPr="001F6B07">
        <w:rPr>
          <w:bCs/>
          <w:lang w:val="es-ES_tradnl"/>
        </w:rPr>
        <w:t>Biotecnología vegetal</w:t>
      </w:r>
      <w:r w:rsidR="00623E5C" w:rsidRPr="001F6B07">
        <w:rPr>
          <w:bCs/>
          <w:lang w:val="es-ES_tradnl"/>
        </w:rPr>
        <w:t>.</w:t>
      </w:r>
    </w:p>
    <w:p w14:paraId="2D147968" w14:textId="6B65E634" w:rsidR="00345ACB" w:rsidRPr="001F6B07" w:rsidRDefault="007C51EF" w:rsidP="00B32239">
      <w:pPr>
        <w:pStyle w:val="Prrafodelista"/>
        <w:numPr>
          <w:ilvl w:val="0"/>
          <w:numId w:val="16"/>
        </w:numPr>
        <w:spacing w:line="360" w:lineRule="auto"/>
        <w:contextualSpacing w:val="0"/>
      </w:pPr>
      <w:r w:rsidRPr="001F6B07">
        <w:rPr>
          <w:bCs/>
          <w:lang w:val="es-ES_tradnl"/>
        </w:rPr>
        <w:t>Productos con acción biológica obtenidos por vía sintética o natural</w:t>
      </w:r>
      <w:r w:rsidR="00623E5C" w:rsidRPr="001F6B07">
        <w:rPr>
          <w:bCs/>
          <w:lang w:val="es-ES_tradnl"/>
        </w:rPr>
        <w:t>.</w:t>
      </w:r>
    </w:p>
    <w:p w14:paraId="0582599C" w14:textId="77777777" w:rsidR="00345ACB" w:rsidRPr="001F6B07" w:rsidRDefault="00345ACB" w:rsidP="00B32239">
      <w:pPr>
        <w:pStyle w:val="Prrafodelista"/>
        <w:numPr>
          <w:ilvl w:val="0"/>
          <w:numId w:val="16"/>
        </w:numPr>
        <w:spacing w:line="360" w:lineRule="auto"/>
        <w:contextualSpacing w:val="0"/>
      </w:pPr>
      <w:r w:rsidRPr="001F6B07">
        <w:rPr>
          <w:bCs/>
          <w:lang w:val="es-ES_tradnl"/>
        </w:rPr>
        <w:t>Nuevos materiales.</w:t>
      </w:r>
    </w:p>
    <w:p w14:paraId="74B46C71" w14:textId="77777777" w:rsidR="007C51EF" w:rsidRPr="001F6B07" w:rsidRDefault="007C51EF" w:rsidP="00B32239">
      <w:pPr>
        <w:pStyle w:val="Prrafodelista"/>
        <w:numPr>
          <w:ilvl w:val="0"/>
          <w:numId w:val="16"/>
        </w:numPr>
        <w:spacing w:line="360" w:lineRule="auto"/>
        <w:contextualSpacing w:val="0"/>
      </w:pPr>
      <w:r w:rsidRPr="001F6B07">
        <w:rPr>
          <w:bCs/>
          <w:lang w:val="es-ES_tradnl"/>
        </w:rPr>
        <w:t>Modelación y simulación en la ingeniería con métodos numéricos.</w:t>
      </w:r>
    </w:p>
    <w:p w14:paraId="48B122C9" w14:textId="77777777" w:rsidR="007C51EF" w:rsidRPr="001F6B07" w:rsidRDefault="007C51EF" w:rsidP="00B32239">
      <w:pPr>
        <w:pStyle w:val="Prrafodelista"/>
        <w:numPr>
          <w:ilvl w:val="0"/>
          <w:numId w:val="16"/>
        </w:numPr>
        <w:spacing w:line="360" w:lineRule="auto"/>
        <w:contextualSpacing w:val="0"/>
      </w:pPr>
      <w:r w:rsidRPr="001F6B07">
        <w:rPr>
          <w:bCs/>
          <w:lang w:val="es-ES_tradnl"/>
        </w:rPr>
        <w:t>Ciencia e ingeniería de la computación.</w:t>
      </w:r>
    </w:p>
    <w:p w14:paraId="4E905D0C" w14:textId="77777777" w:rsidR="007C51EF" w:rsidRPr="001F6B07" w:rsidRDefault="007C51EF" w:rsidP="00B32239">
      <w:pPr>
        <w:pStyle w:val="Prrafodelista"/>
        <w:numPr>
          <w:ilvl w:val="0"/>
          <w:numId w:val="16"/>
        </w:numPr>
        <w:spacing w:line="360" w:lineRule="auto"/>
        <w:contextualSpacing w:val="0"/>
      </w:pPr>
      <w:r w:rsidRPr="001F6B07">
        <w:rPr>
          <w:bCs/>
          <w:lang w:val="es-ES_tradnl"/>
        </w:rPr>
        <w:t>Producción de alimentos.</w:t>
      </w:r>
    </w:p>
    <w:p w14:paraId="134E8202" w14:textId="5646976B" w:rsidR="007C51EF" w:rsidRPr="001F6B07" w:rsidRDefault="007C51EF" w:rsidP="00B32239">
      <w:pPr>
        <w:pStyle w:val="Prrafodelista"/>
        <w:numPr>
          <w:ilvl w:val="0"/>
          <w:numId w:val="16"/>
        </w:numPr>
        <w:spacing w:line="360" w:lineRule="auto"/>
        <w:contextualSpacing w:val="0"/>
      </w:pPr>
      <w:r w:rsidRPr="001F6B07">
        <w:t>D</w:t>
      </w:r>
      <w:r w:rsidR="00ED3214" w:rsidRPr="001F6B07">
        <w:t>esarrollo energético sostenible.</w:t>
      </w:r>
    </w:p>
    <w:p w14:paraId="45DE48BD" w14:textId="77777777" w:rsidR="007C51EF" w:rsidRPr="001F6B07" w:rsidRDefault="007C51EF" w:rsidP="00B32239">
      <w:pPr>
        <w:pStyle w:val="Prrafodelista"/>
        <w:numPr>
          <w:ilvl w:val="0"/>
          <w:numId w:val="16"/>
        </w:numPr>
        <w:spacing w:line="360" w:lineRule="auto"/>
        <w:contextualSpacing w:val="0"/>
      </w:pPr>
      <w:r w:rsidRPr="001F6B07">
        <w:rPr>
          <w:bCs/>
          <w:lang w:val="es-ES_tradnl"/>
        </w:rPr>
        <w:t>Estrategia y tecnologías de obtención de productos químicos.</w:t>
      </w:r>
    </w:p>
    <w:p w14:paraId="7B995578" w14:textId="77777777" w:rsidR="007C51EF" w:rsidRPr="001F6B07" w:rsidRDefault="007C51EF" w:rsidP="00B32239">
      <w:pPr>
        <w:pStyle w:val="Prrafodelista"/>
        <w:numPr>
          <w:ilvl w:val="0"/>
          <w:numId w:val="16"/>
        </w:numPr>
        <w:spacing w:line="360" w:lineRule="auto"/>
        <w:contextualSpacing w:val="0"/>
      </w:pPr>
      <w:r w:rsidRPr="001F6B07">
        <w:t>Procesos identitarios sociales y culturales.</w:t>
      </w:r>
    </w:p>
    <w:p w14:paraId="4470E27E" w14:textId="77777777" w:rsidR="007C51EF" w:rsidRPr="001F6B07" w:rsidRDefault="007C51EF" w:rsidP="00B32239">
      <w:pPr>
        <w:pStyle w:val="Prrafodelista"/>
        <w:numPr>
          <w:ilvl w:val="0"/>
          <w:numId w:val="16"/>
        </w:numPr>
        <w:spacing w:line="360" w:lineRule="auto"/>
        <w:contextualSpacing w:val="0"/>
      </w:pPr>
      <w:r w:rsidRPr="001F6B07">
        <w:t>Perfeccionamiento de la educación.</w:t>
      </w:r>
    </w:p>
    <w:p w14:paraId="39ADC607" w14:textId="427ABE6B" w:rsidR="007C51EF" w:rsidRPr="001F6B07" w:rsidRDefault="007C51EF" w:rsidP="00B32239">
      <w:pPr>
        <w:pStyle w:val="Prrafodelista"/>
        <w:numPr>
          <w:ilvl w:val="0"/>
          <w:numId w:val="16"/>
        </w:numPr>
        <w:spacing w:line="360" w:lineRule="auto"/>
        <w:contextualSpacing w:val="0"/>
      </w:pPr>
      <w:r w:rsidRPr="001F6B07">
        <w:t>H</w:t>
      </w:r>
      <w:r w:rsidR="00ED3214" w:rsidRPr="001F6B07">
        <w:t>ábitat y desarrollo comunitario.</w:t>
      </w:r>
    </w:p>
    <w:p w14:paraId="5A92D49B" w14:textId="77777777" w:rsidR="007C51EF" w:rsidRPr="001F6B07" w:rsidRDefault="007C51EF" w:rsidP="00B32239">
      <w:pPr>
        <w:pStyle w:val="Prrafodelista"/>
        <w:numPr>
          <w:ilvl w:val="0"/>
          <w:numId w:val="16"/>
        </w:numPr>
        <w:spacing w:line="360" w:lineRule="auto"/>
        <w:contextualSpacing w:val="0"/>
      </w:pPr>
      <w:r w:rsidRPr="001F6B07">
        <w:rPr>
          <w:lang w:val="es-EC"/>
        </w:rPr>
        <w:t>Protección ambiental para el desarrollo sostenible.</w:t>
      </w:r>
    </w:p>
    <w:p w14:paraId="4DF324E3" w14:textId="0933E916" w:rsidR="00345ACB" w:rsidRPr="001F6B07" w:rsidRDefault="00345ACB" w:rsidP="00B32239">
      <w:pPr>
        <w:spacing w:line="360" w:lineRule="auto"/>
      </w:pPr>
      <w:r w:rsidRPr="001F6B07">
        <w:t>Para la definición de las líneas de prioridad universitaria a considerar en</w:t>
      </w:r>
      <w:r w:rsidR="00B10D70" w:rsidRPr="001F6B07">
        <w:t xml:space="preserve"> la política para el período 2022-2026</w:t>
      </w:r>
      <w:r w:rsidRPr="001F6B07">
        <w:t xml:space="preserve"> se tomaron en cuenta los </w:t>
      </w:r>
      <w:r w:rsidR="00623E5C" w:rsidRPr="001F6B07">
        <w:t xml:space="preserve">criterios </w:t>
      </w:r>
      <w:r w:rsidRPr="001F6B07">
        <w:t>siguientes:</w:t>
      </w:r>
    </w:p>
    <w:p w14:paraId="03DAE57F" w14:textId="2DC564A4" w:rsidR="00345ACB" w:rsidRPr="001F6B07" w:rsidRDefault="00345ACB" w:rsidP="00B32239">
      <w:pPr>
        <w:numPr>
          <w:ilvl w:val="0"/>
          <w:numId w:val="17"/>
        </w:numPr>
        <w:tabs>
          <w:tab w:val="left" w:pos="1095"/>
        </w:tabs>
        <w:spacing w:line="360" w:lineRule="auto"/>
        <w:ind w:left="714" w:hanging="357"/>
      </w:pPr>
      <w:r w:rsidRPr="001F6B07">
        <w:t>Antecedentes</w:t>
      </w:r>
      <w:r w:rsidR="00ED3214" w:rsidRPr="001F6B07">
        <w:t>: R</w:t>
      </w:r>
      <w:r w:rsidR="00B10D70" w:rsidRPr="001F6B07">
        <w:t>esultados científicos obtenidos en el período y su impacto</w:t>
      </w:r>
      <w:r w:rsidRPr="001F6B07">
        <w:t>.</w:t>
      </w:r>
    </w:p>
    <w:p w14:paraId="7FA2E21E" w14:textId="08B2A6AC" w:rsidR="00345ACB" w:rsidRPr="001F6B07" w:rsidRDefault="00345ACB" w:rsidP="00B32239">
      <w:pPr>
        <w:numPr>
          <w:ilvl w:val="0"/>
          <w:numId w:val="17"/>
        </w:numPr>
        <w:spacing w:line="360" w:lineRule="auto"/>
        <w:ind w:left="714" w:hanging="357"/>
      </w:pPr>
      <w:r w:rsidRPr="001F6B07">
        <w:t>Recursos humanos (incl</w:t>
      </w:r>
      <w:r w:rsidR="00623E5C" w:rsidRPr="001F6B07">
        <w:t>uyendo</w:t>
      </w:r>
      <w:r w:rsidRPr="001F6B07">
        <w:t xml:space="preserve"> estudi</w:t>
      </w:r>
      <w:r w:rsidR="00894BA7" w:rsidRPr="001F6B07">
        <w:t>antes de doctorado y maestrías)</w:t>
      </w:r>
      <w:r w:rsidR="00ED3214" w:rsidRPr="001F6B07">
        <w:t>.</w:t>
      </w:r>
    </w:p>
    <w:p w14:paraId="26C9A6D1" w14:textId="48B0C5B6" w:rsidR="00345ACB" w:rsidRPr="001F6B07" w:rsidRDefault="00345ACB" w:rsidP="00B32239">
      <w:pPr>
        <w:numPr>
          <w:ilvl w:val="0"/>
          <w:numId w:val="17"/>
        </w:numPr>
        <w:spacing w:line="360" w:lineRule="auto"/>
        <w:ind w:left="714" w:hanging="357"/>
      </w:pPr>
      <w:r w:rsidRPr="001F6B07">
        <w:t>Proye</w:t>
      </w:r>
      <w:r w:rsidR="00894BA7" w:rsidRPr="001F6B07">
        <w:t>ctos nacionales e internaciones</w:t>
      </w:r>
      <w:r w:rsidR="00ED3214" w:rsidRPr="001F6B07">
        <w:t>.</w:t>
      </w:r>
    </w:p>
    <w:p w14:paraId="2111549A" w14:textId="409DBDEB" w:rsidR="00345ACB" w:rsidRPr="001F6B07" w:rsidRDefault="00345ACB" w:rsidP="00B32239">
      <w:pPr>
        <w:numPr>
          <w:ilvl w:val="0"/>
          <w:numId w:val="17"/>
        </w:numPr>
        <w:spacing w:line="360" w:lineRule="auto"/>
        <w:ind w:left="714" w:hanging="357"/>
      </w:pPr>
      <w:r w:rsidRPr="001F6B07">
        <w:t>Visibilidad (publicaciones de alto impacto, pr</w:t>
      </w:r>
      <w:r w:rsidR="00894BA7" w:rsidRPr="001F6B07">
        <w:t>emios)</w:t>
      </w:r>
      <w:r w:rsidR="00ED3214" w:rsidRPr="001F6B07">
        <w:t>.</w:t>
      </w:r>
    </w:p>
    <w:p w14:paraId="30E76606" w14:textId="7E8BC24D" w:rsidR="00345ACB" w:rsidRPr="001F6B07" w:rsidRDefault="00345ACB" w:rsidP="00B32239">
      <w:pPr>
        <w:numPr>
          <w:ilvl w:val="0"/>
          <w:numId w:val="17"/>
        </w:numPr>
        <w:spacing w:line="360" w:lineRule="auto"/>
        <w:ind w:left="714" w:hanging="357"/>
      </w:pPr>
      <w:r w:rsidRPr="001F6B07">
        <w:t>Relación con las direcciones est</w:t>
      </w:r>
      <w:r w:rsidR="00894BA7" w:rsidRPr="001F6B07">
        <w:t>ratégicas definidas por el país</w:t>
      </w:r>
      <w:r w:rsidR="00ED3214" w:rsidRPr="001F6B07">
        <w:t>.</w:t>
      </w:r>
    </w:p>
    <w:p w14:paraId="3841B1FF" w14:textId="6D2BC2BA" w:rsidR="00345ACB" w:rsidRPr="001F6B07" w:rsidRDefault="00345ACB" w:rsidP="00B32239">
      <w:pPr>
        <w:numPr>
          <w:ilvl w:val="0"/>
          <w:numId w:val="17"/>
        </w:numPr>
        <w:spacing w:line="360" w:lineRule="auto"/>
        <w:ind w:left="714" w:hanging="357"/>
      </w:pPr>
      <w:r w:rsidRPr="001F6B07">
        <w:t>Relacion</w:t>
      </w:r>
      <w:r w:rsidR="00894BA7" w:rsidRPr="001F6B07">
        <w:t>es nacionales e internacionales</w:t>
      </w:r>
      <w:r w:rsidR="00ED3214" w:rsidRPr="001F6B07">
        <w:t>.</w:t>
      </w:r>
    </w:p>
    <w:p w14:paraId="4B5657DB" w14:textId="52A9ED52" w:rsidR="00345ACB" w:rsidRPr="001F6B07" w:rsidRDefault="00345ACB" w:rsidP="00B32239">
      <w:pPr>
        <w:pStyle w:val="Prrafodelista"/>
        <w:numPr>
          <w:ilvl w:val="0"/>
          <w:numId w:val="17"/>
        </w:numPr>
        <w:spacing w:line="360" w:lineRule="auto"/>
        <w:ind w:left="714" w:hanging="357"/>
        <w:contextualSpacing w:val="0"/>
      </w:pPr>
      <w:r w:rsidRPr="001F6B07">
        <w:t>Posibilidades de integración</w:t>
      </w:r>
      <w:r w:rsidR="00894BA7" w:rsidRPr="001F6B07">
        <w:t xml:space="preserve"> de varias áreas universitarias</w:t>
      </w:r>
      <w:r w:rsidR="00ED3214" w:rsidRPr="001F6B07">
        <w:t>.</w:t>
      </w:r>
    </w:p>
    <w:p w14:paraId="3E603C38" w14:textId="7E8A99DC" w:rsidR="00303E8A" w:rsidRPr="001F6B07" w:rsidRDefault="000760AB" w:rsidP="00B32239">
      <w:pPr>
        <w:spacing w:line="360" w:lineRule="auto"/>
      </w:pPr>
      <w:r w:rsidRPr="001F6B07">
        <w:t>De las líneas de la política anterior se determinó que todas, en mayor o menor medida, cumplen de forma satisfactoria los criterios anteriores y además están incluidas en los ejes</w:t>
      </w:r>
      <w:r w:rsidR="00623E5C" w:rsidRPr="001F6B07">
        <w:t xml:space="preserve"> y macroprogramas </w:t>
      </w:r>
      <w:r w:rsidR="00E824C2" w:rsidRPr="001F6B07">
        <w:t>correspondientes,</w:t>
      </w:r>
      <w:r w:rsidRPr="001F6B07">
        <w:t xml:space="preserve"> </w:t>
      </w:r>
      <w:r w:rsidR="00623E5C" w:rsidRPr="001F6B07">
        <w:t xml:space="preserve">así como en los </w:t>
      </w:r>
      <w:r w:rsidRPr="001F6B07">
        <w:t>sectores estratégicos definidos con anterioridad y</w:t>
      </w:r>
      <w:r w:rsidR="00303E8A" w:rsidRPr="001F6B07">
        <w:t>,</w:t>
      </w:r>
      <w:r w:rsidRPr="001F6B07">
        <w:t xml:space="preserve"> por tanto</w:t>
      </w:r>
      <w:r w:rsidR="00303E8A" w:rsidRPr="001F6B07">
        <w:t>,</w:t>
      </w:r>
      <w:r w:rsidRPr="001F6B07">
        <w:t xml:space="preserve"> continuarán como líneas de prioridad universitaria en la actual política. </w:t>
      </w:r>
    </w:p>
    <w:p w14:paraId="43468A93" w14:textId="77777777" w:rsidR="00B33064" w:rsidRDefault="00303E8A" w:rsidP="00B32239">
      <w:pPr>
        <w:pStyle w:val="Prrafodelista"/>
        <w:spacing w:line="360" w:lineRule="auto"/>
        <w:ind w:left="0"/>
        <w:contextualSpacing w:val="0"/>
      </w:pPr>
      <w:r w:rsidRPr="001F6B07">
        <w:t>S</w:t>
      </w:r>
      <w:r w:rsidR="000760AB" w:rsidRPr="001F6B07">
        <w:t xml:space="preserve">e consideró </w:t>
      </w:r>
      <w:r w:rsidR="00623E5C" w:rsidRPr="001F6B07">
        <w:t>pertinente</w:t>
      </w:r>
      <w:r w:rsidRPr="001F6B07">
        <w:t xml:space="preserve">, además, </w:t>
      </w:r>
      <w:r w:rsidR="00623E5C" w:rsidRPr="001F6B07">
        <w:t>la inclusión de</w:t>
      </w:r>
      <w:r w:rsidR="000760AB" w:rsidRPr="001F6B07">
        <w:t xml:space="preserve"> </w:t>
      </w:r>
      <w:r w:rsidR="00ED3214" w:rsidRPr="001F6B07">
        <w:t>dos</w:t>
      </w:r>
      <w:r w:rsidR="000760AB" w:rsidRPr="001F6B07">
        <w:t xml:space="preserve"> nueva</w:t>
      </w:r>
      <w:r w:rsidR="00E824C2">
        <w:t>s</w:t>
      </w:r>
      <w:r w:rsidR="000760AB" w:rsidRPr="001F6B07">
        <w:t xml:space="preserve"> línea</w:t>
      </w:r>
      <w:r w:rsidR="000A614B" w:rsidRPr="001F6B07">
        <w:t xml:space="preserve">s. </w:t>
      </w:r>
      <w:r w:rsidR="00B62FCE" w:rsidRPr="001F6B07">
        <w:t>La número 13,</w:t>
      </w:r>
      <w:r w:rsidR="008B5D63" w:rsidRPr="001F6B07">
        <w:t xml:space="preserve"> </w:t>
      </w:r>
      <w:r w:rsidR="00B62FCE" w:rsidRPr="001F6B07">
        <w:t>v</w:t>
      </w:r>
      <w:r w:rsidR="000760AB" w:rsidRPr="001F6B07">
        <w:t>inculada a la F</w:t>
      </w:r>
      <w:r w:rsidR="00E824C2">
        <w:t xml:space="preserve">acultad de </w:t>
      </w:r>
      <w:r w:rsidR="000760AB" w:rsidRPr="001F6B07">
        <w:t>C</w:t>
      </w:r>
      <w:r w:rsidR="00E824C2">
        <w:t xml:space="preserve">iencias </w:t>
      </w:r>
      <w:r w:rsidR="000760AB" w:rsidRPr="001F6B07">
        <w:t>E</w:t>
      </w:r>
      <w:r w:rsidR="00E824C2">
        <w:t>conómicas</w:t>
      </w:r>
      <w:r w:rsidR="00B33064">
        <w:t xml:space="preserve"> —quien se encargará de su diseño y conducción—</w:t>
      </w:r>
      <w:r w:rsidR="000760AB" w:rsidRPr="001F6B07">
        <w:t xml:space="preserve"> </w:t>
      </w:r>
      <w:r w:rsidR="00276218" w:rsidRPr="001F6B07">
        <w:t>con el nombre de “</w:t>
      </w:r>
      <w:r w:rsidR="00B62FCE" w:rsidRPr="001F6B07">
        <w:rPr>
          <w:rFonts w:eastAsia="Times New Roman"/>
          <w:bCs/>
          <w:color w:val="000000"/>
          <w:kern w:val="24"/>
          <w:lang w:eastAsia="es-NI"/>
        </w:rPr>
        <w:t>Estudios económicos, contables, financieros, de dirección y del turismo para la gestión pública y empresarial</w:t>
      </w:r>
      <w:r w:rsidR="00276218" w:rsidRPr="001F6B07">
        <w:t>”, abordará</w:t>
      </w:r>
      <w:r w:rsidR="000760AB" w:rsidRPr="001F6B07">
        <w:t xml:space="preserve"> las investigaciones </w:t>
      </w:r>
      <w:r w:rsidR="00B62FCE" w:rsidRPr="001F6B07">
        <w:t>en el campo de la economía y sus afines</w:t>
      </w:r>
      <w:r w:rsidR="00276218" w:rsidRPr="001F6B07">
        <w:t>.</w:t>
      </w:r>
      <w:r w:rsidR="00B62FCE" w:rsidRPr="001F6B07">
        <w:t xml:space="preserve"> </w:t>
      </w:r>
    </w:p>
    <w:p w14:paraId="4A754CB1" w14:textId="4C17C5F0" w:rsidR="000760AB" w:rsidRPr="001F6B07" w:rsidRDefault="00B62FCE" w:rsidP="00B32239">
      <w:pPr>
        <w:pStyle w:val="Prrafodelista"/>
        <w:spacing w:line="360" w:lineRule="auto"/>
        <w:ind w:left="0"/>
        <w:contextualSpacing w:val="0"/>
        <w:rPr>
          <w:rFonts w:eastAsia="Times New Roman"/>
          <w:bCs/>
          <w:color w:val="000000"/>
          <w:kern w:val="24"/>
          <w:lang w:eastAsia="es-NI"/>
        </w:rPr>
      </w:pPr>
      <w:r w:rsidRPr="001F6B07">
        <w:lastRenderedPageBreak/>
        <w:t>De igual forma se incorpora la línea 14, conducida por la F</w:t>
      </w:r>
      <w:r w:rsidR="00B33064">
        <w:t xml:space="preserve">acultad de </w:t>
      </w:r>
      <w:r w:rsidRPr="001F6B07">
        <w:t>C</w:t>
      </w:r>
      <w:r w:rsidR="00B33064">
        <w:t xml:space="preserve">iencias </w:t>
      </w:r>
      <w:r w:rsidRPr="001F6B07">
        <w:t>S</w:t>
      </w:r>
      <w:r w:rsidR="00B33064">
        <w:t>ociales</w:t>
      </w:r>
      <w:r w:rsidRPr="001F6B07">
        <w:t xml:space="preserve"> y la F</w:t>
      </w:r>
      <w:r w:rsidR="00B33064">
        <w:t xml:space="preserve">acultad de </w:t>
      </w:r>
      <w:r w:rsidRPr="001F6B07">
        <w:t>H</w:t>
      </w:r>
      <w:r w:rsidR="00B33064">
        <w:t>umanidades</w:t>
      </w:r>
      <w:r w:rsidRPr="001F6B07">
        <w:t>: “Participación popular para el desarrollo sostenible”.</w:t>
      </w:r>
    </w:p>
    <w:p w14:paraId="31068768" w14:textId="47115AC2" w:rsidR="00C22D07" w:rsidRPr="001F6B07" w:rsidRDefault="00B62FCE" w:rsidP="00B32239">
      <w:pPr>
        <w:pStyle w:val="Prrafodelista"/>
        <w:spacing w:line="360" w:lineRule="auto"/>
        <w:ind w:left="0"/>
        <w:contextualSpacing w:val="0"/>
      </w:pPr>
      <w:r w:rsidRPr="001F6B07">
        <w:t>Como parte del diseño de la nueva Política y</w:t>
      </w:r>
      <w:r w:rsidR="000760AB" w:rsidRPr="001F6B07">
        <w:t xml:space="preserve"> </w:t>
      </w:r>
      <w:r w:rsidR="00276218" w:rsidRPr="001F6B07">
        <w:t>con el objetivo de</w:t>
      </w:r>
      <w:r w:rsidR="000760AB" w:rsidRPr="001F6B07">
        <w:t xml:space="preserve"> abarcar de forma completa los ejes estratégicos</w:t>
      </w:r>
      <w:r w:rsidR="00B33064">
        <w:t>,</w:t>
      </w:r>
      <w:r w:rsidR="000760AB" w:rsidRPr="001F6B07">
        <w:t xml:space="preserve"> </w:t>
      </w:r>
      <w:r w:rsidR="00276218" w:rsidRPr="001F6B07">
        <w:t xml:space="preserve">así como </w:t>
      </w:r>
      <w:r w:rsidR="00C22D07" w:rsidRPr="001F6B07">
        <w:t xml:space="preserve">de </w:t>
      </w:r>
      <w:r w:rsidR="00276218" w:rsidRPr="001F6B07">
        <w:t xml:space="preserve">lograr una vinculación efectiva </w:t>
      </w:r>
      <w:r w:rsidR="000760AB" w:rsidRPr="001F6B07">
        <w:t xml:space="preserve"> a los macroprogramas definidos, la línea </w:t>
      </w:r>
      <w:r w:rsidR="00611F61" w:rsidRPr="001F6B07">
        <w:t>9 “</w:t>
      </w:r>
      <w:r w:rsidR="000760AB" w:rsidRPr="001F6B07">
        <w:t>Procesos Identita</w:t>
      </w:r>
      <w:r w:rsidR="00276218" w:rsidRPr="001F6B07">
        <w:t>rios Sociales y Culturales</w:t>
      </w:r>
      <w:r w:rsidR="00611F61" w:rsidRPr="001F6B07">
        <w:t>”</w:t>
      </w:r>
      <w:r w:rsidR="00276218" w:rsidRPr="001F6B07">
        <w:t xml:space="preserve"> fue rediseñada</w:t>
      </w:r>
      <w:r w:rsidR="00611F61" w:rsidRPr="001F6B07">
        <w:t xml:space="preserve"> por las facultades de Ciencias Sociales (FCS) y Humanidades (FH) </w:t>
      </w:r>
      <w:r w:rsidR="00276218" w:rsidRPr="001F6B07">
        <w:t xml:space="preserve">con el </w:t>
      </w:r>
      <w:r w:rsidR="00611F61" w:rsidRPr="001F6B07">
        <w:t xml:space="preserve">nuevo </w:t>
      </w:r>
      <w:r w:rsidR="005839F3" w:rsidRPr="001F6B07">
        <w:t>nombre</w:t>
      </w:r>
      <w:r w:rsidR="000A614B" w:rsidRPr="001F6B07">
        <w:t>:</w:t>
      </w:r>
      <w:r w:rsidR="00276218" w:rsidRPr="001F6B07">
        <w:t xml:space="preserve"> </w:t>
      </w:r>
      <w:r w:rsidR="00611F61" w:rsidRPr="001F6B07">
        <w:t>“Desarrollo humano, espiritualidad, memoria colectiva y justicia social”</w:t>
      </w:r>
      <w:r w:rsidR="00C22D07" w:rsidRPr="001F6B07">
        <w:t>.</w:t>
      </w:r>
    </w:p>
    <w:p w14:paraId="110BFDDE" w14:textId="75648FF9" w:rsidR="000760AB" w:rsidRPr="001F6B07" w:rsidRDefault="00C22D07" w:rsidP="00B32239">
      <w:pPr>
        <w:pStyle w:val="Prrafodelista"/>
        <w:spacing w:line="360" w:lineRule="auto"/>
        <w:ind w:left="0"/>
        <w:contextualSpacing w:val="0"/>
      </w:pPr>
      <w:r w:rsidRPr="001F6B07">
        <w:t>Por último, con el objetivo de adecuar los contenidos de las líneas a las demandas actuales del país, se actualizan los nombres de las líneas 5</w:t>
      </w:r>
      <w:r w:rsidR="006F61EF" w:rsidRPr="001F6B07">
        <w:t>, 6</w:t>
      </w:r>
      <w:r w:rsidRPr="001F6B07">
        <w:t xml:space="preserve"> y 12, que ahora serán, respectivamente</w:t>
      </w:r>
      <w:r w:rsidR="00B33064">
        <w:t>:</w:t>
      </w:r>
      <w:r w:rsidRPr="001F6B07">
        <w:t xml:space="preserve"> “Ciencia e </w:t>
      </w:r>
      <w:r w:rsidR="008B5D63" w:rsidRPr="001F6B07">
        <w:t>i</w:t>
      </w:r>
      <w:r w:rsidRPr="001F6B07">
        <w:t xml:space="preserve">ngeniería de la </w:t>
      </w:r>
      <w:r w:rsidR="008B5D63" w:rsidRPr="001F6B07">
        <w:t>c</w:t>
      </w:r>
      <w:r w:rsidRPr="001F6B07">
        <w:t>omputación y Transformación Digital”</w:t>
      </w:r>
      <w:r w:rsidR="006F61EF" w:rsidRPr="001F6B07">
        <w:t>, “</w:t>
      </w:r>
      <w:r w:rsidR="006F61EF" w:rsidRPr="001F6B07">
        <w:rPr>
          <w:bCs/>
          <w:lang w:val="es-ES_tradnl"/>
        </w:rPr>
        <w:t>Soberanía alimentaria</w:t>
      </w:r>
      <w:r w:rsidR="006F61EF" w:rsidRPr="001F6B07">
        <w:t>”</w:t>
      </w:r>
      <w:r w:rsidRPr="001F6B07">
        <w:t xml:space="preserve"> y </w:t>
      </w:r>
      <w:r w:rsidR="00303E8A" w:rsidRPr="001F6B07">
        <w:t>“Sostenibilidad ambiental”.</w:t>
      </w:r>
    </w:p>
    <w:p w14:paraId="1416DFC7" w14:textId="2DF43A12" w:rsidR="003A5E2D" w:rsidRPr="001F6B07" w:rsidRDefault="00303E8A" w:rsidP="00B32239">
      <w:pPr>
        <w:pStyle w:val="Prrafodelista"/>
        <w:spacing w:line="360" w:lineRule="auto"/>
        <w:ind w:left="0"/>
        <w:contextualSpacing w:val="0"/>
      </w:pPr>
      <w:r w:rsidRPr="001F6B07">
        <w:rPr>
          <w:b/>
        </w:rPr>
        <w:t>R</w:t>
      </w:r>
      <w:r w:rsidR="00B62FCE" w:rsidRPr="001F6B07">
        <w:rPr>
          <w:b/>
        </w:rPr>
        <w:t>elación de las 14</w:t>
      </w:r>
      <w:r w:rsidRPr="001F6B07">
        <w:rPr>
          <w:b/>
        </w:rPr>
        <w:t xml:space="preserve"> líneas científicas aprobadas en la nueva PICTIyPG</w:t>
      </w:r>
      <w:r w:rsidRPr="001F6B07" w:rsidDel="00434037">
        <w:rPr>
          <w:b/>
        </w:rPr>
        <w:t xml:space="preserve"> </w:t>
      </w:r>
      <w:r w:rsidRPr="001F6B07">
        <w:rPr>
          <w:b/>
        </w:rPr>
        <w:t>de la UCLV para el período 2022-2026:</w:t>
      </w:r>
    </w:p>
    <w:p w14:paraId="4C939CA0" w14:textId="596C06F9" w:rsidR="003A5E2D" w:rsidRPr="001F6B07" w:rsidRDefault="003A5E2D" w:rsidP="00B32239">
      <w:pPr>
        <w:pStyle w:val="Prrafodelista"/>
        <w:numPr>
          <w:ilvl w:val="0"/>
          <w:numId w:val="26"/>
        </w:numPr>
        <w:spacing w:line="360" w:lineRule="auto"/>
        <w:contextualSpacing w:val="0"/>
      </w:pPr>
      <w:r w:rsidRPr="001F6B07">
        <w:rPr>
          <w:bCs/>
          <w:lang w:val="es-ES_tradnl"/>
        </w:rPr>
        <w:t>Biotecnología vegetal</w:t>
      </w:r>
      <w:r w:rsidR="005839F3" w:rsidRPr="001F6B07">
        <w:rPr>
          <w:bCs/>
          <w:lang w:val="es-ES_tradnl"/>
        </w:rPr>
        <w:t>.</w:t>
      </w:r>
    </w:p>
    <w:p w14:paraId="55EC7CF7" w14:textId="4680E207" w:rsidR="003A5E2D" w:rsidRPr="001F6B07" w:rsidRDefault="003A5E2D" w:rsidP="00B32239">
      <w:pPr>
        <w:pStyle w:val="Prrafodelista"/>
        <w:numPr>
          <w:ilvl w:val="0"/>
          <w:numId w:val="26"/>
        </w:numPr>
        <w:spacing w:line="360" w:lineRule="auto"/>
        <w:contextualSpacing w:val="0"/>
      </w:pPr>
      <w:r w:rsidRPr="001F6B07">
        <w:rPr>
          <w:bCs/>
          <w:lang w:val="es-ES_tradnl"/>
        </w:rPr>
        <w:t>Productos con acción biológica obtenidos por vía sintética o natural</w:t>
      </w:r>
      <w:r w:rsidR="005839F3" w:rsidRPr="001F6B07">
        <w:rPr>
          <w:bCs/>
          <w:lang w:val="es-ES_tradnl"/>
        </w:rPr>
        <w:t>.</w:t>
      </w:r>
    </w:p>
    <w:p w14:paraId="6C82FD93" w14:textId="77777777" w:rsidR="003A5E2D" w:rsidRPr="001F6B07" w:rsidRDefault="003A5E2D" w:rsidP="00B32239">
      <w:pPr>
        <w:pStyle w:val="Prrafodelista"/>
        <w:numPr>
          <w:ilvl w:val="0"/>
          <w:numId w:val="26"/>
        </w:numPr>
        <w:spacing w:line="360" w:lineRule="auto"/>
        <w:contextualSpacing w:val="0"/>
      </w:pPr>
      <w:r w:rsidRPr="001F6B07">
        <w:rPr>
          <w:bCs/>
          <w:lang w:val="es-ES_tradnl"/>
        </w:rPr>
        <w:t>Nuevos materiales.</w:t>
      </w:r>
    </w:p>
    <w:p w14:paraId="7846D52E" w14:textId="77777777" w:rsidR="003A5E2D" w:rsidRPr="001F6B07" w:rsidRDefault="003A5E2D" w:rsidP="00B32239">
      <w:pPr>
        <w:pStyle w:val="Prrafodelista"/>
        <w:numPr>
          <w:ilvl w:val="0"/>
          <w:numId w:val="26"/>
        </w:numPr>
        <w:spacing w:line="360" w:lineRule="auto"/>
        <w:contextualSpacing w:val="0"/>
      </w:pPr>
      <w:r w:rsidRPr="001F6B07">
        <w:rPr>
          <w:bCs/>
          <w:lang w:val="es-ES_tradnl"/>
        </w:rPr>
        <w:t>Modelación y simulación en la ingeniería con métodos numéricos.</w:t>
      </w:r>
    </w:p>
    <w:p w14:paraId="506D2B63" w14:textId="550282A7" w:rsidR="003A5E2D" w:rsidRPr="001F6B07" w:rsidRDefault="003A5E2D" w:rsidP="00B32239">
      <w:pPr>
        <w:pStyle w:val="Prrafodelista"/>
        <w:numPr>
          <w:ilvl w:val="0"/>
          <w:numId w:val="26"/>
        </w:numPr>
        <w:spacing w:line="360" w:lineRule="auto"/>
        <w:contextualSpacing w:val="0"/>
      </w:pPr>
      <w:r w:rsidRPr="001F6B07">
        <w:rPr>
          <w:bCs/>
          <w:lang w:val="es-ES_tradnl"/>
        </w:rPr>
        <w:t>Ciencia e ingeniería de la computación</w:t>
      </w:r>
      <w:r w:rsidR="0059447F" w:rsidRPr="001F6B07">
        <w:rPr>
          <w:bCs/>
          <w:lang w:val="es-ES_tradnl"/>
        </w:rPr>
        <w:t xml:space="preserve"> y Transformación Digital.</w:t>
      </w:r>
    </w:p>
    <w:p w14:paraId="0726618A" w14:textId="587F8F49" w:rsidR="003A5E2D" w:rsidRPr="001F6B07" w:rsidRDefault="006F61EF" w:rsidP="00B32239">
      <w:pPr>
        <w:pStyle w:val="Prrafodelista"/>
        <w:numPr>
          <w:ilvl w:val="0"/>
          <w:numId w:val="26"/>
        </w:numPr>
        <w:spacing w:line="360" w:lineRule="auto"/>
        <w:contextualSpacing w:val="0"/>
      </w:pPr>
      <w:r w:rsidRPr="001F6B07">
        <w:rPr>
          <w:bCs/>
          <w:lang w:val="es-ES_tradnl"/>
        </w:rPr>
        <w:t>Soberanía alimentaria</w:t>
      </w:r>
      <w:r w:rsidR="003A5E2D" w:rsidRPr="001F6B07">
        <w:rPr>
          <w:bCs/>
          <w:lang w:val="es-ES_tradnl"/>
        </w:rPr>
        <w:t>.</w:t>
      </w:r>
    </w:p>
    <w:p w14:paraId="6678A62D" w14:textId="6F69BCE7" w:rsidR="003A5E2D" w:rsidRPr="001F6B07" w:rsidRDefault="003A5E2D" w:rsidP="00B32239">
      <w:pPr>
        <w:pStyle w:val="Prrafodelista"/>
        <w:numPr>
          <w:ilvl w:val="0"/>
          <w:numId w:val="26"/>
        </w:numPr>
        <w:spacing w:line="360" w:lineRule="auto"/>
        <w:contextualSpacing w:val="0"/>
      </w:pPr>
      <w:r w:rsidRPr="001F6B07">
        <w:t>D</w:t>
      </w:r>
      <w:r w:rsidR="005839F3" w:rsidRPr="001F6B07">
        <w:t>esarrollo energético sostenible.</w:t>
      </w:r>
    </w:p>
    <w:p w14:paraId="3D8BEB48" w14:textId="77777777" w:rsidR="003A5E2D" w:rsidRPr="001F6B07" w:rsidRDefault="003A5E2D" w:rsidP="00B32239">
      <w:pPr>
        <w:pStyle w:val="Prrafodelista"/>
        <w:numPr>
          <w:ilvl w:val="0"/>
          <w:numId w:val="26"/>
        </w:numPr>
        <w:spacing w:line="360" w:lineRule="auto"/>
        <w:contextualSpacing w:val="0"/>
      </w:pPr>
      <w:r w:rsidRPr="001F6B07">
        <w:rPr>
          <w:bCs/>
          <w:lang w:val="es-ES_tradnl"/>
        </w:rPr>
        <w:t>Estrategia y tecnologías de obtención de productos químicos.</w:t>
      </w:r>
    </w:p>
    <w:p w14:paraId="3BCE0851" w14:textId="3557E5D2" w:rsidR="003A5E2D" w:rsidRPr="001F6B07" w:rsidRDefault="0059447F" w:rsidP="00B32239">
      <w:pPr>
        <w:pStyle w:val="Prrafodelista"/>
        <w:numPr>
          <w:ilvl w:val="0"/>
          <w:numId w:val="26"/>
        </w:numPr>
        <w:spacing w:line="360" w:lineRule="auto"/>
        <w:contextualSpacing w:val="0"/>
      </w:pPr>
      <w:r w:rsidRPr="001F6B07">
        <w:t>Desarrollo humano, espiritualidad, memoria colectiva y justicia social</w:t>
      </w:r>
      <w:r w:rsidR="00303E8A" w:rsidRPr="001F6B07">
        <w:t>.</w:t>
      </w:r>
    </w:p>
    <w:p w14:paraId="6A21D920" w14:textId="77777777" w:rsidR="003A5E2D" w:rsidRPr="001F6B07" w:rsidRDefault="003A5E2D" w:rsidP="00B32239">
      <w:pPr>
        <w:pStyle w:val="Prrafodelista"/>
        <w:numPr>
          <w:ilvl w:val="0"/>
          <w:numId w:val="26"/>
        </w:numPr>
        <w:spacing w:line="360" w:lineRule="auto"/>
        <w:contextualSpacing w:val="0"/>
      </w:pPr>
      <w:r w:rsidRPr="001F6B07">
        <w:t>Perfeccionamiento de la educación.</w:t>
      </w:r>
    </w:p>
    <w:p w14:paraId="2F938854" w14:textId="78DFE49D" w:rsidR="003A5E2D" w:rsidRPr="001F6B07" w:rsidRDefault="00E256CB" w:rsidP="00B32239">
      <w:pPr>
        <w:pStyle w:val="Prrafodelista"/>
        <w:numPr>
          <w:ilvl w:val="0"/>
          <w:numId w:val="26"/>
        </w:numPr>
        <w:spacing w:line="360" w:lineRule="auto"/>
        <w:contextualSpacing w:val="0"/>
      </w:pPr>
      <w:r>
        <w:t>Hábitat, vivienda y ciudad</w:t>
      </w:r>
      <w:r w:rsidR="00326E20" w:rsidRPr="001F6B07">
        <w:t>.</w:t>
      </w:r>
    </w:p>
    <w:p w14:paraId="49E1C0FA" w14:textId="4204A0D7" w:rsidR="00345ACB" w:rsidRPr="001F6B07" w:rsidRDefault="00C22D07" w:rsidP="00B32239">
      <w:pPr>
        <w:pStyle w:val="Prrafodelista"/>
        <w:numPr>
          <w:ilvl w:val="0"/>
          <w:numId w:val="26"/>
        </w:numPr>
        <w:spacing w:line="360" w:lineRule="auto"/>
        <w:contextualSpacing w:val="0"/>
      </w:pPr>
      <w:r w:rsidRPr="001F6B07">
        <w:rPr>
          <w:lang w:val="es-EC"/>
        </w:rPr>
        <w:t>Sostenibilidad ambiental</w:t>
      </w:r>
      <w:r w:rsidR="00821E80" w:rsidRPr="001F6B07">
        <w:rPr>
          <w:lang w:val="es-EC"/>
        </w:rPr>
        <w:t>.</w:t>
      </w:r>
    </w:p>
    <w:p w14:paraId="7A3B4236" w14:textId="0D648CB3" w:rsidR="000A614B" w:rsidRPr="001F6B07" w:rsidRDefault="000A614B" w:rsidP="00B32239">
      <w:pPr>
        <w:pStyle w:val="Prrafodelista"/>
        <w:numPr>
          <w:ilvl w:val="0"/>
          <w:numId w:val="26"/>
        </w:numPr>
        <w:spacing w:line="360" w:lineRule="auto"/>
        <w:contextualSpacing w:val="0"/>
      </w:pPr>
      <w:r w:rsidRPr="001F6B07">
        <w:rPr>
          <w:rFonts w:eastAsia="Times New Roman"/>
          <w:bCs/>
          <w:color w:val="000000"/>
          <w:kern w:val="24"/>
          <w:lang w:eastAsia="es-NI"/>
        </w:rPr>
        <w:t>Estudios económicos, contables, financieros, de dirección y del turismo para la gestión pública y empresarial.</w:t>
      </w:r>
      <w:r w:rsidRPr="001F6B07">
        <w:t xml:space="preserve"> </w:t>
      </w:r>
    </w:p>
    <w:p w14:paraId="6C283B28" w14:textId="016CBE6F" w:rsidR="00335C57" w:rsidRPr="001F6B07" w:rsidRDefault="00E256CB" w:rsidP="00B32239">
      <w:pPr>
        <w:pStyle w:val="Prrafodelista"/>
        <w:numPr>
          <w:ilvl w:val="0"/>
          <w:numId w:val="26"/>
        </w:numPr>
        <w:spacing w:line="360" w:lineRule="auto"/>
        <w:contextualSpacing w:val="0"/>
      </w:pPr>
      <w:r>
        <w:t>Gobernabilidad y p</w:t>
      </w:r>
      <w:r w:rsidR="00335C57" w:rsidRPr="001F6B07">
        <w:t>articipación popular para el desarrollo sostenible.</w:t>
      </w:r>
    </w:p>
    <w:p w14:paraId="4A9CCE30" w14:textId="147DA7D2" w:rsidR="00345ACB" w:rsidRPr="001F6B07" w:rsidRDefault="00345ACB" w:rsidP="00B32239">
      <w:pPr>
        <w:spacing w:line="360" w:lineRule="auto"/>
      </w:pPr>
      <w:r w:rsidRPr="001F6B07">
        <w:t xml:space="preserve">En la </w:t>
      </w:r>
      <w:r w:rsidR="00434037" w:rsidRPr="001F6B07">
        <w:t>PICTIyPG</w:t>
      </w:r>
      <w:r w:rsidRPr="001F6B07">
        <w:t xml:space="preserve"> no solo se inclu</w:t>
      </w:r>
      <w:r w:rsidR="0000523E" w:rsidRPr="001F6B07">
        <w:t>yen</w:t>
      </w:r>
      <w:r w:rsidRPr="001F6B07">
        <w:t xml:space="preserve"> las líneas priorizadas universitaria</w:t>
      </w:r>
      <w:r w:rsidR="00C87892" w:rsidRPr="001F6B07">
        <w:t>s</w:t>
      </w:r>
      <w:r w:rsidRPr="001F6B07">
        <w:t>, sino que la componen también las líneas científicas de las facultades y los centros de investigaci</w:t>
      </w:r>
      <w:r w:rsidR="008B5D63" w:rsidRPr="001F6B07">
        <w:t>ón</w:t>
      </w:r>
      <w:r w:rsidRPr="001F6B07">
        <w:t xml:space="preserve"> y centros de estudios, algunas de las cuales se integra</w:t>
      </w:r>
      <w:r w:rsidR="00C87892" w:rsidRPr="001F6B07">
        <w:t>rá</w:t>
      </w:r>
      <w:r w:rsidRPr="001F6B07">
        <w:t>n en las líneas de prioridad universitaria y otras que por sus características solo se de</w:t>
      </w:r>
      <w:r w:rsidR="00AB2C3C" w:rsidRPr="001F6B07">
        <w:t>sarrollarán a nivel de faculta</w:t>
      </w:r>
      <w:r w:rsidRPr="001F6B07">
        <w:t>des</w:t>
      </w:r>
      <w:r w:rsidR="00C87892" w:rsidRPr="001F6B07">
        <w:t xml:space="preserve">, </w:t>
      </w:r>
      <w:r w:rsidR="008B5D63" w:rsidRPr="001F6B07">
        <w:t xml:space="preserve">CE y CI, según corresponda. </w:t>
      </w:r>
    </w:p>
    <w:p w14:paraId="7C9EF2BB" w14:textId="2155F656" w:rsidR="00430329" w:rsidRPr="001F6B07" w:rsidRDefault="00DB020D" w:rsidP="00B32239">
      <w:pPr>
        <w:spacing w:line="360" w:lineRule="auto"/>
      </w:pPr>
      <w:r w:rsidRPr="001F6B07">
        <w:lastRenderedPageBreak/>
        <w:t>Además de las líneas anteriores</w:t>
      </w:r>
      <w:r w:rsidR="00B33064">
        <w:t>,</w:t>
      </w:r>
      <w:r w:rsidRPr="001F6B07">
        <w:t xml:space="preserve"> serán </w:t>
      </w:r>
      <w:r w:rsidR="005B5946" w:rsidRPr="001F6B07">
        <w:t xml:space="preserve">consideradas </w:t>
      </w:r>
      <w:r w:rsidR="00EB088B" w:rsidRPr="001F6B07">
        <w:t>3</w:t>
      </w:r>
      <w:r w:rsidRPr="001F6B07">
        <w:t xml:space="preserve"> líneas en las cuales se tendrá que trabajar de forma </w:t>
      </w:r>
      <w:r w:rsidR="002A787F" w:rsidRPr="001F6B07">
        <w:t>intensiv</w:t>
      </w:r>
      <w:r w:rsidRPr="001F6B07">
        <w:t xml:space="preserve">a </w:t>
      </w:r>
      <w:r w:rsidR="00B33064">
        <w:t xml:space="preserve">en </w:t>
      </w:r>
      <w:r w:rsidRPr="001F6B07">
        <w:t>las facultades y centros de investigaci</w:t>
      </w:r>
      <w:r w:rsidR="00821E80" w:rsidRPr="001F6B07">
        <w:t>ón</w:t>
      </w:r>
      <w:r w:rsidRPr="001F6B07">
        <w:t xml:space="preserve"> implicados para lograr </w:t>
      </w:r>
      <w:r w:rsidR="00C23D1D" w:rsidRPr="001F6B07">
        <w:t xml:space="preserve">un diseño </w:t>
      </w:r>
      <w:r w:rsidRPr="001F6B07">
        <w:t xml:space="preserve">durante la implementación de la actual </w:t>
      </w:r>
      <w:r w:rsidR="00434037" w:rsidRPr="001F6B07">
        <w:t>PICTIyPG</w:t>
      </w:r>
      <w:r w:rsidRPr="001F6B07">
        <w:t xml:space="preserve"> y</w:t>
      </w:r>
      <w:r w:rsidR="00B33064">
        <w:t>,</w:t>
      </w:r>
      <w:r w:rsidRPr="001F6B07">
        <w:t xml:space="preserve"> a partir del mismo, resultados que le permitan </w:t>
      </w:r>
      <w:r w:rsidR="002A787F" w:rsidRPr="001F6B07">
        <w:t>sentar las bases para adquirir el rango de</w:t>
      </w:r>
      <w:r w:rsidRPr="001F6B07">
        <w:t xml:space="preserve"> líneas de prioridad universitaria</w:t>
      </w:r>
      <w:r w:rsidR="002A787F" w:rsidRPr="001F6B07">
        <w:t xml:space="preserve"> en el próximo quinquenio a planificar.</w:t>
      </w:r>
      <w:r w:rsidRPr="001F6B07">
        <w:t xml:space="preserve"> Estas líneas se consideran de interés estratégico para el desarrollo de la ciencia, la innovación tecnológica y el posgrado en la UCLV</w:t>
      </w:r>
      <w:r w:rsidR="00371C2C" w:rsidRPr="001F6B07">
        <w:t xml:space="preserve">. </w:t>
      </w:r>
      <w:r w:rsidR="00B33064">
        <w:t>Y, para</w:t>
      </w:r>
      <w:r w:rsidR="00371C2C" w:rsidRPr="001F6B07">
        <w:t xml:space="preserve"> formalizar </w:t>
      </w:r>
      <w:r w:rsidR="00B33064">
        <w:t>su</w:t>
      </w:r>
      <w:r w:rsidR="00371C2C" w:rsidRPr="001F6B07">
        <w:t xml:space="preserve"> tratamiento</w:t>
      </w:r>
      <w:r w:rsidR="00B33064">
        <w:t>,</w:t>
      </w:r>
      <w:r w:rsidR="00371C2C" w:rsidRPr="001F6B07">
        <w:t xml:space="preserve"> se crea la categoría de Líneas de Interés Universitario</w:t>
      </w:r>
      <w:r w:rsidR="00443FEF" w:rsidRPr="001F6B07">
        <w:t xml:space="preserve">, que serán atendidas por un comité gestor que dará seguimiento a su evolución y desarrollo. Estas líneas son </w:t>
      </w:r>
      <w:r w:rsidRPr="001F6B07">
        <w:t>las siguientes:</w:t>
      </w:r>
    </w:p>
    <w:p w14:paraId="78D2F454" w14:textId="7D5ABEA2" w:rsidR="00DB020D" w:rsidRPr="001F6B07" w:rsidRDefault="00435CB8" w:rsidP="00B32239">
      <w:pPr>
        <w:pStyle w:val="Prrafodelista"/>
        <w:numPr>
          <w:ilvl w:val="0"/>
          <w:numId w:val="29"/>
        </w:numPr>
        <w:spacing w:line="360" w:lineRule="auto"/>
        <w:contextualSpacing w:val="0"/>
      </w:pPr>
      <w:r w:rsidRPr="001F6B07">
        <w:t>Ciencias naturales y exactas</w:t>
      </w:r>
      <w:r w:rsidR="00057039" w:rsidRPr="001F6B07">
        <w:t xml:space="preserve"> (incluye M</w:t>
      </w:r>
      <w:r w:rsidR="00DB020D" w:rsidRPr="001F6B07">
        <w:t xml:space="preserve">atemática, </w:t>
      </w:r>
      <w:r w:rsidR="00057039" w:rsidRPr="001F6B07">
        <w:t>B</w:t>
      </w:r>
      <w:r w:rsidR="002A787F" w:rsidRPr="001F6B07">
        <w:t xml:space="preserve">iología, </w:t>
      </w:r>
      <w:r w:rsidR="00057039" w:rsidRPr="001F6B07">
        <w:t>Física y Q</w:t>
      </w:r>
      <w:r w:rsidR="00DB020D" w:rsidRPr="001F6B07">
        <w:t>uímica)</w:t>
      </w:r>
      <w:r w:rsidR="00057039" w:rsidRPr="001F6B07">
        <w:t>.</w:t>
      </w:r>
    </w:p>
    <w:p w14:paraId="4FF43938" w14:textId="03226C30" w:rsidR="00DB020D" w:rsidRPr="001F6B07" w:rsidRDefault="00EB088B" w:rsidP="00B32239">
      <w:pPr>
        <w:pStyle w:val="Prrafodelista"/>
        <w:numPr>
          <w:ilvl w:val="0"/>
          <w:numId w:val="29"/>
        </w:numPr>
        <w:spacing w:line="360" w:lineRule="auto"/>
        <w:contextualSpacing w:val="0"/>
      </w:pPr>
      <w:r w:rsidRPr="001F6B07">
        <w:t>Diseño y gestión de organizaciones y sus cadenas de suministro.</w:t>
      </w:r>
    </w:p>
    <w:p w14:paraId="61BF0D34" w14:textId="45133F76" w:rsidR="00EB088B" w:rsidRPr="001F6B07" w:rsidRDefault="00E256CB" w:rsidP="00B32239">
      <w:pPr>
        <w:pStyle w:val="Prrafodelista"/>
        <w:numPr>
          <w:ilvl w:val="0"/>
          <w:numId w:val="29"/>
        </w:numPr>
        <w:spacing w:line="360" w:lineRule="auto"/>
        <w:contextualSpacing w:val="0"/>
      </w:pPr>
      <w:r>
        <w:t>Cultura Física y Deporte</w:t>
      </w:r>
      <w:r w:rsidR="00EB088B" w:rsidRPr="001F6B07">
        <w:t>.</w:t>
      </w:r>
    </w:p>
    <w:p w14:paraId="35BB1967" w14:textId="4912FE06" w:rsidR="00FF3A9B" w:rsidRPr="001F6B07" w:rsidRDefault="00FF3A9B" w:rsidP="00B32239">
      <w:pPr>
        <w:spacing w:line="360" w:lineRule="auto"/>
      </w:pPr>
      <w:r w:rsidRPr="001F6B07">
        <w:t xml:space="preserve">En la tabla siguiente se relacionan las líneas de prioridad universitaria definidas anteriormente con los ejes, macroprogramas, y sectores estratégicos nacionales </w:t>
      </w:r>
      <w:r w:rsidR="00136088" w:rsidRPr="001F6B07">
        <w:t xml:space="preserve">en que </w:t>
      </w:r>
      <w:r w:rsidRPr="001F6B07">
        <w:t xml:space="preserve">se considera que la actual </w:t>
      </w:r>
      <w:r w:rsidR="000A614B" w:rsidRPr="001F6B07">
        <w:t>PICTIyPG</w:t>
      </w:r>
      <w:r w:rsidRPr="001F6B07">
        <w:t xml:space="preserve"> de la UCLV deberá incidir.</w:t>
      </w:r>
    </w:p>
    <w:tbl>
      <w:tblPr>
        <w:tblStyle w:val="Tablaconcuadrcula"/>
        <w:tblW w:w="7751" w:type="dxa"/>
        <w:tblLook w:val="04A0" w:firstRow="1" w:lastRow="0" w:firstColumn="1" w:lastColumn="0" w:noHBand="0" w:noVBand="1"/>
      </w:tblPr>
      <w:tblGrid>
        <w:gridCol w:w="533"/>
        <w:gridCol w:w="4337"/>
        <w:gridCol w:w="1405"/>
        <w:gridCol w:w="1476"/>
      </w:tblGrid>
      <w:tr w:rsidR="00FF3A9B" w:rsidRPr="001F6B07" w14:paraId="0E552CD0" w14:textId="77777777" w:rsidTr="000A614B">
        <w:trPr>
          <w:trHeight w:val="600"/>
        </w:trPr>
        <w:tc>
          <w:tcPr>
            <w:tcW w:w="533" w:type="dxa"/>
          </w:tcPr>
          <w:p w14:paraId="3D490E97" w14:textId="77777777" w:rsidR="00FF3A9B" w:rsidRPr="001F6B07" w:rsidRDefault="00FF3A9B" w:rsidP="00B32239">
            <w:pPr>
              <w:spacing w:line="360" w:lineRule="auto"/>
              <w:rPr>
                <w:b/>
              </w:rPr>
            </w:pPr>
            <w:r w:rsidRPr="001F6B07">
              <w:rPr>
                <w:b/>
              </w:rPr>
              <w:t>No</w:t>
            </w:r>
          </w:p>
        </w:tc>
        <w:tc>
          <w:tcPr>
            <w:tcW w:w="4395" w:type="dxa"/>
          </w:tcPr>
          <w:p w14:paraId="36C18408" w14:textId="2981A690" w:rsidR="00FF3A9B" w:rsidRPr="001F6B07" w:rsidRDefault="00FF3A9B" w:rsidP="00B32239">
            <w:pPr>
              <w:spacing w:line="360" w:lineRule="auto"/>
              <w:rPr>
                <w:b/>
              </w:rPr>
            </w:pPr>
            <w:r w:rsidRPr="001F6B07">
              <w:rPr>
                <w:b/>
              </w:rPr>
              <w:t>Línea</w:t>
            </w:r>
            <w:r w:rsidR="00972D9A" w:rsidRPr="001F6B07">
              <w:rPr>
                <w:b/>
              </w:rPr>
              <w:t>s</w:t>
            </w:r>
            <w:r w:rsidRPr="001F6B07">
              <w:rPr>
                <w:b/>
              </w:rPr>
              <w:t xml:space="preserve"> de prioridad universitaria</w:t>
            </w:r>
          </w:p>
        </w:tc>
        <w:tc>
          <w:tcPr>
            <w:tcW w:w="1407" w:type="dxa"/>
          </w:tcPr>
          <w:p w14:paraId="38F30431" w14:textId="78A81A05" w:rsidR="00FF3A9B" w:rsidRPr="001F6B07" w:rsidRDefault="00FF3A9B" w:rsidP="00B32239">
            <w:pPr>
              <w:spacing w:line="360" w:lineRule="auto"/>
            </w:pPr>
            <w:r w:rsidRPr="001F6B07">
              <w:rPr>
                <w:b/>
              </w:rPr>
              <w:t>Macro</w:t>
            </w:r>
            <w:r w:rsidR="000A614B" w:rsidRPr="001F6B07">
              <w:rPr>
                <w:b/>
              </w:rPr>
              <w:t>-</w:t>
            </w:r>
            <w:r w:rsidRPr="001F6B07">
              <w:rPr>
                <w:b/>
              </w:rPr>
              <w:t>programas</w:t>
            </w:r>
          </w:p>
        </w:tc>
        <w:tc>
          <w:tcPr>
            <w:tcW w:w="1416" w:type="dxa"/>
          </w:tcPr>
          <w:p w14:paraId="5DF4AB1C" w14:textId="77777777" w:rsidR="00FF3A9B" w:rsidRPr="001F6B07" w:rsidRDefault="00FF3A9B" w:rsidP="00B32239">
            <w:pPr>
              <w:spacing w:line="360" w:lineRule="auto"/>
              <w:rPr>
                <w:b/>
              </w:rPr>
            </w:pPr>
            <w:r w:rsidRPr="001F6B07">
              <w:rPr>
                <w:b/>
              </w:rPr>
              <w:t>Sectores estratégicos</w:t>
            </w:r>
          </w:p>
        </w:tc>
      </w:tr>
      <w:tr w:rsidR="00FF3A9B" w:rsidRPr="001F6B07" w14:paraId="64B48A4C" w14:textId="77777777" w:rsidTr="000A614B">
        <w:trPr>
          <w:trHeight w:val="420"/>
        </w:trPr>
        <w:tc>
          <w:tcPr>
            <w:tcW w:w="533" w:type="dxa"/>
          </w:tcPr>
          <w:p w14:paraId="74A4E0A8" w14:textId="77777777" w:rsidR="00FF3A9B" w:rsidRPr="001F6B07" w:rsidRDefault="00FF3A9B" w:rsidP="00B32239">
            <w:pPr>
              <w:spacing w:line="360" w:lineRule="auto"/>
            </w:pPr>
            <w:r w:rsidRPr="001F6B07">
              <w:t>1</w:t>
            </w:r>
          </w:p>
        </w:tc>
        <w:tc>
          <w:tcPr>
            <w:tcW w:w="4395" w:type="dxa"/>
          </w:tcPr>
          <w:p w14:paraId="744B769A" w14:textId="77777777" w:rsidR="00FF3A9B" w:rsidRPr="001F6B07" w:rsidRDefault="00FF3A9B" w:rsidP="00B32239">
            <w:pPr>
              <w:spacing w:line="360" w:lineRule="auto"/>
            </w:pPr>
            <w:r w:rsidRPr="001F6B07">
              <w:rPr>
                <w:bCs/>
                <w:lang w:val="es-ES_tradnl"/>
              </w:rPr>
              <w:t>Biotecnología vegetal</w:t>
            </w:r>
          </w:p>
        </w:tc>
        <w:tc>
          <w:tcPr>
            <w:tcW w:w="1407" w:type="dxa"/>
          </w:tcPr>
          <w:p w14:paraId="0E11EF9A" w14:textId="77777777" w:rsidR="00FF3A9B" w:rsidRPr="001F6B07" w:rsidRDefault="00FF3A9B" w:rsidP="00B32239">
            <w:pPr>
              <w:spacing w:line="360" w:lineRule="auto"/>
            </w:pPr>
            <w:r w:rsidRPr="001F6B07">
              <w:t>2,4,5</w:t>
            </w:r>
          </w:p>
        </w:tc>
        <w:tc>
          <w:tcPr>
            <w:tcW w:w="1416" w:type="dxa"/>
          </w:tcPr>
          <w:p w14:paraId="6121B1F2" w14:textId="77777777" w:rsidR="00FF3A9B" w:rsidRPr="001F6B07" w:rsidRDefault="00FF3A9B" w:rsidP="00B32239">
            <w:pPr>
              <w:spacing w:line="360" w:lineRule="auto"/>
            </w:pPr>
            <w:r w:rsidRPr="001F6B07">
              <w:t>7,8</w:t>
            </w:r>
          </w:p>
        </w:tc>
      </w:tr>
      <w:tr w:rsidR="00FF3A9B" w:rsidRPr="001F6B07" w14:paraId="13AF6114" w14:textId="77777777" w:rsidTr="000A614B">
        <w:trPr>
          <w:trHeight w:val="722"/>
        </w:trPr>
        <w:tc>
          <w:tcPr>
            <w:tcW w:w="533" w:type="dxa"/>
          </w:tcPr>
          <w:p w14:paraId="7D2A6956" w14:textId="77777777" w:rsidR="00FF3A9B" w:rsidRPr="001F6B07" w:rsidRDefault="00FF3A9B" w:rsidP="00B32239">
            <w:pPr>
              <w:spacing w:line="360" w:lineRule="auto"/>
            </w:pPr>
            <w:r w:rsidRPr="001F6B07">
              <w:t>2</w:t>
            </w:r>
          </w:p>
        </w:tc>
        <w:tc>
          <w:tcPr>
            <w:tcW w:w="4395" w:type="dxa"/>
          </w:tcPr>
          <w:p w14:paraId="5F17FF60" w14:textId="77777777" w:rsidR="00FF3A9B" w:rsidRPr="001F6B07" w:rsidRDefault="00FF3A9B" w:rsidP="00B32239">
            <w:pPr>
              <w:spacing w:line="360" w:lineRule="auto"/>
            </w:pPr>
            <w:r w:rsidRPr="001F6B07">
              <w:rPr>
                <w:bCs/>
                <w:lang w:val="es-ES_tradnl"/>
              </w:rPr>
              <w:t>Productos con acción biológica obtenidos por vía sintética o natural</w:t>
            </w:r>
          </w:p>
        </w:tc>
        <w:tc>
          <w:tcPr>
            <w:tcW w:w="1407" w:type="dxa"/>
          </w:tcPr>
          <w:p w14:paraId="36ACFEE3" w14:textId="77777777" w:rsidR="00FF3A9B" w:rsidRPr="001F6B07" w:rsidRDefault="00FF3A9B" w:rsidP="00B32239">
            <w:pPr>
              <w:spacing w:line="360" w:lineRule="auto"/>
            </w:pPr>
            <w:r w:rsidRPr="001F6B07">
              <w:t>2,4</w:t>
            </w:r>
          </w:p>
        </w:tc>
        <w:tc>
          <w:tcPr>
            <w:tcW w:w="1416" w:type="dxa"/>
          </w:tcPr>
          <w:p w14:paraId="25BB0B5B" w14:textId="77777777" w:rsidR="00FF3A9B" w:rsidRPr="001F6B07" w:rsidRDefault="00FF3A9B" w:rsidP="00B32239">
            <w:pPr>
              <w:spacing w:line="360" w:lineRule="auto"/>
            </w:pPr>
            <w:r w:rsidRPr="001F6B07">
              <w:t>7,9</w:t>
            </w:r>
          </w:p>
        </w:tc>
      </w:tr>
      <w:tr w:rsidR="00FF3A9B" w:rsidRPr="001F6B07" w14:paraId="5321006D" w14:textId="77777777" w:rsidTr="000A614B">
        <w:trPr>
          <w:trHeight w:val="420"/>
        </w:trPr>
        <w:tc>
          <w:tcPr>
            <w:tcW w:w="533" w:type="dxa"/>
          </w:tcPr>
          <w:p w14:paraId="4A2BE686" w14:textId="77777777" w:rsidR="00FF3A9B" w:rsidRPr="001F6B07" w:rsidRDefault="00FF3A9B" w:rsidP="00B32239">
            <w:pPr>
              <w:spacing w:line="360" w:lineRule="auto"/>
            </w:pPr>
            <w:r w:rsidRPr="001F6B07">
              <w:t>3</w:t>
            </w:r>
          </w:p>
        </w:tc>
        <w:tc>
          <w:tcPr>
            <w:tcW w:w="4395" w:type="dxa"/>
          </w:tcPr>
          <w:p w14:paraId="11378D9B" w14:textId="77777777" w:rsidR="00FF3A9B" w:rsidRPr="001F6B07" w:rsidRDefault="00FF3A9B" w:rsidP="00B32239">
            <w:pPr>
              <w:spacing w:line="360" w:lineRule="auto"/>
            </w:pPr>
            <w:r w:rsidRPr="001F6B07">
              <w:rPr>
                <w:bCs/>
                <w:lang w:val="es-ES_tradnl"/>
              </w:rPr>
              <w:t>Nuevos materiales.</w:t>
            </w:r>
          </w:p>
        </w:tc>
        <w:tc>
          <w:tcPr>
            <w:tcW w:w="1407" w:type="dxa"/>
          </w:tcPr>
          <w:p w14:paraId="1B402E81" w14:textId="77777777" w:rsidR="00FF3A9B" w:rsidRPr="001F6B07" w:rsidRDefault="00FF3A9B" w:rsidP="00B32239">
            <w:pPr>
              <w:spacing w:line="360" w:lineRule="auto"/>
            </w:pPr>
            <w:r w:rsidRPr="001F6B07">
              <w:t>2,3,4,5</w:t>
            </w:r>
          </w:p>
        </w:tc>
        <w:tc>
          <w:tcPr>
            <w:tcW w:w="1416" w:type="dxa"/>
          </w:tcPr>
          <w:p w14:paraId="0844D160" w14:textId="77777777" w:rsidR="00FF3A9B" w:rsidRPr="001F6B07" w:rsidRDefault="00FF3A9B" w:rsidP="00B32239">
            <w:pPr>
              <w:spacing w:line="360" w:lineRule="auto"/>
            </w:pPr>
            <w:r w:rsidRPr="001F6B07">
              <w:t>1,5,7,8</w:t>
            </w:r>
          </w:p>
        </w:tc>
      </w:tr>
      <w:tr w:rsidR="00FF3A9B" w:rsidRPr="001F6B07" w14:paraId="2AFCD5D9" w14:textId="77777777" w:rsidTr="000A614B">
        <w:trPr>
          <w:trHeight w:val="518"/>
        </w:trPr>
        <w:tc>
          <w:tcPr>
            <w:tcW w:w="533" w:type="dxa"/>
          </w:tcPr>
          <w:p w14:paraId="341A4A69" w14:textId="77777777" w:rsidR="00FF3A9B" w:rsidRPr="001F6B07" w:rsidRDefault="00FF3A9B" w:rsidP="00B32239">
            <w:pPr>
              <w:spacing w:line="360" w:lineRule="auto"/>
            </w:pPr>
            <w:r w:rsidRPr="001F6B07">
              <w:t>4</w:t>
            </w:r>
          </w:p>
        </w:tc>
        <w:tc>
          <w:tcPr>
            <w:tcW w:w="4395" w:type="dxa"/>
          </w:tcPr>
          <w:p w14:paraId="6FA57ECD" w14:textId="77777777" w:rsidR="00FF3A9B" w:rsidRPr="001F6B07" w:rsidRDefault="00FF3A9B" w:rsidP="00B32239">
            <w:pPr>
              <w:spacing w:line="360" w:lineRule="auto"/>
              <w:rPr>
                <w:bCs/>
                <w:lang w:val="es-ES_tradnl"/>
              </w:rPr>
            </w:pPr>
            <w:r w:rsidRPr="001F6B07">
              <w:rPr>
                <w:bCs/>
                <w:lang w:val="es-ES_tradnl"/>
              </w:rPr>
              <w:t>Modelación y simulación en la ingeniería con métodos numéricos</w:t>
            </w:r>
          </w:p>
        </w:tc>
        <w:tc>
          <w:tcPr>
            <w:tcW w:w="1407" w:type="dxa"/>
          </w:tcPr>
          <w:p w14:paraId="3AFE6473" w14:textId="77777777" w:rsidR="00FF3A9B" w:rsidRPr="001F6B07" w:rsidRDefault="00FF3A9B" w:rsidP="00B32239">
            <w:pPr>
              <w:spacing w:line="360" w:lineRule="auto"/>
            </w:pPr>
            <w:r w:rsidRPr="001F6B07">
              <w:t>2,3,4</w:t>
            </w:r>
          </w:p>
        </w:tc>
        <w:tc>
          <w:tcPr>
            <w:tcW w:w="1416" w:type="dxa"/>
          </w:tcPr>
          <w:p w14:paraId="4C6071DC" w14:textId="77777777" w:rsidR="00FF3A9B" w:rsidRPr="001F6B07" w:rsidRDefault="00FF3A9B" w:rsidP="00B32239">
            <w:pPr>
              <w:spacing w:line="360" w:lineRule="auto"/>
            </w:pPr>
            <w:r w:rsidRPr="001F6B07">
              <w:t>1,5</w:t>
            </w:r>
          </w:p>
        </w:tc>
      </w:tr>
      <w:tr w:rsidR="00FF3A9B" w:rsidRPr="001F6B07" w14:paraId="210E49AB" w14:textId="77777777" w:rsidTr="000A614B">
        <w:trPr>
          <w:trHeight w:val="641"/>
        </w:trPr>
        <w:tc>
          <w:tcPr>
            <w:tcW w:w="533" w:type="dxa"/>
          </w:tcPr>
          <w:p w14:paraId="40A49FE7" w14:textId="77777777" w:rsidR="00FF3A9B" w:rsidRPr="001F6B07" w:rsidRDefault="00FF3A9B" w:rsidP="00B32239">
            <w:pPr>
              <w:spacing w:line="360" w:lineRule="auto"/>
            </w:pPr>
            <w:r w:rsidRPr="001F6B07">
              <w:t>5</w:t>
            </w:r>
          </w:p>
        </w:tc>
        <w:tc>
          <w:tcPr>
            <w:tcW w:w="4395" w:type="dxa"/>
          </w:tcPr>
          <w:p w14:paraId="069731FF" w14:textId="1FACB6B9" w:rsidR="00FF3A9B" w:rsidRPr="001F6B07" w:rsidRDefault="00FF3A9B" w:rsidP="00B32239">
            <w:pPr>
              <w:spacing w:line="360" w:lineRule="auto"/>
            </w:pPr>
            <w:r w:rsidRPr="001F6B07">
              <w:rPr>
                <w:bCs/>
                <w:lang w:val="es-ES_tradnl"/>
              </w:rPr>
              <w:t>Ciencia e ingeniería de la computación</w:t>
            </w:r>
            <w:r w:rsidR="00821E80" w:rsidRPr="001F6B07">
              <w:rPr>
                <w:bCs/>
                <w:lang w:val="es-ES_tradnl"/>
              </w:rPr>
              <w:t xml:space="preserve"> y Transformación Digital</w:t>
            </w:r>
          </w:p>
        </w:tc>
        <w:tc>
          <w:tcPr>
            <w:tcW w:w="1407" w:type="dxa"/>
          </w:tcPr>
          <w:p w14:paraId="7165A547" w14:textId="77777777" w:rsidR="00FF3A9B" w:rsidRPr="001F6B07" w:rsidRDefault="00FF3A9B" w:rsidP="00B32239">
            <w:pPr>
              <w:spacing w:line="360" w:lineRule="auto"/>
            </w:pPr>
            <w:r w:rsidRPr="001F6B07">
              <w:t>1,2,4,6</w:t>
            </w:r>
          </w:p>
        </w:tc>
        <w:tc>
          <w:tcPr>
            <w:tcW w:w="1416" w:type="dxa"/>
          </w:tcPr>
          <w:p w14:paraId="638283FC" w14:textId="77777777" w:rsidR="00FF3A9B" w:rsidRPr="001F6B07" w:rsidRDefault="00FF3A9B" w:rsidP="00B32239">
            <w:pPr>
              <w:spacing w:line="360" w:lineRule="auto"/>
            </w:pPr>
            <w:r w:rsidRPr="001F6B07">
              <w:t>3</w:t>
            </w:r>
          </w:p>
        </w:tc>
      </w:tr>
      <w:tr w:rsidR="00FF3A9B" w:rsidRPr="001F6B07" w14:paraId="75B76215" w14:textId="77777777" w:rsidTr="000A614B">
        <w:trPr>
          <w:trHeight w:val="420"/>
        </w:trPr>
        <w:tc>
          <w:tcPr>
            <w:tcW w:w="533" w:type="dxa"/>
          </w:tcPr>
          <w:p w14:paraId="3C2CE6E9" w14:textId="77777777" w:rsidR="00FF3A9B" w:rsidRPr="001F6B07" w:rsidRDefault="00FF3A9B" w:rsidP="00B32239">
            <w:pPr>
              <w:spacing w:line="360" w:lineRule="auto"/>
            </w:pPr>
            <w:r w:rsidRPr="001F6B07">
              <w:t>6</w:t>
            </w:r>
          </w:p>
        </w:tc>
        <w:tc>
          <w:tcPr>
            <w:tcW w:w="4395" w:type="dxa"/>
          </w:tcPr>
          <w:p w14:paraId="21A33E8E" w14:textId="79A925F4" w:rsidR="00FF3A9B" w:rsidRPr="001F6B07" w:rsidRDefault="006F61EF" w:rsidP="00B32239">
            <w:pPr>
              <w:spacing w:line="360" w:lineRule="auto"/>
            </w:pPr>
            <w:r w:rsidRPr="001F6B07">
              <w:rPr>
                <w:bCs/>
                <w:lang w:val="es-ES_tradnl"/>
              </w:rPr>
              <w:t>Soberanía alimentaria</w:t>
            </w:r>
          </w:p>
        </w:tc>
        <w:tc>
          <w:tcPr>
            <w:tcW w:w="1407" w:type="dxa"/>
          </w:tcPr>
          <w:p w14:paraId="0EA3931F" w14:textId="77777777" w:rsidR="00FF3A9B" w:rsidRPr="001F6B07" w:rsidRDefault="00FF3A9B" w:rsidP="00B32239">
            <w:pPr>
              <w:spacing w:line="360" w:lineRule="auto"/>
            </w:pPr>
            <w:r w:rsidRPr="001F6B07">
              <w:t>2,4,5</w:t>
            </w:r>
          </w:p>
        </w:tc>
        <w:tc>
          <w:tcPr>
            <w:tcW w:w="1416" w:type="dxa"/>
          </w:tcPr>
          <w:p w14:paraId="344FD551" w14:textId="77777777" w:rsidR="00FF3A9B" w:rsidRPr="001F6B07" w:rsidRDefault="00FF3A9B" w:rsidP="00B32239">
            <w:pPr>
              <w:spacing w:line="360" w:lineRule="auto"/>
            </w:pPr>
            <w:r w:rsidRPr="001F6B07">
              <w:t>8</w:t>
            </w:r>
          </w:p>
        </w:tc>
      </w:tr>
      <w:tr w:rsidR="00FF3A9B" w:rsidRPr="001F6B07" w14:paraId="473BCE77" w14:textId="77777777" w:rsidTr="000A614B">
        <w:trPr>
          <w:trHeight w:val="420"/>
        </w:trPr>
        <w:tc>
          <w:tcPr>
            <w:tcW w:w="533" w:type="dxa"/>
          </w:tcPr>
          <w:p w14:paraId="173AC1C8" w14:textId="77777777" w:rsidR="00FF3A9B" w:rsidRPr="001F6B07" w:rsidRDefault="00FF3A9B" w:rsidP="00B32239">
            <w:pPr>
              <w:spacing w:line="360" w:lineRule="auto"/>
            </w:pPr>
            <w:r w:rsidRPr="001F6B07">
              <w:t>7</w:t>
            </w:r>
          </w:p>
        </w:tc>
        <w:tc>
          <w:tcPr>
            <w:tcW w:w="4395" w:type="dxa"/>
          </w:tcPr>
          <w:p w14:paraId="4428DCC3" w14:textId="77777777" w:rsidR="00FF3A9B" w:rsidRPr="001F6B07" w:rsidRDefault="00FF3A9B" w:rsidP="00B32239">
            <w:pPr>
              <w:spacing w:line="360" w:lineRule="auto"/>
            </w:pPr>
            <w:r w:rsidRPr="001F6B07">
              <w:t>Desarrollo energético sostenible</w:t>
            </w:r>
          </w:p>
        </w:tc>
        <w:tc>
          <w:tcPr>
            <w:tcW w:w="1407" w:type="dxa"/>
          </w:tcPr>
          <w:p w14:paraId="6EAA0D23" w14:textId="77777777" w:rsidR="00FF3A9B" w:rsidRPr="001F6B07" w:rsidRDefault="00FF3A9B" w:rsidP="00B32239">
            <w:pPr>
              <w:spacing w:line="360" w:lineRule="auto"/>
            </w:pPr>
            <w:r w:rsidRPr="001F6B07">
              <w:t>2,3,4,5</w:t>
            </w:r>
          </w:p>
        </w:tc>
        <w:tc>
          <w:tcPr>
            <w:tcW w:w="1416" w:type="dxa"/>
          </w:tcPr>
          <w:p w14:paraId="0CC6F1ED" w14:textId="77777777" w:rsidR="00FF3A9B" w:rsidRPr="001F6B07" w:rsidRDefault="00FF3A9B" w:rsidP="00B32239">
            <w:pPr>
              <w:spacing w:line="360" w:lineRule="auto"/>
            </w:pPr>
            <w:r w:rsidRPr="001F6B07">
              <w:t>2</w:t>
            </w:r>
          </w:p>
        </w:tc>
      </w:tr>
      <w:tr w:rsidR="00FF3A9B" w:rsidRPr="001F6B07" w14:paraId="77B164BE" w14:textId="77777777" w:rsidTr="000A614B">
        <w:trPr>
          <w:trHeight w:val="722"/>
        </w:trPr>
        <w:tc>
          <w:tcPr>
            <w:tcW w:w="533" w:type="dxa"/>
          </w:tcPr>
          <w:p w14:paraId="5C6C7C00" w14:textId="77777777" w:rsidR="00FF3A9B" w:rsidRPr="001F6B07" w:rsidRDefault="00FF3A9B" w:rsidP="00B32239">
            <w:pPr>
              <w:spacing w:line="360" w:lineRule="auto"/>
            </w:pPr>
            <w:r w:rsidRPr="001F6B07">
              <w:t>8</w:t>
            </w:r>
          </w:p>
        </w:tc>
        <w:tc>
          <w:tcPr>
            <w:tcW w:w="4395" w:type="dxa"/>
          </w:tcPr>
          <w:p w14:paraId="48DE04DC" w14:textId="77777777" w:rsidR="00FF3A9B" w:rsidRPr="001F6B07" w:rsidRDefault="00FF3A9B" w:rsidP="00B32239">
            <w:pPr>
              <w:spacing w:line="360" w:lineRule="auto"/>
            </w:pPr>
            <w:r w:rsidRPr="001F6B07">
              <w:rPr>
                <w:bCs/>
                <w:lang w:val="es-ES_tradnl"/>
              </w:rPr>
              <w:t>Estrategia y tecnologías de obtención de productos químicos</w:t>
            </w:r>
          </w:p>
        </w:tc>
        <w:tc>
          <w:tcPr>
            <w:tcW w:w="1407" w:type="dxa"/>
          </w:tcPr>
          <w:p w14:paraId="086D453D" w14:textId="77777777" w:rsidR="00FF3A9B" w:rsidRPr="001F6B07" w:rsidRDefault="00FF3A9B" w:rsidP="00B32239">
            <w:pPr>
              <w:spacing w:line="360" w:lineRule="auto"/>
            </w:pPr>
            <w:r w:rsidRPr="001F6B07">
              <w:t>2,4,5</w:t>
            </w:r>
          </w:p>
        </w:tc>
        <w:tc>
          <w:tcPr>
            <w:tcW w:w="1416" w:type="dxa"/>
          </w:tcPr>
          <w:p w14:paraId="6305FC6A" w14:textId="77777777" w:rsidR="00FF3A9B" w:rsidRPr="001F6B07" w:rsidRDefault="00FF3A9B" w:rsidP="00B32239">
            <w:pPr>
              <w:spacing w:line="360" w:lineRule="auto"/>
            </w:pPr>
            <w:r w:rsidRPr="001F6B07">
              <w:t>10,11</w:t>
            </w:r>
          </w:p>
        </w:tc>
      </w:tr>
      <w:tr w:rsidR="00FF3A9B" w:rsidRPr="001F6B07" w14:paraId="44131309" w14:textId="77777777" w:rsidTr="000A614B">
        <w:trPr>
          <w:trHeight w:val="603"/>
        </w:trPr>
        <w:tc>
          <w:tcPr>
            <w:tcW w:w="533" w:type="dxa"/>
          </w:tcPr>
          <w:p w14:paraId="6B72BEFD" w14:textId="77777777" w:rsidR="00FF3A9B" w:rsidRPr="001F6B07" w:rsidRDefault="00FF3A9B" w:rsidP="00B32239">
            <w:pPr>
              <w:spacing w:line="360" w:lineRule="auto"/>
            </w:pPr>
            <w:r w:rsidRPr="001F6B07">
              <w:t>9</w:t>
            </w:r>
          </w:p>
        </w:tc>
        <w:tc>
          <w:tcPr>
            <w:tcW w:w="4395" w:type="dxa"/>
          </w:tcPr>
          <w:p w14:paraId="2C15D464" w14:textId="48CE7E23" w:rsidR="00FF3A9B" w:rsidRPr="001F6B07" w:rsidRDefault="00821E80" w:rsidP="00B32239">
            <w:pPr>
              <w:pStyle w:val="Prrafodelista"/>
              <w:spacing w:line="360" w:lineRule="auto"/>
              <w:ind w:left="0"/>
              <w:contextualSpacing w:val="0"/>
              <w:rPr>
                <w:highlight w:val="green"/>
              </w:rPr>
            </w:pPr>
            <w:r w:rsidRPr="001F6B07">
              <w:t>Desarrollo humano, espiritualidad, memoria colectiva y justicia social.</w:t>
            </w:r>
          </w:p>
        </w:tc>
        <w:tc>
          <w:tcPr>
            <w:tcW w:w="1407" w:type="dxa"/>
          </w:tcPr>
          <w:p w14:paraId="5C81CA22" w14:textId="77777777" w:rsidR="00FF3A9B" w:rsidRPr="001F6B07" w:rsidRDefault="00FF3A9B" w:rsidP="00B32239">
            <w:pPr>
              <w:spacing w:line="360" w:lineRule="auto"/>
            </w:pPr>
            <w:r w:rsidRPr="001F6B07">
              <w:t>1,5,6</w:t>
            </w:r>
          </w:p>
        </w:tc>
        <w:tc>
          <w:tcPr>
            <w:tcW w:w="1416" w:type="dxa"/>
          </w:tcPr>
          <w:p w14:paraId="7A3450F7" w14:textId="77777777" w:rsidR="00FF3A9B" w:rsidRPr="001F6B07" w:rsidRDefault="00FF3A9B" w:rsidP="00B32239">
            <w:pPr>
              <w:spacing w:line="360" w:lineRule="auto"/>
            </w:pPr>
            <w:r w:rsidRPr="001F6B07">
              <w:t>1,6</w:t>
            </w:r>
          </w:p>
        </w:tc>
      </w:tr>
      <w:tr w:rsidR="00FF3A9B" w:rsidRPr="001F6B07" w14:paraId="42F0A1C2" w14:textId="77777777" w:rsidTr="000A614B">
        <w:trPr>
          <w:trHeight w:val="420"/>
        </w:trPr>
        <w:tc>
          <w:tcPr>
            <w:tcW w:w="533" w:type="dxa"/>
          </w:tcPr>
          <w:p w14:paraId="2ACE0B20" w14:textId="77777777" w:rsidR="00FF3A9B" w:rsidRPr="001F6B07" w:rsidRDefault="00FF3A9B" w:rsidP="00B32239">
            <w:pPr>
              <w:spacing w:line="360" w:lineRule="auto"/>
            </w:pPr>
            <w:r w:rsidRPr="001F6B07">
              <w:t>10</w:t>
            </w:r>
          </w:p>
        </w:tc>
        <w:tc>
          <w:tcPr>
            <w:tcW w:w="4395" w:type="dxa"/>
          </w:tcPr>
          <w:p w14:paraId="3D8D8FB6" w14:textId="77777777" w:rsidR="00FF3A9B" w:rsidRPr="001F6B07" w:rsidRDefault="00FF3A9B" w:rsidP="00B32239">
            <w:pPr>
              <w:spacing w:line="360" w:lineRule="auto"/>
            </w:pPr>
            <w:r w:rsidRPr="001F6B07">
              <w:t xml:space="preserve">Perfeccionamiento de la educación </w:t>
            </w:r>
          </w:p>
        </w:tc>
        <w:tc>
          <w:tcPr>
            <w:tcW w:w="1407" w:type="dxa"/>
          </w:tcPr>
          <w:p w14:paraId="7ACEFEB9" w14:textId="77777777" w:rsidR="00FF3A9B" w:rsidRPr="001F6B07" w:rsidRDefault="00FF3A9B" w:rsidP="00B32239">
            <w:pPr>
              <w:spacing w:line="360" w:lineRule="auto"/>
            </w:pPr>
            <w:r w:rsidRPr="001F6B07">
              <w:t>1,5,6</w:t>
            </w:r>
          </w:p>
        </w:tc>
        <w:tc>
          <w:tcPr>
            <w:tcW w:w="1416" w:type="dxa"/>
          </w:tcPr>
          <w:p w14:paraId="720EF597" w14:textId="77777777" w:rsidR="00FF3A9B" w:rsidRPr="001F6B07" w:rsidRDefault="00FF3A9B" w:rsidP="00B32239">
            <w:pPr>
              <w:spacing w:line="360" w:lineRule="auto"/>
            </w:pPr>
            <w:r w:rsidRPr="001F6B07">
              <w:t>7</w:t>
            </w:r>
          </w:p>
        </w:tc>
      </w:tr>
      <w:tr w:rsidR="00FF3A9B" w:rsidRPr="001F6B07" w14:paraId="675ECCA2" w14:textId="77777777" w:rsidTr="002A33CD">
        <w:trPr>
          <w:trHeight w:val="436"/>
        </w:trPr>
        <w:tc>
          <w:tcPr>
            <w:tcW w:w="533" w:type="dxa"/>
          </w:tcPr>
          <w:p w14:paraId="247A6BB7" w14:textId="77777777" w:rsidR="00FF3A9B" w:rsidRPr="001F6B07" w:rsidRDefault="00FF3A9B" w:rsidP="00B32239">
            <w:pPr>
              <w:spacing w:line="360" w:lineRule="auto"/>
            </w:pPr>
            <w:r w:rsidRPr="001F6B07">
              <w:lastRenderedPageBreak/>
              <w:t>11</w:t>
            </w:r>
          </w:p>
        </w:tc>
        <w:tc>
          <w:tcPr>
            <w:tcW w:w="4395" w:type="dxa"/>
          </w:tcPr>
          <w:p w14:paraId="078315F7" w14:textId="2260A445" w:rsidR="00821E80" w:rsidRPr="001F6B07" w:rsidRDefault="00E256CB" w:rsidP="00B32239">
            <w:pPr>
              <w:spacing w:line="360" w:lineRule="auto"/>
            </w:pPr>
            <w:r>
              <w:t>Hábitat, vivienda y ciudad</w:t>
            </w:r>
            <w:r w:rsidR="002A33CD" w:rsidRPr="001F6B07">
              <w:t>.</w:t>
            </w:r>
          </w:p>
        </w:tc>
        <w:tc>
          <w:tcPr>
            <w:tcW w:w="1407" w:type="dxa"/>
          </w:tcPr>
          <w:p w14:paraId="4AEE46F9" w14:textId="7AADE97C" w:rsidR="00FF3A9B" w:rsidRPr="001F6B07" w:rsidRDefault="002A33CD" w:rsidP="00B32239">
            <w:pPr>
              <w:spacing w:line="360" w:lineRule="auto"/>
            </w:pPr>
            <w:r w:rsidRPr="001F6B07">
              <w:t>6</w:t>
            </w:r>
          </w:p>
        </w:tc>
        <w:tc>
          <w:tcPr>
            <w:tcW w:w="1416" w:type="dxa"/>
          </w:tcPr>
          <w:p w14:paraId="322598AC" w14:textId="054CDB9D" w:rsidR="00FF3A9B" w:rsidRPr="001F6B07" w:rsidRDefault="00905EA9" w:rsidP="00B32239">
            <w:pPr>
              <w:spacing w:line="360" w:lineRule="auto"/>
            </w:pPr>
            <w:r w:rsidRPr="001F6B07">
              <w:t>1</w:t>
            </w:r>
          </w:p>
        </w:tc>
      </w:tr>
      <w:tr w:rsidR="00FF3A9B" w:rsidRPr="001F6B07" w14:paraId="34206871" w14:textId="77777777" w:rsidTr="000A614B">
        <w:trPr>
          <w:trHeight w:val="420"/>
        </w:trPr>
        <w:tc>
          <w:tcPr>
            <w:tcW w:w="533" w:type="dxa"/>
          </w:tcPr>
          <w:p w14:paraId="3ADD4E00" w14:textId="77777777" w:rsidR="00FF3A9B" w:rsidRPr="001F6B07" w:rsidRDefault="00FF3A9B" w:rsidP="00B32239">
            <w:pPr>
              <w:spacing w:line="360" w:lineRule="auto"/>
            </w:pPr>
            <w:r w:rsidRPr="001F6B07">
              <w:t>12</w:t>
            </w:r>
          </w:p>
        </w:tc>
        <w:tc>
          <w:tcPr>
            <w:tcW w:w="4395" w:type="dxa"/>
          </w:tcPr>
          <w:p w14:paraId="57062619" w14:textId="726B1385" w:rsidR="00FF3A9B" w:rsidRPr="001F6B07" w:rsidRDefault="00821E80" w:rsidP="00B32239">
            <w:pPr>
              <w:spacing w:line="360" w:lineRule="auto"/>
            </w:pPr>
            <w:r w:rsidRPr="001F6B07">
              <w:rPr>
                <w:lang w:val="es-EC"/>
              </w:rPr>
              <w:t xml:space="preserve">Sostenibilidad </w:t>
            </w:r>
            <w:r w:rsidR="00FF3A9B" w:rsidRPr="001F6B07">
              <w:rPr>
                <w:lang w:val="es-EC"/>
              </w:rPr>
              <w:t>ambiental</w:t>
            </w:r>
            <w:r w:rsidR="00AD3148" w:rsidRPr="001F6B07">
              <w:rPr>
                <w:lang w:val="es-EC"/>
              </w:rPr>
              <w:t>.</w:t>
            </w:r>
          </w:p>
        </w:tc>
        <w:tc>
          <w:tcPr>
            <w:tcW w:w="1407" w:type="dxa"/>
          </w:tcPr>
          <w:p w14:paraId="21F06D98" w14:textId="77777777" w:rsidR="00FF3A9B" w:rsidRPr="001F6B07" w:rsidRDefault="00FF3A9B" w:rsidP="00B32239">
            <w:pPr>
              <w:spacing w:line="360" w:lineRule="auto"/>
            </w:pPr>
            <w:r w:rsidRPr="001F6B07">
              <w:t>4,5</w:t>
            </w:r>
          </w:p>
        </w:tc>
        <w:tc>
          <w:tcPr>
            <w:tcW w:w="1416" w:type="dxa"/>
          </w:tcPr>
          <w:p w14:paraId="1FA911E6" w14:textId="77777777" w:rsidR="00FF3A9B" w:rsidRPr="001F6B07" w:rsidRDefault="00FF3A9B" w:rsidP="00B32239">
            <w:pPr>
              <w:spacing w:line="360" w:lineRule="auto"/>
            </w:pPr>
            <w:r w:rsidRPr="001F6B07">
              <w:t>1,11</w:t>
            </w:r>
          </w:p>
        </w:tc>
      </w:tr>
      <w:tr w:rsidR="00FF3A9B" w:rsidRPr="001F6B07" w14:paraId="2CDE90EC" w14:textId="77777777" w:rsidTr="00642CCB">
        <w:trPr>
          <w:trHeight w:val="987"/>
        </w:trPr>
        <w:tc>
          <w:tcPr>
            <w:tcW w:w="533" w:type="dxa"/>
          </w:tcPr>
          <w:p w14:paraId="5A538041" w14:textId="77777777" w:rsidR="00FF3A9B" w:rsidRPr="001F6B07" w:rsidRDefault="00FF3A9B" w:rsidP="00B32239">
            <w:pPr>
              <w:spacing w:line="360" w:lineRule="auto"/>
            </w:pPr>
            <w:r w:rsidRPr="001F6B07">
              <w:t>13</w:t>
            </w:r>
          </w:p>
        </w:tc>
        <w:tc>
          <w:tcPr>
            <w:tcW w:w="4395" w:type="dxa"/>
          </w:tcPr>
          <w:p w14:paraId="506C2936" w14:textId="79D7F876" w:rsidR="00FF3A9B" w:rsidRPr="001F6B07" w:rsidRDefault="00642CCB" w:rsidP="00B32239">
            <w:pPr>
              <w:spacing w:line="360" w:lineRule="auto"/>
            </w:pPr>
            <w:r w:rsidRPr="001F6B07">
              <w:rPr>
                <w:rFonts w:eastAsia="Times New Roman"/>
                <w:bCs/>
                <w:color w:val="000000"/>
                <w:kern w:val="24"/>
                <w:lang w:eastAsia="es-NI"/>
              </w:rPr>
              <w:t>Estudios económicos, contables, financieros, de dirección y del turismo para la gestión pública y empresarial.</w:t>
            </w:r>
          </w:p>
        </w:tc>
        <w:tc>
          <w:tcPr>
            <w:tcW w:w="1407" w:type="dxa"/>
          </w:tcPr>
          <w:p w14:paraId="6075D029" w14:textId="4CF7CA6C" w:rsidR="00FF3A9B" w:rsidRPr="001F6B07" w:rsidRDefault="00CF6FBA" w:rsidP="00B32239">
            <w:pPr>
              <w:spacing w:line="360" w:lineRule="auto"/>
            </w:pPr>
            <w:r w:rsidRPr="001F6B07">
              <w:t>1,2,6</w:t>
            </w:r>
          </w:p>
        </w:tc>
        <w:tc>
          <w:tcPr>
            <w:tcW w:w="1416" w:type="dxa"/>
          </w:tcPr>
          <w:p w14:paraId="22BFA30B" w14:textId="4AB00DE4" w:rsidR="00FF3A9B" w:rsidRPr="001F6B07" w:rsidRDefault="000975D2" w:rsidP="00B32239">
            <w:pPr>
              <w:spacing w:line="360" w:lineRule="auto"/>
            </w:pPr>
            <w:r w:rsidRPr="001F6B07">
              <w:t xml:space="preserve">1,6,8,9,10,11  </w:t>
            </w:r>
          </w:p>
        </w:tc>
      </w:tr>
      <w:tr w:rsidR="002A33CD" w:rsidRPr="001F6B07" w14:paraId="77179492" w14:textId="77777777" w:rsidTr="000A614B">
        <w:trPr>
          <w:trHeight w:val="618"/>
        </w:trPr>
        <w:tc>
          <w:tcPr>
            <w:tcW w:w="533" w:type="dxa"/>
          </w:tcPr>
          <w:p w14:paraId="2A1D66D0" w14:textId="5EABAA7D" w:rsidR="002A33CD" w:rsidRPr="001F6B07" w:rsidRDefault="002A33CD" w:rsidP="00B32239">
            <w:pPr>
              <w:spacing w:line="360" w:lineRule="auto"/>
            </w:pPr>
            <w:r w:rsidRPr="001F6B07">
              <w:t>14</w:t>
            </w:r>
          </w:p>
        </w:tc>
        <w:tc>
          <w:tcPr>
            <w:tcW w:w="4395" w:type="dxa"/>
          </w:tcPr>
          <w:p w14:paraId="44FE0790" w14:textId="139A32A0" w:rsidR="002A33CD" w:rsidRPr="001F6B07" w:rsidRDefault="00E256CB" w:rsidP="00B32239">
            <w:pPr>
              <w:spacing w:line="360" w:lineRule="auto"/>
            </w:pPr>
            <w:r>
              <w:t>Gobernabilidad y p</w:t>
            </w:r>
            <w:r w:rsidR="002A33CD" w:rsidRPr="001F6B07">
              <w:t>articipación popular para el desarrollo sostenible.</w:t>
            </w:r>
          </w:p>
        </w:tc>
        <w:tc>
          <w:tcPr>
            <w:tcW w:w="1407" w:type="dxa"/>
          </w:tcPr>
          <w:p w14:paraId="6074FC86" w14:textId="591D6095" w:rsidR="002A33CD" w:rsidRPr="001F6B07" w:rsidRDefault="00CF6FBA" w:rsidP="00B32239">
            <w:pPr>
              <w:spacing w:line="360" w:lineRule="auto"/>
            </w:pPr>
            <w:r w:rsidRPr="001F6B07">
              <w:t>1,6</w:t>
            </w:r>
          </w:p>
        </w:tc>
        <w:tc>
          <w:tcPr>
            <w:tcW w:w="1416" w:type="dxa"/>
          </w:tcPr>
          <w:p w14:paraId="03087906" w14:textId="2A721CF5" w:rsidR="002A33CD" w:rsidRPr="001F6B07" w:rsidRDefault="002A33CD" w:rsidP="00B32239">
            <w:pPr>
              <w:spacing w:line="360" w:lineRule="auto"/>
            </w:pPr>
            <w:r w:rsidRPr="001F6B07">
              <w:t>1</w:t>
            </w:r>
            <w:r w:rsidR="000975D2" w:rsidRPr="001F6B07">
              <w:t>,4</w:t>
            </w:r>
          </w:p>
        </w:tc>
      </w:tr>
    </w:tbl>
    <w:p w14:paraId="716A82DA" w14:textId="77777777" w:rsidR="00FF3A9B" w:rsidRPr="001F6B07" w:rsidRDefault="00FF3A9B" w:rsidP="00B32239">
      <w:pPr>
        <w:spacing w:line="360" w:lineRule="auto"/>
      </w:pPr>
    </w:p>
    <w:p w14:paraId="1E2ACC39" w14:textId="67246D68" w:rsidR="007E35FA" w:rsidRDefault="0000523E" w:rsidP="00B32239">
      <w:pPr>
        <w:spacing w:line="360" w:lineRule="auto"/>
      </w:pPr>
      <w:r w:rsidRPr="001F6B07">
        <w:t>A continuación</w:t>
      </w:r>
      <w:r w:rsidR="00B33064">
        <w:t>,</w:t>
      </w:r>
      <w:r w:rsidR="009F6544" w:rsidRPr="001F6B07">
        <w:t xml:space="preserve"> </w:t>
      </w:r>
      <w:r w:rsidR="00696917" w:rsidRPr="001F6B07">
        <w:t>se muestra un diagrama</w:t>
      </w:r>
      <w:r w:rsidR="009F6544" w:rsidRPr="001F6B07">
        <w:t xml:space="preserve"> </w:t>
      </w:r>
      <w:r w:rsidR="00696917" w:rsidRPr="001F6B07">
        <w:t>que ilustra</w:t>
      </w:r>
      <w:r w:rsidR="009F6544" w:rsidRPr="001F6B07">
        <w:t xml:space="preserve"> cómo debe establecerse la relación entre las líneas de prioridad universitaria con las líneas de facultad y c</w:t>
      </w:r>
      <w:r w:rsidR="00B33064">
        <w:t>ó</w:t>
      </w:r>
      <w:r w:rsidR="009F6544" w:rsidRPr="001F6B07">
        <w:t>mo estas se vinculan con las pr</w:t>
      </w:r>
      <w:r w:rsidR="00A57281" w:rsidRPr="001F6B07">
        <w:t xml:space="preserve">ioridades de país, </w:t>
      </w:r>
      <w:r w:rsidR="00696917" w:rsidRPr="001F6B07">
        <w:t>territorios</w:t>
      </w:r>
      <w:r w:rsidR="00A57281" w:rsidRPr="001F6B07">
        <w:t xml:space="preserve"> y empresas.</w:t>
      </w:r>
    </w:p>
    <w:p w14:paraId="1D94F247" w14:textId="77777777" w:rsidR="00E256CB" w:rsidRDefault="00E256CB" w:rsidP="00B32239">
      <w:pPr>
        <w:spacing w:line="360" w:lineRule="auto"/>
      </w:pPr>
    </w:p>
    <w:p w14:paraId="761F5293" w14:textId="5D0C08B3" w:rsidR="00E256CB" w:rsidRDefault="00F20AAF" w:rsidP="00B32239">
      <w:pPr>
        <w:spacing w:line="360" w:lineRule="auto"/>
      </w:pPr>
      <w:r w:rsidRPr="001F6B07">
        <w:rPr>
          <w:noProof/>
          <w:lang w:val="en-US" w:eastAsia="en-US"/>
        </w:rPr>
        <mc:AlternateContent>
          <mc:Choice Requires="wpg">
            <w:drawing>
              <wp:anchor distT="0" distB="0" distL="114300" distR="114300" simplePos="0" relativeHeight="251660800" behindDoc="0" locked="0" layoutInCell="1" allowOverlap="1" wp14:anchorId="6FBE0D6E" wp14:editId="31B6ABA5">
                <wp:simplePos x="0" y="0"/>
                <wp:positionH relativeFrom="margin">
                  <wp:posOffset>76835</wp:posOffset>
                </wp:positionH>
                <wp:positionV relativeFrom="paragraph">
                  <wp:posOffset>86995</wp:posOffset>
                </wp:positionV>
                <wp:extent cx="4905375" cy="5219700"/>
                <wp:effectExtent l="0" t="0" r="28575" b="19050"/>
                <wp:wrapNone/>
                <wp:docPr id="1" name="Grupo 27"/>
                <wp:cNvGraphicFramePr/>
                <a:graphic xmlns:a="http://schemas.openxmlformats.org/drawingml/2006/main">
                  <a:graphicData uri="http://schemas.microsoft.com/office/word/2010/wordprocessingGroup">
                    <wpg:wgp>
                      <wpg:cNvGrpSpPr/>
                      <wpg:grpSpPr>
                        <a:xfrm>
                          <a:off x="0" y="0"/>
                          <a:ext cx="4905375" cy="5219700"/>
                          <a:chOff x="0" y="0"/>
                          <a:chExt cx="5705475" cy="6105525"/>
                        </a:xfrm>
                      </wpg:grpSpPr>
                      <wps:wsp>
                        <wps:cNvPr id="2" name="Cuadro de texto 2"/>
                        <wps:cNvSpPr txBox="1">
                          <a:spLocks noChangeArrowheads="1"/>
                        </wps:cNvSpPr>
                        <wps:spPr bwMode="auto">
                          <a:xfrm>
                            <a:off x="0" y="0"/>
                            <a:ext cx="2105025" cy="1009650"/>
                          </a:xfrm>
                          <a:prstGeom prst="rect">
                            <a:avLst/>
                          </a:prstGeom>
                          <a:solidFill>
                            <a:srgbClr val="FFFFFF"/>
                          </a:solidFill>
                          <a:ln w="9525">
                            <a:solidFill>
                              <a:srgbClr val="000000"/>
                            </a:solidFill>
                            <a:miter lim="800000"/>
                            <a:headEnd/>
                            <a:tailEnd/>
                          </a:ln>
                        </wps:spPr>
                        <wps:txbx>
                          <w:txbxContent>
                            <w:p w14:paraId="29521ECD" w14:textId="77777777" w:rsidR="00F20AAF" w:rsidRPr="009411FB" w:rsidRDefault="00F20AAF" w:rsidP="009C60BD">
                              <w:pPr>
                                <w:jc w:val="center"/>
                              </w:pPr>
                              <w:r w:rsidRPr="009411FB">
                                <w:t>Plan nacional de desarrollo económico y social hasta 2030: Propuesta de visión de la nación, ejes y sectores económicos estratégicos.</w:t>
                              </w:r>
                            </w:p>
                            <w:p w14:paraId="4E746A73" w14:textId="77777777" w:rsidR="00F20AAF" w:rsidRDefault="00F20AAF" w:rsidP="007E35FA"/>
                          </w:txbxContent>
                        </wps:txbx>
                        <wps:bodyPr rot="0" vert="horz" wrap="square" lIns="91440" tIns="45720" rIns="91440" bIns="45720" anchor="t" anchorCtr="0">
                          <a:noAutofit/>
                        </wps:bodyPr>
                      </wps:wsp>
                      <wps:wsp>
                        <wps:cNvPr id="3" name="Cuadro de texto 2"/>
                        <wps:cNvSpPr txBox="1">
                          <a:spLocks noChangeArrowheads="1"/>
                        </wps:cNvSpPr>
                        <wps:spPr bwMode="auto">
                          <a:xfrm>
                            <a:off x="2266950" y="28575"/>
                            <a:ext cx="1666874" cy="971550"/>
                          </a:xfrm>
                          <a:prstGeom prst="rect">
                            <a:avLst/>
                          </a:prstGeom>
                          <a:solidFill>
                            <a:srgbClr val="FFFFFF"/>
                          </a:solidFill>
                          <a:ln w="9525">
                            <a:solidFill>
                              <a:srgbClr val="000000"/>
                            </a:solidFill>
                            <a:miter lim="800000"/>
                            <a:headEnd/>
                            <a:tailEnd/>
                          </a:ln>
                        </wps:spPr>
                        <wps:txbx>
                          <w:txbxContent>
                            <w:p w14:paraId="0EE78DEB" w14:textId="77777777" w:rsidR="00F20AAF" w:rsidRDefault="00F20AAF" w:rsidP="009C60BD">
                              <w:pPr>
                                <w:jc w:val="center"/>
                              </w:pPr>
                              <w:r>
                                <w:t>Estrategias de desarrollo</w:t>
                              </w:r>
                              <w:r w:rsidRPr="009411FB">
                                <w:t xml:space="preserve"> </w:t>
                              </w:r>
                              <w:r>
                                <w:t>en los territorios</w:t>
                              </w:r>
                            </w:p>
                          </w:txbxContent>
                        </wps:txbx>
                        <wps:bodyPr rot="0" vert="horz" wrap="square" lIns="91440" tIns="45720" rIns="91440" bIns="45720" anchor="t" anchorCtr="0">
                          <a:noAutofit/>
                        </wps:bodyPr>
                      </wps:wsp>
                      <wps:wsp>
                        <wps:cNvPr id="4" name="Cuadro de texto 2"/>
                        <wps:cNvSpPr txBox="1">
                          <a:spLocks noChangeArrowheads="1"/>
                        </wps:cNvSpPr>
                        <wps:spPr bwMode="auto">
                          <a:xfrm>
                            <a:off x="4038600" y="9525"/>
                            <a:ext cx="1666875" cy="990600"/>
                          </a:xfrm>
                          <a:prstGeom prst="rect">
                            <a:avLst/>
                          </a:prstGeom>
                          <a:solidFill>
                            <a:srgbClr val="FFFFFF"/>
                          </a:solidFill>
                          <a:ln w="9525">
                            <a:solidFill>
                              <a:srgbClr val="000000"/>
                            </a:solidFill>
                            <a:miter lim="800000"/>
                            <a:headEnd/>
                            <a:tailEnd/>
                          </a:ln>
                        </wps:spPr>
                        <wps:txbx>
                          <w:txbxContent>
                            <w:p w14:paraId="719714BE" w14:textId="5D82C65D" w:rsidR="00F20AAF" w:rsidRDefault="00F20AAF" w:rsidP="009C60BD">
                              <w:pPr>
                                <w:jc w:val="center"/>
                              </w:pPr>
                              <w:r>
                                <w:t>P</w:t>
                              </w:r>
                              <w:r w:rsidRPr="00844FCD">
                                <w:t>olítica para el fortalecimient</w:t>
                              </w:r>
                              <w:r w:rsidR="00F40B26" w:rsidRPr="00F40B26">
                                <w:t xml:space="preserve"> Vanguardia_sep_17_2022</w:t>
                              </w:r>
                              <w:r w:rsidRPr="00844FCD">
                                <w:t>o de la ciencia, tecnología e innovación y formación doctoral en el MES</w:t>
                              </w:r>
                            </w:p>
                          </w:txbxContent>
                        </wps:txbx>
                        <wps:bodyPr rot="0" vert="horz" wrap="square" lIns="91440" tIns="45720" rIns="91440" bIns="45720" anchor="t" anchorCtr="0">
                          <a:noAutofit/>
                        </wps:bodyPr>
                      </wps:wsp>
                      <wps:wsp>
                        <wps:cNvPr id="22" name="Conector recto de flecha 7"/>
                        <wps:cNvCnPr/>
                        <wps:spPr>
                          <a:xfrm>
                            <a:off x="238125" y="1019175"/>
                            <a:ext cx="876300" cy="904875"/>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 name="Conector recto de flecha 8"/>
                        <wps:cNvCnPr/>
                        <wps:spPr>
                          <a:xfrm flipH="1">
                            <a:off x="1447800" y="990600"/>
                            <a:ext cx="1276350" cy="923925"/>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Conector recto de flecha 9"/>
                        <wps:cNvCnPr/>
                        <wps:spPr>
                          <a:xfrm flipH="1">
                            <a:off x="1781175" y="1057275"/>
                            <a:ext cx="2514600" cy="847725"/>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 name="Cuadro de texto 2"/>
                        <wps:cNvSpPr txBox="1">
                          <a:spLocks noChangeArrowheads="1"/>
                        </wps:cNvSpPr>
                        <wps:spPr bwMode="auto">
                          <a:xfrm>
                            <a:off x="295275" y="1924050"/>
                            <a:ext cx="1666875" cy="466725"/>
                          </a:xfrm>
                          <a:prstGeom prst="rect">
                            <a:avLst/>
                          </a:prstGeom>
                          <a:solidFill>
                            <a:srgbClr val="FFFFFF"/>
                          </a:solidFill>
                          <a:ln w="9525">
                            <a:solidFill>
                              <a:srgbClr val="000000"/>
                            </a:solidFill>
                            <a:miter lim="800000"/>
                            <a:headEnd/>
                            <a:tailEnd/>
                          </a:ln>
                        </wps:spPr>
                        <wps:txbx>
                          <w:txbxContent>
                            <w:p w14:paraId="4684EB8F" w14:textId="77777777" w:rsidR="00F20AAF" w:rsidRPr="00480749" w:rsidRDefault="00F20AAF" w:rsidP="009C60BD">
                              <w:pPr>
                                <w:jc w:val="center"/>
                              </w:pPr>
                              <w:r>
                                <w:t>Ejes y sectores estratégicos.</w:t>
                              </w:r>
                            </w:p>
                          </w:txbxContent>
                        </wps:txbx>
                        <wps:bodyPr rot="0" vert="horz" wrap="square" lIns="91440" tIns="45720" rIns="91440" bIns="45720" anchor="t" anchorCtr="0">
                          <a:noAutofit/>
                        </wps:bodyPr>
                      </wps:wsp>
                      <wps:wsp>
                        <wps:cNvPr id="31" name="Cuadro de texto 2"/>
                        <wps:cNvSpPr txBox="1">
                          <a:spLocks noChangeArrowheads="1"/>
                        </wps:cNvSpPr>
                        <wps:spPr bwMode="auto">
                          <a:xfrm>
                            <a:off x="2343150" y="1924050"/>
                            <a:ext cx="695325" cy="419100"/>
                          </a:xfrm>
                          <a:prstGeom prst="rect">
                            <a:avLst/>
                          </a:prstGeom>
                          <a:solidFill>
                            <a:srgbClr val="FFFFFF"/>
                          </a:solidFill>
                          <a:ln w="9525">
                            <a:solidFill>
                              <a:srgbClr val="000000"/>
                            </a:solidFill>
                            <a:miter lim="800000"/>
                            <a:headEnd/>
                            <a:tailEnd/>
                          </a:ln>
                        </wps:spPr>
                        <wps:txbx>
                          <w:txbxContent>
                            <w:p w14:paraId="61C24807" w14:textId="77777777" w:rsidR="00F20AAF" w:rsidRPr="00480749" w:rsidRDefault="00F20AAF" w:rsidP="007E35FA">
                              <w:r>
                                <w:t>OACE.</w:t>
                              </w:r>
                            </w:p>
                          </w:txbxContent>
                        </wps:txbx>
                        <wps:bodyPr rot="0" vert="horz" wrap="square" lIns="91440" tIns="45720" rIns="91440" bIns="45720" anchor="t" anchorCtr="0">
                          <a:noAutofit/>
                        </wps:bodyPr>
                      </wps:wsp>
                      <wps:wsp>
                        <wps:cNvPr id="32" name="Cuadro de texto 2"/>
                        <wps:cNvSpPr txBox="1">
                          <a:spLocks noChangeArrowheads="1"/>
                        </wps:cNvSpPr>
                        <wps:spPr bwMode="auto">
                          <a:xfrm>
                            <a:off x="3276600" y="1924050"/>
                            <a:ext cx="828675" cy="419100"/>
                          </a:xfrm>
                          <a:prstGeom prst="rect">
                            <a:avLst/>
                          </a:prstGeom>
                          <a:solidFill>
                            <a:srgbClr val="FFFFFF"/>
                          </a:solidFill>
                          <a:ln w="9525">
                            <a:solidFill>
                              <a:srgbClr val="000000"/>
                            </a:solidFill>
                            <a:miter lim="800000"/>
                            <a:headEnd/>
                            <a:tailEnd/>
                          </a:ln>
                        </wps:spPr>
                        <wps:txbx>
                          <w:txbxContent>
                            <w:p w14:paraId="6AA4F8C0" w14:textId="77777777" w:rsidR="00F20AAF" w:rsidRPr="00480749" w:rsidRDefault="00F20AAF" w:rsidP="007E35FA">
                              <w:r>
                                <w:t>Empresas.</w:t>
                              </w:r>
                            </w:p>
                          </w:txbxContent>
                        </wps:txbx>
                        <wps:bodyPr rot="0" vert="horz" wrap="square" lIns="91440" tIns="45720" rIns="91440" bIns="45720" anchor="t" anchorCtr="0">
                          <a:noAutofit/>
                        </wps:bodyPr>
                      </wps:wsp>
                      <wps:wsp>
                        <wps:cNvPr id="33" name="Conector recto de flecha 13"/>
                        <wps:cNvCnPr/>
                        <wps:spPr>
                          <a:xfrm>
                            <a:off x="1143000" y="2400300"/>
                            <a:ext cx="952500" cy="857250"/>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Conector recto de flecha 14"/>
                        <wps:cNvCnPr/>
                        <wps:spPr>
                          <a:xfrm flipH="1">
                            <a:off x="2667000" y="2371725"/>
                            <a:ext cx="114300" cy="904875"/>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Conector recto de flecha 15"/>
                        <wps:cNvCnPr/>
                        <wps:spPr>
                          <a:xfrm flipH="1">
                            <a:off x="2838450" y="2371725"/>
                            <a:ext cx="876300" cy="895350"/>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 name="Cuadro de texto 2"/>
                        <wps:cNvSpPr txBox="1">
                          <a:spLocks noChangeArrowheads="1"/>
                        </wps:cNvSpPr>
                        <wps:spPr bwMode="auto">
                          <a:xfrm>
                            <a:off x="4267200" y="1914525"/>
                            <a:ext cx="1400175" cy="419100"/>
                          </a:xfrm>
                          <a:prstGeom prst="rect">
                            <a:avLst/>
                          </a:prstGeom>
                          <a:solidFill>
                            <a:srgbClr val="FFFFFF"/>
                          </a:solidFill>
                          <a:ln w="9525">
                            <a:solidFill>
                              <a:srgbClr val="000000"/>
                            </a:solidFill>
                            <a:miter lim="800000"/>
                            <a:headEnd/>
                            <a:tailEnd/>
                          </a:ln>
                        </wps:spPr>
                        <wps:txbx>
                          <w:txbxContent>
                            <w:p w14:paraId="3929C31C" w14:textId="77777777" w:rsidR="00F20AAF" w:rsidRPr="00480749" w:rsidRDefault="00F20AAF" w:rsidP="009C60BD">
                              <w:pPr>
                                <w:jc w:val="center"/>
                              </w:pPr>
                              <w:r>
                                <w:t>Gobiernos y la sociedad.</w:t>
                              </w:r>
                            </w:p>
                          </w:txbxContent>
                        </wps:txbx>
                        <wps:bodyPr rot="0" vert="horz" wrap="square" lIns="91440" tIns="45720" rIns="91440" bIns="45720" anchor="t" anchorCtr="0">
                          <a:noAutofit/>
                        </wps:bodyPr>
                      </wps:wsp>
                      <wps:wsp>
                        <wps:cNvPr id="37" name="Conector recto de flecha 17"/>
                        <wps:cNvCnPr/>
                        <wps:spPr>
                          <a:xfrm flipH="1">
                            <a:off x="3238500" y="2352675"/>
                            <a:ext cx="1524000" cy="895350"/>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 name="Cuadro de texto 2"/>
                        <wps:cNvSpPr txBox="1">
                          <a:spLocks noChangeArrowheads="1"/>
                        </wps:cNvSpPr>
                        <wps:spPr bwMode="auto">
                          <a:xfrm>
                            <a:off x="2019300" y="3276600"/>
                            <a:ext cx="1409700" cy="473678"/>
                          </a:xfrm>
                          <a:prstGeom prst="rect">
                            <a:avLst/>
                          </a:prstGeom>
                          <a:solidFill>
                            <a:srgbClr val="FFFFFF"/>
                          </a:solidFill>
                          <a:ln w="9525">
                            <a:solidFill>
                              <a:srgbClr val="000000"/>
                            </a:solidFill>
                            <a:miter lim="800000"/>
                            <a:headEnd/>
                            <a:tailEnd/>
                          </a:ln>
                        </wps:spPr>
                        <wps:txbx>
                          <w:txbxContent>
                            <w:p w14:paraId="2A5D8C0F" w14:textId="77777777" w:rsidR="00F20AAF" w:rsidRDefault="00F20AAF" w:rsidP="007E35FA">
                              <w:pPr>
                                <w:jc w:val="center"/>
                              </w:pPr>
                              <w:r>
                                <w:t>Demandas</w:t>
                              </w:r>
                            </w:p>
                            <w:p w14:paraId="61D2E301" w14:textId="77777777" w:rsidR="00F20AAF" w:rsidRPr="00480749" w:rsidRDefault="00F20AAF" w:rsidP="007E35FA">
                              <w:pPr>
                                <w:jc w:val="center"/>
                              </w:pPr>
                              <w:r>
                                <w:t>Participación SICTE</w:t>
                              </w:r>
                            </w:p>
                          </w:txbxContent>
                        </wps:txbx>
                        <wps:bodyPr rot="0" vert="horz" wrap="square" lIns="91440" tIns="45720" rIns="91440" bIns="45720" anchor="t" anchorCtr="0">
                          <a:noAutofit/>
                        </wps:bodyPr>
                      </wps:wsp>
                      <wps:wsp>
                        <wps:cNvPr id="39" name="Cuadro de texto 2"/>
                        <wps:cNvSpPr txBox="1">
                          <a:spLocks noChangeArrowheads="1"/>
                        </wps:cNvSpPr>
                        <wps:spPr bwMode="auto">
                          <a:xfrm>
                            <a:off x="504825" y="3990975"/>
                            <a:ext cx="1666875" cy="419100"/>
                          </a:xfrm>
                          <a:prstGeom prst="rect">
                            <a:avLst/>
                          </a:prstGeom>
                          <a:solidFill>
                            <a:srgbClr val="FFFFFF"/>
                          </a:solidFill>
                          <a:ln w="9525">
                            <a:solidFill>
                              <a:srgbClr val="000000"/>
                            </a:solidFill>
                            <a:miter lim="800000"/>
                            <a:headEnd/>
                            <a:tailEnd/>
                          </a:ln>
                        </wps:spPr>
                        <wps:txbx>
                          <w:txbxContent>
                            <w:p w14:paraId="3CA7D8A7" w14:textId="77777777" w:rsidR="00F20AAF" w:rsidRPr="00480749" w:rsidRDefault="00F20AAF" w:rsidP="009C60BD">
                              <w:pPr>
                                <w:jc w:val="center"/>
                              </w:pPr>
                              <w:r>
                                <w:t>Líneas de prioridad universitaria</w:t>
                              </w:r>
                            </w:p>
                          </w:txbxContent>
                        </wps:txbx>
                        <wps:bodyPr rot="0" vert="horz" wrap="square" lIns="91440" tIns="45720" rIns="91440" bIns="45720" anchor="t" anchorCtr="0">
                          <a:noAutofit/>
                        </wps:bodyPr>
                      </wps:wsp>
                      <wps:wsp>
                        <wps:cNvPr id="40" name="Conector recto de flecha 20"/>
                        <wps:cNvCnPr/>
                        <wps:spPr>
                          <a:xfrm flipH="1">
                            <a:off x="1781176" y="3750278"/>
                            <a:ext cx="781050" cy="221647"/>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 name="Cuadro de texto 2"/>
                        <wps:cNvSpPr txBox="1">
                          <a:spLocks noChangeArrowheads="1"/>
                        </wps:cNvSpPr>
                        <wps:spPr bwMode="auto">
                          <a:xfrm>
                            <a:off x="3209925" y="4733925"/>
                            <a:ext cx="1438275" cy="323850"/>
                          </a:xfrm>
                          <a:prstGeom prst="rect">
                            <a:avLst/>
                          </a:prstGeom>
                          <a:solidFill>
                            <a:srgbClr val="FFFFFF"/>
                          </a:solidFill>
                          <a:ln w="9525">
                            <a:solidFill>
                              <a:srgbClr val="000000"/>
                            </a:solidFill>
                            <a:miter lim="800000"/>
                            <a:headEnd/>
                            <a:tailEnd/>
                          </a:ln>
                        </wps:spPr>
                        <wps:txbx>
                          <w:txbxContent>
                            <w:p w14:paraId="4B34EFF2" w14:textId="77777777" w:rsidR="00F20AAF" w:rsidRPr="00480749" w:rsidRDefault="00F20AAF" w:rsidP="007E35FA">
                              <w:r>
                                <w:t>Líneas de facultad</w:t>
                              </w:r>
                            </w:p>
                          </w:txbxContent>
                        </wps:txbx>
                        <wps:bodyPr rot="0" vert="horz" wrap="square" lIns="91440" tIns="45720" rIns="91440" bIns="45720" anchor="t" anchorCtr="0">
                          <a:noAutofit/>
                        </wps:bodyPr>
                      </wps:wsp>
                      <wps:wsp>
                        <wps:cNvPr id="42" name="Conector recto de flecha 23"/>
                        <wps:cNvCnPr/>
                        <wps:spPr>
                          <a:xfrm>
                            <a:off x="3038475" y="3750278"/>
                            <a:ext cx="1009650" cy="964598"/>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 name="Cuadro de texto 2"/>
                        <wps:cNvSpPr txBox="1">
                          <a:spLocks noChangeArrowheads="1"/>
                        </wps:cNvSpPr>
                        <wps:spPr bwMode="auto">
                          <a:xfrm>
                            <a:off x="1771650" y="5581650"/>
                            <a:ext cx="2352675" cy="523875"/>
                          </a:xfrm>
                          <a:prstGeom prst="rect">
                            <a:avLst/>
                          </a:prstGeom>
                          <a:solidFill>
                            <a:srgbClr val="FFFFFF"/>
                          </a:solidFill>
                          <a:ln w="9525">
                            <a:solidFill>
                              <a:srgbClr val="000000"/>
                            </a:solidFill>
                            <a:miter lim="800000"/>
                            <a:headEnd/>
                            <a:tailEnd/>
                          </a:ln>
                        </wps:spPr>
                        <wps:txbx>
                          <w:txbxContent>
                            <w:p w14:paraId="3BB046FD" w14:textId="77777777" w:rsidR="00F20AAF" w:rsidRPr="00480749" w:rsidRDefault="00F20AAF" w:rsidP="009C60BD">
                              <w:pPr>
                                <w:jc w:val="center"/>
                              </w:pPr>
                              <w:r>
                                <w:t>Resultados científicos y de innovación tecnológica</w:t>
                              </w:r>
                            </w:p>
                          </w:txbxContent>
                        </wps:txbx>
                        <wps:bodyPr rot="0" vert="horz" wrap="square" lIns="91440" tIns="45720" rIns="91440" bIns="45720" anchor="t" anchorCtr="0">
                          <a:noAutofit/>
                        </wps:bodyPr>
                      </wps:wsp>
                      <wps:wsp>
                        <wps:cNvPr id="44" name="Conector recto de flecha 25"/>
                        <wps:cNvCnPr/>
                        <wps:spPr>
                          <a:xfrm>
                            <a:off x="1495425" y="4410075"/>
                            <a:ext cx="1066800" cy="1162050"/>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 name="Conector recto de flecha 26"/>
                        <wps:cNvCnPr/>
                        <wps:spPr>
                          <a:xfrm flipH="1">
                            <a:off x="3562350" y="5076825"/>
                            <a:ext cx="276225" cy="504825"/>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FBE0D6E" id="Grupo 27" o:spid="_x0000_s1026" style="position:absolute;left:0;text-align:left;margin-left:6.05pt;margin-top:6.85pt;width:386.25pt;height:411pt;z-index:251660800;mso-position-horizontal-relative:margin;mso-width-relative:margin;mso-height-relative:margin" coordsize="57054,6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">
                <v:shapetype id="_x0000_t202" coordsize="21600,21600" o:spt="202" path="m,l,21600r21600,l21600,xe">
                  <v:stroke joinstyle="miter"/>
                  <v:path gradientshapeok="t" o:connecttype="rect"/>
                </v:shapetype>
                <v:shape id="Cuadro de texto 2" o:spid="_x0000_s1027" type="#_x0000_t202" style="position:absolute;width:21050;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v:textbox>
                    <w:txbxContent>
                      <w:p w14:paraId="29521ECD" w14:textId="77777777" w:rsidR="00F20AAF" w:rsidRPr="009411FB" w:rsidRDefault="00F20AAF" w:rsidP="009C60BD">
                        <w:pPr>
                          <w:jc w:val="center"/>
                        </w:pPr>
                        <w:r w:rsidRPr="009411FB">
                          <w:t>Plan nacional de desarrollo económico y social hasta 2030: Propuesta de visión de la nación, ejes y sectores económicos estratégicos.</w:t>
                        </w:r>
                      </w:p>
                      <w:p w14:paraId="4E746A73" w14:textId="77777777" w:rsidR="00F20AAF" w:rsidRDefault="00F20AAF" w:rsidP="007E35FA"/>
                    </w:txbxContent>
                  </v:textbox>
                </v:shape>
                <v:shape id="Cuadro de texto 2" o:spid="_x0000_s1028" type="#_x0000_t202" style="position:absolute;left:22669;top:285;width:16669;height:9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14:paraId="0EE78DEB" w14:textId="77777777" w:rsidR="00F20AAF" w:rsidRDefault="00F20AAF" w:rsidP="009C60BD">
                        <w:pPr>
                          <w:jc w:val="center"/>
                        </w:pPr>
                        <w:r>
                          <w:t>Estrategias de desarrollo</w:t>
                        </w:r>
                        <w:r w:rsidRPr="009411FB">
                          <w:t xml:space="preserve"> </w:t>
                        </w:r>
                        <w:r>
                          <w:t>en los territorios</w:t>
                        </w:r>
                      </w:p>
                    </w:txbxContent>
                  </v:textbox>
                </v:shape>
                <v:shape id="Cuadro de texto 2" o:spid="_x0000_s1029" type="#_x0000_t202" style="position:absolute;left:40386;top:95;width:16668;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719714BE" w14:textId="5D82C65D" w:rsidR="00F20AAF" w:rsidRDefault="00F20AAF" w:rsidP="009C60BD">
                        <w:pPr>
                          <w:jc w:val="center"/>
                        </w:pPr>
                        <w:r>
                          <w:t>P</w:t>
                        </w:r>
                        <w:r w:rsidRPr="00844FCD">
                          <w:t>olítica para el fortalecimient</w:t>
                        </w:r>
                        <w:r w:rsidR="00F40B26" w:rsidRPr="00F40B26">
                          <w:t xml:space="preserve"> Vanguardia_sep_17_2022</w:t>
                        </w:r>
                        <w:r w:rsidRPr="00844FCD">
                          <w:t>o de la ciencia, tecnología e innovación y formación doctoral en el MES</w:t>
                        </w:r>
                      </w:p>
                    </w:txbxContent>
                  </v:textbox>
                </v:shape>
                <v:shapetype id="_x0000_t32" coordsize="21600,21600" o:spt="32" o:oned="t" path="m,l21600,21600e" filled="f">
                  <v:path arrowok="t" fillok="f" o:connecttype="none"/>
                  <o:lock v:ext="edit" shapetype="t"/>
                </v:shapetype>
                <v:shape id="Conector recto de flecha 7" o:spid="_x0000_s1030" type="#_x0000_t32" style="position:absolute;left:2381;top:10191;width:8763;height:90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" strokecolor="black [3213]" strokeweight="1.75pt">
                  <v:stroke endarrow="block"/>
                </v:shape>
                <v:shape id="Conector recto de flecha 8" o:spid="_x0000_s1031" type="#_x0000_t32" style="position:absolute;left:14478;top:9906;width:12763;height:9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" strokecolor="black [3213]" strokeweight="1.75pt">
                  <v:stroke endarrow="block"/>
                </v:shape>
                <v:shape id="Conector recto de flecha 9" o:spid="_x0000_s1032" type="#_x0000_t32" style="position:absolute;left:17811;top:10572;width:25146;height:84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" strokecolor="black [3213]" strokeweight="1.75pt">
                  <v:stroke endarrow="block"/>
                </v:shape>
                <v:shape id="Cuadro de texto 2" o:spid="_x0000_s1033" type="#_x0000_t202" style="position:absolute;left:2952;top:19240;width:16669;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4684EB8F" w14:textId="77777777" w:rsidR="00F20AAF" w:rsidRPr="00480749" w:rsidRDefault="00F20AAF" w:rsidP="009C60BD">
                        <w:pPr>
                          <w:jc w:val="center"/>
                        </w:pPr>
                        <w:r>
                          <w:t>Ejes y sectores estratégicos.</w:t>
                        </w:r>
                      </w:p>
                    </w:txbxContent>
                  </v:textbox>
                </v:shape>
                <v:shape id="Cuadro de texto 2" o:spid="_x0000_s1034" type="#_x0000_t202" style="position:absolute;left:23431;top:19240;width:695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61C24807" w14:textId="77777777" w:rsidR="00F20AAF" w:rsidRPr="00480749" w:rsidRDefault="00F20AAF" w:rsidP="007E35FA">
                        <w:r>
                          <w:t>OACE.</w:t>
                        </w:r>
                      </w:p>
                    </w:txbxContent>
                  </v:textbox>
                </v:shape>
                <v:shape id="Cuadro de texto 2" o:spid="_x0000_s1035" type="#_x0000_t202" style="position:absolute;left:32766;top:19240;width:828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14:paraId="6AA4F8C0" w14:textId="77777777" w:rsidR="00F20AAF" w:rsidRPr="00480749" w:rsidRDefault="00F20AAF" w:rsidP="007E35FA">
                        <w:r>
                          <w:t>Empresas.</w:t>
                        </w:r>
                      </w:p>
                    </w:txbxContent>
                  </v:textbox>
                </v:shape>
                <v:shape id="Conector recto de flecha 13" o:spid="_x0000_s1036" type="#_x0000_t32" style="position:absolute;left:11430;top:24003;width:9525;height:8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" strokecolor="black [3213]" strokeweight="1.75pt">
                  <v:stroke endarrow="block"/>
                </v:shape>
                <v:shape id="Conector recto de flecha 14" o:spid="_x0000_s1037" type="#_x0000_t32" style="position:absolute;left:26670;top:23717;width:1143;height:90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" strokecolor="black [3213]" strokeweight="1.75pt">
                  <v:stroke endarrow="block"/>
                </v:shape>
                <v:shape id="Conector recto de flecha 15" o:spid="_x0000_s1038" type="#_x0000_t32" style="position:absolute;left:28384;top:23717;width:8763;height:89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" strokecolor="black [3213]" strokeweight="1.75pt">
                  <v:stroke endarrow="block"/>
                </v:shape>
                <v:shape id="Cuadro de texto 2" o:spid="_x0000_s1039" type="#_x0000_t202" style="position:absolute;left:42672;top:19145;width:14001;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14:paraId="3929C31C" w14:textId="77777777" w:rsidR="00F20AAF" w:rsidRPr="00480749" w:rsidRDefault="00F20AAF" w:rsidP="009C60BD">
                        <w:pPr>
                          <w:jc w:val="center"/>
                        </w:pPr>
                        <w:r>
                          <w:t>Gobiernos y la sociedad.</w:t>
                        </w:r>
                      </w:p>
                    </w:txbxContent>
                  </v:textbox>
                </v:shape>
                <v:shape id="Conector recto de flecha 17" o:spid="_x0000_s1040" type="#_x0000_t32" style="position:absolute;left:32385;top:23526;width:15240;height:89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" strokecolor="black [3213]" strokeweight="1.75pt">
                  <v:stroke endarrow="block"/>
                </v:shape>
                <v:shape id="Cuadro de texto 2" o:spid="_x0000_s1041" type="#_x0000_t202" style="position:absolute;left:20193;top:32766;width:14097;height:4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14:paraId="2A5D8C0F" w14:textId="77777777" w:rsidR="00F20AAF" w:rsidRDefault="00F20AAF" w:rsidP="007E35FA">
                        <w:pPr>
                          <w:jc w:val="center"/>
                        </w:pPr>
                        <w:r>
                          <w:t>Demandas</w:t>
                        </w:r>
                      </w:p>
                      <w:p w14:paraId="61D2E301" w14:textId="77777777" w:rsidR="00F20AAF" w:rsidRPr="00480749" w:rsidRDefault="00F20AAF" w:rsidP="007E35FA">
                        <w:pPr>
                          <w:jc w:val="center"/>
                        </w:pPr>
                        <w:r>
                          <w:t>Participación SICTE</w:t>
                        </w:r>
                      </w:p>
                    </w:txbxContent>
                  </v:textbox>
                </v:shape>
                <v:shape id="Cuadro de texto 2" o:spid="_x0000_s1042" type="#_x0000_t202" style="position:absolute;left:5048;top:39909;width:16669;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3CA7D8A7" w14:textId="77777777" w:rsidR="00F20AAF" w:rsidRPr="00480749" w:rsidRDefault="00F20AAF" w:rsidP="009C60BD">
                        <w:pPr>
                          <w:jc w:val="center"/>
                        </w:pPr>
                        <w:r>
                          <w:t>Líneas de prioridad universitaria</w:t>
                        </w:r>
                      </w:p>
                    </w:txbxContent>
                  </v:textbox>
                </v:shape>
                <v:shape id="Conector recto de flecha 20" o:spid="_x0000_s1043" type="#_x0000_t32" style="position:absolute;left:17811;top:37502;width:7811;height:22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" strokecolor="black [3213]" strokeweight="1.75pt">
                  <v:stroke endarrow="block"/>
                </v:shape>
                <v:shape id="Cuadro de texto 2" o:spid="_x0000_s1044" type="#_x0000_t202" style="position:absolute;left:32099;top:47339;width:14383;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14:paraId="4B34EFF2" w14:textId="77777777" w:rsidR="00F20AAF" w:rsidRPr="00480749" w:rsidRDefault="00F20AAF" w:rsidP="007E35FA">
                        <w:r>
                          <w:t>Líneas de facultad</w:t>
                        </w:r>
                      </w:p>
                    </w:txbxContent>
                  </v:textbox>
                </v:shape>
                <v:shape id="Conector recto de flecha 23" o:spid="_x0000_s1045" type="#_x0000_t32" style="position:absolute;left:30384;top:37502;width:10097;height:96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" strokecolor="black [3213]" strokeweight="1.75pt">
                  <v:stroke endarrow="block"/>
                </v:shape>
                <v:shape id="Cuadro de texto 2" o:spid="_x0000_s1046" type="#_x0000_t202" style="position:absolute;left:17716;top:55816;width:23527;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14:paraId="3BB046FD" w14:textId="77777777" w:rsidR="00F20AAF" w:rsidRPr="00480749" w:rsidRDefault="00F20AAF" w:rsidP="009C60BD">
                        <w:pPr>
                          <w:jc w:val="center"/>
                        </w:pPr>
                        <w:r>
                          <w:t>Resultados científicos y de innovación tecnológica</w:t>
                        </w:r>
                      </w:p>
                    </w:txbxContent>
                  </v:textbox>
                </v:shape>
                <v:shape id="Conector recto de flecha 25" o:spid="_x0000_s1047" type="#_x0000_t32" style="position:absolute;left:14954;top:44100;width:10668;height:116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" strokecolor="black [3213]" strokeweight="1.75pt">
                  <v:stroke endarrow="block"/>
                </v:shape>
                <v:shape id="Conector recto de flecha 26" o:spid="_x0000_s1048" type="#_x0000_t32" style="position:absolute;left:35623;top:50768;width:2762;height:50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" strokecolor="black [3213]" strokeweight="1.75pt">
                  <v:stroke endarrow="block"/>
                </v:shape>
                <w10:wrap anchorx="margin"/>
              </v:group>
            </w:pict>
          </mc:Fallback>
        </mc:AlternateContent>
      </w:r>
    </w:p>
    <w:p w14:paraId="2AAFC7DE" w14:textId="77777777" w:rsidR="00E256CB" w:rsidRDefault="00E256CB" w:rsidP="00B32239">
      <w:pPr>
        <w:spacing w:line="360" w:lineRule="auto"/>
      </w:pPr>
    </w:p>
    <w:p w14:paraId="6AE97741" w14:textId="3A9D08CE" w:rsidR="007E35FA" w:rsidRDefault="007E35FA" w:rsidP="00B32239">
      <w:pPr>
        <w:spacing w:line="360" w:lineRule="auto"/>
      </w:pPr>
    </w:p>
    <w:p w14:paraId="6A43276F" w14:textId="77777777" w:rsidR="00F20AAF" w:rsidRDefault="00F20AAF" w:rsidP="00B32239">
      <w:pPr>
        <w:spacing w:line="360" w:lineRule="auto"/>
      </w:pPr>
    </w:p>
    <w:p w14:paraId="76BA829C" w14:textId="77777777" w:rsidR="00F20AAF" w:rsidRDefault="00F20AAF" w:rsidP="00B32239">
      <w:pPr>
        <w:spacing w:line="360" w:lineRule="auto"/>
      </w:pPr>
    </w:p>
    <w:p w14:paraId="6C31843E" w14:textId="6C5D9438" w:rsidR="00F20AAF" w:rsidRDefault="00F20AAF" w:rsidP="00B32239">
      <w:pPr>
        <w:spacing w:line="360" w:lineRule="auto"/>
      </w:pPr>
    </w:p>
    <w:p w14:paraId="42AB3C2E" w14:textId="77777777" w:rsidR="00F20AAF" w:rsidRDefault="00F20AAF" w:rsidP="00B32239">
      <w:pPr>
        <w:spacing w:line="360" w:lineRule="auto"/>
      </w:pPr>
    </w:p>
    <w:p w14:paraId="3E307BB7" w14:textId="77777777" w:rsidR="00F20AAF" w:rsidRDefault="00F20AAF" w:rsidP="00B32239">
      <w:pPr>
        <w:spacing w:line="360" w:lineRule="auto"/>
      </w:pPr>
    </w:p>
    <w:p w14:paraId="6506EE80" w14:textId="77777777" w:rsidR="00F20AAF" w:rsidRDefault="00F20AAF" w:rsidP="00B32239">
      <w:pPr>
        <w:spacing w:line="360" w:lineRule="auto"/>
      </w:pPr>
    </w:p>
    <w:p w14:paraId="55F8883B" w14:textId="77777777" w:rsidR="00F20AAF" w:rsidRDefault="00F20AAF" w:rsidP="00B32239">
      <w:pPr>
        <w:spacing w:line="360" w:lineRule="auto"/>
      </w:pPr>
    </w:p>
    <w:p w14:paraId="3A8F1035" w14:textId="77777777" w:rsidR="00F20AAF" w:rsidRDefault="00F20AAF" w:rsidP="00B32239">
      <w:pPr>
        <w:spacing w:line="360" w:lineRule="auto"/>
      </w:pPr>
    </w:p>
    <w:p w14:paraId="1D6D93C1" w14:textId="77777777" w:rsidR="00F20AAF" w:rsidRDefault="00F20AAF" w:rsidP="00B32239">
      <w:pPr>
        <w:spacing w:line="360" w:lineRule="auto"/>
      </w:pPr>
    </w:p>
    <w:p w14:paraId="0FCA0611" w14:textId="77777777" w:rsidR="00F20AAF" w:rsidRDefault="00F20AAF" w:rsidP="00B32239">
      <w:pPr>
        <w:spacing w:line="360" w:lineRule="auto"/>
      </w:pPr>
    </w:p>
    <w:p w14:paraId="5457816F" w14:textId="77777777" w:rsidR="00F20AAF" w:rsidRDefault="00F20AAF" w:rsidP="00B32239">
      <w:pPr>
        <w:spacing w:line="360" w:lineRule="auto"/>
      </w:pPr>
    </w:p>
    <w:p w14:paraId="3C0D4F33" w14:textId="77777777" w:rsidR="00F20AAF" w:rsidRDefault="00F20AAF" w:rsidP="00B32239">
      <w:pPr>
        <w:spacing w:line="360" w:lineRule="auto"/>
      </w:pPr>
    </w:p>
    <w:p w14:paraId="65A42321" w14:textId="77777777" w:rsidR="00F20AAF" w:rsidRDefault="00F20AAF" w:rsidP="00B32239">
      <w:pPr>
        <w:spacing w:line="360" w:lineRule="auto"/>
      </w:pPr>
    </w:p>
    <w:p w14:paraId="64E48D64" w14:textId="77777777" w:rsidR="00F20AAF" w:rsidRDefault="00F20AAF" w:rsidP="00B32239">
      <w:pPr>
        <w:spacing w:line="360" w:lineRule="auto"/>
      </w:pPr>
    </w:p>
    <w:p w14:paraId="78A4D193" w14:textId="77777777" w:rsidR="00F20AAF" w:rsidRDefault="00F20AAF" w:rsidP="00B32239">
      <w:pPr>
        <w:spacing w:line="360" w:lineRule="auto"/>
      </w:pPr>
    </w:p>
    <w:p w14:paraId="6608EA1D" w14:textId="77777777" w:rsidR="00F20AAF" w:rsidRDefault="00F20AAF" w:rsidP="00B32239">
      <w:pPr>
        <w:spacing w:line="360" w:lineRule="auto"/>
      </w:pPr>
    </w:p>
    <w:p w14:paraId="7F0A4228" w14:textId="77777777" w:rsidR="00F20AAF" w:rsidRDefault="00F20AAF" w:rsidP="00B32239">
      <w:pPr>
        <w:spacing w:line="360" w:lineRule="auto"/>
      </w:pPr>
    </w:p>
    <w:p w14:paraId="53BEA848" w14:textId="77777777" w:rsidR="00F20AAF" w:rsidRPr="001F6B07" w:rsidRDefault="00F20AAF" w:rsidP="00B32239">
      <w:pPr>
        <w:spacing w:line="360" w:lineRule="auto"/>
      </w:pPr>
    </w:p>
    <w:p w14:paraId="3226FE9F" w14:textId="1A207AD6" w:rsidR="002A5690" w:rsidRPr="00B33064" w:rsidRDefault="002A5690" w:rsidP="00B32239">
      <w:pPr>
        <w:pStyle w:val="Ttulo1"/>
        <w:numPr>
          <w:ilvl w:val="0"/>
          <w:numId w:val="36"/>
        </w:numPr>
        <w:spacing w:before="0"/>
        <w:rPr>
          <w:smallCaps/>
          <w:color w:val="auto"/>
        </w:rPr>
      </w:pPr>
      <w:bookmarkStart w:id="5" w:name="_Toc103778575"/>
      <w:r w:rsidRPr="00B33064">
        <w:rPr>
          <w:smallCaps/>
          <w:color w:val="auto"/>
          <w:lang w:val="es-AR"/>
        </w:rPr>
        <w:lastRenderedPageBreak/>
        <w:t>Fortalecimiento del Claustro</w:t>
      </w:r>
      <w:bookmarkEnd w:id="5"/>
    </w:p>
    <w:p w14:paraId="1D02F181" w14:textId="22794468" w:rsidR="002A5690" w:rsidRPr="001F6B07" w:rsidRDefault="002A5690" w:rsidP="00B32239">
      <w:pPr>
        <w:tabs>
          <w:tab w:val="left" w:pos="270"/>
        </w:tabs>
        <w:spacing w:line="360" w:lineRule="auto"/>
        <w:ind w:right="129"/>
        <w:rPr>
          <w:lang w:val="es-AR"/>
        </w:rPr>
      </w:pPr>
      <w:r w:rsidRPr="001F6B07">
        <w:t>E</w:t>
      </w:r>
      <w:r w:rsidRPr="001F6B07">
        <w:rPr>
          <w:lang w:val="es-AR"/>
        </w:rPr>
        <w:t xml:space="preserve">n el </w:t>
      </w:r>
      <w:r w:rsidR="00B33064">
        <w:rPr>
          <w:bCs/>
          <w:spacing w:val="-1"/>
          <w:lang w:val="es-AR"/>
        </w:rPr>
        <w:t>P</w:t>
      </w:r>
      <w:r w:rsidRPr="001F6B07">
        <w:rPr>
          <w:bCs/>
          <w:spacing w:val="-1"/>
          <w:lang w:val="es-AR"/>
        </w:rPr>
        <w:t>la</w:t>
      </w:r>
      <w:r w:rsidRPr="001F6B07">
        <w:rPr>
          <w:bCs/>
          <w:lang w:val="es-AR"/>
        </w:rPr>
        <w:t>n</w:t>
      </w:r>
      <w:r w:rsidRPr="001F6B07">
        <w:rPr>
          <w:bCs/>
          <w:spacing w:val="-21"/>
          <w:lang w:val="es-AR"/>
        </w:rPr>
        <w:t xml:space="preserve"> </w:t>
      </w:r>
      <w:r w:rsidRPr="001F6B07">
        <w:rPr>
          <w:bCs/>
          <w:spacing w:val="-1"/>
          <w:lang w:val="es-AR"/>
        </w:rPr>
        <w:t>naciona</w:t>
      </w:r>
      <w:r w:rsidRPr="001F6B07">
        <w:rPr>
          <w:bCs/>
          <w:lang w:val="es-AR"/>
        </w:rPr>
        <w:t>l</w:t>
      </w:r>
      <w:r w:rsidRPr="001F6B07">
        <w:rPr>
          <w:bCs/>
          <w:spacing w:val="-21"/>
          <w:lang w:val="es-AR"/>
        </w:rPr>
        <w:t xml:space="preserve"> </w:t>
      </w:r>
      <w:r w:rsidRPr="001F6B07">
        <w:rPr>
          <w:bCs/>
          <w:spacing w:val="-1"/>
          <w:lang w:val="es-AR"/>
        </w:rPr>
        <w:t>d</w:t>
      </w:r>
      <w:r w:rsidRPr="001F6B07">
        <w:rPr>
          <w:bCs/>
          <w:lang w:val="es-AR"/>
        </w:rPr>
        <w:t>e</w:t>
      </w:r>
      <w:r w:rsidRPr="001F6B07">
        <w:rPr>
          <w:bCs/>
          <w:spacing w:val="-21"/>
          <w:lang w:val="es-AR"/>
        </w:rPr>
        <w:t xml:space="preserve"> </w:t>
      </w:r>
      <w:r w:rsidRPr="001F6B07">
        <w:rPr>
          <w:bCs/>
          <w:spacing w:val="-1"/>
          <w:lang w:val="es-AR"/>
        </w:rPr>
        <w:t>desarroll</w:t>
      </w:r>
      <w:r w:rsidRPr="001F6B07">
        <w:rPr>
          <w:bCs/>
          <w:lang w:val="es-AR"/>
        </w:rPr>
        <w:t>o</w:t>
      </w:r>
      <w:r w:rsidRPr="001F6B07">
        <w:rPr>
          <w:bCs/>
          <w:spacing w:val="-21"/>
          <w:lang w:val="es-AR"/>
        </w:rPr>
        <w:t xml:space="preserve"> </w:t>
      </w:r>
      <w:r w:rsidRPr="001F6B07">
        <w:rPr>
          <w:bCs/>
          <w:spacing w:val="-1"/>
          <w:lang w:val="es-AR"/>
        </w:rPr>
        <w:t>socia</w:t>
      </w:r>
      <w:r w:rsidRPr="001F6B07">
        <w:rPr>
          <w:bCs/>
          <w:lang w:val="es-AR"/>
        </w:rPr>
        <w:t>l</w:t>
      </w:r>
      <w:r w:rsidRPr="001F6B07">
        <w:rPr>
          <w:bCs/>
          <w:spacing w:val="-21"/>
          <w:lang w:val="es-AR"/>
        </w:rPr>
        <w:t xml:space="preserve"> </w:t>
      </w:r>
      <w:r w:rsidRPr="001F6B07">
        <w:rPr>
          <w:bCs/>
          <w:spacing w:val="-1"/>
          <w:lang w:val="es-AR"/>
        </w:rPr>
        <w:t>hast</w:t>
      </w:r>
      <w:r w:rsidRPr="001F6B07">
        <w:rPr>
          <w:bCs/>
          <w:lang w:val="es-AR"/>
        </w:rPr>
        <w:t>a</w:t>
      </w:r>
      <w:r w:rsidRPr="001F6B07">
        <w:rPr>
          <w:bCs/>
          <w:spacing w:val="-21"/>
          <w:lang w:val="es-AR"/>
        </w:rPr>
        <w:t xml:space="preserve"> </w:t>
      </w:r>
      <w:r w:rsidRPr="001F6B07">
        <w:rPr>
          <w:bCs/>
          <w:spacing w:val="-1"/>
          <w:lang w:val="es-AR"/>
        </w:rPr>
        <w:t>2030</w:t>
      </w:r>
      <w:r w:rsidRPr="001F6B07">
        <w:rPr>
          <w:bCs/>
          <w:lang w:val="es-AR"/>
        </w:rPr>
        <w:t>:</w:t>
      </w:r>
      <w:r w:rsidRPr="001F6B07">
        <w:rPr>
          <w:bCs/>
          <w:spacing w:val="-21"/>
          <w:lang w:val="es-AR"/>
        </w:rPr>
        <w:t xml:space="preserve"> </w:t>
      </w:r>
      <w:r w:rsidRPr="001F6B07">
        <w:rPr>
          <w:bCs/>
          <w:spacing w:val="-1"/>
          <w:lang w:val="es-AR"/>
        </w:rPr>
        <w:t>Propuest</w:t>
      </w:r>
      <w:r w:rsidRPr="001F6B07">
        <w:rPr>
          <w:bCs/>
          <w:lang w:val="es-AR"/>
        </w:rPr>
        <w:t>a</w:t>
      </w:r>
      <w:r w:rsidRPr="001F6B07">
        <w:rPr>
          <w:bCs/>
          <w:spacing w:val="-21"/>
          <w:lang w:val="es-AR"/>
        </w:rPr>
        <w:t xml:space="preserve"> </w:t>
      </w:r>
      <w:r w:rsidRPr="001F6B07">
        <w:rPr>
          <w:bCs/>
          <w:spacing w:val="-1"/>
          <w:lang w:val="es-AR"/>
        </w:rPr>
        <w:t>d</w:t>
      </w:r>
      <w:r w:rsidRPr="001F6B07">
        <w:rPr>
          <w:bCs/>
          <w:lang w:val="es-AR"/>
        </w:rPr>
        <w:t>e</w:t>
      </w:r>
      <w:r w:rsidRPr="001F6B07">
        <w:rPr>
          <w:bCs/>
          <w:spacing w:val="-21"/>
          <w:lang w:val="es-AR"/>
        </w:rPr>
        <w:t xml:space="preserve"> </w:t>
      </w:r>
      <w:r w:rsidRPr="001F6B07">
        <w:rPr>
          <w:bCs/>
          <w:spacing w:val="-1"/>
          <w:lang w:val="es-AR"/>
        </w:rPr>
        <w:t>visión d</w:t>
      </w:r>
      <w:r w:rsidRPr="001F6B07">
        <w:rPr>
          <w:bCs/>
          <w:lang w:val="es-AR"/>
        </w:rPr>
        <w:t>e</w:t>
      </w:r>
      <w:r w:rsidRPr="001F6B07">
        <w:rPr>
          <w:bCs/>
          <w:spacing w:val="-20"/>
          <w:lang w:val="es-AR"/>
        </w:rPr>
        <w:t xml:space="preserve"> </w:t>
      </w:r>
      <w:r w:rsidRPr="001F6B07">
        <w:rPr>
          <w:bCs/>
          <w:spacing w:val="-1"/>
          <w:lang w:val="es-AR"/>
        </w:rPr>
        <w:t>l</w:t>
      </w:r>
      <w:r w:rsidRPr="001F6B07">
        <w:rPr>
          <w:bCs/>
          <w:lang w:val="es-AR"/>
        </w:rPr>
        <w:t>a</w:t>
      </w:r>
      <w:r w:rsidRPr="001F6B07">
        <w:rPr>
          <w:bCs/>
          <w:spacing w:val="-20"/>
          <w:lang w:val="es-AR"/>
        </w:rPr>
        <w:t xml:space="preserve"> </w:t>
      </w:r>
      <w:r w:rsidRPr="001F6B07">
        <w:rPr>
          <w:bCs/>
          <w:spacing w:val="-1"/>
          <w:lang w:val="es-AR"/>
        </w:rPr>
        <w:t>nación</w:t>
      </w:r>
      <w:r w:rsidRPr="001F6B07">
        <w:rPr>
          <w:bCs/>
          <w:lang w:val="es-AR"/>
        </w:rPr>
        <w:t>,</w:t>
      </w:r>
      <w:r w:rsidRPr="001F6B07">
        <w:rPr>
          <w:bCs/>
          <w:spacing w:val="-20"/>
          <w:lang w:val="es-AR"/>
        </w:rPr>
        <w:t xml:space="preserve"> </w:t>
      </w:r>
      <w:r w:rsidRPr="001F6B07">
        <w:rPr>
          <w:bCs/>
          <w:spacing w:val="-1"/>
          <w:lang w:val="es-AR"/>
        </w:rPr>
        <w:t>eje</w:t>
      </w:r>
      <w:r w:rsidRPr="001F6B07">
        <w:rPr>
          <w:bCs/>
          <w:lang w:val="es-AR"/>
        </w:rPr>
        <w:t>s</w:t>
      </w:r>
      <w:r w:rsidRPr="001F6B07">
        <w:rPr>
          <w:bCs/>
          <w:spacing w:val="-20"/>
          <w:lang w:val="es-AR"/>
        </w:rPr>
        <w:t xml:space="preserve"> </w:t>
      </w:r>
      <w:r w:rsidRPr="001F6B07">
        <w:rPr>
          <w:bCs/>
          <w:lang w:val="es-AR"/>
        </w:rPr>
        <w:t>y</w:t>
      </w:r>
      <w:r w:rsidRPr="001F6B07">
        <w:rPr>
          <w:bCs/>
          <w:spacing w:val="-20"/>
          <w:lang w:val="es-AR"/>
        </w:rPr>
        <w:t xml:space="preserve"> </w:t>
      </w:r>
      <w:r w:rsidRPr="001F6B07">
        <w:rPr>
          <w:bCs/>
          <w:spacing w:val="-1"/>
          <w:lang w:val="es-AR"/>
        </w:rPr>
        <w:t>sectore</w:t>
      </w:r>
      <w:r w:rsidRPr="001F6B07">
        <w:rPr>
          <w:bCs/>
          <w:lang w:val="es-AR"/>
        </w:rPr>
        <w:t>s</w:t>
      </w:r>
      <w:r w:rsidRPr="001F6B07">
        <w:rPr>
          <w:bCs/>
          <w:spacing w:val="-20"/>
          <w:lang w:val="es-AR"/>
        </w:rPr>
        <w:t xml:space="preserve"> </w:t>
      </w:r>
      <w:r w:rsidRPr="001F6B07">
        <w:rPr>
          <w:bCs/>
          <w:spacing w:val="-1"/>
          <w:lang w:val="es-AR"/>
        </w:rPr>
        <w:t xml:space="preserve">estratégicos se señala entre los principios rectores: </w:t>
      </w:r>
      <w:r w:rsidRPr="001F6B07">
        <w:rPr>
          <w:lang w:val="es-AR"/>
        </w:rPr>
        <w:t>“Propiciar</w:t>
      </w:r>
      <w:r w:rsidRPr="001F6B07">
        <w:rPr>
          <w:spacing w:val="3"/>
          <w:lang w:val="es-AR"/>
        </w:rPr>
        <w:t xml:space="preserve"> </w:t>
      </w:r>
      <w:r w:rsidRPr="001F6B07">
        <w:rPr>
          <w:lang w:val="es-AR"/>
        </w:rPr>
        <w:t>y</w:t>
      </w:r>
      <w:r w:rsidRPr="001F6B07">
        <w:rPr>
          <w:spacing w:val="3"/>
          <w:lang w:val="es-AR"/>
        </w:rPr>
        <w:t xml:space="preserve"> </w:t>
      </w:r>
      <w:r w:rsidRPr="001F6B07">
        <w:rPr>
          <w:lang w:val="es-AR"/>
        </w:rPr>
        <w:t>estimular</w:t>
      </w:r>
      <w:r w:rsidRPr="001F6B07">
        <w:rPr>
          <w:spacing w:val="3"/>
          <w:lang w:val="es-AR"/>
        </w:rPr>
        <w:t xml:space="preserve"> </w:t>
      </w:r>
      <w:r w:rsidRPr="001F6B07">
        <w:rPr>
          <w:lang w:val="es-AR"/>
        </w:rPr>
        <w:t>la</w:t>
      </w:r>
      <w:r w:rsidRPr="001F6B07">
        <w:rPr>
          <w:spacing w:val="3"/>
          <w:lang w:val="es-AR"/>
        </w:rPr>
        <w:t xml:space="preserve"> </w:t>
      </w:r>
      <w:r w:rsidRPr="001F6B07">
        <w:rPr>
          <w:lang w:val="es-AR"/>
        </w:rPr>
        <w:t>investigación científica, la aplicación de la ciencia, la tecnología, la innovación, así como su difusión y generalización en todas las esferas</w:t>
      </w:r>
      <w:r w:rsidRPr="001F6B07">
        <w:rPr>
          <w:spacing w:val="-2"/>
          <w:lang w:val="es-AR"/>
        </w:rPr>
        <w:t xml:space="preserve"> </w:t>
      </w:r>
      <w:r w:rsidRPr="001F6B07">
        <w:rPr>
          <w:lang w:val="es-AR"/>
        </w:rPr>
        <w:t>de</w:t>
      </w:r>
      <w:r w:rsidRPr="001F6B07">
        <w:rPr>
          <w:spacing w:val="-2"/>
          <w:lang w:val="es-AR"/>
        </w:rPr>
        <w:t xml:space="preserve"> </w:t>
      </w:r>
      <w:r w:rsidRPr="001F6B07">
        <w:rPr>
          <w:lang w:val="es-AR"/>
        </w:rPr>
        <w:t>la</w:t>
      </w:r>
      <w:r w:rsidRPr="001F6B07">
        <w:rPr>
          <w:spacing w:val="-2"/>
          <w:lang w:val="es-AR"/>
        </w:rPr>
        <w:t xml:space="preserve"> </w:t>
      </w:r>
      <w:r w:rsidRPr="001F6B07">
        <w:rPr>
          <w:lang w:val="es-AR"/>
        </w:rPr>
        <w:t>sociedad”.</w:t>
      </w:r>
    </w:p>
    <w:p w14:paraId="14F7B03E" w14:textId="21371E3D" w:rsidR="002A5690" w:rsidRPr="001F6B07" w:rsidRDefault="002A5690" w:rsidP="00B32239">
      <w:pPr>
        <w:spacing w:line="360" w:lineRule="auto"/>
        <w:rPr>
          <w:lang w:val="es-ES_tradnl"/>
        </w:rPr>
      </w:pPr>
      <w:r w:rsidRPr="001F6B07">
        <w:rPr>
          <w:lang w:val="es-AR"/>
        </w:rPr>
        <w:t>En consecuencia,</w:t>
      </w:r>
      <w:r w:rsidR="000238F6">
        <w:rPr>
          <w:lang w:val="es-AR"/>
        </w:rPr>
        <w:t xml:space="preserve"> </w:t>
      </w:r>
      <w:r w:rsidR="000238F6" w:rsidRPr="001F6B07">
        <w:rPr>
          <w:lang w:val="es-ES_tradnl"/>
        </w:rPr>
        <w:t>para asegurar los resultados en el período que se planifica</w:t>
      </w:r>
      <w:r w:rsidR="000238F6">
        <w:rPr>
          <w:lang w:val="es-ES_tradnl"/>
        </w:rPr>
        <w:t xml:space="preserve">, </w:t>
      </w:r>
      <w:r w:rsidRPr="001F6B07">
        <w:rPr>
          <w:lang w:val="es-AR"/>
        </w:rPr>
        <w:t xml:space="preserve">la </w:t>
      </w:r>
      <w:r w:rsidR="00434037" w:rsidRPr="001F6B07">
        <w:t>PICTIyPG</w:t>
      </w:r>
      <w:r w:rsidRPr="001F6B07">
        <w:rPr>
          <w:lang w:val="es-ES_tradnl"/>
        </w:rPr>
        <w:t xml:space="preserve"> debe tener</w:t>
      </w:r>
      <w:r w:rsidR="000238F6">
        <w:rPr>
          <w:lang w:val="es-ES_tradnl"/>
        </w:rPr>
        <w:t xml:space="preserve"> como </w:t>
      </w:r>
      <w:r w:rsidRPr="001F6B07">
        <w:rPr>
          <w:lang w:val="es-ES_tradnl"/>
        </w:rPr>
        <w:t>premisas inmediatas, las siguientes:</w:t>
      </w:r>
    </w:p>
    <w:p w14:paraId="7D30EDD9" w14:textId="579E4995" w:rsidR="002A5690" w:rsidRPr="000238F6" w:rsidRDefault="002A5690" w:rsidP="00B32239">
      <w:pPr>
        <w:pStyle w:val="Prrafodelista"/>
        <w:numPr>
          <w:ilvl w:val="0"/>
          <w:numId w:val="38"/>
        </w:numPr>
        <w:spacing w:line="360" w:lineRule="auto"/>
        <w:rPr>
          <w:lang w:val="es-AR"/>
        </w:rPr>
      </w:pPr>
      <w:r w:rsidRPr="000238F6">
        <w:rPr>
          <w:lang w:val="es-ES_tradnl"/>
        </w:rPr>
        <w:t>Avizorar hacia d</w:t>
      </w:r>
      <w:r w:rsidR="000238F6">
        <w:rPr>
          <w:lang w:val="es-ES_tradnl"/>
        </w:rPr>
        <w:t>ó</w:t>
      </w:r>
      <w:r w:rsidRPr="000238F6">
        <w:rPr>
          <w:lang w:val="es-ES_tradnl"/>
        </w:rPr>
        <w:t xml:space="preserve">nde </w:t>
      </w:r>
      <w:r w:rsidR="00C87892" w:rsidRPr="000238F6">
        <w:rPr>
          <w:lang w:val="es-ES_tradnl"/>
        </w:rPr>
        <w:t xml:space="preserve">se </w:t>
      </w:r>
      <w:r w:rsidRPr="000238F6">
        <w:rPr>
          <w:lang w:val="es-ES_tradnl"/>
        </w:rPr>
        <w:t>debe</w:t>
      </w:r>
      <w:r w:rsidR="00C87892" w:rsidRPr="000238F6">
        <w:rPr>
          <w:lang w:val="es-ES_tradnl"/>
        </w:rPr>
        <w:t>n dirigir los</w:t>
      </w:r>
      <w:r w:rsidRPr="000238F6">
        <w:rPr>
          <w:lang w:val="es-ES_tradnl"/>
        </w:rPr>
        <w:t xml:space="preserve"> esfuerzos intelectuales;</w:t>
      </w:r>
    </w:p>
    <w:p w14:paraId="592187EE" w14:textId="77777777" w:rsidR="002A5690" w:rsidRPr="000238F6" w:rsidRDefault="002A5690" w:rsidP="00B32239">
      <w:pPr>
        <w:pStyle w:val="Prrafodelista"/>
        <w:numPr>
          <w:ilvl w:val="0"/>
          <w:numId w:val="38"/>
        </w:numPr>
        <w:spacing w:line="360" w:lineRule="auto"/>
        <w:rPr>
          <w:lang w:val="es-AR"/>
        </w:rPr>
      </w:pPr>
      <w:r w:rsidRPr="000238F6">
        <w:rPr>
          <w:lang w:val="es-ES_tradnl"/>
        </w:rPr>
        <w:t xml:space="preserve">Determinar </w:t>
      </w:r>
      <w:r w:rsidR="00C87892" w:rsidRPr="000238F6">
        <w:rPr>
          <w:lang w:val="es-ES_tradnl"/>
        </w:rPr>
        <w:t xml:space="preserve">cuidadosamente </w:t>
      </w:r>
      <w:r w:rsidRPr="000238F6">
        <w:rPr>
          <w:lang w:val="es-ES_tradnl"/>
        </w:rPr>
        <w:t xml:space="preserve">el destino inmediato de los </w:t>
      </w:r>
      <w:r w:rsidR="00C87892" w:rsidRPr="000238F6">
        <w:rPr>
          <w:lang w:val="es-ES_tradnl"/>
        </w:rPr>
        <w:t>limitados</w:t>
      </w:r>
      <w:r w:rsidRPr="000238F6">
        <w:rPr>
          <w:lang w:val="es-ES_tradnl"/>
        </w:rPr>
        <w:t xml:space="preserve"> recursos humanos, materiales y financieros de que se dispone; </w:t>
      </w:r>
    </w:p>
    <w:p w14:paraId="76689717" w14:textId="7876F3F3" w:rsidR="002A5690" w:rsidRPr="000238F6" w:rsidRDefault="002A5690" w:rsidP="00B32239">
      <w:pPr>
        <w:pStyle w:val="Prrafodelista"/>
        <w:numPr>
          <w:ilvl w:val="0"/>
          <w:numId w:val="38"/>
        </w:numPr>
        <w:spacing w:line="360" w:lineRule="auto"/>
        <w:rPr>
          <w:lang w:val="es-AR"/>
        </w:rPr>
      </w:pPr>
      <w:r w:rsidRPr="000238F6">
        <w:rPr>
          <w:lang w:val="es-AR"/>
        </w:rPr>
        <w:t>Priorizar</w:t>
      </w:r>
      <w:r w:rsidRPr="000238F6">
        <w:rPr>
          <w:lang w:val="es-ES_tradnl"/>
        </w:rPr>
        <w:t xml:space="preserve"> la formación de los cuadros científicos que se requ</w:t>
      </w:r>
      <w:r w:rsidR="00C87892" w:rsidRPr="000238F6">
        <w:rPr>
          <w:lang w:val="es-ES_tradnl"/>
        </w:rPr>
        <w:t>ieren para enfrentar los re</w:t>
      </w:r>
      <w:r w:rsidR="00E256CB">
        <w:rPr>
          <w:lang w:val="es-ES_tradnl"/>
        </w:rPr>
        <w:t>tos futuros en materia de CTI</w:t>
      </w:r>
      <w:r w:rsidR="00C87892" w:rsidRPr="000238F6">
        <w:rPr>
          <w:lang w:val="es-ES_tradnl"/>
        </w:rPr>
        <w:t>.</w:t>
      </w:r>
    </w:p>
    <w:p w14:paraId="25794132" w14:textId="262748A3" w:rsidR="002A5690" w:rsidRPr="001F6B07" w:rsidRDefault="002A5690" w:rsidP="00B32239">
      <w:pPr>
        <w:spacing w:line="360" w:lineRule="auto"/>
        <w:rPr>
          <w:lang w:val="es-AR"/>
        </w:rPr>
      </w:pPr>
      <w:r w:rsidRPr="001F6B07">
        <w:rPr>
          <w:bCs/>
          <w:lang w:val="es-ES_tradnl"/>
        </w:rPr>
        <w:t xml:space="preserve">La formación de doctores es la etapa más avanzada del proceso de formación de recursos humanos, y es la que debe garantizar los líderes bien capacitados para conducir el desarrollo socio-económico del país. </w:t>
      </w:r>
      <w:r w:rsidR="00C87892" w:rsidRPr="001F6B07">
        <w:rPr>
          <w:bCs/>
          <w:lang w:val="es-ES_tradnl"/>
        </w:rPr>
        <w:t>A pesar d</w:t>
      </w:r>
      <w:r w:rsidRPr="001F6B07">
        <w:rPr>
          <w:bCs/>
          <w:lang w:val="es-ES_tradnl"/>
        </w:rPr>
        <w:t xml:space="preserve">el esfuerzo que se ha realizado en la formación de doctores, y </w:t>
      </w:r>
      <w:r w:rsidR="00C87892" w:rsidRPr="001F6B07">
        <w:rPr>
          <w:bCs/>
          <w:lang w:val="es-ES_tradnl"/>
        </w:rPr>
        <w:t>de</w:t>
      </w:r>
      <w:r w:rsidRPr="001F6B07">
        <w:rPr>
          <w:bCs/>
          <w:lang w:val="es-ES_tradnl"/>
        </w:rPr>
        <w:t xml:space="preserve">l vínculo </w:t>
      </w:r>
      <w:r w:rsidR="00C87892" w:rsidRPr="001F6B07">
        <w:rPr>
          <w:bCs/>
          <w:lang w:val="es-ES_tradnl"/>
        </w:rPr>
        <w:t xml:space="preserve">existente </w:t>
      </w:r>
      <w:r w:rsidRPr="001F6B07">
        <w:rPr>
          <w:bCs/>
          <w:lang w:val="es-ES_tradnl"/>
        </w:rPr>
        <w:t xml:space="preserve">con la producción </w:t>
      </w:r>
      <w:r w:rsidR="00C87892" w:rsidRPr="001F6B07">
        <w:rPr>
          <w:bCs/>
          <w:lang w:val="es-ES_tradnl"/>
        </w:rPr>
        <w:t xml:space="preserve">y los servicios por parte </w:t>
      </w:r>
      <w:r w:rsidRPr="001F6B07">
        <w:rPr>
          <w:bCs/>
          <w:lang w:val="es-ES_tradnl"/>
        </w:rPr>
        <w:t xml:space="preserve">de las universidades, </w:t>
      </w:r>
      <w:r w:rsidR="00C87892" w:rsidRPr="001F6B07">
        <w:rPr>
          <w:bCs/>
          <w:lang w:val="es-ES_tradnl"/>
        </w:rPr>
        <w:t>se presentan</w:t>
      </w:r>
      <w:r w:rsidR="00B0470C" w:rsidRPr="001F6B07">
        <w:rPr>
          <w:bCs/>
          <w:lang w:val="es-ES_tradnl"/>
        </w:rPr>
        <w:t xml:space="preserve"> limitaciones y</w:t>
      </w:r>
      <w:r w:rsidR="00C87892" w:rsidRPr="001F6B07">
        <w:rPr>
          <w:bCs/>
          <w:lang w:val="es-ES_tradnl"/>
        </w:rPr>
        <w:t xml:space="preserve"> fenómenos negativos</w:t>
      </w:r>
      <w:r w:rsidRPr="001F6B07">
        <w:rPr>
          <w:bCs/>
          <w:lang w:val="es-ES_tradnl"/>
        </w:rPr>
        <w:t>,</w:t>
      </w:r>
      <w:r w:rsidR="000238F6">
        <w:rPr>
          <w:bCs/>
          <w:lang w:val="es-ES_tradnl"/>
        </w:rPr>
        <w:t xml:space="preserve"> </w:t>
      </w:r>
      <w:r w:rsidRPr="001F6B07">
        <w:rPr>
          <w:bCs/>
          <w:lang w:val="es-ES_tradnl"/>
        </w:rPr>
        <w:t>por ejemplo:</w:t>
      </w:r>
    </w:p>
    <w:p w14:paraId="37C6EE1C" w14:textId="63491989" w:rsidR="002A5690" w:rsidRPr="001F6B07" w:rsidRDefault="002A5690" w:rsidP="00B32239">
      <w:pPr>
        <w:numPr>
          <w:ilvl w:val="0"/>
          <w:numId w:val="20"/>
        </w:numPr>
        <w:spacing w:line="360" w:lineRule="auto"/>
        <w:rPr>
          <w:lang w:val="es-AR"/>
        </w:rPr>
      </w:pPr>
      <w:r w:rsidRPr="001F6B07">
        <w:rPr>
          <w:bCs/>
          <w:lang w:val="es-ES_tradnl"/>
        </w:rPr>
        <w:t xml:space="preserve">El impacto de la investigación científica </w:t>
      </w:r>
      <w:r w:rsidR="00784B7B" w:rsidRPr="001F6B07">
        <w:rPr>
          <w:bCs/>
          <w:lang w:val="es-ES_tradnl"/>
        </w:rPr>
        <w:t xml:space="preserve">en el sector productivo y </w:t>
      </w:r>
      <w:r w:rsidR="001565D5" w:rsidRPr="001F6B07">
        <w:rPr>
          <w:bCs/>
          <w:lang w:val="es-ES_tradnl"/>
        </w:rPr>
        <w:t xml:space="preserve">de </w:t>
      </w:r>
      <w:r w:rsidR="00784B7B" w:rsidRPr="001F6B07">
        <w:rPr>
          <w:bCs/>
          <w:lang w:val="es-ES_tradnl"/>
        </w:rPr>
        <w:t>servicios ha aumentado con la creación de la SICTE S</w:t>
      </w:r>
      <w:r w:rsidR="00EB088B" w:rsidRPr="001F6B07">
        <w:rPr>
          <w:bCs/>
          <w:lang w:val="es-ES_tradnl"/>
        </w:rPr>
        <w:t>.</w:t>
      </w:r>
      <w:r w:rsidR="00784B7B" w:rsidRPr="001F6B07">
        <w:rPr>
          <w:bCs/>
          <w:lang w:val="es-ES_tradnl"/>
        </w:rPr>
        <w:t xml:space="preserve">A, que ha propiciado un vínculo más efectivo entre el sector académico y el sector productivo y </w:t>
      </w:r>
      <w:r w:rsidR="001565D5" w:rsidRPr="001F6B07">
        <w:rPr>
          <w:bCs/>
          <w:lang w:val="es-ES_tradnl"/>
        </w:rPr>
        <w:t xml:space="preserve">de </w:t>
      </w:r>
      <w:r w:rsidR="00784B7B" w:rsidRPr="001F6B07">
        <w:rPr>
          <w:bCs/>
          <w:lang w:val="es-ES_tradnl"/>
        </w:rPr>
        <w:t xml:space="preserve">los servicios, </w:t>
      </w:r>
      <w:r w:rsidR="00B0470C" w:rsidRPr="001F6B07">
        <w:rPr>
          <w:bCs/>
          <w:lang w:val="es-ES_tradnl"/>
        </w:rPr>
        <w:t>no obstante</w:t>
      </w:r>
      <w:r w:rsidR="000238F6">
        <w:rPr>
          <w:bCs/>
          <w:lang w:val="es-ES_tradnl"/>
        </w:rPr>
        <w:t xml:space="preserve">, </w:t>
      </w:r>
      <w:r w:rsidR="001565D5" w:rsidRPr="001F6B07">
        <w:rPr>
          <w:bCs/>
          <w:lang w:val="es-ES_tradnl"/>
        </w:rPr>
        <w:t xml:space="preserve">se </w:t>
      </w:r>
      <w:r w:rsidR="00784B7B" w:rsidRPr="001F6B07">
        <w:rPr>
          <w:bCs/>
          <w:lang w:val="es-ES_tradnl"/>
        </w:rPr>
        <w:t>debe seguir trabajando para lograr mayores resultados.</w:t>
      </w:r>
    </w:p>
    <w:p w14:paraId="65A984EE" w14:textId="7FA357E6" w:rsidR="002A5690" w:rsidRPr="001F6B07" w:rsidRDefault="002A5690" w:rsidP="00B32239">
      <w:pPr>
        <w:numPr>
          <w:ilvl w:val="0"/>
          <w:numId w:val="20"/>
        </w:numPr>
        <w:spacing w:line="360" w:lineRule="auto"/>
        <w:rPr>
          <w:lang w:val="es-AR"/>
        </w:rPr>
      </w:pPr>
      <w:r w:rsidRPr="001F6B07">
        <w:rPr>
          <w:bCs/>
          <w:lang w:val="es-ES_tradnl"/>
        </w:rPr>
        <w:t>La formación de doctores</w:t>
      </w:r>
      <w:r w:rsidR="000238F6">
        <w:rPr>
          <w:bCs/>
          <w:lang w:val="es-ES_tradnl"/>
        </w:rPr>
        <w:t>,</w:t>
      </w:r>
      <w:r w:rsidRPr="001F6B07">
        <w:rPr>
          <w:bCs/>
          <w:lang w:val="es-ES_tradnl"/>
        </w:rPr>
        <w:t xml:space="preserve"> y con ell</w:t>
      </w:r>
      <w:r w:rsidR="00AE73A0" w:rsidRPr="001F6B07">
        <w:rPr>
          <w:bCs/>
          <w:lang w:val="es-ES_tradnl"/>
        </w:rPr>
        <w:t xml:space="preserve">a del necesario personal </w:t>
      </w:r>
      <w:r w:rsidRPr="001F6B07">
        <w:rPr>
          <w:bCs/>
          <w:lang w:val="es-ES_tradnl"/>
        </w:rPr>
        <w:t xml:space="preserve">científico, no </w:t>
      </w:r>
      <w:r w:rsidR="00AE73A0" w:rsidRPr="001F6B07">
        <w:rPr>
          <w:bCs/>
          <w:lang w:val="es-ES_tradnl"/>
        </w:rPr>
        <w:t xml:space="preserve">se desarrolla </w:t>
      </w:r>
      <w:r w:rsidRPr="001F6B07">
        <w:rPr>
          <w:bCs/>
          <w:lang w:val="es-ES_tradnl"/>
        </w:rPr>
        <w:t xml:space="preserve">por igual en las </w:t>
      </w:r>
      <w:r w:rsidR="00AE73A0" w:rsidRPr="001F6B07">
        <w:rPr>
          <w:bCs/>
          <w:lang w:val="es-ES_tradnl"/>
        </w:rPr>
        <w:t xml:space="preserve">diferentes </w:t>
      </w:r>
      <w:r w:rsidRPr="001F6B07">
        <w:rPr>
          <w:bCs/>
          <w:lang w:val="es-ES_tradnl"/>
        </w:rPr>
        <w:t>áreas universitarias</w:t>
      </w:r>
      <w:r w:rsidR="001565D5" w:rsidRPr="001F6B07">
        <w:rPr>
          <w:bCs/>
          <w:lang w:val="es-ES_tradnl"/>
        </w:rPr>
        <w:t>.</w:t>
      </w:r>
    </w:p>
    <w:p w14:paraId="335D99B8" w14:textId="23F826CF" w:rsidR="00AE73A0" w:rsidRPr="001F6B07" w:rsidRDefault="00AE73A0" w:rsidP="00B32239">
      <w:pPr>
        <w:pStyle w:val="Prrafodelista"/>
        <w:numPr>
          <w:ilvl w:val="0"/>
          <w:numId w:val="20"/>
        </w:numPr>
        <w:spacing w:line="360" w:lineRule="auto"/>
        <w:ind w:left="714" w:hanging="357"/>
        <w:contextualSpacing w:val="0"/>
        <w:rPr>
          <w:lang w:val="es-AR"/>
        </w:rPr>
      </w:pPr>
      <w:r w:rsidRPr="001F6B07">
        <w:rPr>
          <w:lang w:val="es-AR"/>
        </w:rPr>
        <w:t xml:space="preserve">Se aprecia una disminución de la motivación hacia la realización de doctorados por parte de los jóvenes talentos graduados, lo </w:t>
      </w:r>
      <w:r w:rsidR="005D3B02" w:rsidRPr="001F6B07">
        <w:rPr>
          <w:lang w:val="es-AR"/>
        </w:rPr>
        <w:t>que</w:t>
      </w:r>
      <w:r w:rsidRPr="001F6B07">
        <w:rPr>
          <w:lang w:val="es-AR"/>
        </w:rPr>
        <w:t xml:space="preserve"> incide negativamente sobre la matrícula en los diferentes programas que oferta la UCLV.</w:t>
      </w:r>
    </w:p>
    <w:p w14:paraId="28DEF9F8" w14:textId="59DBB43D" w:rsidR="00345ACB" w:rsidRPr="001F6B07" w:rsidRDefault="00345ACB" w:rsidP="00B32239">
      <w:pPr>
        <w:numPr>
          <w:ilvl w:val="0"/>
          <w:numId w:val="20"/>
        </w:numPr>
        <w:spacing w:line="360" w:lineRule="auto"/>
        <w:rPr>
          <w:lang w:val="es-AR"/>
        </w:rPr>
      </w:pPr>
      <w:r w:rsidRPr="001F6B07">
        <w:rPr>
          <w:bCs/>
          <w:lang w:val="es-ES_tradnl"/>
        </w:rPr>
        <w:t>Muchos de los doctores, que en su momento constituyeron el núcleo duro de los investigadores científicos, detuvieron su ritmo de crecimiento individual, por di</w:t>
      </w:r>
      <w:r w:rsidR="005D3B02" w:rsidRPr="001F6B07">
        <w:rPr>
          <w:bCs/>
          <w:lang w:val="es-ES_tradnl"/>
        </w:rPr>
        <w:t>versos</w:t>
      </w:r>
      <w:r w:rsidRPr="001F6B07">
        <w:rPr>
          <w:bCs/>
          <w:lang w:val="es-ES_tradnl"/>
        </w:rPr>
        <w:t xml:space="preserve"> </w:t>
      </w:r>
      <w:r w:rsidR="005D3B02" w:rsidRPr="001F6B07">
        <w:rPr>
          <w:bCs/>
          <w:lang w:val="es-ES_tradnl"/>
        </w:rPr>
        <w:t>motivo</w:t>
      </w:r>
      <w:r w:rsidRPr="001F6B07">
        <w:rPr>
          <w:bCs/>
          <w:lang w:val="es-ES_tradnl"/>
        </w:rPr>
        <w:t xml:space="preserve">s, una </w:t>
      </w:r>
      <w:r w:rsidR="005D3B02" w:rsidRPr="001F6B07">
        <w:rPr>
          <w:bCs/>
          <w:lang w:val="es-ES_tradnl"/>
        </w:rPr>
        <w:t>vez defendida su tesis doctoral,</w:t>
      </w:r>
      <w:r w:rsidRPr="001F6B07">
        <w:rPr>
          <w:bCs/>
          <w:lang w:val="es-ES_tradnl"/>
        </w:rPr>
        <w:t xml:space="preserve"> inclu</w:t>
      </w:r>
      <w:r w:rsidR="005D3B02" w:rsidRPr="001F6B07">
        <w:rPr>
          <w:bCs/>
          <w:lang w:val="es-ES_tradnl"/>
        </w:rPr>
        <w:t>yendo</w:t>
      </w:r>
      <w:r w:rsidRPr="001F6B07">
        <w:rPr>
          <w:bCs/>
          <w:lang w:val="es-ES_tradnl"/>
        </w:rPr>
        <w:t xml:space="preserve"> la formación de nuevos doctores por diferentes causas a considerar. </w:t>
      </w:r>
      <w:r w:rsidR="000238F6">
        <w:rPr>
          <w:bCs/>
          <w:lang w:val="es-ES_tradnl"/>
        </w:rPr>
        <w:t>L</w:t>
      </w:r>
      <w:r w:rsidRPr="001F6B07">
        <w:rPr>
          <w:bCs/>
          <w:lang w:val="es-ES_tradnl"/>
        </w:rPr>
        <w:t>o</w:t>
      </w:r>
      <w:r w:rsidR="000238F6">
        <w:rPr>
          <w:bCs/>
          <w:lang w:val="es-ES_tradnl"/>
        </w:rPr>
        <w:t xml:space="preserve"> que</w:t>
      </w:r>
      <w:r w:rsidRPr="001F6B07">
        <w:rPr>
          <w:bCs/>
          <w:lang w:val="es-ES_tradnl"/>
        </w:rPr>
        <w:t xml:space="preserve"> dificulta el ritmo de crecimiento de esta masa de especialistas altamente califi</w:t>
      </w:r>
      <w:r w:rsidR="00894BA7" w:rsidRPr="001F6B07">
        <w:rPr>
          <w:bCs/>
          <w:lang w:val="es-ES_tradnl"/>
        </w:rPr>
        <w:t>cados</w:t>
      </w:r>
      <w:r w:rsidR="00AE73A0" w:rsidRPr="001F6B07">
        <w:rPr>
          <w:bCs/>
          <w:lang w:val="es-ES_tradnl"/>
        </w:rPr>
        <w:t>.</w:t>
      </w:r>
    </w:p>
    <w:p w14:paraId="0D285592" w14:textId="77777777" w:rsidR="00AE73A0" w:rsidRPr="001F6B07" w:rsidRDefault="00AE73A0" w:rsidP="00B32239">
      <w:pPr>
        <w:numPr>
          <w:ilvl w:val="0"/>
          <w:numId w:val="20"/>
        </w:numPr>
        <w:spacing w:line="360" w:lineRule="auto"/>
        <w:rPr>
          <w:lang w:val="es-AR"/>
        </w:rPr>
      </w:pPr>
      <w:r w:rsidRPr="001F6B07">
        <w:rPr>
          <w:bCs/>
          <w:lang w:val="es-AR"/>
        </w:rPr>
        <w:lastRenderedPageBreak/>
        <w:t>A lo anterior se une un determinado nivel de éxodo de doctores hacia otros sectores de la economía y los servicios, incluyendo procesos migratorios.</w:t>
      </w:r>
    </w:p>
    <w:p w14:paraId="5F677789" w14:textId="5C9E61C6" w:rsidR="00784B7B" w:rsidRPr="001F6B07" w:rsidRDefault="00784B7B" w:rsidP="00B32239">
      <w:pPr>
        <w:numPr>
          <w:ilvl w:val="0"/>
          <w:numId w:val="20"/>
        </w:numPr>
        <w:spacing w:line="360" w:lineRule="auto"/>
        <w:rPr>
          <w:lang w:val="es-AR"/>
        </w:rPr>
      </w:pPr>
      <w:r w:rsidRPr="001F6B07">
        <w:rPr>
          <w:bCs/>
          <w:lang w:val="es-AR"/>
        </w:rPr>
        <w:t>En general existe un marcado envejecimiento del claustro y poca estabilidad en los jóvenes que ingresan a la UCLV</w:t>
      </w:r>
      <w:r w:rsidR="000238F6">
        <w:rPr>
          <w:bCs/>
          <w:lang w:val="es-AR"/>
        </w:rPr>
        <w:t>.</w:t>
      </w:r>
    </w:p>
    <w:p w14:paraId="02BB7091" w14:textId="644854C6" w:rsidR="00345ACB" w:rsidRPr="001F6B07" w:rsidRDefault="00345ACB" w:rsidP="00B32239">
      <w:pPr>
        <w:numPr>
          <w:ilvl w:val="0"/>
          <w:numId w:val="20"/>
        </w:numPr>
        <w:spacing w:line="360" w:lineRule="auto"/>
        <w:rPr>
          <w:lang w:val="es-AR"/>
        </w:rPr>
      </w:pPr>
      <w:r w:rsidRPr="001F6B07">
        <w:rPr>
          <w:bCs/>
          <w:lang w:val="es-ES_tradnl"/>
        </w:rPr>
        <w:t xml:space="preserve">Todo lo anterior ha llevado a que </w:t>
      </w:r>
      <w:r w:rsidR="00AE73A0" w:rsidRPr="001F6B07">
        <w:rPr>
          <w:bCs/>
          <w:lang w:val="es-ES_tradnl"/>
        </w:rPr>
        <w:t xml:space="preserve">se produzca una </w:t>
      </w:r>
      <w:r w:rsidRPr="001F6B07">
        <w:rPr>
          <w:bCs/>
          <w:lang w:val="es-ES_tradnl"/>
        </w:rPr>
        <w:t>carencia de relevos científicos de los docentes de mayor formación y experiencia</w:t>
      </w:r>
      <w:r w:rsidR="00AE73A0" w:rsidRPr="001F6B07">
        <w:rPr>
          <w:bCs/>
          <w:lang w:val="es-ES_tradnl"/>
        </w:rPr>
        <w:t xml:space="preserve">, que puedan dar continuidad </w:t>
      </w:r>
      <w:r w:rsidRPr="001F6B07">
        <w:rPr>
          <w:bCs/>
          <w:lang w:val="es-ES_tradnl"/>
        </w:rPr>
        <w:t>a las escuelas científicas y</w:t>
      </w:r>
      <w:r w:rsidR="001565D5" w:rsidRPr="001F6B07">
        <w:rPr>
          <w:bCs/>
          <w:lang w:val="es-ES_tradnl"/>
        </w:rPr>
        <w:t xml:space="preserve"> a</w:t>
      </w:r>
      <w:r w:rsidRPr="001F6B07">
        <w:rPr>
          <w:bCs/>
          <w:lang w:val="es-ES_tradnl"/>
        </w:rPr>
        <w:t xml:space="preserve"> la ejecución en el terreno práctico de las acciones de</w:t>
      </w:r>
      <w:r w:rsidR="00AE73A0" w:rsidRPr="001F6B07">
        <w:rPr>
          <w:bCs/>
          <w:lang w:val="es-ES_tradnl"/>
        </w:rPr>
        <w:t xml:space="preserve"> innovación asociadas a la</w:t>
      </w:r>
      <w:r w:rsidRPr="001F6B07">
        <w:rPr>
          <w:bCs/>
          <w:lang w:val="es-ES_tradnl"/>
        </w:rPr>
        <w:t xml:space="preserve"> terminación e introducción de resultados</w:t>
      </w:r>
      <w:r w:rsidR="00AE73A0" w:rsidRPr="001F6B07">
        <w:rPr>
          <w:bCs/>
          <w:lang w:val="es-ES_tradnl"/>
        </w:rPr>
        <w:t>,</w:t>
      </w:r>
      <w:r w:rsidRPr="001F6B07">
        <w:rPr>
          <w:bCs/>
          <w:lang w:val="es-ES_tradnl"/>
        </w:rPr>
        <w:t xml:space="preserve"> que p</w:t>
      </w:r>
      <w:r w:rsidR="00AE73A0" w:rsidRPr="001F6B07">
        <w:rPr>
          <w:bCs/>
          <w:lang w:val="es-ES_tradnl"/>
        </w:rPr>
        <w:t xml:space="preserve">osibiliten </w:t>
      </w:r>
      <w:r w:rsidRPr="001F6B07">
        <w:rPr>
          <w:bCs/>
          <w:lang w:val="es-ES_tradnl"/>
        </w:rPr>
        <w:t>cerrar el ciclo de investigación</w:t>
      </w:r>
      <w:r w:rsidR="00A77A16">
        <w:rPr>
          <w:bCs/>
          <w:lang w:val="es-ES_tradnl"/>
        </w:rPr>
        <w:t>,</w:t>
      </w:r>
      <w:r w:rsidRPr="001F6B07">
        <w:rPr>
          <w:bCs/>
          <w:lang w:val="es-ES_tradnl"/>
        </w:rPr>
        <w:t xml:space="preserve"> </w:t>
      </w:r>
      <w:r w:rsidR="001565D5" w:rsidRPr="001F6B07">
        <w:rPr>
          <w:bCs/>
          <w:lang w:val="es-ES_tradnl"/>
        </w:rPr>
        <w:t xml:space="preserve">así como </w:t>
      </w:r>
      <w:r w:rsidR="00AE73A0" w:rsidRPr="001F6B07">
        <w:rPr>
          <w:bCs/>
          <w:lang w:val="es-ES_tradnl"/>
        </w:rPr>
        <w:t xml:space="preserve">incidir significativamente </w:t>
      </w:r>
      <w:r w:rsidR="00894BA7" w:rsidRPr="001F6B07">
        <w:rPr>
          <w:bCs/>
          <w:lang w:val="es-ES_tradnl"/>
        </w:rPr>
        <w:t>en el desarrollo del país</w:t>
      </w:r>
      <w:r w:rsidR="00E0671E" w:rsidRPr="001F6B07">
        <w:rPr>
          <w:bCs/>
          <w:lang w:val="es-ES_tradnl"/>
        </w:rPr>
        <w:t>.</w:t>
      </w:r>
    </w:p>
    <w:p w14:paraId="6BDA1CA7" w14:textId="77777777" w:rsidR="00345ACB" w:rsidRPr="001F6B07" w:rsidRDefault="00345ACB" w:rsidP="00B32239">
      <w:pPr>
        <w:spacing w:line="360" w:lineRule="auto"/>
        <w:rPr>
          <w:bCs/>
          <w:lang w:val="es-AR"/>
        </w:rPr>
      </w:pPr>
      <w:r w:rsidRPr="001F6B07">
        <w:rPr>
          <w:bCs/>
          <w:lang w:val="es-ES_tradnl"/>
        </w:rPr>
        <w:t>Esto se manifiesta de forma perjudicial mediante:</w:t>
      </w:r>
    </w:p>
    <w:p w14:paraId="298A126E" w14:textId="66DA5636" w:rsidR="00345ACB" w:rsidRPr="001F6B07" w:rsidRDefault="00AE73A0" w:rsidP="00B32239">
      <w:pPr>
        <w:numPr>
          <w:ilvl w:val="0"/>
          <w:numId w:val="21"/>
        </w:numPr>
        <w:spacing w:line="360" w:lineRule="auto"/>
        <w:rPr>
          <w:bCs/>
          <w:lang w:val="es-AR"/>
        </w:rPr>
      </w:pPr>
      <w:r w:rsidRPr="001F6B07">
        <w:rPr>
          <w:bCs/>
          <w:lang w:val="es-ES_tradnl"/>
        </w:rPr>
        <w:t>La desarticulación</w:t>
      </w:r>
      <w:r w:rsidR="00D47D87" w:rsidRPr="001F6B07">
        <w:rPr>
          <w:bCs/>
          <w:lang w:val="es-ES_tradnl"/>
        </w:rPr>
        <w:t xml:space="preserve"> de la necesaria pirámide científica para el desarrollo del sistema de ciencia, tecn</w:t>
      </w:r>
      <w:r w:rsidR="00894BA7" w:rsidRPr="001F6B07">
        <w:rPr>
          <w:bCs/>
          <w:lang w:val="es-ES_tradnl"/>
        </w:rPr>
        <w:t>ología e innovación tecnológica</w:t>
      </w:r>
      <w:r w:rsidR="005D3B02" w:rsidRPr="001F6B07">
        <w:rPr>
          <w:bCs/>
          <w:lang w:val="es-ES_tradnl"/>
        </w:rPr>
        <w:t>.</w:t>
      </w:r>
    </w:p>
    <w:p w14:paraId="30F1D5C3" w14:textId="4FB64134" w:rsidR="00345ACB" w:rsidRPr="001F6B07" w:rsidRDefault="00345ACB" w:rsidP="00B32239">
      <w:pPr>
        <w:numPr>
          <w:ilvl w:val="0"/>
          <w:numId w:val="21"/>
        </w:numPr>
        <w:spacing w:line="360" w:lineRule="auto"/>
        <w:rPr>
          <w:bCs/>
          <w:lang w:val="es-AR"/>
        </w:rPr>
      </w:pPr>
      <w:r w:rsidRPr="001F6B07">
        <w:rPr>
          <w:bCs/>
          <w:lang w:val="es-ES_tradnl"/>
        </w:rPr>
        <w:t>Interrupciones perjudiciales en la continuidad del liderazgo científico</w:t>
      </w:r>
      <w:r w:rsidR="00AE73A0" w:rsidRPr="001F6B07">
        <w:rPr>
          <w:bCs/>
          <w:lang w:val="es-ES_tradnl"/>
        </w:rPr>
        <w:t xml:space="preserve"> de nuestra institución</w:t>
      </w:r>
      <w:r w:rsidRPr="001F6B07">
        <w:rPr>
          <w:bCs/>
          <w:lang w:val="es-ES_tradnl"/>
        </w:rPr>
        <w:t xml:space="preserve">, </w:t>
      </w:r>
      <w:r w:rsidR="00AE73A0" w:rsidRPr="001F6B07">
        <w:rPr>
          <w:bCs/>
          <w:lang w:val="es-ES_tradnl"/>
        </w:rPr>
        <w:t>así como de su reconocimiento profesional y</w:t>
      </w:r>
      <w:r w:rsidRPr="001F6B07">
        <w:rPr>
          <w:bCs/>
          <w:lang w:val="es-ES_tradnl"/>
        </w:rPr>
        <w:t xml:space="preserve"> visibilidad científica</w:t>
      </w:r>
      <w:r w:rsidR="00AE73A0" w:rsidRPr="001F6B07">
        <w:rPr>
          <w:bCs/>
          <w:lang w:val="es-ES_tradnl"/>
        </w:rPr>
        <w:t xml:space="preserve">, lo cual impacta negativamente </w:t>
      </w:r>
      <w:r w:rsidRPr="001F6B07">
        <w:rPr>
          <w:bCs/>
          <w:lang w:val="es-ES_tradnl"/>
        </w:rPr>
        <w:t>en las escuelas científic</w:t>
      </w:r>
      <w:r w:rsidR="00894BA7" w:rsidRPr="001F6B07">
        <w:rPr>
          <w:bCs/>
          <w:lang w:val="es-ES_tradnl"/>
        </w:rPr>
        <w:t>as</w:t>
      </w:r>
      <w:r w:rsidR="00630349" w:rsidRPr="001F6B07">
        <w:rPr>
          <w:bCs/>
          <w:lang w:val="es-ES_tradnl"/>
        </w:rPr>
        <w:t xml:space="preserve"> desarrolladas en la UCLV.</w:t>
      </w:r>
    </w:p>
    <w:p w14:paraId="48A25E79" w14:textId="1DF034FF" w:rsidR="00345ACB" w:rsidRPr="001F6B07" w:rsidRDefault="00630349" w:rsidP="00B32239">
      <w:pPr>
        <w:numPr>
          <w:ilvl w:val="0"/>
          <w:numId w:val="21"/>
        </w:numPr>
        <w:spacing w:line="360" w:lineRule="auto"/>
        <w:rPr>
          <w:bCs/>
          <w:lang w:val="es-AR"/>
        </w:rPr>
      </w:pPr>
      <w:r w:rsidRPr="001F6B07">
        <w:rPr>
          <w:bCs/>
          <w:lang w:val="es-ES_tradnl"/>
        </w:rPr>
        <w:t>Insuficiente</w:t>
      </w:r>
      <w:r w:rsidR="00345ACB" w:rsidRPr="001F6B07">
        <w:rPr>
          <w:bCs/>
          <w:lang w:val="es-ES_tradnl"/>
        </w:rPr>
        <w:t xml:space="preserve"> preparación profesional de los miembros más jóvenes del claustro, que no han tenido </w:t>
      </w:r>
      <w:r w:rsidRPr="001F6B07">
        <w:rPr>
          <w:bCs/>
          <w:lang w:val="es-ES_tradnl"/>
        </w:rPr>
        <w:t xml:space="preserve">la posibilidad de experimentar </w:t>
      </w:r>
      <w:r w:rsidR="00345ACB" w:rsidRPr="001F6B07">
        <w:rPr>
          <w:bCs/>
          <w:lang w:val="es-ES_tradnl"/>
        </w:rPr>
        <w:t>vivencia</w:t>
      </w:r>
      <w:r w:rsidRPr="001F6B07">
        <w:rPr>
          <w:bCs/>
          <w:lang w:val="es-ES_tradnl"/>
        </w:rPr>
        <w:t>s</w:t>
      </w:r>
      <w:r w:rsidR="00345ACB" w:rsidRPr="001F6B07">
        <w:rPr>
          <w:bCs/>
          <w:lang w:val="es-ES_tradnl"/>
        </w:rPr>
        <w:t xml:space="preserve"> </w:t>
      </w:r>
      <w:r w:rsidRPr="001F6B07">
        <w:rPr>
          <w:bCs/>
          <w:lang w:val="es-ES_tradnl"/>
        </w:rPr>
        <w:t>relativas a</w:t>
      </w:r>
      <w:r w:rsidR="00345ACB" w:rsidRPr="001F6B07">
        <w:rPr>
          <w:bCs/>
          <w:lang w:val="es-ES_tradnl"/>
        </w:rPr>
        <w:t xml:space="preserve"> las actividades de su profesión </w:t>
      </w:r>
      <w:r w:rsidRPr="001F6B07">
        <w:rPr>
          <w:bCs/>
          <w:lang w:val="es-ES_tradnl"/>
        </w:rPr>
        <w:t xml:space="preserve">fuera del entorno universitario. Esto genera un efecto negativo asociado al hecho de que </w:t>
      </w:r>
      <w:r w:rsidR="00345ACB" w:rsidRPr="001F6B07">
        <w:rPr>
          <w:bCs/>
          <w:lang w:val="es-ES_tradnl"/>
        </w:rPr>
        <w:t>se puede ser doctor sin haber permanecido suficiente tiempo en las acti</w:t>
      </w:r>
      <w:r w:rsidR="00894BA7" w:rsidRPr="001F6B07">
        <w:rPr>
          <w:bCs/>
          <w:lang w:val="es-ES_tradnl"/>
        </w:rPr>
        <w:t>vidades propias de su profesión</w:t>
      </w:r>
      <w:r w:rsidR="000238F6">
        <w:rPr>
          <w:bCs/>
          <w:lang w:val="es-ES_tradnl"/>
        </w:rPr>
        <w:t>.</w:t>
      </w:r>
    </w:p>
    <w:p w14:paraId="180F307C" w14:textId="7A74BB8E" w:rsidR="00345ACB" w:rsidRPr="001F6B07" w:rsidRDefault="00630349" w:rsidP="00B32239">
      <w:pPr>
        <w:spacing w:line="360" w:lineRule="auto"/>
        <w:rPr>
          <w:bCs/>
          <w:lang w:val="es-AR"/>
        </w:rPr>
      </w:pPr>
      <w:r w:rsidRPr="001F6B07">
        <w:rPr>
          <w:bCs/>
          <w:lang w:val="es-ES_tradnl"/>
        </w:rPr>
        <w:t xml:space="preserve">Se consideran </w:t>
      </w:r>
      <w:r w:rsidR="00345ACB" w:rsidRPr="001F6B07">
        <w:rPr>
          <w:bCs/>
          <w:lang w:val="es-ES_tradnl"/>
        </w:rPr>
        <w:t xml:space="preserve">causas de estancamiento en el desarrollo científico de compañeros </w:t>
      </w:r>
      <w:r w:rsidRPr="001F6B07">
        <w:rPr>
          <w:bCs/>
          <w:lang w:val="es-ES_tradnl"/>
        </w:rPr>
        <w:t>valiosos, entre otras:</w:t>
      </w:r>
    </w:p>
    <w:p w14:paraId="19C3C770" w14:textId="549CCB79" w:rsidR="00345ACB" w:rsidRPr="001F6B07" w:rsidRDefault="00345ACB" w:rsidP="00B32239">
      <w:pPr>
        <w:numPr>
          <w:ilvl w:val="0"/>
          <w:numId w:val="22"/>
        </w:numPr>
        <w:spacing w:line="360" w:lineRule="auto"/>
        <w:rPr>
          <w:bCs/>
          <w:lang w:val="es-AR"/>
        </w:rPr>
      </w:pPr>
      <w:r w:rsidRPr="001F6B07">
        <w:rPr>
          <w:bCs/>
          <w:lang w:val="es-ES_tradnl"/>
        </w:rPr>
        <w:t>La asignación de tareas</w:t>
      </w:r>
      <w:r w:rsidR="00630349" w:rsidRPr="001F6B07">
        <w:rPr>
          <w:bCs/>
          <w:lang w:val="es-ES_tradnl"/>
        </w:rPr>
        <w:t xml:space="preserve"> complejas,</w:t>
      </w:r>
      <w:r w:rsidRPr="001F6B07">
        <w:rPr>
          <w:bCs/>
          <w:lang w:val="es-ES_tradnl"/>
        </w:rPr>
        <w:t xml:space="preserve"> ajenas a la inve</w:t>
      </w:r>
      <w:r w:rsidR="005D3B02" w:rsidRPr="001F6B07">
        <w:rPr>
          <w:bCs/>
          <w:lang w:val="es-ES_tradnl"/>
        </w:rPr>
        <w:t>stigación y creación científica.</w:t>
      </w:r>
    </w:p>
    <w:p w14:paraId="06C6C49F" w14:textId="63EEBBAF" w:rsidR="00345ACB" w:rsidRPr="001F6B07" w:rsidRDefault="00630349" w:rsidP="00B32239">
      <w:pPr>
        <w:numPr>
          <w:ilvl w:val="0"/>
          <w:numId w:val="22"/>
        </w:numPr>
        <w:spacing w:line="360" w:lineRule="auto"/>
        <w:rPr>
          <w:bCs/>
          <w:lang w:val="es-AR"/>
        </w:rPr>
      </w:pPr>
      <w:r w:rsidRPr="001F6B07">
        <w:rPr>
          <w:bCs/>
          <w:lang w:val="es-ES_tradnl"/>
        </w:rPr>
        <w:t xml:space="preserve">Insuficiente </w:t>
      </w:r>
      <w:r w:rsidR="00280B79" w:rsidRPr="001F6B07">
        <w:rPr>
          <w:bCs/>
          <w:lang w:val="es-ES_tradnl"/>
        </w:rPr>
        <w:t>sistematicidad</w:t>
      </w:r>
      <w:r w:rsidRPr="001F6B07">
        <w:rPr>
          <w:bCs/>
          <w:lang w:val="es-ES_tradnl"/>
        </w:rPr>
        <w:t xml:space="preserve"> que permita</w:t>
      </w:r>
      <w:r w:rsidR="00345ACB" w:rsidRPr="001F6B07">
        <w:rPr>
          <w:bCs/>
          <w:lang w:val="es-ES_tradnl"/>
        </w:rPr>
        <w:t xml:space="preserve"> mantener el necesar</w:t>
      </w:r>
      <w:r w:rsidR="005D3B02" w:rsidRPr="001F6B07">
        <w:rPr>
          <w:bCs/>
          <w:lang w:val="es-ES_tradnl"/>
        </w:rPr>
        <w:t>io ritmo creativo investigativo.</w:t>
      </w:r>
    </w:p>
    <w:p w14:paraId="1271AC54" w14:textId="2EC1E649" w:rsidR="00345ACB" w:rsidRPr="001F6B07" w:rsidRDefault="00345ACB" w:rsidP="00B32239">
      <w:pPr>
        <w:numPr>
          <w:ilvl w:val="0"/>
          <w:numId w:val="22"/>
        </w:numPr>
        <w:spacing w:line="360" w:lineRule="auto"/>
        <w:rPr>
          <w:bCs/>
          <w:lang w:val="es-AR"/>
        </w:rPr>
      </w:pPr>
      <w:r w:rsidRPr="001F6B07">
        <w:rPr>
          <w:bCs/>
          <w:lang w:val="es-ES_tradnl"/>
        </w:rPr>
        <w:t>La falta de exigen</w:t>
      </w:r>
      <w:r w:rsidR="00630349" w:rsidRPr="001F6B07">
        <w:rPr>
          <w:bCs/>
          <w:lang w:val="es-ES_tradnl"/>
        </w:rPr>
        <w:t>cia</w:t>
      </w:r>
      <w:r w:rsidRPr="001F6B07">
        <w:rPr>
          <w:bCs/>
          <w:lang w:val="es-ES_tradnl"/>
        </w:rPr>
        <w:t xml:space="preserve"> en las evaluaciones administrativas, debido a la </w:t>
      </w:r>
      <w:r w:rsidR="00630349" w:rsidRPr="001F6B07">
        <w:rPr>
          <w:bCs/>
          <w:lang w:val="es-ES_tradnl"/>
        </w:rPr>
        <w:t xml:space="preserve">insuficiente </w:t>
      </w:r>
      <w:r w:rsidRPr="001F6B07">
        <w:rPr>
          <w:bCs/>
          <w:lang w:val="es-ES_tradnl"/>
        </w:rPr>
        <w:t>jerarquización en las actividades universitarias, de los resultados científicos y</w:t>
      </w:r>
      <w:r w:rsidR="00630349" w:rsidRPr="001F6B07">
        <w:rPr>
          <w:bCs/>
          <w:lang w:val="es-ES_tradnl"/>
        </w:rPr>
        <w:t xml:space="preserve"> de</w:t>
      </w:r>
      <w:r w:rsidRPr="001F6B07">
        <w:rPr>
          <w:bCs/>
          <w:lang w:val="es-ES_tradnl"/>
        </w:rPr>
        <w:t xml:space="preserve"> la incorporación a </w:t>
      </w:r>
      <w:r w:rsidR="00894BA7" w:rsidRPr="001F6B07">
        <w:rPr>
          <w:bCs/>
          <w:lang w:val="es-ES_tradnl"/>
        </w:rPr>
        <w:t>la práctica social y productiva</w:t>
      </w:r>
      <w:r w:rsidR="001565D5" w:rsidRPr="001F6B07">
        <w:rPr>
          <w:bCs/>
          <w:lang w:val="es-ES_tradnl"/>
        </w:rPr>
        <w:t xml:space="preserve"> e incidencia en esta.</w:t>
      </w:r>
    </w:p>
    <w:p w14:paraId="2DECDE92" w14:textId="71FD30A2" w:rsidR="00345ACB" w:rsidRPr="001F6B07" w:rsidRDefault="00345ACB" w:rsidP="00B32239">
      <w:pPr>
        <w:numPr>
          <w:ilvl w:val="0"/>
          <w:numId w:val="22"/>
        </w:numPr>
        <w:spacing w:line="360" w:lineRule="auto"/>
        <w:rPr>
          <w:bCs/>
          <w:lang w:val="es-AR"/>
        </w:rPr>
      </w:pPr>
      <w:r w:rsidRPr="001F6B07">
        <w:rPr>
          <w:bCs/>
          <w:lang w:val="es-ES_tradnl"/>
        </w:rPr>
        <w:lastRenderedPageBreak/>
        <w:t>La no asignación de colaboradores jóvenes, como apoyo re</w:t>
      </w:r>
      <w:r w:rsidRPr="001F6B07">
        <w:rPr>
          <w:bCs/>
          <w:color w:val="000000" w:themeColor="text1"/>
          <w:lang w:val="es-ES_tradnl"/>
        </w:rPr>
        <w:t xml:space="preserve">al de los líderes </w:t>
      </w:r>
      <w:r w:rsidRPr="001F6B07">
        <w:rPr>
          <w:bCs/>
          <w:lang w:val="es-ES_tradnl"/>
        </w:rPr>
        <w:t>científicos, que laboren desde el punto de vista de la producción científica en la vida sistemática de las escuelas científicas, integrándose a ellas, y su impacto en el mod</w:t>
      </w:r>
      <w:r w:rsidR="00894BA7" w:rsidRPr="001F6B07">
        <w:rPr>
          <w:bCs/>
          <w:lang w:val="es-ES_tradnl"/>
        </w:rPr>
        <w:t>elo económico y social del país</w:t>
      </w:r>
      <w:r w:rsidR="000238F6">
        <w:rPr>
          <w:bCs/>
          <w:lang w:val="es-ES_tradnl"/>
        </w:rPr>
        <w:t>.</w:t>
      </w:r>
    </w:p>
    <w:p w14:paraId="2BA23371" w14:textId="30BD9479" w:rsidR="00345ACB" w:rsidRPr="001F6B07" w:rsidRDefault="00345ACB" w:rsidP="00B32239">
      <w:pPr>
        <w:spacing w:line="360" w:lineRule="auto"/>
      </w:pPr>
      <w:r w:rsidRPr="001F6B07">
        <w:t xml:space="preserve">En el contexto económico </w:t>
      </w:r>
      <w:r w:rsidR="001565D5" w:rsidRPr="001F6B07">
        <w:t xml:space="preserve">y social </w:t>
      </w:r>
      <w:r w:rsidRPr="001F6B07">
        <w:t>actual</w:t>
      </w:r>
      <w:r w:rsidR="000238F6">
        <w:t>,</w:t>
      </w:r>
      <w:r w:rsidRPr="001F6B07">
        <w:t xml:space="preserve"> y </w:t>
      </w:r>
      <w:r w:rsidR="001565D5" w:rsidRPr="001F6B07">
        <w:t xml:space="preserve">de acuerdo </w:t>
      </w:r>
      <w:r w:rsidRPr="001F6B07">
        <w:t xml:space="preserve">con los requerimientos presentes de la </w:t>
      </w:r>
      <w:r w:rsidR="00434037" w:rsidRPr="001F6B07">
        <w:t>PICTIyPG</w:t>
      </w:r>
      <w:r w:rsidR="00434037" w:rsidRPr="001F6B07" w:rsidDel="00434037">
        <w:rPr>
          <w:bCs/>
        </w:rPr>
        <w:t xml:space="preserve"> </w:t>
      </w:r>
      <w:r w:rsidR="00280B79" w:rsidRPr="001F6B07">
        <w:t>u</w:t>
      </w:r>
      <w:r w:rsidRPr="001F6B07">
        <w:t>niversitaria,</w:t>
      </w:r>
      <w:r w:rsidR="00766194" w:rsidRPr="001F6B07">
        <w:t xml:space="preserve"> </w:t>
      </w:r>
      <w:r w:rsidR="001565D5" w:rsidRPr="001F6B07">
        <w:t xml:space="preserve">el </w:t>
      </w:r>
      <w:r w:rsidR="00766194" w:rsidRPr="001F6B07">
        <w:t>accionar</w:t>
      </w:r>
      <w:r w:rsidR="001565D5" w:rsidRPr="001F6B07">
        <w:t xml:space="preserve"> de esta</w:t>
      </w:r>
      <w:r w:rsidR="00766194" w:rsidRPr="001F6B07">
        <w:t xml:space="preserve"> debe coadyuvar al f</w:t>
      </w:r>
      <w:r w:rsidRPr="001F6B07">
        <w:t>or</w:t>
      </w:r>
      <w:r w:rsidR="00766194" w:rsidRPr="001F6B07">
        <w:t>talecimiento del claustro u</w:t>
      </w:r>
      <w:r w:rsidRPr="001F6B07">
        <w:t>niversitario, en el concepto de que la investigación científica, en su vínculo con el progreso económico y social del país, debe ser una fuerza de tracción del perfeccionamiento universitario, por lo que se requiere en relación con el claustro universitario cumplir, al menos, los siguientes requisitos:</w:t>
      </w:r>
    </w:p>
    <w:p w14:paraId="089C4C26" w14:textId="6B0571D1" w:rsidR="00345ACB" w:rsidRPr="001F6B07" w:rsidRDefault="00280B79" w:rsidP="00B32239">
      <w:pPr>
        <w:numPr>
          <w:ilvl w:val="0"/>
          <w:numId w:val="18"/>
        </w:numPr>
        <w:spacing w:line="360" w:lineRule="auto"/>
        <w:ind w:left="450" w:hanging="270"/>
      </w:pPr>
      <w:r w:rsidRPr="001F6B07">
        <w:t>Lograr y mantener u</w:t>
      </w:r>
      <w:r w:rsidR="00904CF1" w:rsidRPr="001F6B07">
        <w:t>n</w:t>
      </w:r>
      <w:r w:rsidRPr="001F6B07">
        <w:t xml:space="preserve"> claust</w:t>
      </w:r>
      <w:r w:rsidR="00904CF1" w:rsidRPr="001F6B07">
        <w:t>ro</w:t>
      </w:r>
      <w:r w:rsidR="00345ACB" w:rsidRPr="001F6B07">
        <w:t xml:space="preserve"> de excelencia, lo que significa un alto por</w:t>
      </w:r>
      <w:r w:rsidR="001565D5" w:rsidRPr="001F6B07">
        <w:t>centaje</w:t>
      </w:r>
      <w:r w:rsidR="00345ACB" w:rsidRPr="001F6B07">
        <w:t xml:space="preserve"> de doctores y visibilidad nacional (reconocimiento en las empresas de la economía y otras instituciones de la sociedad) e internacional (artículos en la corriente principal, proyectos y ponencias en eventos internacionales), para lo cual deberá incrementarse la asesoría, por los docentes ya doctores</w:t>
      </w:r>
      <w:r w:rsidR="00D461FF" w:rsidRPr="001F6B07">
        <w:t>,</w:t>
      </w:r>
      <w:r w:rsidR="00345ACB" w:rsidRPr="001F6B07">
        <w:t xml:space="preserve"> a los docentes no doctores, favoreciendo que los que no se estén </w:t>
      </w:r>
      <w:r w:rsidR="00630349" w:rsidRPr="001F6B07">
        <w:t xml:space="preserve">formando como </w:t>
      </w:r>
      <w:r w:rsidR="00345ACB" w:rsidRPr="001F6B07">
        <w:t>doctor</w:t>
      </w:r>
      <w:r w:rsidR="00630349" w:rsidRPr="001F6B07">
        <w:t>es</w:t>
      </w:r>
      <w:r w:rsidR="00345ACB" w:rsidRPr="001F6B07">
        <w:t xml:space="preserve"> se</w:t>
      </w:r>
      <w:r w:rsidR="00894BA7" w:rsidRPr="001F6B07">
        <w:t>an excepciones y no generalidad</w:t>
      </w:r>
      <w:r w:rsidR="000238F6">
        <w:t>.</w:t>
      </w:r>
    </w:p>
    <w:p w14:paraId="6F21F5F7" w14:textId="5D3457A7" w:rsidR="00345ACB" w:rsidRPr="001F6B07" w:rsidRDefault="00630349" w:rsidP="00B32239">
      <w:pPr>
        <w:numPr>
          <w:ilvl w:val="0"/>
          <w:numId w:val="18"/>
        </w:numPr>
        <w:spacing w:line="360" w:lineRule="auto"/>
        <w:ind w:left="450" w:hanging="270"/>
      </w:pPr>
      <w:r w:rsidRPr="001F6B07">
        <w:t>Impulsar la organización con rigor de los tribunales de defensa de tesis doctorales</w:t>
      </w:r>
      <w:r w:rsidR="00182A35" w:rsidRPr="001F6B07">
        <w:t xml:space="preserve"> en las nuevas condiciones </w:t>
      </w:r>
      <w:r w:rsidR="00D461FF" w:rsidRPr="001F6B07">
        <w:t xml:space="preserve">derivadas </w:t>
      </w:r>
      <w:r w:rsidR="00182A35" w:rsidRPr="001F6B07">
        <w:t>de la desaparición de los tribunales nacionales</w:t>
      </w:r>
      <w:r w:rsidRPr="001F6B07">
        <w:t>, incluyendo</w:t>
      </w:r>
      <w:r w:rsidR="00182A35" w:rsidRPr="001F6B07">
        <w:t xml:space="preserve"> el estímulo a un</w:t>
      </w:r>
      <w:r w:rsidRPr="001F6B07">
        <w:t>a amplia presencia de doctores del claustro de la UCLV</w:t>
      </w:r>
      <w:r w:rsidR="00182A35" w:rsidRPr="001F6B07">
        <w:t xml:space="preserve"> en defensas organizadas en otras instituciones, </w:t>
      </w:r>
      <w:r w:rsidR="00345ACB" w:rsidRPr="001F6B07">
        <w:t xml:space="preserve">en las especialidades </w:t>
      </w:r>
      <w:r w:rsidR="00182A35" w:rsidRPr="001F6B07">
        <w:t>con que se cuenta en la UCLV.</w:t>
      </w:r>
    </w:p>
    <w:p w14:paraId="04E5EC5C" w14:textId="3C1379B6" w:rsidR="00182A35" w:rsidRPr="001F6B07" w:rsidRDefault="00182A35" w:rsidP="00B32239">
      <w:pPr>
        <w:numPr>
          <w:ilvl w:val="0"/>
          <w:numId w:val="18"/>
        </w:numPr>
        <w:spacing w:line="360" w:lineRule="auto"/>
        <w:ind w:left="450" w:hanging="270"/>
      </w:pPr>
      <w:r w:rsidRPr="001F6B07">
        <w:rPr>
          <w:bCs/>
        </w:rPr>
        <w:t xml:space="preserve">Mantener y desarrollar </w:t>
      </w:r>
      <w:r w:rsidR="00280B79" w:rsidRPr="001F6B07">
        <w:rPr>
          <w:bCs/>
        </w:rPr>
        <w:t xml:space="preserve">una </w:t>
      </w:r>
      <w:r w:rsidR="00345ACB" w:rsidRPr="001F6B07">
        <w:rPr>
          <w:bCs/>
        </w:rPr>
        <w:t xml:space="preserve">estrategia de formación doctoral y postdoctoral como vía para incrementar la capacidad investigativa y su impacto en la transferencia de tecnología en la economía y la sociedad en su conjunto, </w:t>
      </w:r>
      <w:r w:rsidRPr="001F6B07">
        <w:rPr>
          <w:bCs/>
        </w:rPr>
        <w:t>aprovechando al máximo el estímulo a la productividad científica que implica la realización de doctorados</w:t>
      </w:r>
      <w:r w:rsidR="00D461FF" w:rsidRPr="001F6B07">
        <w:rPr>
          <w:bCs/>
        </w:rPr>
        <w:t>,</w:t>
      </w:r>
      <w:r w:rsidRPr="001F6B07">
        <w:rPr>
          <w:bCs/>
        </w:rPr>
        <w:t xml:space="preserve"> tanto para los doctorandos como para los tutores.</w:t>
      </w:r>
    </w:p>
    <w:p w14:paraId="03A940FE" w14:textId="7E66EAAD" w:rsidR="00345ACB" w:rsidRPr="001F6B07" w:rsidRDefault="00182A35" w:rsidP="00B32239">
      <w:pPr>
        <w:numPr>
          <w:ilvl w:val="0"/>
          <w:numId w:val="18"/>
        </w:numPr>
        <w:spacing w:line="360" w:lineRule="auto"/>
        <w:ind w:left="450" w:hanging="270"/>
      </w:pPr>
      <w:r w:rsidRPr="001F6B07">
        <w:t xml:space="preserve"> Estimular l</w:t>
      </w:r>
      <w:r w:rsidR="00766194" w:rsidRPr="001F6B07">
        <w:t>a política de i</w:t>
      </w:r>
      <w:r w:rsidR="00345ACB" w:rsidRPr="001F6B07">
        <w:t xml:space="preserve">nternacionalización de la UCLV, buscando </w:t>
      </w:r>
      <w:r w:rsidR="00A77A16" w:rsidRPr="001F6B07">
        <w:t>desarrollo, continuidad</w:t>
      </w:r>
      <w:r w:rsidR="00345ACB" w:rsidRPr="001F6B07">
        <w:t xml:space="preserve"> y permanencia en las acciones de desarrollo de los cuadros, </w:t>
      </w:r>
      <w:r w:rsidR="004266EF" w:rsidRPr="001F6B07">
        <w:t>consideran</w:t>
      </w:r>
      <w:r w:rsidR="00345ACB" w:rsidRPr="001F6B07">
        <w:t>do las actividades internacionales, sobre todo de proyectos</w:t>
      </w:r>
      <w:r w:rsidR="004266EF" w:rsidRPr="001F6B07">
        <w:t>, tanto de movilidad como con términos de referencia,</w:t>
      </w:r>
      <w:r w:rsidRPr="001F6B07">
        <w:t xml:space="preserve"> que involucran a</w:t>
      </w:r>
      <w:r w:rsidR="00345ACB" w:rsidRPr="001F6B07">
        <w:t xml:space="preserve"> los docentes universitarios</w:t>
      </w:r>
      <w:r w:rsidR="004266EF" w:rsidRPr="001F6B07">
        <w:t>. Estos proyectos tendrán</w:t>
      </w:r>
      <w:r w:rsidRPr="001F6B07">
        <w:t xml:space="preserve"> el carácter de</w:t>
      </w:r>
      <w:r w:rsidR="00345ACB" w:rsidRPr="001F6B07">
        <w:t xml:space="preserve"> una necesaria fuente de apoyo a las necesidades económicas universitarias e individuales, </w:t>
      </w:r>
      <w:r w:rsidR="004266EF" w:rsidRPr="001F6B07">
        <w:t>y al mismo tiempo deben constituir</w:t>
      </w:r>
      <w:r w:rsidRPr="001F6B07">
        <w:t xml:space="preserve"> </w:t>
      </w:r>
      <w:r w:rsidR="00345ACB" w:rsidRPr="001F6B07">
        <w:t xml:space="preserve">una actividad que todo docente universitario debe realizar al </w:t>
      </w:r>
      <w:r w:rsidR="00345ACB" w:rsidRPr="001F6B07">
        <w:lastRenderedPageBreak/>
        <w:t xml:space="preserve">menos un mes </w:t>
      </w:r>
      <w:r w:rsidRPr="001F6B07">
        <w:t>en forma bienal</w:t>
      </w:r>
      <w:r w:rsidR="00345ACB" w:rsidRPr="001F6B07">
        <w:t xml:space="preserve">, para </w:t>
      </w:r>
      <w:r w:rsidR="004266EF" w:rsidRPr="001F6B07">
        <w:t xml:space="preserve">contribuir a </w:t>
      </w:r>
      <w:r w:rsidR="00345ACB" w:rsidRPr="001F6B07">
        <w:t>mantener su actualización con el mundo científi</w:t>
      </w:r>
      <w:r w:rsidR="00894BA7" w:rsidRPr="001F6B07">
        <w:t>co y profesional internacional</w:t>
      </w:r>
      <w:r w:rsidR="000238F6">
        <w:t>.</w:t>
      </w:r>
    </w:p>
    <w:p w14:paraId="0F2F1343" w14:textId="60DAF3EB" w:rsidR="00345ACB" w:rsidRPr="001F6B07" w:rsidRDefault="004266EF" w:rsidP="00B32239">
      <w:pPr>
        <w:numPr>
          <w:ilvl w:val="0"/>
          <w:numId w:val="18"/>
        </w:numPr>
        <w:spacing w:line="360" w:lineRule="auto"/>
        <w:ind w:left="450" w:hanging="270"/>
      </w:pPr>
      <w:r w:rsidRPr="001F6B07">
        <w:t>Fortalecer</w:t>
      </w:r>
      <w:r w:rsidR="00345ACB" w:rsidRPr="001F6B07">
        <w:t xml:space="preserve"> los grupos</w:t>
      </w:r>
      <w:r w:rsidR="00766194" w:rsidRPr="001F6B07">
        <w:t xml:space="preserve"> de i</w:t>
      </w:r>
      <w:r w:rsidR="00345ACB" w:rsidRPr="001F6B07">
        <w:t>nvestigaci</w:t>
      </w:r>
      <w:r w:rsidR="00D461FF" w:rsidRPr="001F6B07">
        <w:t>ón</w:t>
      </w:r>
      <w:r w:rsidR="00345ACB" w:rsidRPr="001F6B07">
        <w:t xml:space="preserve"> </w:t>
      </w:r>
      <w:r w:rsidR="00784B7B" w:rsidRPr="001F6B07">
        <w:t xml:space="preserve">en las líneas </w:t>
      </w:r>
      <w:r w:rsidR="00345ACB" w:rsidRPr="001F6B07">
        <w:t>no vinculad</w:t>
      </w:r>
      <w:r w:rsidR="00784B7B" w:rsidRPr="001F6B07">
        <w:t>a</w:t>
      </w:r>
      <w:r w:rsidR="00345ACB" w:rsidRPr="001F6B07">
        <w:t>s directamente a centros de investigación</w:t>
      </w:r>
      <w:r w:rsidRPr="001F6B07">
        <w:t>, mejorando sus condiciones de trabajo</w:t>
      </w:r>
      <w:r w:rsidR="00345ACB" w:rsidRPr="001F6B07">
        <w:rPr>
          <w:color w:val="FF0000"/>
        </w:rPr>
        <w:t xml:space="preserve"> </w:t>
      </w:r>
      <w:r w:rsidR="00345ACB" w:rsidRPr="001F6B07">
        <w:t>para favorecer el vínculo universidad sociedad y la formación acelerada de doctores con experiencia profesional y de i</w:t>
      </w:r>
      <w:r w:rsidR="00894BA7" w:rsidRPr="001F6B07">
        <w:t>mpacto en la economía nacional</w:t>
      </w:r>
      <w:r w:rsidR="000238F6">
        <w:t>.</w:t>
      </w:r>
    </w:p>
    <w:p w14:paraId="1C02B3A7" w14:textId="1CADBA4F" w:rsidR="00345ACB" w:rsidRPr="001F6B07" w:rsidRDefault="004266EF" w:rsidP="00B32239">
      <w:pPr>
        <w:numPr>
          <w:ilvl w:val="0"/>
          <w:numId w:val="18"/>
        </w:numPr>
        <w:spacing w:line="360" w:lineRule="auto"/>
        <w:ind w:left="450" w:hanging="270"/>
      </w:pPr>
      <w:r w:rsidRPr="001F6B07">
        <w:t>Mantener y perfeccionar la estrategia de e</w:t>
      </w:r>
      <w:r w:rsidR="00766194" w:rsidRPr="001F6B07">
        <w:t>laborar un plan de desarrollo i</w:t>
      </w:r>
      <w:r w:rsidR="00345ACB" w:rsidRPr="001F6B07">
        <w:t xml:space="preserve">ndividual de todos </w:t>
      </w:r>
      <w:r w:rsidR="000238F6">
        <w:t xml:space="preserve">los </w:t>
      </w:r>
      <w:r w:rsidR="00345ACB" w:rsidRPr="001F6B07">
        <w:t>docentes universitarios desde el mismo momento de su graduación</w:t>
      </w:r>
      <w:r w:rsidRPr="001F6B07">
        <w:t xml:space="preserve">. Este plan deberá contribuir </w:t>
      </w:r>
      <w:r w:rsidR="00345ACB" w:rsidRPr="001F6B07">
        <w:t xml:space="preserve">efectivamente a </w:t>
      </w:r>
      <w:r w:rsidRPr="001F6B07">
        <w:t>superar</w:t>
      </w:r>
      <w:r w:rsidR="00345ACB" w:rsidRPr="001F6B07">
        <w:t xml:space="preserve"> sus limitaciones en todas las esferas de las funciones de un docente universitario</w:t>
      </w:r>
      <w:r w:rsidR="000238F6">
        <w:t>,</w:t>
      </w:r>
      <w:r w:rsidR="00345ACB" w:rsidRPr="001F6B07">
        <w:t xml:space="preserve"> </w:t>
      </w:r>
      <w:r w:rsidR="00D461FF" w:rsidRPr="001F6B07">
        <w:t xml:space="preserve">así como </w:t>
      </w:r>
      <w:r w:rsidRPr="001F6B07">
        <w:t xml:space="preserve">incluir </w:t>
      </w:r>
      <w:r w:rsidR="00345ACB" w:rsidRPr="001F6B07">
        <w:t xml:space="preserve">el concepto de que la investigación científica es una actividad inherente </w:t>
      </w:r>
      <w:r w:rsidR="00D461FF" w:rsidRPr="001F6B07">
        <w:t xml:space="preserve">a </w:t>
      </w:r>
      <w:r w:rsidR="000238F6">
        <w:t>su condición</w:t>
      </w:r>
      <w:r w:rsidRPr="001F6B07">
        <w:t xml:space="preserve">, por lo que ha de contemplar </w:t>
      </w:r>
      <w:r w:rsidR="00345ACB" w:rsidRPr="001F6B07">
        <w:t xml:space="preserve">la formación como másteres y doctores, de todos los que no lo </w:t>
      </w:r>
      <w:r w:rsidR="00894BA7" w:rsidRPr="001F6B07">
        <w:t>sean</w:t>
      </w:r>
      <w:r w:rsidR="00D461FF" w:rsidRPr="001F6B07">
        <w:t>,</w:t>
      </w:r>
      <w:r w:rsidR="00894BA7" w:rsidRPr="001F6B07">
        <w:t xml:space="preserve"> en el menor plazo posible</w:t>
      </w:r>
      <w:r w:rsidR="000238F6">
        <w:t>.</w:t>
      </w:r>
    </w:p>
    <w:p w14:paraId="2EB2DDFE" w14:textId="2019AF8A" w:rsidR="00345ACB" w:rsidRPr="001F6B07" w:rsidRDefault="00766194" w:rsidP="00B32239">
      <w:pPr>
        <w:numPr>
          <w:ilvl w:val="0"/>
          <w:numId w:val="18"/>
        </w:numPr>
        <w:spacing w:line="360" w:lineRule="auto"/>
        <w:ind w:left="450" w:hanging="270"/>
      </w:pPr>
      <w:r w:rsidRPr="001F6B07">
        <w:t>La incorporación de los graduados universitarios en adiestramiento y reserva c</w:t>
      </w:r>
      <w:r w:rsidR="00345ACB" w:rsidRPr="001F6B07">
        <w:t xml:space="preserve">ientífica </w:t>
      </w:r>
      <w:r w:rsidR="004266EF" w:rsidRPr="001F6B07">
        <w:t xml:space="preserve">a la actividad científico investigativa </w:t>
      </w:r>
      <w:r w:rsidR="00345ACB" w:rsidRPr="001F6B07">
        <w:t>desde los primeros momentos, lo que debe verse como un estímulo a los currículos y biografías alcanzadas en su</w:t>
      </w:r>
      <w:r w:rsidR="000238F6">
        <w:t xml:space="preserve">s </w:t>
      </w:r>
      <w:r w:rsidR="004266EF" w:rsidRPr="001F6B07">
        <w:t xml:space="preserve">años estudiantiles. Esto se logrará a través de </w:t>
      </w:r>
      <w:r w:rsidR="00345ACB" w:rsidRPr="001F6B07">
        <w:t>maestrías enlazadas con doctorados que respondan a los intereses de desarrollo de las lí</w:t>
      </w:r>
      <w:r w:rsidRPr="001F6B07">
        <w:t>neas científicas y con ello al plan de desarrollo económico y s</w:t>
      </w:r>
      <w:r w:rsidR="00345ACB" w:rsidRPr="001F6B07">
        <w:t>ocial, con tareas de choque vinculadas directa y prioritariamente con el ejercicio de su profesión</w:t>
      </w:r>
      <w:r w:rsidR="000238F6">
        <w:t xml:space="preserve"> </w:t>
      </w:r>
      <w:r w:rsidR="00345ACB" w:rsidRPr="001F6B07">
        <w:t xml:space="preserve">que constituyan un incentivo real a su superación profesional y política permanente. Se debe laborar para que estas tareas de choque se inscriban en proyectos financiados de alguna manera por la sociedad o las empresas y se </w:t>
      </w:r>
      <w:r w:rsidR="00D461FF" w:rsidRPr="001F6B07">
        <w:t xml:space="preserve">diseñen de manera que contemplen </w:t>
      </w:r>
      <w:r w:rsidR="005D3B02" w:rsidRPr="001F6B07">
        <w:t>proyectos-espejo</w:t>
      </w:r>
      <w:r w:rsidR="00345ACB" w:rsidRPr="001F6B07">
        <w:t xml:space="preserve"> internacionales que respalde</w:t>
      </w:r>
      <w:r w:rsidR="00D461FF" w:rsidRPr="001F6B07">
        <w:t>n</w:t>
      </w:r>
      <w:r w:rsidR="00345ACB" w:rsidRPr="001F6B07">
        <w:t xml:space="preserve"> el desarrollo y</w:t>
      </w:r>
      <w:r w:rsidR="00894BA7" w:rsidRPr="001F6B07">
        <w:t xml:space="preserve"> motivación de los incorporados</w:t>
      </w:r>
      <w:r w:rsidR="004266EF" w:rsidRPr="001F6B07">
        <w:t>.</w:t>
      </w:r>
    </w:p>
    <w:p w14:paraId="1EFB2853" w14:textId="3EB47879" w:rsidR="004F0839" w:rsidRPr="001F6B07" w:rsidRDefault="00345ACB" w:rsidP="00B32239">
      <w:pPr>
        <w:numPr>
          <w:ilvl w:val="0"/>
          <w:numId w:val="18"/>
        </w:numPr>
        <w:spacing w:line="360" w:lineRule="auto"/>
        <w:ind w:left="450" w:hanging="270"/>
      </w:pPr>
      <w:r w:rsidRPr="001F6B07">
        <w:t xml:space="preserve">Establecer un sistema de postdoctorado con los doctores que laboran en </w:t>
      </w:r>
      <w:r w:rsidR="005673F7" w:rsidRPr="001F6B07">
        <w:t>la UCLV, que incluya la cotutorí</w:t>
      </w:r>
      <w:r w:rsidRPr="001F6B07">
        <w:t xml:space="preserve">a de </w:t>
      </w:r>
      <w:r w:rsidR="00D461FF" w:rsidRPr="001F6B07">
        <w:t>doctorandos</w:t>
      </w:r>
      <w:r w:rsidRPr="001F6B07">
        <w:t xml:space="preserve"> del claustro universitario y de la sociedad en su conjunto</w:t>
      </w:r>
      <w:r w:rsidR="00D461FF" w:rsidRPr="001F6B07">
        <w:t>,</w:t>
      </w:r>
      <w:r w:rsidRPr="001F6B07">
        <w:t xml:space="preserve"> con el propósito de que </w:t>
      </w:r>
      <w:r w:rsidR="004266EF" w:rsidRPr="001F6B07">
        <w:t>adquieran experiencia en la formación de</w:t>
      </w:r>
      <w:r w:rsidRPr="001F6B07">
        <w:t xml:space="preserve"> doctores e incrementen su i</w:t>
      </w:r>
      <w:r w:rsidR="00766194" w:rsidRPr="001F6B07">
        <w:t>mpacto en el desarrollo de los d</w:t>
      </w:r>
      <w:r w:rsidRPr="001F6B07">
        <w:t>epartamentos</w:t>
      </w:r>
      <w:r w:rsidR="004266EF" w:rsidRPr="001F6B07">
        <w:t xml:space="preserve">. Se prestará especial atención a la realización de </w:t>
      </w:r>
      <w:r w:rsidRPr="001F6B07">
        <w:t xml:space="preserve">publicaciones en las revistas de la corriente principal, </w:t>
      </w:r>
      <w:r w:rsidR="00D461FF" w:rsidRPr="001F6B07">
        <w:t xml:space="preserve">la </w:t>
      </w:r>
      <w:r w:rsidRPr="001F6B07">
        <w:t>participación con impacto en proyectos empresariales y locales, así como</w:t>
      </w:r>
      <w:r w:rsidR="004F0839" w:rsidRPr="001F6B07">
        <w:t xml:space="preserve"> en</w:t>
      </w:r>
      <w:r w:rsidRPr="001F6B07">
        <w:t xml:space="preserve"> </w:t>
      </w:r>
      <w:r w:rsidR="004F0839" w:rsidRPr="001F6B07">
        <w:t>proyectos</w:t>
      </w:r>
      <w:r w:rsidRPr="001F6B07">
        <w:t xml:space="preserve"> internacionales</w:t>
      </w:r>
      <w:r w:rsidR="004F0839" w:rsidRPr="001F6B07">
        <w:t xml:space="preserve"> asociados</w:t>
      </w:r>
      <w:r w:rsidRPr="001F6B07">
        <w:t xml:space="preserve"> con estancia</w:t>
      </w:r>
      <w:r w:rsidR="00D461FF" w:rsidRPr="001F6B07">
        <w:t>s</w:t>
      </w:r>
      <w:r w:rsidRPr="001F6B07">
        <w:t xml:space="preserve"> en el exterior que vinculen las actividades nacionales con las internacionales y favorezcan la colaboración internacional universitaria. </w:t>
      </w:r>
    </w:p>
    <w:p w14:paraId="2446C3D5" w14:textId="57B0B286" w:rsidR="00345ACB" w:rsidRPr="001F6B07" w:rsidRDefault="004F0839" w:rsidP="00B32239">
      <w:pPr>
        <w:numPr>
          <w:ilvl w:val="0"/>
          <w:numId w:val="18"/>
        </w:numPr>
        <w:spacing w:line="360" w:lineRule="auto"/>
        <w:ind w:left="450" w:hanging="270"/>
      </w:pPr>
      <w:r w:rsidRPr="001F6B07">
        <w:lastRenderedPageBreak/>
        <w:t>Implementar</w:t>
      </w:r>
      <w:r w:rsidR="00345ACB" w:rsidRPr="001F6B07">
        <w:t xml:space="preserve"> una atención especial por parte del VRP y de la DRI a los líderes científicos reconocidos de la UCLV, propiciando su desarrollo continuo, incluid</w:t>
      </w:r>
      <w:r w:rsidRPr="001F6B07">
        <w:t>a</w:t>
      </w:r>
      <w:r w:rsidR="00345ACB" w:rsidRPr="001F6B07">
        <w:t xml:space="preserve"> la participación en proyectos de alto interés nacional, </w:t>
      </w:r>
      <w:r w:rsidRPr="001F6B07">
        <w:t>el</w:t>
      </w:r>
      <w:r w:rsidR="00345ACB" w:rsidRPr="001F6B07">
        <w:t xml:space="preserve"> intercambio sistemático con instituciones de países desarrollados, la membresía a organizaciones internacionales de prestigio y la participación en los principales eventos</w:t>
      </w:r>
      <w:r w:rsidR="00894BA7" w:rsidRPr="001F6B07">
        <w:t xml:space="preserve"> científicos de su especialidad</w:t>
      </w:r>
      <w:r w:rsidR="00A77A16">
        <w:t>.</w:t>
      </w:r>
    </w:p>
    <w:p w14:paraId="49D38763" w14:textId="158251C4" w:rsidR="00345ACB" w:rsidRPr="001F6B07" w:rsidRDefault="00345ACB" w:rsidP="00B32239">
      <w:pPr>
        <w:numPr>
          <w:ilvl w:val="0"/>
          <w:numId w:val="18"/>
        </w:numPr>
        <w:spacing w:line="360" w:lineRule="auto"/>
        <w:ind w:left="567" w:hanging="387"/>
      </w:pPr>
      <w:r w:rsidRPr="001F6B07">
        <w:t>Incrementar la exigencia de publicaciones en revistas de la corriente principal para la defensa de doctorados</w:t>
      </w:r>
      <w:r w:rsidR="004F0839" w:rsidRPr="001F6B07">
        <w:t xml:space="preserve">, </w:t>
      </w:r>
      <w:r w:rsidR="00701762" w:rsidRPr="001F6B07">
        <w:t xml:space="preserve">superando </w:t>
      </w:r>
      <w:r w:rsidR="004F0839" w:rsidRPr="001F6B07">
        <w:t xml:space="preserve">siempre que sea posible los mínimos exigidos por la CNGC para las diferentes especialidades. </w:t>
      </w:r>
    </w:p>
    <w:p w14:paraId="52FDC5F8" w14:textId="77777777" w:rsidR="00345ACB" w:rsidRPr="001F6B07" w:rsidRDefault="00345ACB" w:rsidP="00B32239">
      <w:pPr>
        <w:numPr>
          <w:ilvl w:val="0"/>
          <w:numId w:val="18"/>
        </w:numPr>
        <w:spacing w:line="360" w:lineRule="auto"/>
        <w:ind w:left="567" w:hanging="387"/>
      </w:pPr>
      <w:r w:rsidRPr="001F6B07">
        <w:t xml:space="preserve">Incrementar la exigencia sobre </w:t>
      </w:r>
      <w:r w:rsidR="009226AD" w:rsidRPr="001F6B07">
        <w:t xml:space="preserve">el cumplimiento de </w:t>
      </w:r>
      <w:r w:rsidRPr="001F6B07">
        <w:t>los plazos</w:t>
      </w:r>
      <w:r w:rsidR="009226AD" w:rsidRPr="001F6B07">
        <w:t xml:space="preserve"> de formación de doctores para los</w:t>
      </w:r>
      <w:r w:rsidRPr="001F6B07">
        <w:t xml:space="preserve"> </w:t>
      </w:r>
      <w:r w:rsidR="00187B20" w:rsidRPr="001F6B07">
        <w:t xml:space="preserve">doctorandos </w:t>
      </w:r>
      <w:r w:rsidR="009226AD" w:rsidRPr="001F6B07">
        <w:t xml:space="preserve">internos </w:t>
      </w:r>
      <w:r w:rsidRPr="001F6B07">
        <w:t>en todos los programas propios y en otros en los cuale</w:t>
      </w:r>
      <w:r w:rsidR="00894BA7" w:rsidRPr="001F6B07">
        <w:t xml:space="preserve">s </w:t>
      </w:r>
      <w:r w:rsidR="004F0839" w:rsidRPr="001F6B07">
        <w:t>se estén superando miembros d</w:t>
      </w:r>
      <w:r w:rsidR="00894BA7" w:rsidRPr="001F6B07">
        <w:t xml:space="preserve">el claustro </w:t>
      </w:r>
      <w:r w:rsidR="004F0839" w:rsidRPr="001F6B07">
        <w:t>de la UCLV.</w:t>
      </w:r>
    </w:p>
    <w:p w14:paraId="6CA08F3C" w14:textId="490D57BA" w:rsidR="004F0839" w:rsidRPr="001F6B07" w:rsidRDefault="004F0839" w:rsidP="00B32239">
      <w:pPr>
        <w:numPr>
          <w:ilvl w:val="0"/>
          <w:numId w:val="18"/>
        </w:numPr>
        <w:spacing w:line="360" w:lineRule="auto"/>
        <w:ind w:left="567" w:hanging="387"/>
      </w:pPr>
      <w:r w:rsidRPr="001F6B07">
        <w:t>Impulsar las relaciones SICTE</w:t>
      </w:r>
      <w:r w:rsidR="00EB088B" w:rsidRPr="001F6B07">
        <w:t xml:space="preserve"> S.A</w:t>
      </w:r>
      <w:r w:rsidRPr="001F6B07">
        <w:t>-CE-CI y Departamentos</w:t>
      </w:r>
      <w:r w:rsidR="00345ACB" w:rsidRPr="001F6B07">
        <w:t>,</w:t>
      </w:r>
      <w:r w:rsidRPr="001F6B07">
        <w:t xml:space="preserve"> que conduzca</w:t>
      </w:r>
      <w:r w:rsidR="005D3B02" w:rsidRPr="001F6B07">
        <w:t>n</w:t>
      </w:r>
      <w:r w:rsidRPr="001F6B07">
        <w:t xml:space="preserve"> a un </w:t>
      </w:r>
      <w:r w:rsidR="00345ACB" w:rsidRPr="001F6B07">
        <w:t>incremento</w:t>
      </w:r>
      <w:r w:rsidR="00D41D5F">
        <w:t xml:space="preserve"> </w:t>
      </w:r>
      <w:r w:rsidR="00345ACB" w:rsidRPr="001F6B07">
        <w:t xml:space="preserve">de </w:t>
      </w:r>
      <w:r w:rsidR="005D3B02" w:rsidRPr="001F6B07">
        <w:t xml:space="preserve">los </w:t>
      </w:r>
      <w:r w:rsidR="00345ACB" w:rsidRPr="001F6B07">
        <w:t>proyectos de investigación contratados con el sector empresarial, así como con otras instituciones</w:t>
      </w:r>
      <w:r w:rsidR="005D3B02" w:rsidRPr="001F6B07">
        <w:t>,</w:t>
      </w:r>
      <w:r w:rsidR="00345ACB" w:rsidRPr="001F6B07">
        <w:t xml:space="preserve"> para el desarrollo o asimilación de tecnologías en esas empresas</w:t>
      </w:r>
      <w:r w:rsidRPr="001F6B07">
        <w:t>, la introducción de resultados de</w:t>
      </w:r>
      <w:r w:rsidR="00701762" w:rsidRPr="001F6B07">
        <w:t xml:space="preserve"> </w:t>
      </w:r>
      <w:r w:rsidRPr="001F6B07">
        <w:t>l</w:t>
      </w:r>
      <w:r w:rsidR="00701762" w:rsidRPr="001F6B07">
        <w:t>a</w:t>
      </w:r>
      <w:r w:rsidRPr="001F6B07">
        <w:t xml:space="preserve"> investigación </w:t>
      </w:r>
      <w:r w:rsidR="00345ACB" w:rsidRPr="001F6B07">
        <w:t>y el beneficio económico de los participantes</w:t>
      </w:r>
      <w:r w:rsidRPr="001F6B07">
        <w:t>. Asimismo</w:t>
      </w:r>
      <w:r w:rsidR="00D41D5F">
        <w:t>,</w:t>
      </w:r>
      <w:r w:rsidRPr="001F6B07">
        <w:t xml:space="preserve"> estos proyectos propiciarán </w:t>
      </w:r>
      <w:r w:rsidR="00345ACB" w:rsidRPr="001F6B07">
        <w:t xml:space="preserve">apoyo para mantener y desarrollar las instalaciones </w:t>
      </w:r>
      <w:r w:rsidR="00701762" w:rsidRPr="001F6B07">
        <w:t xml:space="preserve">universitarias, en especial </w:t>
      </w:r>
      <w:r w:rsidR="009226AD" w:rsidRPr="001F6B07">
        <w:t>de laboratorio</w:t>
      </w:r>
      <w:r w:rsidRPr="001F6B07">
        <w:t>s</w:t>
      </w:r>
      <w:r w:rsidR="00345ACB" w:rsidRPr="001F6B07">
        <w:t xml:space="preserve">. </w:t>
      </w:r>
    </w:p>
    <w:p w14:paraId="66A3F053" w14:textId="49E4217D" w:rsidR="00345ACB" w:rsidRPr="001F6B07" w:rsidRDefault="00345ACB" w:rsidP="00B32239">
      <w:pPr>
        <w:numPr>
          <w:ilvl w:val="0"/>
          <w:numId w:val="18"/>
        </w:numPr>
        <w:spacing w:line="360" w:lineRule="auto"/>
        <w:ind w:left="567" w:hanging="387"/>
      </w:pPr>
      <w:r w:rsidRPr="001F6B07">
        <w:t>Responsabilizar a los doctores del claustro universitario</w:t>
      </w:r>
      <w:r w:rsidR="00E2406D" w:rsidRPr="001F6B07">
        <w:t>, a través de su plan de trabajo,</w:t>
      </w:r>
      <w:r w:rsidRPr="001F6B07">
        <w:t xml:space="preserve"> con </w:t>
      </w:r>
      <w:r w:rsidR="00E2406D" w:rsidRPr="001F6B07">
        <w:t xml:space="preserve">la presentación de </w:t>
      </w:r>
      <w:r w:rsidRPr="001F6B07">
        <w:t xml:space="preserve">al menos un artículo anual en revistas de la corriente principal y no menos de uno publicado cada dos años, lo que </w:t>
      </w:r>
      <w:r w:rsidR="00E2406D" w:rsidRPr="001F6B07">
        <w:t xml:space="preserve">además de favorecer su </w:t>
      </w:r>
      <w:r w:rsidRPr="001F6B07">
        <w:t xml:space="preserve">currículo </w:t>
      </w:r>
      <w:r w:rsidR="00E2406D" w:rsidRPr="001F6B07">
        <w:t xml:space="preserve">abre oportunidades para </w:t>
      </w:r>
      <w:r w:rsidR="00894BA7" w:rsidRPr="001F6B07">
        <w:t>la colaboración internacional</w:t>
      </w:r>
      <w:r w:rsidR="00A77A16">
        <w:t>.</w:t>
      </w:r>
    </w:p>
    <w:p w14:paraId="3A477FFC" w14:textId="0F15F5B7" w:rsidR="00187B20" w:rsidRDefault="00187B20" w:rsidP="00B32239">
      <w:pPr>
        <w:numPr>
          <w:ilvl w:val="0"/>
          <w:numId w:val="18"/>
        </w:numPr>
        <w:spacing w:line="360" w:lineRule="auto"/>
        <w:ind w:left="567" w:hanging="387"/>
      </w:pPr>
      <w:r w:rsidRPr="001F6B07">
        <w:t>Lograr un sistema de remuneración a los docentes e investigadores participantes en la exportación de servicios académicos</w:t>
      </w:r>
      <w:r w:rsidR="00A77A16">
        <w:t>.</w:t>
      </w:r>
    </w:p>
    <w:p w14:paraId="588037A9" w14:textId="77777777" w:rsidR="00A77A16" w:rsidRPr="001F6B07" w:rsidRDefault="00A77A16" w:rsidP="00A77A16">
      <w:pPr>
        <w:spacing w:line="360" w:lineRule="auto"/>
        <w:ind w:left="567"/>
      </w:pPr>
    </w:p>
    <w:p w14:paraId="6405CC99" w14:textId="2A1B3BAD" w:rsidR="00345ACB" w:rsidRPr="00D41D5F" w:rsidRDefault="003B0F9D" w:rsidP="00B32239">
      <w:pPr>
        <w:pStyle w:val="Ttulo1"/>
        <w:numPr>
          <w:ilvl w:val="0"/>
          <w:numId w:val="36"/>
        </w:numPr>
        <w:spacing w:before="0"/>
        <w:rPr>
          <w:smallCaps/>
          <w:color w:val="auto"/>
        </w:rPr>
      </w:pPr>
      <w:bookmarkStart w:id="6" w:name="_Toc103778576"/>
      <w:r w:rsidRPr="00D41D5F">
        <w:rPr>
          <w:smallCaps/>
          <w:color w:val="auto"/>
        </w:rPr>
        <w:t>Valoración del sistema de programas doctorales existentes</w:t>
      </w:r>
      <w:r w:rsidR="00720126" w:rsidRPr="00D41D5F">
        <w:rPr>
          <w:smallCaps/>
          <w:color w:val="auto"/>
        </w:rPr>
        <w:t xml:space="preserve"> y proyección para el período 2022-2026</w:t>
      </w:r>
      <w:bookmarkEnd w:id="6"/>
    </w:p>
    <w:p w14:paraId="4D86F28E" w14:textId="57DEBF76" w:rsidR="005D7EA0" w:rsidRPr="001F6B07" w:rsidRDefault="005D7EA0" w:rsidP="00B32239">
      <w:pPr>
        <w:spacing w:line="360" w:lineRule="auto"/>
      </w:pPr>
      <w:r w:rsidRPr="001F6B07">
        <w:t xml:space="preserve">Entre los elementos necesarios para el fortalecimiento del claustro en la </w:t>
      </w:r>
      <w:r w:rsidR="00434037" w:rsidRPr="001F6B07">
        <w:t>PICTIyPG</w:t>
      </w:r>
      <w:r w:rsidR="00434037" w:rsidRPr="001F6B07" w:rsidDel="00434037">
        <w:t xml:space="preserve"> </w:t>
      </w:r>
      <w:r w:rsidRPr="001F6B07">
        <w:t xml:space="preserve">2017-2021 se encontraba el referido a: </w:t>
      </w:r>
      <w:r w:rsidR="00950673" w:rsidRPr="001F6B07">
        <w:t>P</w:t>
      </w:r>
      <w:r w:rsidRPr="001F6B07">
        <w:t xml:space="preserve">erfeccionar la estrategia de formación doctoral y postdoctoral como vía para incrementar la capacidad investigativa y su impacto en la transferencia de tecnología a la economía y la sociedad, habiéndose evidenciado que los profesores que no se implican en los procesos de formación doctoral disminuyen considerablemente su productividad científica. </w:t>
      </w:r>
    </w:p>
    <w:p w14:paraId="761EFB85" w14:textId="3C358741" w:rsidR="00D41D5F" w:rsidRDefault="005D7EA0" w:rsidP="00B32239">
      <w:pPr>
        <w:spacing w:line="360" w:lineRule="auto"/>
      </w:pPr>
      <w:r w:rsidRPr="001F6B07">
        <w:lastRenderedPageBreak/>
        <w:t>En el per</w:t>
      </w:r>
      <w:r w:rsidR="00D41D5F">
        <w:t>í</w:t>
      </w:r>
      <w:r w:rsidRPr="001F6B07">
        <w:t>odo de vigencia de dicha Política ocurrieron numerosos cambios relacionados con la formación doctoral, entre ellos: la publicación del Decreto-Ley No. 372/2019: “Del sistema nacional de grados científicos”, que derogó el anterior 133 del año 1992 y en el cual se faculta al Ministro de Educación Superior, en su condición de Presidente</w:t>
      </w:r>
      <w:r w:rsidR="00D41D5F">
        <w:t xml:space="preserve"> </w:t>
      </w:r>
      <w:r w:rsidRPr="001F6B07">
        <w:t>de la Comisión Nacional de Grados Científicos para, dictar las normas jurídicas necesarias para la organización y funcionamiento del Sistema Nacional de Grados Científico</w:t>
      </w:r>
      <w:r w:rsidR="00D41D5F">
        <w:t xml:space="preserve">s. </w:t>
      </w:r>
    </w:p>
    <w:p w14:paraId="4D141DC8" w14:textId="75070DF9" w:rsidR="005D7EA0" w:rsidRPr="001F6B07" w:rsidRDefault="00D41D5F" w:rsidP="00B32239">
      <w:pPr>
        <w:spacing w:line="360" w:lineRule="auto"/>
      </w:pPr>
      <w:r>
        <w:t>Y</w:t>
      </w:r>
      <w:r w:rsidR="005D7EA0" w:rsidRPr="001F6B07">
        <w:t xml:space="preserve"> de ahí la publicación de la Resolución No. 139/2019 del Ministerio de Educación Superior donde se establece la organización y funcionamiento del Sistema Nacional de Grados Científicos, así como la estructura, composición y funcionamiento de la Comisión Nacional de Grados Científicos (CNGC), y en consecuencia se emitió la Resolución No. 3 del año 2020 que resuelve “sobre la aprobación, modificación y cierre de los programas de doctorado por dicha Comisión”. </w:t>
      </w:r>
    </w:p>
    <w:p w14:paraId="17C76696" w14:textId="691ED96E" w:rsidR="005D7EA0" w:rsidRPr="001F6B07" w:rsidRDefault="005D7EA0" w:rsidP="00B32239">
      <w:pPr>
        <w:spacing w:line="360" w:lineRule="auto"/>
      </w:pPr>
      <w:r w:rsidRPr="001F6B07">
        <w:t>Sobre la base de todas estas nuevas normativas, la formación doctoral de la UCLV también tuvo que re</w:t>
      </w:r>
      <w:r w:rsidR="00701762" w:rsidRPr="001F6B07">
        <w:t>e</w:t>
      </w:r>
      <w:r w:rsidRPr="001F6B07">
        <w:t xml:space="preserve">structurarse y </w:t>
      </w:r>
      <w:r w:rsidR="00701762" w:rsidRPr="001F6B07">
        <w:t xml:space="preserve">realizar </w:t>
      </w:r>
      <w:r w:rsidRPr="001F6B07">
        <w:t xml:space="preserve">los cambios indicados que fueron tomados en consideración para actualizar la “Estrategia de formación doctoral del claustro de la UCLV para el período 2019-2021”. </w:t>
      </w:r>
    </w:p>
    <w:p w14:paraId="6CE3DA9B" w14:textId="77777777" w:rsidR="00D41D5F" w:rsidRDefault="005D7EA0" w:rsidP="00B32239">
      <w:pPr>
        <w:spacing w:line="360" w:lineRule="auto"/>
      </w:pPr>
      <w:r w:rsidRPr="001F6B07">
        <w:t xml:space="preserve">Uno de los cambios más importantes fue que todos los programas de doctorado propuestos (19) </w:t>
      </w:r>
      <w:r w:rsidR="00642CCB" w:rsidRPr="001F6B07">
        <w:t>se</w:t>
      </w:r>
      <w:r w:rsidRPr="001F6B07">
        <w:t xml:space="preserve"> centra</w:t>
      </w:r>
      <w:r w:rsidR="00642CCB" w:rsidRPr="001F6B07">
        <w:t>rían</w:t>
      </w:r>
      <w:r w:rsidRPr="001F6B07">
        <w:t xml:space="preserve"> en la investigación, por lo cual dejarían la vía curricular o curricular-colaborativa y se org</w:t>
      </w:r>
      <w:r w:rsidR="00642CCB" w:rsidRPr="001F6B07">
        <w:t>anizarían en tres componentes: F</w:t>
      </w:r>
      <w:r w:rsidRPr="001F6B07">
        <w:t xml:space="preserve">ormación investigativa, que otorga el 50 % o más de los créditos totales, la componente de formación teórico-metodológica y la componente de la preparación de la tesis, predefensa y defensa. </w:t>
      </w:r>
    </w:p>
    <w:p w14:paraId="2F5E5E68" w14:textId="1F5DCF3B" w:rsidR="005D7EA0" w:rsidRPr="001F6B07" w:rsidRDefault="005D7EA0" w:rsidP="00B32239">
      <w:pPr>
        <w:spacing w:line="360" w:lineRule="auto"/>
      </w:pPr>
      <w:r w:rsidRPr="001F6B07">
        <w:t xml:space="preserve">El cambio </w:t>
      </w:r>
      <w:r w:rsidR="005D3B02" w:rsidRPr="001F6B07">
        <w:t>hacia un</w:t>
      </w:r>
      <w:r w:rsidRPr="001F6B07">
        <w:t xml:space="preserve"> sistema de créditos también ha sido una novedad en esta etapa. Todos los programas se fueron presentando a la CNGC (de acuerdo a la RM 3/2020 (antes mencionada) para obtener un acuerdo de aprobación </w:t>
      </w:r>
      <w:r w:rsidR="005D3B02" w:rsidRPr="001F6B07">
        <w:t>en</w:t>
      </w:r>
      <w:r w:rsidR="00642CCB" w:rsidRPr="001F6B07">
        <w:t xml:space="preserve"> esta instancia. </w:t>
      </w:r>
      <w:r w:rsidRPr="001F6B07">
        <w:t>Primeramente</w:t>
      </w:r>
      <w:r w:rsidR="00D41D5F">
        <w:t>,</w:t>
      </w:r>
      <w:r w:rsidRPr="001F6B07">
        <w:t xml:space="preserve"> entre 2017 y 2020 se logró </w:t>
      </w:r>
      <w:r w:rsidR="005D3B02" w:rsidRPr="001F6B07">
        <w:t xml:space="preserve">un </w:t>
      </w:r>
      <w:r w:rsidRPr="001F6B07">
        <w:t>acuerdo de aprobación a los 19 programas y ya en los finales del 2021 se aprobó el vigésimo programa. Tres programas más se encuentran en proceso de análisis por la CNGC con vistas a lograr su acuerdo de aprobación.</w:t>
      </w:r>
    </w:p>
    <w:p w14:paraId="128D9BBC" w14:textId="7C4653C8" w:rsidR="005D7EA0" w:rsidRPr="001F6B07" w:rsidRDefault="005D7EA0" w:rsidP="00B32239">
      <w:pPr>
        <w:spacing w:line="360" w:lineRule="auto"/>
      </w:pPr>
      <w:r w:rsidRPr="001F6B07">
        <w:t>A continuación</w:t>
      </w:r>
      <w:r w:rsidR="00D41D5F">
        <w:t>,</w:t>
      </w:r>
      <w:r w:rsidRPr="001F6B07">
        <w:t xml:space="preserve"> se listan los nombres de los 20 programas aprobados y también el nivel de acreditación que ostentan</w:t>
      </w:r>
      <w:r w:rsidR="00701762" w:rsidRPr="001F6B07">
        <w:t>,</w:t>
      </w:r>
      <w:r w:rsidRPr="001F6B07">
        <w:t xml:space="preserve"> pues 13 de ellos, el 65 %, han logrado acreditarse, además de </w:t>
      </w:r>
      <w:r w:rsidR="00F64557" w:rsidRPr="001F6B07">
        <w:t>que 4 han obtenido Premio a la C</w:t>
      </w:r>
      <w:r w:rsidRPr="001F6B07">
        <w:t>alidad otorgado por la A</w:t>
      </w:r>
      <w:r w:rsidR="00F64557" w:rsidRPr="001F6B07">
        <w:t xml:space="preserve">sociación </w:t>
      </w:r>
      <w:r w:rsidRPr="001F6B07">
        <w:t>U</w:t>
      </w:r>
      <w:r w:rsidR="00F64557" w:rsidRPr="001F6B07">
        <w:t xml:space="preserve">niversitaria </w:t>
      </w:r>
      <w:r w:rsidRPr="001F6B07">
        <w:t>I</w:t>
      </w:r>
      <w:r w:rsidR="00F64557" w:rsidRPr="001F6B07">
        <w:t xml:space="preserve">beroamericana de </w:t>
      </w:r>
      <w:r w:rsidRPr="001F6B07">
        <w:t>P</w:t>
      </w:r>
      <w:r w:rsidR="00F64557" w:rsidRPr="001F6B07">
        <w:t>osgrado (AUIP)</w:t>
      </w:r>
      <w:r w:rsidR="00642CCB" w:rsidRPr="001F6B07">
        <w:t>.</w:t>
      </w:r>
    </w:p>
    <w:tbl>
      <w:tblPr>
        <w:tblpPr w:leftFromText="141" w:rightFromText="141" w:vertAnchor="text" w:horzAnchor="margin" w:tblpY="235"/>
        <w:tblW w:w="8717" w:type="dxa"/>
        <w:tblCellMar>
          <w:left w:w="70" w:type="dxa"/>
          <w:right w:w="70" w:type="dxa"/>
        </w:tblCellMar>
        <w:tblLook w:val="04A0" w:firstRow="1" w:lastRow="0" w:firstColumn="1" w:lastColumn="0" w:noHBand="0" w:noVBand="1"/>
      </w:tblPr>
      <w:tblGrid>
        <w:gridCol w:w="500"/>
        <w:gridCol w:w="4882"/>
        <w:gridCol w:w="2126"/>
        <w:gridCol w:w="1209"/>
      </w:tblGrid>
      <w:tr w:rsidR="005D7EA0" w:rsidRPr="001F6B07" w14:paraId="1F58D3D6" w14:textId="77777777" w:rsidTr="00642CCB">
        <w:trPr>
          <w:trHeight w:val="535"/>
        </w:trPr>
        <w:tc>
          <w:tcPr>
            <w:tcW w:w="500"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D9C3E82" w14:textId="77777777" w:rsidR="005D7EA0" w:rsidRPr="001F6B07" w:rsidRDefault="005D7EA0" w:rsidP="00B32239">
            <w:pPr>
              <w:spacing w:line="360" w:lineRule="auto"/>
              <w:rPr>
                <w:b/>
              </w:rPr>
            </w:pPr>
            <w:r w:rsidRPr="001F6B07">
              <w:rPr>
                <w:b/>
              </w:rPr>
              <w:lastRenderedPageBreak/>
              <w:t>Nº</w:t>
            </w:r>
          </w:p>
        </w:tc>
        <w:tc>
          <w:tcPr>
            <w:tcW w:w="488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E16D871" w14:textId="77777777" w:rsidR="005D7EA0" w:rsidRPr="001F6B07" w:rsidRDefault="005D7EA0" w:rsidP="00B32239">
            <w:pPr>
              <w:spacing w:line="360" w:lineRule="auto"/>
              <w:rPr>
                <w:b/>
              </w:rPr>
            </w:pPr>
            <w:r w:rsidRPr="001F6B07">
              <w:rPr>
                <w:b/>
              </w:rPr>
              <w:t>UCLV. Programas de Doctorado</w:t>
            </w:r>
          </w:p>
        </w:tc>
        <w:tc>
          <w:tcPr>
            <w:tcW w:w="2126" w:type="dxa"/>
            <w:tcBorders>
              <w:top w:val="single" w:sz="4" w:space="0" w:color="auto"/>
              <w:left w:val="single" w:sz="4" w:space="0" w:color="auto"/>
              <w:bottom w:val="single" w:sz="4" w:space="0" w:color="auto"/>
              <w:right w:val="single" w:sz="4" w:space="0" w:color="auto"/>
            </w:tcBorders>
            <w:shd w:val="clear" w:color="000000" w:fill="C0C0C0"/>
          </w:tcPr>
          <w:p w14:paraId="5D7A515F" w14:textId="77777777" w:rsidR="005D7EA0" w:rsidRPr="001F6B07" w:rsidRDefault="005D7EA0" w:rsidP="00B32239">
            <w:pPr>
              <w:spacing w:line="360" w:lineRule="auto"/>
            </w:pPr>
            <w:r w:rsidRPr="001F6B07">
              <w:rPr>
                <w:b/>
              </w:rPr>
              <w:t>NIVEL DE ACREDITACIÓN</w:t>
            </w:r>
          </w:p>
        </w:tc>
        <w:tc>
          <w:tcPr>
            <w:tcW w:w="1209" w:type="dxa"/>
            <w:tcBorders>
              <w:top w:val="single" w:sz="4" w:space="0" w:color="auto"/>
              <w:left w:val="single" w:sz="4" w:space="0" w:color="auto"/>
              <w:right w:val="single" w:sz="4" w:space="0" w:color="auto"/>
            </w:tcBorders>
            <w:shd w:val="clear" w:color="000000" w:fill="C0C0C0"/>
          </w:tcPr>
          <w:p w14:paraId="3890A00D" w14:textId="77777777" w:rsidR="005D7EA0" w:rsidRPr="001F6B07" w:rsidRDefault="005D7EA0" w:rsidP="00B32239">
            <w:pPr>
              <w:spacing w:line="360" w:lineRule="auto"/>
            </w:pPr>
            <w:r w:rsidRPr="001F6B07">
              <w:rPr>
                <w:b/>
              </w:rPr>
              <w:t>AUIP</w:t>
            </w:r>
          </w:p>
        </w:tc>
      </w:tr>
      <w:tr w:rsidR="005D7EA0" w:rsidRPr="001F6B07" w14:paraId="36767731" w14:textId="77777777" w:rsidTr="00642CCB">
        <w:trPr>
          <w:trHeight w:val="270"/>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C38CAA" w14:textId="77777777" w:rsidR="005D7EA0" w:rsidRPr="001F6B07" w:rsidRDefault="005D7EA0" w:rsidP="00B32239">
            <w:pPr>
              <w:spacing w:line="360" w:lineRule="auto"/>
              <w:rPr>
                <w:b/>
                <w:bCs/>
              </w:rPr>
            </w:pPr>
            <w:r w:rsidRPr="001F6B07">
              <w:rPr>
                <w:b/>
                <w:bCs/>
              </w:rPr>
              <w:t>1</w:t>
            </w:r>
          </w:p>
        </w:tc>
        <w:tc>
          <w:tcPr>
            <w:tcW w:w="4882" w:type="dxa"/>
            <w:tcBorders>
              <w:top w:val="single" w:sz="4" w:space="0" w:color="auto"/>
              <w:left w:val="nil"/>
              <w:bottom w:val="single" w:sz="4" w:space="0" w:color="auto"/>
              <w:right w:val="single" w:sz="4" w:space="0" w:color="auto"/>
            </w:tcBorders>
            <w:shd w:val="clear" w:color="auto" w:fill="auto"/>
            <w:vAlign w:val="center"/>
            <w:hideMark/>
          </w:tcPr>
          <w:p w14:paraId="41F81A05" w14:textId="77777777" w:rsidR="005D7EA0" w:rsidRPr="001F6B07" w:rsidRDefault="005D7EA0" w:rsidP="00B32239">
            <w:pPr>
              <w:spacing w:line="360" w:lineRule="auto"/>
              <w:rPr>
                <w:bCs/>
              </w:rPr>
            </w:pPr>
            <w:r w:rsidRPr="001F6B07">
              <w:rPr>
                <w:lang w:val="es-AR"/>
              </w:rPr>
              <w:t>Ciencias Computacionales e Informáticas</w:t>
            </w:r>
          </w:p>
        </w:tc>
        <w:tc>
          <w:tcPr>
            <w:tcW w:w="2126" w:type="dxa"/>
            <w:tcBorders>
              <w:top w:val="single" w:sz="4" w:space="0" w:color="auto"/>
              <w:left w:val="nil"/>
              <w:bottom w:val="single" w:sz="4" w:space="0" w:color="auto"/>
              <w:right w:val="single" w:sz="4" w:space="0" w:color="auto"/>
            </w:tcBorders>
            <w:shd w:val="clear" w:color="auto" w:fill="auto"/>
            <w:vAlign w:val="center"/>
          </w:tcPr>
          <w:p w14:paraId="660AF77F" w14:textId="77777777" w:rsidR="005D7EA0" w:rsidRPr="001F6B07" w:rsidRDefault="005D7EA0" w:rsidP="00B32239">
            <w:pPr>
              <w:spacing w:line="360" w:lineRule="auto"/>
              <w:rPr>
                <w:b/>
                <w:bCs/>
              </w:rPr>
            </w:pPr>
            <w:r w:rsidRPr="001F6B07">
              <w:rPr>
                <w:b/>
                <w:bCs/>
              </w:rPr>
              <w:t>EXCELENCIA</w:t>
            </w:r>
          </w:p>
        </w:tc>
        <w:tc>
          <w:tcPr>
            <w:tcW w:w="1209" w:type="dxa"/>
            <w:tcBorders>
              <w:top w:val="single" w:sz="4" w:space="0" w:color="auto"/>
              <w:left w:val="nil"/>
              <w:bottom w:val="single" w:sz="4" w:space="0" w:color="auto"/>
              <w:right w:val="single" w:sz="4" w:space="0" w:color="auto"/>
            </w:tcBorders>
          </w:tcPr>
          <w:p w14:paraId="4DC5C07E" w14:textId="77777777" w:rsidR="005D7EA0" w:rsidRPr="001F6B07" w:rsidRDefault="005D7EA0" w:rsidP="00B32239">
            <w:pPr>
              <w:spacing w:line="360" w:lineRule="auto"/>
              <w:rPr>
                <w:b/>
                <w:bCs/>
              </w:rPr>
            </w:pPr>
            <w:r w:rsidRPr="001F6B07">
              <w:rPr>
                <w:b/>
                <w:bCs/>
              </w:rPr>
              <w:t>PREMIO</w:t>
            </w:r>
          </w:p>
        </w:tc>
      </w:tr>
      <w:tr w:rsidR="005D7EA0" w:rsidRPr="001F6B07" w14:paraId="5A87F999" w14:textId="77777777" w:rsidTr="00642CCB">
        <w:trPr>
          <w:trHeight w:val="270"/>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79C76F56" w14:textId="77777777" w:rsidR="005D7EA0" w:rsidRPr="001F6B07" w:rsidRDefault="005D7EA0" w:rsidP="00B32239">
            <w:pPr>
              <w:spacing w:line="360" w:lineRule="auto"/>
              <w:rPr>
                <w:b/>
                <w:bCs/>
              </w:rPr>
            </w:pPr>
            <w:r w:rsidRPr="001F6B07">
              <w:rPr>
                <w:b/>
                <w:bCs/>
              </w:rPr>
              <w:t>2</w:t>
            </w:r>
          </w:p>
        </w:tc>
        <w:tc>
          <w:tcPr>
            <w:tcW w:w="4882" w:type="dxa"/>
            <w:tcBorders>
              <w:top w:val="nil"/>
              <w:left w:val="nil"/>
              <w:bottom w:val="single" w:sz="4" w:space="0" w:color="auto"/>
              <w:right w:val="single" w:sz="4" w:space="0" w:color="auto"/>
            </w:tcBorders>
            <w:shd w:val="clear" w:color="auto" w:fill="auto"/>
            <w:vAlign w:val="center"/>
            <w:hideMark/>
          </w:tcPr>
          <w:p w14:paraId="73071C97" w14:textId="77777777" w:rsidR="005D7EA0" w:rsidRPr="001F6B07" w:rsidRDefault="005D7EA0" w:rsidP="00B32239">
            <w:pPr>
              <w:spacing w:line="360" w:lineRule="auto"/>
              <w:rPr>
                <w:bCs/>
              </w:rPr>
            </w:pPr>
            <w:r w:rsidRPr="001F6B07">
              <w:rPr>
                <w:bCs/>
              </w:rPr>
              <w:t>Ingeniería Química</w:t>
            </w:r>
          </w:p>
        </w:tc>
        <w:tc>
          <w:tcPr>
            <w:tcW w:w="2126" w:type="dxa"/>
            <w:tcBorders>
              <w:top w:val="nil"/>
              <w:left w:val="nil"/>
              <w:bottom w:val="single" w:sz="4" w:space="0" w:color="auto"/>
              <w:right w:val="single" w:sz="4" w:space="0" w:color="auto"/>
            </w:tcBorders>
            <w:shd w:val="clear" w:color="auto" w:fill="auto"/>
          </w:tcPr>
          <w:p w14:paraId="72E0D1DA" w14:textId="77777777" w:rsidR="005D7EA0" w:rsidRPr="001F6B07" w:rsidRDefault="005D7EA0" w:rsidP="00B32239">
            <w:pPr>
              <w:spacing w:line="360" w:lineRule="auto"/>
            </w:pPr>
            <w:r w:rsidRPr="001F6B07">
              <w:rPr>
                <w:b/>
                <w:bCs/>
              </w:rPr>
              <w:t>EXCELENCIA</w:t>
            </w:r>
          </w:p>
        </w:tc>
        <w:tc>
          <w:tcPr>
            <w:tcW w:w="1209" w:type="dxa"/>
            <w:tcBorders>
              <w:top w:val="nil"/>
              <w:left w:val="nil"/>
              <w:bottom w:val="single" w:sz="4" w:space="0" w:color="auto"/>
              <w:right w:val="single" w:sz="4" w:space="0" w:color="auto"/>
            </w:tcBorders>
          </w:tcPr>
          <w:p w14:paraId="35DF81EC" w14:textId="77777777" w:rsidR="005D7EA0" w:rsidRPr="001F6B07" w:rsidRDefault="005D7EA0" w:rsidP="00B32239">
            <w:pPr>
              <w:spacing w:line="360" w:lineRule="auto"/>
              <w:rPr>
                <w:b/>
                <w:bCs/>
              </w:rPr>
            </w:pPr>
            <w:r w:rsidRPr="001F6B07">
              <w:rPr>
                <w:b/>
                <w:bCs/>
              </w:rPr>
              <w:t>PREMIO</w:t>
            </w:r>
          </w:p>
        </w:tc>
      </w:tr>
      <w:tr w:rsidR="005D7EA0" w:rsidRPr="001F6B07" w14:paraId="1B8EDEC7" w14:textId="77777777" w:rsidTr="00642CCB">
        <w:trPr>
          <w:trHeight w:val="270"/>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2D7F4BA2" w14:textId="77777777" w:rsidR="005D7EA0" w:rsidRPr="001F6B07" w:rsidRDefault="005D7EA0" w:rsidP="00B32239">
            <w:pPr>
              <w:spacing w:line="360" w:lineRule="auto"/>
              <w:rPr>
                <w:b/>
                <w:bCs/>
              </w:rPr>
            </w:pPr>
            <w:r w:rsidRPr="001F6B07">
              <w:rPr>
                <w:b/>
                <w:bCs/>
              </w:rPr>
              <w:t>3</w:t>
            </w:r>
          </w:p>
        </w:tc>
        <w:tc>
          <w:tcPr>
            <w:tcW w:w="4882" w:type="dxa"/>
            <w:tcBorders>
              <w:top w:val="nil"/>
              <w:left w:val="nil"/>
              <w:bottom w:val="single" w:sz="4" w:space="0" w:color="auto"/>
              <w:right w:val="single" w:sz="4" w:space="0" w:color="auto"/>
            </w:tcBorders>
            <w:shd w:val="clear" w:color="auto" w:fill="auto"/>
            <w:vAlign w:val="center"/>
            <w:hideMark/>
          </w:tcPr>
          <w:p w14:paraId="078552A8" w14:textId="77777777" w:rsidR="005D7EA0" w:rsidRPr="001F6B07" w:rsidRDefault="005D7EA0" w:rsidP="00B32239">
            <w:pPr>
              <w:spacing w:line="360" w:lineRule="auto"/>
              <w:rPr>
                <w:bCs/>
              </w:rPr>
            </w:pPr>
            <w:r w:rsidRPr="001F6B07">
              <w:rPr>
                <w:lang w:val="es-AR"/>
              </w:rPr>
              <w:t>Ciencias Pedagógicas</w:t>
            </w:r>
          </w:p>
        </w:tc>
        <w:tc>
          <w:tcPr>
            <w:tcW w:w="2126" w:type="dxa"/>
            <w:tcBorders>
              <w:top w:val="nil"/>
              <w:left w:val="nil"/>
              <w:bottom w:val="single" w:sz="4" w:space="0" w:color="auto"/>
              <w:right w:val="single" w:sz="4" w:space="0" w:color="auto"/>
            </w:tcBorders>
            <w:shd w:val="clear" w:color="auto" w:fill="auto"/>
          </w:tcPr>
          <w:p w14:paraId="20C0B17A" w14:textId="77777777" w:rsidR="005D7EA0" w:rsidRPr="001F6B07" w:rsidRDefault="005D7EA0" w:rsidP="00B32239">
            <w:pPr>
              <w:spacing w:line="360" w:lineRule="auto"/>
            </w:pPr>
            <w:r w:rsidRPr="001F6B07">
              <w:rPr>
                <w:b/>
                <w:bCs/>
              </w:rPr>
              <w:t>EXCELENCIA</w:t>
            </w:r>
          </w:p>
        </w:tc>
        <w:tc>
          <w:tcPr>
            <w:tcW w:w="1209" w:type="dxa"/>
            <w:tcBorders>
              <w:top w:val="nil"/>
              <w:left w:val="nil"/>
              <w:bottom w:val="single" w:sz="4" w:space="0" w:color="auto"/>
              <w:right w:val="single" w:sz="4" w:space="0" w:color="auto"/>
            </w:tcBorders>
          </w:tcPr>
          <w:p w14:paraId="1B6562E0" w14:textId="77777777" w:rsidR="005D7EA0" w:rsidRPr="001F6B07" w:rsidRDefault="005D7EA0" w:rsidP="00B32239">
            <w:pPr>
              <w:spacing w:line="360" w:lineRule="auto"/>
              <w:rPr>
                <w:b/>
                <w:bCs/>
              </w:rPr>
            </w:pPr>
            <w:r w:rsidRPr="001F6B07">
              <w:rPr>
                <w:b/>
                <w:bCs/>
              </w:rPr>
              <w:t>PREMIO</w:t>
            </w:r>
          </w:p>
        </w:tc>
      </w:tr>
      <w:tr w:rsidR="005D7EA0" w:rsidRPr="001F6B07" w14:paraId="560E19EB" w14:textId="77777777" w:rsidTr="00642CCB">
        <w:trPr>
          <w:trHeight w:val="270"/>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530542FF" w14:textId="77777777" w:rsidR="005D7EA0" w:rsidRPr="001F6B07" w:rsidRDefault="005D7EA0" w:rsidP="00B32239">
            <w:pPr>
              <w:spacing w:line="360" w:lineRule="auto"/>
              <w:rPr>
                <w:b/>
                <w:bCs/>
              </w:rPr>
            </w:pPr>
            <w:r w:rsidRPr="001F6B07">
              <w:rPr>
                <w:b/>
                <w:bCs/>
              </w:rPr>
              <w:t>4</w:t>
            </w:r>
          </w:p>
        </w:tc>
        <w:tc>
          <w:tcPr>
            <w:tcW w:w="4882" w:type="dxa"/>
            <w:tcBorders>
              <w:top w:val="nil"/>
              <w:left w:val="nil"/>
              <w:bottom w:val="single" w:sz="4" w:space="0" w:color="auto"/>
              <w:right w:val="single" w:sz="4" w:space="0" w:color="auto"/>
            </w:tcBorders>
            <w:shd w:val="clear" w:color="auto" w:fill="auto"/>
            <w:vAlign w:val="center"/>
            <w:hideMark/>
          </w:tcPr>
          <w:p w14:paraId="0BE80E27" w14:textId="77777777" w:rsidR="005D7EA0" w:rsidRPr="001F6B07" w:rsidRDefault="005D7EA0" w:rsidP="00B32239">
            <w:pPr>
              <w:spacing w:line="360" w:lineRule="auto"/>
              <w:rPr>
                <w:bCs/>
              </w:rPr>
            </w:pPr>
            <w:r w:rsidRPr="001F6B07">
              <w:rPr>
                <w:bCs/>
              </w:rPr>
              <w:t>Ingeniería Industrial</w:t>
            </w:r>
          </w:p>
        </w:tc>
        <w:tc>
          <w:tcPr>
            <w:tcW w:w="2126" w:type="dxa"/>
            <w:tcBorders>
              <w:top w:val="nil"/>
              <w:left w:val="nil"/>
              <w:bottom w:val="single" w:sz="4" w:space="0" w:color="auto"/>
              <w:right w:val="single" w:sz="4" w:space="0" w:color="auto"/>
            </w:tcBorders>
            <w:shd w:val="clear" w:color="auto" w:fill="auto"/>
          </w:tcPr>
          <w:p w14:paraId="607395A7" w14:textId="77777777" w:rsidR="005D7EA0" w:rsidRPr="001F6B07" w:rsidRDefault="005D7EA0" w:rsidP="00B32239">
            <w:pPr>
              <w:spacing w:line="360" w:lineRule="auto"/>
            </w:pPr>
            <w:r w:rsidRPr="001F6B07">
              <w:rPr>
                <w:b/>
                <w:bCs/>
              </w:rPr>
              <w:t>EXCELENCIA</w:t>
            </w:r>
          </w:p>
        </w:tc>
        <w:tc>
          <w:tcPr>
            <w:tcW w:w="1209" w:type="dxa"/>
            <w:tcBorders>
              <w:top w:val="nil"/>
              <w:left w:val="nil"/>
              <w:bottom w:val="single" w:sz="4" w:space="0" w:color="auto"/>
              <w:right w:val="single" w:sz="4" w:space="0" w:color="auto"/>
            </w:tcBorders>
          </w:tcPr>
          <w:p w14:paraId="4D411D4E" w14:textId="77777777" w:rsidR="005D7EA0" w:rsidRPr="001F6B07" w:rsidRDefault="005D7EA0" w:rsidP="00B32239">
            <w:pPr>
              <w:spacing w:line="360" w:lineRule="auto"/>
              <w:rPr>
                <w:bCs/>
              </w:rPr>
            </w:pPr>
            <w:r w:rsidRPr="001F6B07">
              <w:rPr>
                <w:bCs/>
              </w:rPr>
              <w:t>(Enviado)</w:t>
            </w:r>
          </w:p>
        </w:tc>
      </w:tr>
      <w:tr w:rsidR="005D7EA0" w:rsidRPr="001F6B07" w14:paraId="3648B123" w14:textId="77777777" w:rsidTr="00642CCB">
        <w:trPr>
          <w:trHeight w:val="255"/>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76052B61" w14:textId="77777777" w:rsidR="005D7EA0" w:rsidRPr="001F6B07" w:rsidRDefault="005D7EA0" w:rsidP="00B32239">
            <w:pPr>
              <w:spacing w:line="360" w:lineRule="auto"/>
              <w:rPr>
                <w:b/>
                <w:bCs/>
              </w:rPr>
            </w:pPr>
            <w:r w:rsidRPr="001F6B07">
              <w:rPr>
                <w:b/>
                <w:bCs/>
              </w:rPr>
              <w:t>5</w:t>
            </w:r>
          </w:p>
        </w:tc>
        <w:tc>
          <w:tcPr>
            <w:tcW w:w="4882" w:type="dxa"/>
            <w:tcBorders>
              <w:top w:val="nil"/>
              <w:left w:val="nil"/>
              <w:bottom w:val="single" w:sz="4" w:space="0" w:color="auto"/>
              <w:right w:val="single" w:sz="4" w:space="0" w:color="auto"/>
            </w:tcBorders>
            <w:shd w:val="clear" w:color="auto" w:fill="auto"/>
            <w:vAlign w:val="center"/>
            <w:hideMark/>
          </w:tcPr>
          <w:p w14:paraId="3F5E0E5E" w14:textId="77777777" w:rsidR="005D7EA0" w:rsidRPr="001F6B07" w:rsidRDefault="005D7EA0" w:rsidP="00B32239">
            <w:pPr>
              <w:spacing w:line="360" w:lineRule="auto"/>
              <w:rPr>
                <w:bCs/>
              </w:rPr>
            </w:pPr>
            <w:r w:rsidRPr="001F6B07">
              <w:rPr>
                <w:bCs/>
              </w:rPr>
              <w:t>Ciencias Agrícolas</w:t>
            </w:r>
          </w:p>
        </w:tc>
        <w:tc>
          <w:tcPr>
            <w:tcW w:w="2126" w:type="dxa"/>
            <w:tcBorders>
              <w:top w:val="nil"/>
              <w:left w:val="nil"/>
              <w:bottom w:val="single" w:sz="4" w:space="0" w:color="auto"/>
              <w:right w:val="single" w:sz="4" w:space="0" w:color="auto"/>
            </w:tcBorders>
            <w:shd w:val="clear" w:color="auto" w:fill="auto"/>
          </w:tcPr>
          <w:p w14:paraId="1659F5CE" w14:textId="77777777" w:rsidR="005D7EA0" w:rsidRPr="001F6B07" w:rsidRDefault="005D7EA0" w:rsidP="00B32239">
            <w:pPr>
              <w:spacing w:line="360" w:lineRule="auto"/>
            </w:pPr>
            <w:r w:rsidRPr="001F6B07">
              <w:rPr>
                <w:b/>
                <w:bCs/>
              </w:rPr>
              <w:t>EXCELENCIA</w:t>
            </w:r>
          </w:p>
        </w:tc>
        <w:tc>
          <w:tcPr>
            <w:tcW w:w="1209" w:type="dxa"/>
            <w:tcBorders>
              <w:top w:val="nil"/>
              <w:left w:val="nil"/>
              <w:bottom w:val="single" w:sz="4" w:space="0" w:color="auto"/>
              <w:right w:val="single" w:sz="4" w:space="0" w:color="auto"/>
            </w:tcBorders>
          </w:tcPr>
          <w:p w14:paraId="1437A885" w14:textId="77777777" w:rsidR="005D7EA0" w:rsidRPr="001F6B07" w:rsidRDefault="005D7EA0" w:rsidP="00B32239">
            <w:pPr>
              <w:spacing w:line="360" w:lineRule="auto"/>
              <w:rPr>
                <w:b/>
                <w:bCs/>
              </w:rPr>
            </w:pPr>
            <w:r w:rsidRPr="001F6B07">
              <w:rPr>
                <w:b/>
                <w:bCs/>
              </w:rPr>
              <w:t>PREMIO</w:t>
            </w:r>
          </w:p>
        </w:tc>
      </w:tr>
      <w:tr w:rsidR="005D7EA0" w:rsidRPr="001F6B07" w14:paraId="25779683" w14:textId="77777777" w:rsidTr="00642CCB">
        <w:trPr>
          <w:trHeight w:val="255"/>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1DC055BF" w14:textId="77777777" w:rsidR="005D7EA0" w:rsidRPr="001F6B07" w:rsidRDefault="005D7EA0" w:rsidP="00B32239">
            <w:pPr>
              <w:spacing w:line="360" w:lineRule="auto"/>
              <w:rPr>
                <w:b/>
                <w:bCs/>
              </w:rPr>
            </w:pPr>
            <w:r w:rsidRPr="001F6B07">
              <w:rPr>
                <w:b/>
                <w:bCs/>
              </w:rPr>
              <w:t>6</w:t>
            </w:r>
          </w:p>
        </w:tc>
        <w:tc>
          <w:tcPr>
            <w:tcW w:w="4882" w:type="dxa"/>
            <w:tcBorders>
              <w:top w:val="nil"/>
              <w:left w:val="nil"/>
              <w:bottom w:val="single" w:sz="4" w:space="0" w:color="auto"/>
              <w:right w:val="single" w:sz="4" w:space="0" w:color="auto"/>
            </w:tcBorders>
            <w:shd w:val="clear" w:color="auto" w:fill="auto"/>
            <w:vAlign w:val="center"/>
          </w:tcPr>
          <w:p w14:paraId="76A6458B" w14:textId="77777777" w:rsidR="005D7EA0" w:rsidRPr="001F6B07" w:rsidRDefault="005D7EA0" w:rsidP="00B32239">
            <w:pPr>
              <w:spacing w:line="360" w:lineRule="auto"/>
              <w:rPr>
                <w:bCs/>
              </w:rPr>
            </w:pPr>
            <w:r w:rsidRPr="001F6B07">
              <w:rPr>
                <w:bCs/>
              </w:rPr>
              <w:t>Ciencias Psicológicas</w:t>
            </w:r>
          </w:p>
        </w:tc>
        <w:tc>
          <w:tcPr>
            <w:tcW w:w="2126" w:type="dxa"/>
            <w:tcBorders>
              <w:top w:val="nil"/>
              <w:left w:val="nil"/>
              <w:bottom w:val="single" w:sz="4" w:space="0" w:color="auto"/>
              <w:right w:val="single" w:sz="4" w:space="0" w:color="auto"/>
            </w:tcBorders>
            <w:shd w:val="clear" w:color="auto" w:fill="auto"/>
          </w:tcPr>
          <w:p w14:paraId="63C6D86F" w14:textId="77777777" w:rsidR="005D7EA0" w:rsidRPr="001F6B07" w:rsidRDefault="005D7EA0" w:rsidP="00B32239">
            <w:pPr>
              <w:spacing w:line="360" w:lineRule="auto"/>
            </w:pPr>
            <w:r w:rsidRPr="001F6B07">
              <w:rPr>
                <w:b/>
                <w:bCs/>
              </w:rPr>
              <w:t>EXCELENCIA</w:t>
            </w:r>
          </w:p>
        </w:tc>
        <w:tc>
          <w:tcPr>
            <w:tcW w:w="1209" w:type="dxa"/>
            <w:tcBorders>
              <w:top w:val="nil"/>
              <w:left w:val="nil"/>
              <w:bottom w:val="single" w:sz="4" w:space="0" w:color="auto"/>
              <w:right w:val="single" w:sz="4" w:space="0" w:color="auto"/>
            </w:tcBorders>
          </w:tcPr>
          <w:p w14:paraId="5E6A0CBD" w14:textId="77777777" w:rsidR="005D7EA0" w:rsidRPr="001F6B07" w:rsidRDefault="005D7EA0" w:rsidP="00B32239">
            <w:pPr>
              <w:spacing w:line="360" w:lineRule="auto"/>
              <w:rPr>
                <w:bCs/>
              </w:rPr>
            </w:pPr>
            <w:r w:rsidRPr="001F6B07">
              <w:rPr>
                <w:bCs/>
              </w:rPr>
              <w:t>(Enviado)</w:t>
            </w:r>
          </w:p>
        </w:tc>
      </w:tr>
      <w:tr w:rsidR="005D7EA0" w:rsidRPr="001F6B07" w14:paraId="7EF63301" w14:textId="77777777" w:rsidTr="00642CCB">
        <w:trPr>
          <w:trHeight w:val="255"/>
        </w:trPr>
        <w:tc>
          <w:tcPr>
            <w:tcW w:w="500" w:type="dxa"/>
            <w:tcBorders>
              <w:top w:val="nil"/>
              <w:left w:val="single" w:sz="4" w:space="0" w:color="auto"/>
              <w:bottom w:val="single" w:sz="4" w:space="0" w:color="auto"/>
              <w:right w:val="single" w:sz="4" w:space="0" w:color="auto"/>
            </w:tcBorders>
            <w:shd w:val="clear" w:color="auto" w:fill="auto"/>
            <w:vAlign w:val="center"/>
          </w:tcPr>
          <w:p w14:paraId="77D5EFFC" w14:textId="77777777" w:rsidR="005D7EA0" w:rsidRPr="001F6B07" w:rsidRDefault="005D7EA0" w:rsidP="00B32239">
            <w:pPr>
              <w:spacing w:line="360" w:lineRule="auto"/>
              <w:rPr>
                <w:b/>
                <w:bCs/>
              </w:rPr>
            </w:pPr>
            <w:r w:rsidRPr="001F6B07">
              <w:rPr>
                <w:b/>
                <w:bCs/>
              </w:rPr>
              <w:t>7</w:t>
            </w:r>
          </w:p>
        </w:tc>
        <w:tc>
          <w:tcPr>
            <w:tcW w:w="4882" w:type="dxa"/>
            <w:tcBorders>
              <w:top w:val="nil"/>
              <w:left w:val="nil"/>
              <w:bottom w:val="single" w:sz="4" w:space="0" w:color="auto"/>
              <w:right w:val="single" w:sz="4" w:space="0" w:color="auto"/>
            </w:tcBorders>
            <w:shd w:val="clear" w:color="auto" w:fill="auto"/>
            <w:vAlign w:val="center"/>
          </w:tcPr>
          <w:p w14:paraId="656492ED" w14:textId="77777777" w:rsidR="005D7EA0" w:rsidRPr="001F6B07" w:rsidRDefault="005D7EA0" w:rsidP="00B32239">
            <w:pPr>
              <w:spacing w:line="360" w:lineRule="auto"/>
              <w:rPr>
                <w:bCs/>
              </w:rPr>
            </w:pPr>
            <w:r w:rsidRPr="001F6B07">
              <w:rPr>
                <w:bCs/>
              </w:rPr>
              <w:t>Ciencias Filosóficas</w:t>
            </w:r>
          </w:p>
        </w:tc>
        <w:tc>
          <w:tcPr>
            <w:tcW w:w="2126" w:type="dxa"/>
            <w:tcBorders>
              <w:top w:val="nil"/>
              <w:left w:val="nil"/>
              <w:bottom w:val="single" w:sz="4" w:space="0" w:color="auto"/>
              <w:right w:val="single" w:sz="4" w:space="0" w:color="auto"/>
            </w:tcBorders>
            <w:shd w:val="clear" w:color="auto" w:fill="auto"/>
          </w:tcPr>
          <w:p w14:paraId="5E657C04" w14:textId="77777777" w:rsidR="005D7EA0" w:rsidRPr="001F6B07" w:rsidRDefault="005D7EA0" w:rsidP="00B32239">
            <w:pPr>
              <w:spacing w:line="360" w:lineRule="auto"/>
            </w:pPr>
            <w:r w:rsidRPr="001F6B07">
              <w:rPr>
                <w:b/>
                <w:bCs/>
              </w:rPr>
              <w:t>EXCELENCIA</w:t>
            </w:r>
          </w:p>
        </w:tc>
        <w:tc>
          <w:tcPr>
            <w:tcW w:w="1209" w:type="dxa"/>
            <w:tcBorders>
              <w:top w:val="nil"/>
              <w:left w:val="nil"/>
              <w:bottom w:val="single" w:sz="4" w:space="0" w:color="auto"/>
              <w:right w:val="single" w:sz="4" w:space="0" w:color="auto"/>
            </w:tcBorders>
          </w:tcPr>
          <w:p w14:paraId="76539132" w14:textId="77777777" w:rsidR="005D7EA0" w:rsidRPr="001F6B07" w:rsidRDefault="005D7EA0" w:rsidP="00B32239">
            <w:pPr>
              <w:spacing w:line="360" w:lineRule="auto"/>
              <w:rPr>
                <w:bCs/>
              </w:rPr>
            </w:pPr>
          </w:p>
        </w:tc>
      </w:tr>
      <w:tr w:rsidR="005D7EA0" w:rsidRPr="001F6B07" w14:paraId="69AAF30E" w14:textId="77777777" w:rsidTr="00642CCB">
        <w:trPr>
          <w:trHeight w:val="255"/>
        </w:trPr>
        <w:tc>
          <w:tcPr>
            <w:tcW w:w="500" w:type="dxa"/>
            <w:tcBorders>
              <w:top w:val="nil"/>
              <w:left w:val="single" w:sz="4" w:space="0" w:color="auto"/>
              <w:bottom w:val="single" w:sz="4" w:space="0" w:color="auto"/>
              <w:right w:val="single" w:sz="4" w:space="0" w:color="auto"/>
            </w:tcBorders>
            <w:shd w:val="clear" w:color="auto" w:fill="auto"/>
            <w:vAlign w:val="center"/>
          </w:tcPr>
          <w:p w14:paraId="460FB9B4" w14:textId="77777777" w:rsidR="005D7EA0" w:rsidRPr="001F6B07" w:rsidRDefault="005D7EA0" w:rsidP="00B32239">
            <w:pPr>
              <w:spacing w:line="360" w:lineRule="auto"/>
              <w:rPr>
                <w:b/>
                <w:bCs/>
              </w:rPr>
            </w:pPr>
            <w:r w:rsidRPr="001F6B07">
              <w:rPr>
                <w:b/>
                <w:bCs/>
              </w:rPr>
              <w:t>8</w:t>
            </w:r>
          </w:p>
        </w:tc>
        <w:tc>
          <w:tcPr>
            <w:tcW w:w="4882" w:type="dxa"/>
            <w:tcBorders>
              <w:top w:val="nil"/>
              <w:left w:val="nil"/>
              <w:bottom w:val="single" w:sz="4" w:space="0" w:color="auto"/>
              <w:right w:val="single" w:sz="4" w:space="0" w:color="auto"/>
            </w:tcBorders>
            <w:shd w:val="clear" w:color="auto" w:fill="auto"/>
            <w:vAlign w:val="center"/>
          </w:tcPr>
          <w:p w14:paraId="64541078" w14:textId="77777777" w:rsidR="005D7EA0" w:rsidRPr="001F6B07" w:rsidRDefault="005D7EA0" w:rsidP="00B32239">
            <w:pPr>
              <w:spacing w:line="360" w:lineRule="auto"/>
              <w:rPr>
                <w:bCs/>
              </w:rPr>
            </w:pPr>
            <w:r w:rsidRPr="001F6B07">
              <w:rPr>
                <w:bCs/>
              </w:rPr>
              <w:t>Ciencias de la Cultura Física</w:t>
            </w:r>
          </w:p>
        </w:tc>
        <w:tc>
          <w:tcPr>
            <w:tcW w:w="2126" w:type="dxa"/>
            <w:tcBorders>
              <w:top w:val="nil"/>
              <w:left w:val="nil"/>
              <w:bottom w:val="single" w:sz="4" w:space="0" w:color="auto"/>
              <w:right w:val="single" w:sz="4" w:space="0" w:color="auto"/>
            </w:tcBorders>
            <w:shd w:val="clear" w:color="auto" w:fill="auto"/>
          </w:tcPr>
          <w:p w14:paraId="0808C2E2" w14:textId="77777777" w:rsidR="005D7EA0" w:rsidRPr="001F6B07" w:rsidRDefault="005D7EA0" w:rsidP="00B32239">
            <w:pPr>
              <w:spacing w:line="360" w:lineRule="auto"/>
            </w:pPr>
            <w:r w:rsidRPr="001F6B07">
              <w:rPr>
                <w:b/>
                <w:bCs/>
              </w:rPr>
              <w:t>EXCELENCIA</w:t>
            </w:r>
          </w:p>
        </w:tc>
        <w:tc>
          <w:tcPr>
            <w:tcW w:w="1209" w:type="dxa"/>
            <w:tcBorders>
              <w:top w:val="nil"/>
              <w:left w:val="nil"/>
              <w:bottom w:val="single" w:sz="4" w:space="0" w:color="auto"/>
              <w:right w:val="single" w:sz="4" w:space="0" w:color="auto"/>
            </w:tcBorders>
          </w:tcPr>
          <w:p w14:paraId="5329122C" w14:textId="77777777" w:rsidR="005D7EA0" w:rsidRPr="001F6B07" w:rsidRDefault="005D7EA0" w:rsidP="00B32239">
            <w:pPr>
              <w:spacing w:line="360" w:lineRule="auto"/>
              <w:rPr>
                <w:bCs/>
              </w:rPr>
            </w:pPr>
          </w:p>
        </w:tc>
      </w:tr>
      <w:tr w:rsidR="005D7EA0" w:rsidRPr="001F6B07" w14:paraId="67437770" w14:textId="77777777" w:rsidTr="00642CCB">
        <w:trPr>
          <w:trHeight w:val="255"/>
        </w:trPr>
        <w:tc>
          <w:tcPr>
            <w:tcW w:w="500" w:type="dxa"/>
            <w:tcBorders>
              <w:top w:val="nil"/>
              <w:left w:val="single" w:sz="4" w:space="0" w:color="auto"/>
              <w:bottom w:val="single" w:sz="4" w:space="0" w:color="auto"/>
              <w:right w:val="single" w:sz="4" w:space="0" w:color="auto"/>
            </w:tcBorders>
            <w:shd w:val="clear" w:color="auto" w:fill="auto"/>
            <w:vAlign w:val="center"/>
          </w:tcPr>
          <w:p w14:paraId="5E3B4E74" w14:textId="77777777" w:rsidR="005D7EA0" w:rsidRPr="001F6B07" w:rsidRDefault="005D7EA0" w:rsidP="00B32239">
            <w:pPr>
              <w:spacing w:line="360" w:lineRule="auto"/>
              <w:rPr>
                <w:b/>
                <w:bCs/>
              </w:rPr>
            </w:pPr>
            <w:r w:rsidRPr="001F6B07">
              <w:rPr>
                <w:b/>
                <w:bCs/>
              </w:rPr>
              <w:t>9</w:t>
            </w:r>
          </w:p>
        </w:tc>
        <w:tc>
          <w:tcPr>
            <w:tcW w:w="4882" w:type="dxa"/>
            <w:tcBorders>
              <w:top w:val="nil"/>
              <w:left w:val="nil"/>
              <w:bottom w:val="single" w:sz="4" w:space="0" w:color="auto"/>
              <w:right w:val="single" w:sz="4" w:space="0" w:color="auto"/>
            </w:tcBorders>
            <w:shd w:val="clear" w:color="auto" w:fill="auto"/>
            <w:vAlign w:val="center"/>
          </w:tcPr>
          <w:p w14:paraId="243DA756" w14:textId="77777777" w:rsidR="005D7EA0" w:rsidRPr="001F6B07" w:rsidRDefault="005D7EA0" w:rsidP="00B32239">
            <w:pPr>
              <w:spacing w:line="360" w:lineRule="auto"/>
              <w:rPr>
                <w:bCs/>
              </w:rPr>
            </w:pPr>
            <w:r w:rsidRPr="001F6B07">
              <w:rPr>
                <w:bCs/>
              </w:rPr>
              <w:t>Ciencias Económicas</w:t>
            </w:r>
          </w:p>
        </w:tc>
        <w:tc>
          <w:tcPr>
            <w:tcW w:w="2126" w:type="dxa"/>
            <w:tcBorders>
              <w:top w:val="nil"/>
              <w:left w:val="nil"/>
              <w:bottom w:val="single" w:sz="4" w:space="0" w:color="auto"/>
              <w:right w:val="single" w:sz="4" w:space="0" w:color="auto"/>
            </w:tcBorders>
            <w:shd w:val="clear" w:color="auto" w:fill="auto"/>
          </w:tcPr>
          <w:p w14:paraId="6C4956FF" w14:textId="77777777" w:rsidR="005D7EA0" w:rsidRPr="001F6B07" w:rsidRDefault="005D7EA0" w:rsidP="00B32239">
            <w:pPr>
              <w:spacing w:line="360" w:lineRule="auto"/>
              <w:rPr>
                <w:b/>
                <w:bCs/>
              </w:rPr>
            </w:pPr>
            <w:r w:rsidRPr="001F6B07">
              <w:rPr>
                <w:b/>
                <w:bCs/>
              </w:rPr>
              <w:t>EXCELENCIA</w:t>
            </w:r>
          </w:p>
        </w:tc>
        <w:tc>
          <w:tcPr>
            <w:tcW w:w="1209" w:type="dxa"/>
            <w:tcBorders>
              <w:top w:val="nil"/>
              <w:left w:val="nil"/>
              <w:bottom w:val="single" w:sz="4" w:space="0" w:color="auto"/>
              <w:right w:val="single" w:sz="4" w:space="0" w:color="auto"/>
            </w:tcBorders>
          </w:tcPr>
          <w:p w14:paraId="549B5CC9" w14:textId="77777777" w:rsidR="005D7EA0" w:rsidRPr="001F6B07" w:rsidRDefault="005D7EA0" w:rsidP="00B32239">
            <w:pPr>
              <w:spacing w:line="360" w:lineRule="auto"/>
              <w:rPr>
                <w:bCs/>
              </w:rPr>
            </w:pPr>
          </w:p>
        </w:tc>
      </w:tr>
      <w:tr w:rsidR="005D7EA0" w:rsidRPr="001F6B07" w14:paraId="016AB57A" w14:textId="77777777" w:rsidTr="00642CCB">
        <w:trPr>
          <w:trHeight w:val="255"/>
        </w:trPr>
        <w:tc>
          <w:tcPr>
            <w:tcW w:w="500" w:type="dxa"/>
            <w:tcBorders>
              <w:top w:val="nil"/>
              <w:left w:val="single" w:sz="4" w:space="0" w:color="auto"/>
              <w:bottom w:val="single" w:sz="4" w:space="0" w:color="auto"/>
              <w:right w:val="single" w:sz="4" w:space="0" w:color="auto"/>
            </w:tcBorders>
            <w:shd w:val="clear" w:color="auto" w:fill="auto"/>
            <w:vAlign w:val="center"/>
          </w:tcPr>
          <w:p w14:paraId="2249FD86" w14:textId="77777777" w:rsidR="005D7EA0" w:rsidRPr="001F6B07" w:rsidRDefault="005D7EA0" w:rsidP="00B32239">
            <w:pPr>
              <w:spacing w:line="360" w:lineRule="auto"/>
              <w:rPr>
                <w:b/>
                <w:bCs/>
              </w:rPr>
            </w:pPr>
            <w:r w:rsidRPr="001F6B07">
              <w:rPr>
                <w:b/>
                <w:bCs/>
              </w:rPr>
              <w:t>10</w:t>
            </w:r>
          </w:p>
        </w:tc>
        <w:tc>
          <w:tcPr>
            <w:tcW w:w="4882" w:type="dxa"/>
            <w:tcBorders>
              <w:top w:val="nil"/>
              <w:left w:val="nil"/>
              <w:bottom w:val="single" w:sz="4" w:space="0" w:color="auto"/>
              <w:right w:val="single" w:sz="4" w:space="0" w:color="auto"/>
            </w:tcBorders>
            <w:shd w:val="clear" w:color="auto" w:fill="auto"/>
            <w:vAlign w:val="center"/>
          </w:tcPr>
          <w:p w14:paraId="0B8FBE7F" w14:textId="77777777" w:rsidR="005D7EA0" w:rsidRPr="001F6B07" w:rsidRDefault="005D7EA0" w:rsidP="00B32239">
            <w:pPr>
              <w:spacing w:line="360" w:lineRule="auto"/>
              <w:rPr>
                <w:bCs/>
              </w:rPr>
            </w:pPr>
            <w:r w:rsidRPr="001F6B07">
              <w:rPr>
                <w:bCs/>
              </w:rPr>
              <w:t>Desarrollo comunitario</w:t>
            </w:r>
          </w:p>
        </w:tc>
        <w:tc>
          <w:tcPr>
            <w:tcW w:w="2126" w:type="dxa"/>
            <w:tcBorders>
              <w:top w:val="nil"/>
              <w:left w:val="nil"/>
              <w:bottom w:val="single" w:sz="4" w:space="0" w:color="auto"/>
              <w:right w:val="single" w:sz="4" w:space="0" w:color="auto"/>
            </w:tcBorders>
            <w:shd w:val="clear" w:color="auto" w:fill="auto"/>
            <w:vAlign w:val="center"/>
          </w:tcPr>
          <w:p w14:paraId="248BC62F" w14:textId="77777777" w:rsidR="005D7EA0" w:rsidRPr="001F6B07" w:rsidRDefault="005D7EA0" w:rsidP="00B32239">
            <w:pPr>
              <w:spacing w:line="360" w:lineRule="auto"/>
              <w:rPr>
                <w:b/>
                <w:bCs/>
              </w:rPr>
            </w:pPr>
            <w:r w:rsidRPr="001F6B07">
              <w:rPr>
                <w:b/>
                <w:bCs/>
              </w:rPr>
              <w:t>CERTIFICADO</w:t>
            </w:r>
          </w:p>
        </w:tc>
        <w:tc>
          <w:tcPr>
            <w:tcW w:w="1209" w:type="dxa"/>
            <w:tcBorders>
              <w:top w:val="nil"/>
              <w:left w:val="nil"/>
              <w:bottom w:val="single" w:sz="4" w:space="0" w:color="auto"/>
              <w:right w:val="single" w:sz="4" w:space="0" w:color="auto"/>
            </w:tcBorders>
          </w:tcPr>
          <w:p w14:paraId="213ECDD2" w14:textId="77777777" w:rsidR="005D7EA0" w:rsidRPr="001F6B07" w:rsidRDefault="005D7EA0" w:rsidP="00B32239">
            <w:pPr>
              <w:spacing w:line="360" w:lineRule="auto"/>
              <w:rPr>
                <w:bCs/>
                <w:lang w:val="en-US"/>
              </w:rPr>
            </w:pPr>
          </w:p>
        </w:tc>
      </w:tr>
      <w:tr w:rsidR="005D7EA0" w:rsidRPr="001F6B07" w14:paraId="26C149A1" w14:textId="77777777" w:rsidTr="00642CCB">
        <w:trPr>
          <w:trHeight w:val="270"/>
        </w:trPr>
        <w:tc>
          <w:tcPr>
            <w:tcW w:w="500" w:type="dxa"/>
            <w:tcBorders>
              <w:top w:val="nil"/>
              <w:left w:val="single" w:sz="4" w:space="0" w:color="auto"/>
              <w:bottom w:val="single" w:sz="4" w:space="0" w:color="auto"/>
              <w:right w:val="single" w:sz="4" w:space="0" w:color="auto"/>
            </w:tcBorders>
            <w:shd w:val="clear" w:color="auto" w:fill="auto"/>
            <w:vAlign w:val="center"/>
          </w:tcPr>
          <w:p w14:paraId="75C0C808" w14:textId="77777777" w:rsidR="005D7EA0" w:rsidRPr="001F6B07" w:rsidRDefault="005D7EA0" w:rsidP="00B32239">
            <w:pPr>
              <w:spacing w:line="360" w:lineRule="auto"/>
              <w:rPr>
                <w:b/>
                <w:bCs/>
              </w:rPr>
            </w:pPr>
            <w:r w:rsidRPr="001F6B07">
              <w:rPr>
                <w:b/>
                <w:bCs/>
              </w:rPr>
              <w:t>11</w:t>
            </w:r>
          </w:p>
        </w:tc>
        <w:tc>
          <w:tcPr>
            <w:tcW w:w="4882" w:type="dxa"/>
            <w:tcBorders>
              <w:top w:val="nil"/>
              <w:left w:val="nil"/>
              <w:bottom w:val="single" w:sz="4" w:space="0" w:color="auto"/>
              <w:right w:val="single" w:sz="4" w:space="0" w:color="auto"/>
            </w:tcBorders>
            <w:shd w:val="clear" w:color="auto" w:fill="auto"/>
            <w:vAlign w:val="center"/>
          </w:tcPr>
          <w:p w14:paraId="7FC6DC61" w14:textId="77777777" w:rsidR="005D7EA0" w:rsidRPr="001F6B07" w:rsidRDefault="005D7EA0" w:rsidP="00B32239">
            <w:pPr>
              <w:spacing w:line="360" w:lineRule="auto"/>
              <w:rPr>
                <w:bCs/>
              </w:rPr>
            </w:pPr>
            <w:r w:rsidRPr="001F6B07">
              <w:rPr>
                <w:bCs/>
              </w:rPr>
              <w:t>Automática</w:t>
            </w:r>
          </w:p>
        </w:tc>
        <w:tc>
          <w:tcPr>
            <w:tcW w:w="2126" w:type="dxa"/>
            <w:tcBorders>
              <w:top w:val="nil"/>
              <w:left w:val="nil"/>
              <w:bottom w:val="single" w:sz="4" w:space="0" w:color="auto"/>
              <w:right w:val="single" w:sz="4" w:space="0" w:color="auto"/>
            </w:tcBorders>
            <w:shd w:val="clear" w:color="auto" w:fill="auto"/>
          </w:tcPr>
          <w:p w14:paraId="0B017C30" w14:textId="77777777" w:rsidR="005D7EA0" w:rsidRPr="001F6B07" w:rsidRDefault="005D7EA0" w:rsidP="00B32239">
            <w:pPr>
              <w:spacing w:line="360" w:lineRule="auto"/>
            </w:pPr>
            <w:r w:rsidRPr="001F6B07">
              <w:rPr>
                <w:b/>
                <w:bCs/>
              </w:rPr>
              <w:t>CERTIFICADO</w:t>
            </w:r>
          </w:p>
        </w:tc>
        <w:tc>
          <w:tcPr>
            <w:tcW w:w="1209" w:type="dxa"/>
            <w:tcBorders>
              <w:top w:val="nil"/>
              <w:left w:val="nil"/>
              <w:bottom w:val="single" w:sz="4" w:space="0" w:color="auto"/>
              <w:right w:val="single" w:sz="4" w:space="0" w:color="auto"/>
            </w:tcBorders>
          </w:tcPr>
          <w:p w14:paraId="5305F628" w14:textId="77777777" w:rsidR="005D7EA0" w:rsidRPr="001F6B07" w:rsidRDefault="005D7EA0" w:rsidP="00B32239">
            <w:pPr>
              <w:spacing w:line="360" w:lineRule="auto"/>
              <w:rPr>
                <w:bCs/>
              </w:rPr>
            </w:pPr>
          </w:p>
        </w:tc>
      </w:tr>
      <w:tr w:rsidR="005D7EA0" w:rsidRPr="001F6B07" w14:paraId="646439E8" w14:textId="77777777" w:rsidTr="00642CCB">
        <w:trPr>
          <w:trHeight w:val="285"/>
        </w:trPr>
        <w:tc>
          <w:tcPr>
            <w:tcW w:w="500" w:type="dxa"/>
            <w:tcBorders>
              <w:top w:val="nil"/>
              <w:left w:val="single" w:sz="4" w:space="0" w:color="auto"/>
              <w:bottom w:val="single" w:sz="4" w:space="0" w:color="auto"/>
              <w:right w:val="single" w:sz="4" w:space="0" w:color="auto"/>
            </w:tcBorders>
            <w:shd w:val="clear" w:color="auto" w:fill="auto"/>
            <w:vAlign w:val="center"/>
          </w:tcPr>
          <w:p w14:paraId="60326AF2" w14:textId="77777777" w:rsidR="005D7EA0" w:rsidRPr="001F6B07" w:rsidRDefault="005D7EA0" w:rsidP="00B32239">
            <w:pPr>
              <w:spacing w:line="360" w:lineRule="auto"/>
              <w:rPr>
                <w:b/>
                <w:bCs/>
              </w:rPr>
            </w:pPr>
            <w:r w:rsidRPr="001F6B07">
              <w:rPr>
                <w:b/>
                <w:bCs/>
              </w:rPr>
              <w:t>12</w:t>
            </w:r>
          </w:p>
        </w:tc>
        <w:tc>
          <w:tcPr>
            <w:tcW w:w="4882" w:type="dxa"/>
            <w:tcBorders>
              <w:top w:val="nil"/>
              <w:left w:val="nil"/>
              <w:bottom w:val="single" w:sz="4" w:space="0" w:color="auto"/>
              <w:right w:val="single" w:sz="4" w:space="0" w:color="auto"/>
            </w:tcBorders>
            <w:shd w:val="clear" w:color="auto" w:fill="auto"/>
            <w:vAlign w:val="center"/>
          </w:tcPr>
          <w:p w14:paraId="093DAE5E" w14:textId="77777777" w:rsidR="005D7EA0" w:rsidRPr="001F6B07" w:rsidRDefault="005D7EA0" w:rsidP="00B32239">
            <w:pPr>
              <w:spacing w:line="360" w:lineRule="auto"/>
              <w:rPr>
                <w:bCs/>
              </w:rPr>
            </w:pPr>
            <w:r w:rsidRPr="001F6B07">
              <w:rPr>
                <w:bCs/>
              </w:rPr>
              <w:t>Biotecnología Vegetal</w:t>
            </w:r>
          </w:p>
        </w:tc>
        <w:tc>
          <w:tcPr>
            <w:tcW w:w="2126" w:type="dxa"/>
            <w:tcBorders>
              <w:top w:val="nil"/>
              <w:left w:val="nil"/>
              <w:bottom w:val="single" w:sz="4" w:space="0" w:color="auto"/>
              <w:right w:val="single" w:sz="4" w:space="0" w:color="auto"/>
            </w:tcBorders>
            <w:shd w:val="clear" w:color="auto" w:fill="auto"/>
          </w:tcPr>
          <w:p w14:paraId="1E570792" w14:textId="77777777" w:rsidR="005D7EA0" w:rsidRPr="001F6B07" w:rsidRDefault="005D7EA0" w:rsidP="00B32239">
            <w:pPr>
              <w:spacing w:line="360" w:lineRule="auto"/>
            </w:pPr>
            <w:r w:rsidRPr="001F6B07">
              <w:rPr>
                <w:b/>
                <w:bCs/>
              </w:rPr>
              <w:t>CERTIFICADO</w:t>
            </w:r>
          </w:p>
        </w:tc>
        <w:tc>
          <w:tcPr>
            <w:tcW w:w="1209" w:type="dxa"/>
            <w:tcBorders>
              <w:top w:val="nil"/>
              <w:left w:val="nil"/>
              <w:bottom w:val="single" w:sz="4" w:space="0" w:color="auto"/>
              <w:right w:val="single" w:sz="4" w:space="0" w:color="auto"/>
            </w:tcBorders>
          </w:tcPr>
          <w:p w14:paraId="0BCA2118" w14:textId="77777777" w:rsidR="005D7EA0" w:rsidRPr="001F6B07" w:rsidRDefault="005D7EA0" w:rsidP="00B32239">
            <w:pPr>
              <w:spacing w:line="360" w:lineRule="auto"/>
              <w:rPr>
                <w:bCs/>
              </w:rPr>
            </w:pPr>
          </w:p>
        </w:tc>
      </w:tr>
      <w:tr w:rsidR="005D7EA0" w:rsidRPr="001F6B07" w14:paraId="22B98946" w14:textId="77777777" w:rsidTr="00642CCB">
        <w:trPr>
          <w:trHeight w:val="270"/>
        </w:trPr>
        <w:tc>
          <w:tcPr>
            <w:tcW w:w="500" w:type="dxa"/>
            <w:tcBorders>
              <w:top w:val="nil"/>
              <w:left w:val="single" w:sz="4" w:space="0" w:color="auto"/>
              <w:bottom w:val="single" w:sz="4" w:space="0" w:color="auto"/>
              <w:right w:val="single" w:sz="4" w:space="0" w:color="auto"/>
            </w:tcBorders>
            <w:shd w:val="clear" w:color="auto" w:fill="auto"/>
            <w:vAlign w:val="center"/>
          </w:tcPr>
          <w:p w14:paraId="740E6F37" w14:textId="77777777" w:rsidR="005D7EA0" w:rsidRPr="001F6B07" w:rsidRDefault="005D7EA0" w:rsidP="00B32239">
            <w:pPr>
              <w:spacing w:line="360" w:lineRule="auto"/>
              <w:rPr>
                <w:b/>
                <w:bCs/>
              </w:rPr>
            </w:pPr>
            <w:r w:rsidRPr="001F6B07">
              <w:rPr>
                <w:b/>
                <w:bCs/>
              </w:rPr>
              <w:t>13</w:t>
            </w:r>
          </w:p>
        </w:tc>
        <w:tc>
          <w:tcPr>
            <w:tcW w:w="4882" w:type="dxa"/>
            <w:tcBorders>
              <w:top w:val="nil"/>
              <w:left w:val="nil"/>
              <w:bottom w:val="single" w:sz="4" w:space="0" w:color="auto"/>
              <w:right w:val="single" w:sz="4" w:space="0" w:color="auto"/>
            </w:tcBorders>
            <w:shd w:val="clear" w:color="auto" w:fill="auto"/>
            <w:vAlign w:val="center"/>
          </w:tcPr>
          <w:p w14:paraId="68CD8D6F" w14:textId="77777777" w:rsidR="005D7EA0" w:rsidRPr="001F6B07" w:rsidRDefault="005D7EA0" w:rsidP="00B32239">
            <w:pPr>
              <w:spacing w:line="360" w:lineRule="auto"/>
              <w:rPr>
                <w:bCs/>
              </w:rPr>
            </w:pPr>
            <w:r w:rsidRPr="001F6B07">
              <w:rPr>
                <w:bCs/>
              </w:rPr>
              <w:t>Ciencias Veterinarias</w:t>
            </w:r>
          </w:p>
        </w:tc>
        <w:tc>
          <w:tcPr>
            <w:tcW w:w="2126" w:type="dxa"/>
            <w:tcBorders>
              <w:top w:val="nil"/>
              <w:left w:val="nil"/>
              <w:bottom w:val="single" w:sz="4" w:space="0" w:color="auto"/>
              <w:right w:val="single" w:sz="4" w:space="0" w:color="auto"/>
            </w:tcBorders>
            <w:shd w:val="clear" w:color="auto" w:fill="auto"/>
          </w:tcPr>
          <w:p w14:paraId="30B7D04A" w14:textId="77777777" w:rsidR="005D7EA0" w:rsidRPr="001F6B07" w:rsidRDefault="005D7EA0" w:rsidP="00B32239">
            <w:pPr>
              <w:spacing w:line="360" w:lineRule="auto"/>
            </w:pPr>
            <w:r w:rsidRPr="001F6B07">
              <w:rPr>
                <w:b/>
                <w:bCs/>
              </w:rPr>
              <w:t>CERTIFICADO</w:t>
            </w:r>
          </w:p>
        </w:tc>
        <w:tc>
          <w:tcPr>
            <w:tcW w:w="1209" w:type="dxa"/>
            <w:tcBorders>
              <w:top w:val="nil"/>
              <w:left w:val="nil"/>
              <w:bottom w:val="single" w:sz="4" w:space="0" w:color="auto"/>
              <w:right w:val="single" w:sz="4" w:space="0" w:color="auto"/>
            </w:tcBorders>
          </w:tcPr>
          <w:p w14:paraId="16BE6F1E" w14:textId="77777777" w:rsidR="005D7EA0" w:rsidRPr="001F6B07" w:rsidRDefault="005D7EA0" w:rsidP="00B32239">
            <w:pPr>
              <w:spacing w:line="360" w:lineRule="auto"/>
              <w:rPr>
                <w:bCs/>
              </w:rPr>
            </w:pPr>
          </w:p>
        </w:tc>
      </w:tr>
      <w:tr w:rsidR="005D7EA0" w:rsidRPr="001F6B07" w14:paraId="7D148603" w14:textId="77777777" w:rsidTr="00642CCB">
        <w:trPr>
          <w:trHeight w:val="270"/>
        </w:trPr>
        <w:tc>
          <w:tcPr>
            <w:tcW w:w="500" w:type="dxa"/>
            <w:tcBorders>
              <w:top w:val="nil"/>
              <w:left w:val="single" w:sz="4" w:space="0" w:color="auto"/>
              <w:bottom w:val="single" w:sz="4" w:space="0" w:color="auto"/>
              <w:right w:val="single" w:sz="4" w:space="0" w:color="auto"/>
            </w:tcBorders>
            <w:shd w:val="clear" w:color="auto" w:fill="auto"/>
            <w:vAlign w:val="center"/>
          </w:tcPr>
          <w:p w14:paraId="42D3FED2" w14:textId="77777777" w:rsidR="005D7EA0" w:rsidRPr="001F6B07" w:rsidRDefault="005D7EA0" w:rsidP="00B32239">
            <w:pPr>
              <w:spacing w:line="360" w:lineRule="auto"/>
              <w:rPr>
                <w:b/>
                <w:bCs/>
              </w:rPr>
            </w:pPr>
            <w:r w:rsidRPr="001F6B07">
              <w:rPr>
                <w:b/>
                <w:bCs/>
              </w:rPr>
              <w:t>14</w:t>
            </w:r>
          </w:p>
        </w:tc>
        <w:tc>
          <w:tcPr>
            <w:tcW w:w="4882" w:type="dxa"/>
            <w:tcBorders>
              <w:top w:val="nil"/>
              <w:left w:val="nil"/>
              <w:bottom w:val="single" w:sz="4" w:space="0" w:color="auto"/>
              <w:right w:val="single" w:sz="4" w:space="0" w:color="auto"/>
            </w:tcBorders>
            <w:shd w:val="clear" w:color="auto" w:fill="auto"/>
            <w:vAlign w:val="center"/>
          </w:tcPr>
          <w:p w14:paraId="59E3A790" w14:textId="77777777" w:rsidR="005D7EA0" w:rsidRPr="001F6B07" w:rsidRDefault="005D7EA0" w:rsidP="00B32239">
            <w:pPr>
              <w:spacing w:line="360" w:lineRule="auto"/>
              <w:rPr>
                <w:bCs/>
              </w:rPr>
            </w:pPr>
            <w:r w:rsidRPr="001F6B07">
              <w:rPr>
                <w:bCs/>
              </w:rPr>
              <w:t>Ingeniería Mecánica</w:t>
            </w:r>
          </w:p>
        </w:tc>
        <w:tc>
          <w:tcPr>
            <w:tcW w:w="2126" w:type="dxa"/>
            <w:tcBorders>
              <w:top w:val="nil"/>
              <w:left w:val="nil"/>
              <w:bottom w:val="single" w:sz="4" w:space="0" w:color="auto"/>
              <w:right w:val="single" w:sz="4" w:space="0" w:color="auto"/>
            </w:tcBorders>
          </w:tcPr>
          <w:p w14:paraId="0DA02106" w14:textId="77777777" w:rsidR="005D7EA0" w:rsidRPr="001F6B07" w:rsidRDefault="005D7EA0" w:rsidP="00B32239">
            <w:pPr>
              <w:spacing w:line="360" w:lineRule="auto"/>
            </w:pPr>
            <w:r w:rsidRPr="001F6B07">
              <w:rPr>
                <w:b/>
                <w:bCs/>
              </w:rPr>
              <w:t>AUTORIZADO</w:t>
            </w:r>
          </w:p>
        </w:tc>
        <w:tc>
          <w:tcPr>
            <w:tcW w:w="1209" w:type="dxa"/>
            <w:tcBorders>
              <w:top w:val="nil"/>
              <w:left w:val="nil"/>
              <w:bottom w:val="single" w:sz="4" w:space="0" w:color="auto"/>
              <w:right w:val="single" w:sz="4" w:space="0" w:color="auto"/>
            </w:tcBorders>
          </w:tcPr>
          <w:p w14:paraId="531F9142" w14:textId="77777777" w:rsidR="005D7EA0" w:rsidRPr="001F6B07" w:rsidRDefault="005D7EA0" w:rsidP="00B32239">
            <w:pPr>
              <w:spacing w:line="360" w:lineRule="auto"/>
            </w:pPr>
          </w:p>
        </w:tc>
      </w:tr>
      <w:tr w:rsidR="005D7EA0" w:rsidRPr="001F6B07" w14:paraId="113D9619" w14:textId="77777777" w:rsidTr="00642CCB">
        <w:trPr>
          <w:trHeight w:val="270"/>
        </w:trPr>
        <w:tc>
          <w:tcPr>
            <w:tcW w:w="500" w:type="dxa"/>
            <w:tcBorders>
              <w:top w:val="nil"/>
              <w:left w:val="single" w:sz="4" w:space="0" w:color="auto"/>
              <w:bottom w:val="single" w:sz="4" w:space="0" w:color="auto"/>
              <w:right w:val="single" w:sz="4" w:space="0" w:color="auto"/>
            </w:tcBorders>
            <w:shd w:val="clear" w:color="auto" w:fill="auto"/>
            <w:noWrap/>
            <w:vAlign w:val="center"/>
          </w:tcPr>
          <w:p w14:paraId="176616A8" w14:textId="77777777" w:rsidR="005D7EA0" w:rsidRPr="001F6B07" w:rsidRDefault="005D7EA0" w:rsidP="00B32239">
            <w:pPr>
              <w:spacing w:line="360" w:lineRule="auto"/>
              <w:rPr>
                <w:b/>
                <w:bCs/>
              </w:rPr>
            </w:pPr>
            <w:r w:rsidRPr="001F6B07">
              <w:rPr>
                <w:b/>
                <w:bCs/>
              </w:rPr>
              <w:t>15</w:t>
            </w:r>
          </w:p>
        </w:tc>
        <w:tc>
          <w:tcPr>
            <w:tcW w:w="4882" w:type="dxa"/>
            <w:tcBorders>
              <w:top w:val="nil"/>
              <w:left w:val="nil"/>
              <w:bottom w:val="single" w:sz="4" w:space="0" w:color="auto"/>
              <w:right w:val="single" w:sz="4" w:space="0" w:color="auto"/>
            </w:tcBorders>
            <w:shd w:val="clear" w:color="auto" w:fill="auto"/>
            <w:noWrap/>
            <w:vAlign w:val="center"/>
          </w:tcPr>
          <w:p w14:paraId="427FDE5B" w14:textId="77777777" w:rsidR="005D7EA0" w:rsidRPr="001F6B07" w:rsidRDefault="005D7EA0" w:rsidP="00B32239">
            <w:pPr>
              <w:spacing w:line="360" w:lineRule="auto"/>
              <w:rPr>
                <w:bCs/>
              </w:rPr>
            </w:pPr>
            <w:r w:rsidRPr="001F6B07">
              <w:rPr>
                <w:bCs/>
              </w:rPr>
              <w:t>Arquitectura, Urbanismo y Conservación del</w:t>
            </w:r>
          </w:p>
          <w:p w14:paraId="3E823328" w14:textId="77777777" w:rsidR="005D7EA0" w:rsidRPr="001F6B07" w:rsidRDefault="005D7EA0" w:rsidP="00B32239">
            <w:pPr>
              <w:spacing w:line="360" w:lineRule="auto"/>
            </w:pPr>
            <w:r w:rsidRPr="001F6B07">
              <w:rPr>
                <w:bCs/>
              </w:rPr>
              <w:t>patrimonio edificado</w:t>
            </w:r>
          </w:p>
        </w:tc>
        <w:tc>
          <w:tcPr>
            <w:tcW w:w="2126" w:type="dxa"/>
            <w:tcBorders>
              <w:top w:val="nil"/>
              <w:left w:val="nil"/>
              <w:bottom w:val="single" w:sz="4" w:space="0" w:color="auto"/>
              <w:right w:val="single" w:sz="4" w:space="0" w:color="auto"/>
            </w:tcBorders>
          </w:tcPr>
          <w:p w14:paraId="23F1672A" w14:textId="77777777" w:rsidR="005D7EA0" w:rsidRPr="001F6B07" w:rsidRDefault="005D7EA0" w:rsidP="00B32239">
            <w:pPr>
              <w:spacing w:line="360" w:lineRule="auto"/>
            </w:pPr>
            <w:r w:rsidRPr="001F6B07">
              <w:rPr>
                <w:b/>
                <w:bCs/>
              </w:rPr>
              <w:t>AUTORIZADO</w:t>
            </w:r>
          </w:p>
        </w:tc>
        <w:tc>
          <w:tcPr>
            <w:tcW w:w="1209" w:type="dxa"/>
            <w:tcBorders>
              <w:top w:val="nil"/>
              <w:left w:val="nil"/>
              <w:bottom w:val="single" w:sz="4" w:space="0" w:color="auto"/>
              <w:right w:val="single" w:sz="4" w:space="0" w:color="auto"/>
            </w:tcBorders>
          </w:tcPr>
          <w:p w14:paraId="7F0F83BB" w14:textId="77777777" w:rsidR="005D7EA0" w:rsidRPr="001F6B07" w:rsidRDefault="005D7EA0" w:rsidP="00B32239">
            <w:pPr>
              <w:spacing w:line="360" w:lineRule="auto"/>
              <w:rPr>
                <w:bCs/>
              </w:rPr>
            </w:pPr>
          </w:p>
        </w:tc>
      </w:tr>
      <w:tr w:rsidR="005D7EA0" w:rsidRPr="001F6B07" w14:paraId="381CE0DE" w14:textId="77777777" w:rsidTr="00642CCB">
        <w:trPr>
          <w:trHeight w:val="270"/>
        </w:trPr>
        <w:tc>
          <w:tcPr>
            <w:tcW w:w="500" w:type="dxa"/>
            <w:tcBorders>
              <w:top w:val="nil"/>
              <w:left w:val="single" w:sz="4" w:space="0" w:color="auto"/>
              <w:bottom w:val="single" w:sz="4" w:space="0" w:color="auto"/>
              <w:right w:val="single" w:sz="4" w:space="0" w:color="auto"/>
            </w:tcBorders>
            <w:shd w:val="clear" w:color="auto" w:fill="auto"/>
            <w:noWrap/>
            <w:vAlign w:val="center"/>
          </w:tcPr>
          <w:p w14:paraId="02B3E59F" w14:textId="77777777" w:rsidR="005D7EA0" w:rsidRPr="001F6B07" w:rsidRDefault="005D7EA0" w:rsidP="00B32239">
            <w:pPr>
              <w:spacing w:line="360" w:lineRule="auto"/>
              <w:rPr>
                <w:b/>
                <w:bCs/>
              </w:rPr>
            </w:pPr>
            <w:r w:rsidRPr="001F6B07">
              <w:rPr>
                <w:b/>
                <w:bCs/>
              </w:rPr>
              <w:t>16</w:t>
            </w:r>
          </w:p>
        </w:tc>
        <w:tc>
          <w:tcPr>
            <w:tcW w:w="4882" w:type="dxa"/>
            <w:tcBorders>
              <w:top w:val="nil"/>
              <w:left w:val="nil"/>
              <w:bottom w:val="single" w:sz="4" w:space="0" w:color="auto"/>
              <w:right w:val="single" w:sz="4" w:space="0" w:color="auto"/>
            </w:tcBorders>
            <w:shd w:val="clear" w:color="auto" w:fill="auto"/>
            <w:noWrap/>
            <w:vAlign w:val="center"/>
          </w:tcPr>
          <w:p w14:paraId="4A7CC281" w14:textId="77777777" w:rsidR="005D7EA0" w:rsidRPr="001F6B07" w:rsidRDefault="005D7EA0" w:rsidP="00B32239">
            <w:pPr>
              <w:spacing w:line="360" w:lineRule="auto"/>
              <w:rPr>
                <w:bCs/>
              </w:rPr>
            </w:pPr>
            <w:r w:rsidRPr="001F6B07">
              <w:rPr>
                <w:bCs/>
              </w:rPr>
              <w:t>Ingeniería Eléctrica y Electrónica</w:t>
            </w:r>
          </w:p>
        </w:tc>
        <w:tc>
          <w:tcPr>
            <w:tcW w:w="2126" w:type="dxa"/>
            <w:tcBorders>
              <w:top w:val="nil"/>
              <w:left w:val="nil"/>
              <w:bottom w:val="single" w:sz="4" w:space="0" w:color="auto"/>
              <w:right w:val="single" w:sz="4" w:space="0" w:color="auto"/>
            </w:tcBorders>
          </w:tcPr>
          <w:p w14:paraId="2F3E9C1E" w14:textId="77777777" w:rsidR="005D7EA0" w:rsidRPr="001F6B07" w:rsidRDefault="005D7EA0" w:rsidP="00B32239">
            <w:pPr>
              <w:spacing w:line="360" w:lineRule="auto"/>
            </w:pPr>
            <w:r w:rsidRPr="001F6B07">
              <w:rPr>
                <w:b/>
                <w:bCs/>
              </w:rPr>
              <w:t>AUTORIZADO</w:t>
            </w:r>
          </w:p>
        </w:tc>
        <w:tc>
          <w:tcPr>
            <w:tcW w:w="1209" w:type="dxa"/>
            <w:tcBorders>
              <w:top w:val="nil"/>
              <w:left w:val="nil"/>
              <w:bottom w:val="single" w:sz="4" w:space="0" w:color="auto"/>
              <w:right w:val="single" w:sz="4" w:space="0" w:color="auto"/>
            </w:tcBorders>
          </w:tcPr>
          <w:p w14:paraId="0FF7FFCC" w14:textId="77777777" w:rsidR="005D7EA0" w:rsidRPr="001F6B07" w:rsidRDefault="005D7EA0" w:rsidP="00B32239">
            <w:pPr>
              <w:spacing w:line="360" w:lineRule="auto"/>
              <w:rPr>
                <w:bCs/>
              </w:rPr>
            </w:pPr>
          </w:p>
        </w:tc>
      </w:tr>
      <w:tr w:rsidR="005D7EA0" w:rsidRPr="001F6B07" w14:paraId="15BC8483" w14:textId="77777777" w:rsidTr="00642CCB">
        <w:trPr>
          <w:trHeight w:val="255"/>
        </w:trPr>
        <w:tc>
          <w:tcPr>
            <w:tcW w:w="500" w:type="dxa"/>
            <w:tcBorders>
              <w:top w:val="nil"/>
              <w:left w:val="single" w:sz="4" w:space="0" w:color="auto"/>
              <w:bottom w:val="single" w:sz="4" w:space="0" w:color="auto"/>
              <w:right w:val="single" w:sz="4" w:space="0" w:color="auto"/>
            </w:tcBorders>
            <w:shd w:val="clear" w:color="auto" w:fill="auto"/>
            <w:vAlign w:val="center"/>
          </w:tcPr>
          <w:p w14:paraId="46EB817C" w14:textId="77777777" w:rsidR="005D7EA0" w:rsidRPr="001F6B07" w:rsidRDefault="005D7EA0" w:rsidP="00B32239">
            <w:pPr>
              <w:spacing w:line="360" w:lineRule="auto"/>
              <w:rPr>
                <w:b/>
                <w:bCs/>
              </w:rPr>
            </w:pPr>
            <w:r w:rsidRPr="001F6B07">
              <w:rPr>
                <w:b/>
                <w:bCs/>
              </w:rPr>
              <w:t>17</w:t>
            </w:r>
          </w:p>
        </w:tc>
        <w:tc>
          <w:tcPr>
            <w:tcW w:w="4882" w:type="dxa"/>
            <w:tcBorders>
              <w:top w:val="nil"/>
              <w:left w:val="nil"/>
              <w:bottom w:val="single" w:sz="4" w:space="0" w:color="auto"/>
              <w:right w:val="single" w:sz="4" w:space="0" w:color="auto"/>
            </w:tcBorders>
            <w:shd w:val="clear" w:color="auto" w:fill="auto"/>
            <w:vAlign w:val="center"/>
          </w:tcPr>
          <w:p w14:paraId="53D34DE8" w14:textId="77777777" w:rsidR="005D7EA0" w:rsidRPr="001F6B07" w:rsidRDefault="005D7EA0" w:rsidP="00B32239">
            <w:pPr>
              <w:spacing w:line="360" w:lineRule="auto"/>
              <w:rPr>
                <w:bCs/>
              </w:rPr>
            </w:pPr>
            <w:r w:rsidRPr="001F6B07">
              <w:rPr>
                <w:bCs/>
              </w:rPr>
              <w:t>Ciencias Físico-Matemáticas</w:t>
            </w:r>
          </w:p>
        </w:tc>
        <w:tc>
          <w:tcPr>
            <w:tcW w:w="2126" w:type="dxa"/>
            <w:tcBorders>
              <w:top w:val="nil"/>
              <w:left w:val="nil"/>
              <w:bottom w:val="single" w:sz="4" w:space="0" w:color="auto"/>
              <w:right w:val="single" w:sz="4" w:space="0" w:color="auto"/>
            </w:tcBorders>
          </w:tcPr>
          <w:p w14:paraId="6C60B1A4" w14:textId="77777777" w:rsidR="005D7EA0" w:rsidRPr="001F6B07" w:rsidRDefault="005D7EA0" w:rsidP="00B32239">
            <w:pPr>
              <w:spacing w:line="360" w:lineRule="auto"/>
            </w:pPr>
            <w:r w:rsidRPr="001F6B07">
              <w:rPr>
                <w:b/>
                <w:bCs/>
              </w:rPr>
              <w:t>AUTORIZADO</w:t>
            </w:r>
          </w:p>
        </w:tc>
        <w:tc>
          <w:tcPr>
            <w:tcW w:w="1209" w:type="dxa"/>
            <w:tcBorders>
              <w:top w:val="nil"/>
              <w:left w:val="nil"/>
              <w:bottom w:val="single" w:sz="4" w:space="0" w:color="auto"/>
              <w:right w:val="single" w:sz="4" w:space="0" w:color="auto"/>
            </w:tcBorders>
          </w:tcPr>
          <w:p w14:paraId="548BE427" w14:textId="77777777" w:rsidR="005D7EA0" w:rsidRPr="001F6B07" w:rsidRDefault="005D7EA0" w:rsidP="00B32239">
            <w:pPr>
              <w:spacing w:line="360" w:lineRule="auto"/>
              <w:rPr>
                <w:bCs/>
              </w:rPr>
            </w:pPr>
          </w:p>
        </w:tc>
      </w:tr>
      <w:tr w:rsidR="005D7EA0" w:rsidRPr="001F6B07" w14:paraId="4CF58C7D" w14:textId="77777777" w:rsidTr="00642CCB">
        <w:trPr>
          <w:trHeight w:val="270"/>
        </w:trPr>
        <w:tc>
          <w:tcPr>
            <w:tcW w:w="500" w:type="dxa"/>
            <w:tcBorders>
              <w:top w:val="nil"/>
              <w:left w:val="single" w:sz="4" w:space="0" w:color="auto"/>
              <w:bottom w:val="single" w:sz="4" w:space="0" w:color="auto"/>
              <w:right w:val="single" w:sz="4" w:space="0" w:color="auto"/>
            </w:tcBorders>
            <w:shd w:val="clear" w:color="auto" w:fill="auto"/>
            <w:vAlign w:val="center"/>
          </w:tcPr>
          <w:p w14:paraId="7C344EFB" w14:textId="77777777" w:rsidR="005D7EA0" w:rsidRPr="001F6B07" w:rsidRDefault="005D7EA0" w:rsidP="00B32239">
            <w:pPr>
              <w:spacing w:line="360" w:lineRule="auto"/>
              <w:rPr>
                <w:b/>
                <w:bCs/>
              </w:rPr>
            </w:pPr>
            <w:r w:rsidRPr="001F6B07">
              <w:rPr>
                <w:b/>
                <w:bCs/>
              </w:rPr>
              <w:t>18</w:t>
            </w:r>
          </w:p>
        </w:tc>
        <w:tc>
          <w:tcPr>
            <w:tcW w:w="4882" w:type="dxa"/>
            <w:tcBorders>
              <w:top w:val="nil"/>
              <w:left w:val="nil"/>
              <w:bottom w:val="single" w:sz="4" w:space="0" w:color="auto"/>
              <w:right w:val="single" w:sz="4" w:space="0" w:color="auto"/>
            </w:tcBorders>
            <w:shd w:val="clear" w:color="auto" w:fill="auto"/>
            <w:vAlign w:val="center"/>
          </w:tcPr>
          <w:p w14:paraId="7DC6F8A1" w14:textId="77777777" w:rsidR="005D7EA0" w:rsidRPr="001F6B07" w:rsidRDefault="005D7EA0" w:rsidP="00B32239">
            <w:pPr>
              <w:spacing w:line="360" w:lineRule="auto"/>
              <w:rPr>
                <w:bCs/>
              </w:rPr>
            </w:pPr>
            <w:r w:rsidRPr="001F6B07">
              <w:t>Ingeniería Civil</w:t>
            </w:r>
          </w:p>
        </w:tc>
        <w:tc>
          <w:tcPr>
            <w:tcW w:w="2126" w:type="dxa"/>
            <w:tcBorders>
              <w:top w:val="nil"/>
              <w:left w:val="nil"/>
              <w:bottom w:val="single" w:sz="4" w:space="0" w:color="auto"/>
              <w:right w:val="single" w:sz="4" w:space="0" w:color="auto"/>
            </w:tcBorders>
          </w:tcPr>
          <w:p w14:paraId="553D25A8" w14:textId="77777777" w:rsidR="005D7EA0" w:rsidRPr="001F6B07" w:rsidRDefault="005D7EA0" w:rsidP="00B32239">
            <w:pPr>
              <w:spacing w:line="360" w:lineRule="auto"/>
            </w:pPr>
            <w:r w:rsidRPr="001F6B07">
              <w:rPr>
                <w:b/>
                <w:bCs/>
              </w:rPr>
              <w:t>AUTORIZADO</w:t>
            </w:r>
          </w:p>
        </w:tc>
        <w:tc>
          <w:tcPr>
            <w:tcW w:w="1209" w:type="dxa"/>
            <w:tcBorders>
              <w:top w:val="nil"/>
              <w:left w:val="nil"/>
              <w:bottom w:val="single" w:sz="4" w:space="0" w:color="auto"/>
              <w:right w:val="single" w:sz="4" w:space="0" w:color="auto"/>
            </w:tcBorders>
          </w:tcPr>
          <w:p w14:paraId="25DA90E6" w14:textId="77777777" w:rsidR="005D7EA0" w:rsidRPr="001F6B07" w:rsidRDefault="005D7EA0" w:rsidP="00B32239">
            <w:pPr>
              <w:spacing w:line="360" w:lineRule="auto"/>
              <w:rPr>
                <w:bCs/>
              </w:rPr>
            </w:pPr>
          </w:p>
        </w:tc>
      </w:tr>
      <w:tr w:rsidR="005D7EA0" w:rsidRPr="001F6B07" w14:paraId="72EE18E8" w14:textId="77777777" w:rsidTr="00642CCB">
        <w:trPr>
          <w:trHeight w:val="270"/>
        </w:trPr>
        <w:tc>
          <w:tcPr>
            <w:tcW w:w="500" w:type="dxa"/>
            <w:tcBorders>
              <w:top w:val="nil"/>
              <w:left w:val="single" w:sz="4" w:space="0" w:color="auto"/>
              <w:bottom w:val="single" w:sz="4" w:space="0" w:color="auto"/>
              <w:right w:val="single" w:sz="4" w:space="0" w:color="auto"/>
            </w:tcBorders>
            <w:shd w:val="clear" w:color="auto" w:fill="auto"/>
            <w:vAlign w:val="center"/>
          </w:tcPr>
          <w:p w14:paraId="031B7573" w14:textId="77777777" w:rsidR="005D7EA0" w:rsidRPr="001F6B07" w:rsidRDefault="005D7EA0" w:rsidP="00B32239">
            <w:pPr>
              <w:spacing w:line="360" w:lineRule="auto"/>
              <w:rPr>
                <w:b/>
                <w:bCs/>
              </w:rPr>
            </w:pPr>
            <w:r w:rsidRPr="001F6B07">
              <w:rPr>
                <w:b/>
                <w:bCs/>
              </w:rPr>
              <w:t>19</w:t>
            </w:r>
          </w:p>
        </w:tc>
        <w:tc>
          <w:tcPr>
            <w:tcW w:w="4882" w:type="dxa"/>
            <w:tcBorders>
              <w:top w:val="nil"/>
              <w:left w:val="nil"/>
              <w:bottom w:val="single" w:sz="4" w:space="0" w:color="auto"/>
              <w:right w:val="single" w:sz="4" w:space="0" w:color="auto"/>
            </w:tcBorders>
            <w:shd w:val="clear" w:color="auto" w:fill="auto"/>
            <w:vAlign w:val="center"/>
          </w:tcPr>
          <w:p w14:paraId="4F756EAE" w14:textId="77777777" w:rsidR="005D7EA0" w:rsidRPr="001F6B07" w:rsidRDefault="005D7EA0" w:rsidP="00B32239">
            <w:pPr>
              <w:spacing w:line="360" w:lineRule="auto"/>
              <w:rPr>
                <w:bCs/>
              </w:rPr>
            </w:pPr>
            <w:r w:rsidRPr="001F6B07">
              <w:rPr>
                <w:bCs/>
              </w:rPr>
              <w:t>Ciencias Históricas</w:t>
            </w:r>
          </w:p>
        </w:tc>
        <w:tc>
          <w:tcPr>
            <w:tcW w:w="2126" w:type="dxa"/>
            <w:tcBorders>
              <w:top w:val="nil"/>
              <w:left w:val="nil"/>
              <w:bottom w:val="single" w:sz="4" w:space="0" w:color="auto"/>
              <w:right w:val="single" w:sz="4" w:space="0" w:color="auto"/>
            </w:tcBorders>
          </w:tcPr>
          <w:p w14:paraId="6723E200" w14:textId="77777777" w:rsidR="005D7EA0" w:rsidRPr="001F6B07" w:rsidRDefault="005D7EA0" w:rsidP="00B32239">
            <w:pPr>
              <w:spacing w:line="360" w:lineRule="auto"/>
            </w:pPr>
            <w:r w:rsidRPr="001F6B07">
              <w:rPr>
                <w:b/>
                <w:bCs/>
              </w:rPr>
              <w:t>AUTORIZADO</w:t>
            </w:r>
          </w:p>
        </w:tc>
        <w:tc>
          <w:tcPr>
            <w:tcW w:w="1209" w:type="dxa"/>
            <w:tcBorders>
              <w:top w:val="nil"/>
              <w:left w:val="nil"/>
              <w:bottom w:val="single" w:sz="4" w:space="0" w:color="auto"/>
              <w:right w:val="single" w:sz="4" w:space="0" w:color="auto"/>
            </w:tcBorders>
          </w:tcPr>
          <w:p w14:paraId="66A21435" w14:textId="77777777" w:rsidR="005D7EA0" w:rsidRPr="001F6B07" w:rsidRDefault="005D7EA0" w:rsidP="00B32239">
            <w:pPr>
              <w:spacing w:line="360" w:lineRule="auto"/>
              <w:rPr>
                <w:bCs/>
              </w:rPr>
            </w:pPr>
          </w:p>
        </w:tc>
      </w:tr>
      <w:tr w:rsidR="005D7EA0" w:rsidRPr="001F6B07" w14:paraId="00C61B2D" w14:textId="77777777" w:rsidTr="00642CCB">
        <w:trPr>
          <w:trHeight w:val="270"/>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tcPr>
          <w:p w14:paraId="333E6C73" w14:textId="77777777" w:rsidR="005D7EA0" w:rsidRPr="001F6B07" w:rsidRDefault="005D7EA0" w:rsidP="00B32239">
            <w:pPr>
              <w:spacing w:line="360" w:lineRule="auto"/>
              <w:rPr>
                <w:b/>
                <w:bCs/>
              </w:rPr>
            </w:pPr>
            <w:r w:rsidRPr="001F6B07">
              <w:rPr>
                <w:b/>
                <w:bCs/>
              </w:rPr>
              <w:t>20</w:t>
            </w:r>
          </w:p>
        </w:tc>
        <w:tc>
          <w:tcPr>
            <w:tcW w:w="4882" w:type="dxa"/>
            <w:tcBorders>
              <w:top w:val="single" w:sz="4" w:space="0" w:color="auto"/>
              <w:left w:val="nil"/>
              <w:bottom w:val="single" w:sz="4" w:space="0" w:color="auto"/>
              <w:right w:val="single" w:sz="4" w:space="0" w:color="auto"/>
            </w:tcBorders>
            <w:shd w:val="clear" w:color="auto" w:fill="auto"/>
            <w:vAlign w:val="center"/>
          </w:tcPr>
          <w:p w14:paraId="7CD34E77" w14:textId="77777777" w:rsidR="005D7EA0" w:rsidRPr="001F6B07" w:rsidRDefault="005D7EA0" w:rsidP="00B32239">
            <w:pPr>
              <w:spacing w:line="360" w:lineRule="auto"/>
              <w:rPr>
                <w:bCs/>
              </w:rPr>
            </w:pPr>
            <w:r w:rsidRPr="001F6B07">
              <w:rPr>
                <w:bCs/>
              </w:rPr>
              <w:t>Ciencias del lenguaje, la comunicación y la literatura.</w:t>
            </w:r>
          </w:p>
        </w:tc>
        <w:tc>
          <w:tcPr>
            <w:tcW w:w="2126" w:type="dxa"/>
            <w:tcBorders>
              <w:top w:val="single" w:sz="4" w:space="0" w:color="auto"/>
              <w:left w:val="nil"/>
              <w:bottom w:val="single" w:sz="4" w:space="0" w:color="auto"/>
              <w:right w:val="single" w:sz="4" w:space="0" w:color="auto"/>
            </w:tcBorders>
          </w:tcPr>
          <w:p w14:paraId="51763180" w14:textId="77777777" w:rsidR="005D7EA0" w:rsidRPr="001F6B07" w:rsidRDefault="005D7EA0" w:rsidP="00B32239">
            <w:pPr>
              <w:spacing w:line="360" w:lineRule="auto"/>
              <w:rPr>
                <w:b/>
                <w:bCs/>
              </w:rPr>
            </w:pPr>
            <w:r w:rsidRPr="001F6B07">
              <w:rPr>
                <w:b/>
                <w:bCs/>
              </w:rPr>
              <w:t>AUTORIZADO</w:t>
            </w:r>
          </w:p>
        </w:tc>
        <w:tc>
          <w:tcPr>
            <w:tcW w:w="1209" w:type="dxa"/>
            <w:tcBorders>
              <w:top w:val="single" w:sz="4" w:space="0" w:color="auto"/>
              <w:left w:val="nil"/>
              <w:bottom w:val="single" w:sz="4" w:space="0" w:color="auto"/>
              <w:right w:val="single" w:sz="4" w:space="0" w:color="auto"/>
            </w:tcBorders>
          </w:tcPr>
          <w:p w14:paraId="3E55E885" w14:textId="77777777" w:rsidR="005D7EA0" w:rsidRPr="001F6B07" w:rsidRDefault="005D7EA0" w:rsidP="00B32239">
            <w:pPr>
              <w:spacing w:line="360" w:lineRule="auto"/>
              <w:rPr>
                <w:bCs/>
              </w:rPr>
            </w:pPr>
          </w:p>
        </w:tc>
      </w:tr>
      <w:tr w:rsidR="005D7EA0" w:rsidRPr="001F6B07" w14:paraId="2693FE8E" w14:textId="77777777" w:rsidTr="00642CCB">
        <w:trPr>
          <w:trHeight w:val="168"/>
        </w:trPr>
        <w:tc>
          <w:tcPr>
            <w:tcW w:w="500" w:type="dxa"/>
            <w:tcBorders>
              <w:top w:val="nil"/>
              <w:left w:val="single" w:sz="4" w:space="0" w:color="auto"/>
              <w:bottom w:val="single" w:sz="4" w:space="0" w:color="auto"/>
              <w:right w:val="single" w:sz="4" w:space="0" w:color="auto"/>
            </w:tcBorders>
            <w:shd w:val="clear" w:color="auto" w:fill="auto"/>
            <w:vAlign w:val="center"/>
          </w:tcPr>
          <w:p w14:paraId="4B0D2D31" w14:textId="77777777" w:rsidR="005D7EA0" w:rsidRPr="001F6B07" w:rsidRDefault="005D7EA0" w:rsidP="00B32239">
            <w:pPr>
              <w:spacing w:line="360" w:lineRule="auto"/>
              <w:rPr>
                <w:b/>
                <w:bCs/>
              </w:rPr>
            </w:pPr>
            <w:r w:rsidRPr="001F6B07">
              <w:rPr>
                <w:b/>
                <w:bCs/>
              </w:rPr>
              <w:t>--</w:t>
            </w:r>
          </w:p>
        </w:tc>
        <w:tc>
          <w:tcPr>
            <w:tcW w:w="4882" w:type="dxa"/>
            <w:tcBorders>
              <w:top w:val="nil"/>
              <w:left w:val="nil"/>
              <w:bottom w:val="single" w:sz="4" w:space="0" w:color="auto"/>
              <w:right w:val="single" w:sz="4" w:space="0" w:color="auto"/>
            </w:tcBorders>
            <w:shd w:val="clear" w:color="auto" w:fill="auto"/>
            <w:vAlign w:val="center"/>
          </w:tcPr>
          <w:p w14:paraId="538B9235" w14:textId="77777777" w:rsidR="005D7EA0" w:rsidRPr="001F6B07" w:rsidRDefault="005D7EA0" w:rsidP="00B32239">
            <w:pPr>
              <w:spacing w:line="360" w:lineRule="auto"/>
              <w:rPr>
                <w:bCs/>
              </w:rPr>
            </w:pPr>
            <w:r w:rsidRPr="001F6B07">
              <w:rPr>
                <w:bCs/>
              </w:rPr>
              <w:t>Ciencias Químicas y Farmacéuticas</w:t>
            </w:r>
          </w:p>
        </w:tc>
        <w:tc>
          <w:tcPr>
            <w:tcW w:w="2126" w:type="dxa"/>
            <w:tcBorders>
              <w:top w:val="nil"/>
              <w:left w:val="nil"/>
              <w:bottom w:val="single" w:sz="4" w:space="0" w:color="auto"/>
              <w:right w:val="single" w:sz="4" w:space="0" w:color="auto"/>
            </w:tcBorders>
          </w:tcPr>
          <w:p w14:paraId="2C74E5A7" w14:textId="77777777" w:rsidR="005D7EA0" w:rsidRPr="001F6B07" w:rsidRDefault="005D7EA0" w:rsidP="00B32239">
            <w:pPr>
              <w:spacing w:line="360" w:lineRule="auto"/>
            </w:pPr>
            <w:r w:rsidRPr="001F6B07">
              <w:rPr>
                <w:b/>
                <w:bCs/>
              </w:rPr>
              <w:t>En proceso CNGC</w:t>
            </w:r>
          </w:p>
        </w:tc>
        <w:tc>
          <w:tcPr>
            <w:tcW w:w="1209" w:type="dxa"/>
            <w:tcBorders>
              <w:top w:val="nil"/>
              <w:left w:val="nil"/>
              <w:bottom w:val="single" w:sz="4" w:space="0" w:color="auto"/>
              <w:right w:val="single" w:sz="4" w:space="0" w:color="auto"/>
            </w:tcBorders>
          </w:tcPr>
          <w:p w14:paraId="1B9B0ED0" w14:textId="77777777" w:rsidR="005D7EA0" w:rsidRPr="001F6B07" w:rsidRDefault="005D7EA0" w:rsidP="00B32239">
            <w:pPr>
              <w:spacing w:line="360" w:lineRule="auto"/>
              <w:rPr>
                <w:bCs/>
              </w:rPr>
            </w:pPr>
          </w:p>
        </w:tc>
      </w:tr>
      <w:tr w:rsidR="005D7EA0" w:rsidRPr="001F6B07" w14:paraId="3DD05862" w14:textId="77777777" w:rsidTr="00642CCB">
        <w:trPr>
          <w:trHeight w:val="302"/>
        </w:trPr>
        <w:tc>
          <w:tcPr>
            <w:tcW w:w="500" w:type="dxa"/>
            <w:tcBorders>
              <w:top w:val="nil"/>
              <w:left w:val="single" w:sz="4" w:space="0" w:color="auto"/>
              <w:bottom w:val="single" w:sz="4" w:space="0" w:color="auto"/>
              <w:right w:val="single" w:sz="4" w:space="0" w:color="auto"/>
            </w:tcBorders>
            <w:shd w:val="clear" w:color="auto" w:fill="auto"/>
            <w:vAlign w:val="center"/>
          </w:tcPr>
          <w:p w14:paraId="169961E2" w14:textId="77777777" w:rsidR="005D7EA0" w:rsidRPr="001F6B07" w:rsidRDefault="005D7EA0" w:rsidP="00B32239">
            <w:pPr>
              <w:spacing w:line="360" w:lineRule="auto"/>
              <w:rPr>
                <w:b/>
                <w:bCs/>
              </w:rPr>
            </w:pPr>
            <w:r w:rsidRPr="001F6B07">
              <w:rPr>
                <w:b/>
                <w:bCs/>
              </w:rPr>
              <w:t>--</w:t>
            </w:r>
          </w:p>
        </w:tc>
        <w:tc>
          <w:tcPr>
            <w:tcW w:w="4882" w:type="dxa"/>
            <w:tcBorders>
              <w:top w:val="nil"/>
              <w:left w:val="nil"/>
              <w:bottom w:val="single" w:sz="4" w:space="0" w:color="auto"/>
              <w:right w:val="single" w:sz="4" w:space="0" w:color="auto"/>
            </w:tcBorders>
            <w:shd w:val="clear" w:color="auto" w:fill="auto"/>
            <w:vAlign w:val="center"/>
          </w:tcPr>
          <w:p w14:paraId="154CDBD8" w14:textId="77777777" w:rsidR="005D7EA0" w:rsidRPr="001F6B07" w:rsidRDefault="005D7EA0" w:rsidP="00B32239">
            <w:pPr>
              <w:spacing w:line="360" w:lineRule="auto"/>
              <w:rPr>
                <w:bCs/>
              </w:rPr>
            </w:pPr>
            <w:r w:rsidRPr="001F6B07">
              <w:rPr>
                <w:bCs/>
              </w:rPr>
              <w:t>Ciencias Jurídicas</w:t>
            </w:r>
          </w:p>
        </w:tc>
        <w:tc>
          <w:tcPr>
            <w:tcW w:w="2126" w:type="dxa"/>
            <w:tcBorders>
              <w:top w:val="nil"/>
              <w:left w:val="nil"/>
              <w:bottom w:val="single" w:sz="4" w:space="0" w:color="auto"/>
              <w:right w:val="single" w:sz="4" w:space="0" w:color="auto"/>
            </w:tcBorders>
          </w:tcPr>
          <w:p w14:paraId="409A9E8C" w14:textId="77777777" w:rsidR="005D7EA0" w:rsidRPr="001F6B07" w:rsidRDefault="005D7EA0" w:rsidP="00B32239">
            <w:pPr>
              <w:spacing w:line="360" w:lineRule="auto"/>
            </w:pPr>
            <w:r w:rsidRPr="001F6B07">
              <w:rPr>
                <w:b/>
                <w:bCs/>
              </w:rPr>
              <w:t>En proceso CNGC</w:t>
            </w:r>
          </w:p>
        </w:tc>
        <w:tc>
          <w:tcPr>
            <w:tcW w:w="1209" w:type="dxa"/>
            <w:tcBorders>
              <w:top w:val="nil"/>
              <w:left w:val="nil"/>
              <w:bottom w:val="single" w:sz="4" w:space="0" w:color="auto"/>
              <w:right w:val="single" w:sz="4" w:space="0" w:color="auto"/>
            </w:tcBorders>
          </w:tcPr>
          <w:p w14:paraId="06C139BA" w14:textId="77777777" w:rsidR="005D7EA0" w:rsidRPr="001F6B07" w:rsidRDefault="005D7EA0" w:rsidP="00B32239">
            <w:pPr>
              <w:spacing w:line="360" w:lineRule="auto"/>
              <w:rPr>
                <w:bCs/>
              </w:rPr>
            </w:pPr>
          </w:p>
        </w:tc>
      </w:tr>
      <w:tr w:rsidR="005D7EA0" w:rsidRPr="001F6B07" w14:paraId="259ADB9C" w14:textId="77777777" w:rsidTr="00642CCB">
        <w:trPr>
          <w:trHeight w:val="270"/>
        </w:trPr>
        <w:tc>
          <w:tcPr>
            <w:tcW w:w="500" w:type="dxa"/>
            <w:tcBorders>
              <w:top w:val="nil"/>
              <w:left w:val="single" w:sz="4" w:space="0" w:color="auto"/>
              <w:bottom w:val="single" w:sz="4" w:space="0" w:color="auto"/>
              <w:right w:val="single" w:sz="4" w:space="0" w:color="auto"/>
            </w:tcBorders>
            <w:shd w:val="clear" w:color="auto" w:fill="auto"/>
            <w:vAlign w:val="center"/>
          </w:tcPr>
          <w:p w14:paraId="7CDB69D6" w14:textId="77777777" w:rsidR="005D7EA0" w:rsidRPr="001F6B07" w:rsidRDefault="005D7EA0" w:rsidP="00B32239">
            <w:pPr>
              <w:spacing w:line="360" w:lineRule="auto"/>
              <w:rPr>
                <w:b/>
                <w:bCs/>
              </w:rPr>
            </w:pPr>
            <w:r w:rsidRPr="001F6B07">
              <w:rPr>
                <w:b/>
                <w:bCs/>
              </w:rPr>
              <w:t>--</w:t>
            </w:r>
          </w:p>
        </w:tc>
        <w:tc>
          <w:tcPr>
            <w:tcW w:w="4882" w:type="dxa"/>
            <w:tcBorders>
              <w:top w:val="nil"/>
              <w:left w:val="nil"/>
              <w:bottom w:val="single" w:sz="4" w:space="0" w:color="auto"/>
              <w:right w:val="single" w:sz="4" w:space="0" w:color="auto"/>
            </w:tcBorders>
            <w:shd w:val="clear" w:color="auto" w:fill="auto"/>
            <w:vAlign w:val="center"/>
          </w:tcPr>
          <w:p w14:paraId="08782677" w14:textId="77777777" w:rsidR="005D7EA0" w:rsidRPr="001F6B07" w:rsidRDefault="005D7EA0" w:rsidP="00B32239">
            <w:pPr>
              <w:spacing w:line="360" w:lineRule="auto"/>
              <w:rPr>
                <w:bCs/>
              </w:rPr>
            </w:pPr>
            <w:r w:rsidRPr="001F6B07">
              <w:rPr>
                <w:bCs/>
              </w:rPr>
              <w:t>Conservación y uso de la Diversidad Biológica</w:t>
            </w:r>
          </w:p>
        </w:tc>
        <w:tc>
          <w:tcPr>
            <w:tcW w:w="2126" w:type="dxa"/>
            <w:tcBorders>
              <w:top w:val="nil"/>
              <w:left w:val="nil"/>
              <w:bottom w:val="single" w:sz="4" w:space="0" w:color="auto"/>
              <w:right w:val="single" w:sz="4" w:space="0" w:color="auto"/>
            </w:tcBorders>
          </w:tcPr>
          <w:p w14:paraId="0468501E" w14:textId="77777777" w:rsidR="005D7EA0" w:rsidRPr="001F6B07" w:rsidRDefault="005D7EA0" w:rsidP="00B32239">
            <w:pPr>
              <w:spacing w:line="360" w:lineRule="auto"/>
            </w:pPr>
            <w:r w:rsidRPr="001F6B07">
              <w:rPr>
                <w:b/>
                <w:bCs/>
              </w:rPr>
              <w:t>En proceso CNGC</w:t>
            </w:r>
          </w:p>
        </w:tc>
        <w:tc>
          <w:tcPr>
            <w:tcW w:w="1209" w:type="dxa"/>
            <w:tcBorders>
              <w:top w:val="nil"/>
              <w:left w:val="nil"/>
              <w:bottom w:val="single" w:sz="4" w:space="0" w:color="auto"/>
              <w:right w:val="single" w:sz="4" w:space="0" w:color="auto"/>
            </w:tcBorders>
          </w:tcPr>
          <w:p w14:paraId="30D63ACF" w14:textId="77777777" w:rsidR="005D7EA0" w:rsidRPr="001F6B07" w:rsidRDefault="005D7EA0" w:rsidP="00B32239">
            <w:pPr>
              <w:spacing w:line="360" w:lineRule="auto"/>
              <w:rPr>
                <w:bCs/>
              </w:rPr>
            </w:pPr>
          </w:p>
        </w:tc>
      </w:tr>
    </w:tbl>
    <w:p w14:paraId="40E7C34B" w14:textId="77777777" w:rsidR="005D7EA0" w:rsidRPr="001F6B07" w:rsidRDefault="005D7EA0" w:rsidP="00B32239">
      <w:pPr>
        <w:spacing w:line="360" w:lineRule="auto"/>
      </w:pPr>
    </w:p>
    <w:p w14:paraId="163BE300" w14:textId="184175BA" w:rsidR="005D7EA0" w:rsidRPr="001F6B07" w:rsidRDefault="005D7EA0" w:rsidP="00B32239">
      <w:pPr>
        <w:spacing w:line="360" w:lineRule="auto"/>
      </w:pPr>
      <w:r w:rsidRPr="001F6B07">
        <w:t xml:space="preserve">En resumen, el balance de este punto de la </w:t>
      </w:r>
      <w:r w:rsidR="00434037" w:rsidRPr="001F6B07">
        <w:t>PICTIyPG</w:t>
      </w:r>
      <w:r w:rsidR="00434037" w:rsidRPr="001F6B07" w:rsidDel="00434037">
        <w:t xml:space="preserve"> </w:t>
      </w:r>
      <w:r w:rsidRPr="001F6B07">
        <w:t xml:space="preserve">es muy satisfactorio. La estructura que se propuso alcanzar en cuanto a cantidad de programas, se </w:t>
      </w:r>
      <w:r w:rsidR="005B1B0F" w:rsidRPr="001F6B07">
        <w:t xml:space="preserve">ha </w:t>
      </w:r>
      <w:r w:rsidRPr="001F6B07">
        <w:t>alcanz</w:t>
      </w:r>
      <w:r w:rsidR="005B1B0F" w:rsidRPr="001F6B07">
        <w:t>ado.</w:t>
      </w:r>
      <w:r w:rsidRPr="001F6B07">
        <w:t xml:space="preserve"> </w:t>
      </w:r>
      <w:r w:rsidR="00701762" w:rsidRPr="001F6B07">
        <w:t>Se aprecia que</w:t>
      </w:r>
      <w:r w:rsidRPr="001F6B07">
        <w:t xml:space="preserve"> en general se avanza en muchos aspectos, no solo en la consolidación de la formación doctoral de la UCLV en base a programas, sino también en la concepción </w:t>
      </w:r>
      <w:r w:rsidRPr="001F6B07">
        <w:lastRenderedPageBreak/>
        <w:t>general de este proceso formativo con mayor vinculación a los ejes y sectores estratégicos y a la relación de los programas con las líneas de prioridad universitaria</w:t>
      </w:r>
      <w:r w:rsidR="00701762" w:rsidRPr="001F6B07">
        <w:t>,</w:t>
      </w:r>
      <w:r w:rsidRPr="001F6B07">
        <w:t xml:space="preserve"> en función de las necesidades del desarrollo del territorio y del país.</w:t>
      </w:r>
    </w:p>
    <w:p w14:paraId="128026CF" w14:textId="02450047" w:rsidR="005D7EA0" w:rsidRPr="001F6B07" w:rsidRDefault="005D7EA0" w:rsidP="00B32239">
      <w:pPr>
        <w:spacing w:line="360" w:lineRule="auto"/>
      </w:pPr>
      <w:r w:rsidRPr="001F6B07">
        <w:t xml:space="preserve">Otro avance está en el reconocimiento a la calidad de la formación doctoral en nuestra universidad, pues al inicio del período, </w:t>
      </w:r>
      <w:r w:rsidR="00473BD8" w:rsidRPr="001F6B07">
        <w:t>de</w:t>
      </w:r>
      <w:r w:rsidRPr="001F6B07">
        <w:t xml:space="preserve"> 27 programas, solo 8 estaban acreditados </w:t>
      </w:r>
      <w:r w:rsidR="00473BD8" w:rsidRPr="001F6B07">
        <w:t>para un 29, 6%</w:t>
      </w:r>
      <w:r w:rsidRPr="001F6B07">
        <w:t>, 3 con categoría de Excelencia (37,5 %) y cinco Certificados (62,5 %). Transcurridos cinco años, se tienen 20 programas, de los que 13 (65 %) están acreditados y el nivel también mejora pues de estos, 9 son de Excelencia (69,2 %) y 4 son Certificados (30,7 %).</w:t>
      </w:r>
    </w:p>
    <w:p w14:paraId="595D8254" w14:textId="1764033D" w:rsidR="005D7EA0" w:rsidRPr="001F6B07" w:rsidRDefault="005D7EA0" w:rsidP="00B32239">
      <w:pPr>
        <w:spacing w:line="360" w:lineRule="auto"/>
      </w:pPr>
      <w:r w:rsidRPr="001F6B07">
        <w:t>Al inicio del período solo un programa había logrado reconocimiento internacional por la AUIP y en estos años 3 programas más lo obtuvieron</w:t>
      </w:r>
      <w:r w:rsidR="00950673" w:rsidRPr="001F6B07">
        <w:t>,</w:t>
      </w:r>
      <w:r w:rsidRPr="001F6B07">
        <w:t xml:space="preserve"> </w:t>
      </w:r>
      <w:r w:rsidR="00473BD8" w:rsidRPr="001F6B07">
        <w:t>así como</w:t>
      </w:r>
      <w:r w:rsidRPr="001F6B07">
        <w:t xml:space="preserve"> dos presentaron sus expedientes a la Convocatoria de la AUIP</w:t>
      </w:r>
      <w:r w:rsidR="00473BD8" w:rsidRPr="001F6B07">
        <w:t>,</w:t>
      </w:r>
      <w:r w:rsidRPr="001F6B07">
        <w:t xml:space="preserve"> aunque por causa del pago de la membresía no han podido </w:t>
      </w:r>
      <w:r w:rsidR="00701762" w:rsidRPr="001F6B07">
        <w:t>ser procesados</w:t>
      </w:r>
      <w:r w:rsidRPr="001F6B07">
        <w:t>.</w:t>
      </w:r>
    </w:p>
    <w:p w14:paraId="735DB405" w14:textId="4537D6C2" w:rsidR="005D7EA0" w:rsidRPr="001F6B07" w:rsidRDefault="005D7EA0" w:rsidP="00B32239">
      <w:pPr>
        <w:spacing w:line="360" w:lineRule="auto"/>
      </w:pPr>
      <w:r w:rsidRPr="001F6B07">
        <w:t>No obstante, cabe señalar que aún hay varios aspectos en los que se debe trabajar fuertemente en el per</w:t>
      </w:r>
      <w:r w:rsidR="00D41D5F">
        <w:t>í</w:t>
      </w:r>
      <w:r w:rsidRPr="001F6B07">
        <w:t>odo de proyección estratégica</w:t>
      </w:r>
      <w:r w:rsidR="00701762" w:rsidRPr="001F6B07">
        <w:t xml:space="preserve"> que se inicia</w:t>
      </w:r>
      <w:r w:rsidRPr="001F6B07">
        <w:t>. Primeramente</w:t>
      </w:r>
      <w:r w:rsidR="00701762" w:rsidRPr="001F6B07">
        <w:t>,</w:t>
      </w:r>
      <w:r w:rsidRPr="001F6B07">
        <w:t xml:space="preserve"> en cuanto a la actualización de la estrategia de formación doctoral del claustro</w:t>
      </w:r>
      <w:r w:rsidR="00701762" w:rsidRPr="001F6B07">
        <w:t>,</w:t>
      </w:r>
      <w:r w:rsidRPr="001F6B07">
        <w:t xml:space="preserve"> con acciones fuertes para lograr la incorporación de los profesores jóvenes desde los primeros años de su </w:t>
      </w:r>
      <w:r w:rsidR="00885288" w:rsidRPr="001F6B07">
        <w:t>vida laboral en</w:t>
      </w:r>
      <w:r w:rsidRPr="001F6B07">
        <w:t xml:space="preserve"> la UCLV</w:t>
      </w:r>
      <w:r w:rsidR="00885288" w:rsidRPr="001F6B07">
        <w:t>,</w:t>
      </w:r>
      <w:r w:rsidRPr="001F6B07">
        <w:t xml:space="preserve"> con planes de formación atractivos y de impacto a corto plazo, </w:t>
      </w:r>
      <w:r w:rsidR="00473BD8" w:rsidRPr="001F6B07">
        <w:t>asimismo</w:t>
      </w:r>
      <w:r w:rsidRPr="001F6B07">
        <w:t xml:space="preserve"> en las acciones para incorporar a estos programas a profesionales de la producción y los servicios, principalmente los vinculados a sectores estratégicos. Será necesario lograr la interrelación y mejorar la comunicación entre las líneas de investigación de prioridad universitaria para poder resolver con métodos científicos los enormes problemas que necesitan soluciones multidisciplinarias.</w:t>
      </w:r>
    </w:p>
    <w:p w14:paraId="6CD0060C" w14:textId="77777777" w:rsidR="005D7EA0" w:rsidRPr="001F6B07" w:rsidRDefault="00720126" w:rsidP="00B32239">
      <w:pPr>
        <w:spacing w:line="360" w:lineRule="auto"/>
      </w:pPr>
      <w:r w:rsidRPr="001F6B07">
        <w:t>Por otra parte, también será importante</w:t>
      </w:r>
      <w:r w:rsidR="005D7EA0" w:rsidRPr="001F6B07">
        <w:t xml:space="preserve"> lograr no solo mantener el nivel de calidad de los programas que ya l</w:t>
      </w:r>
      <w:r w:rsidRPr="001F6B07">
        <w:t>a</w:t>
      </w:r>
      <w:r w:rsidR="005D7EA0" w:rsidRPr="001F6B07">
        <w:t xml:space="preserve"> tienen</w:t>
      </w:r>
      <w:r w:rsidRPr="001F6B07">
        <w:t>,</w:t>
      </w:r>
      <w:r w:rsidR="005D7EA0" w:rsidRPr="001F6B07">
        <w:t xml:space="preserve"> sino también llevar a cabo las acciones que permitan que el resto de los programas pueda alcanzar un buen nivel de acreditación</w:t>
      </w:r>
      <w:r w:rsidRPr="001F6B07">
        <w:t xml:space="preserve">, </w:t>
      </w:r>
      <w:r w:rsidR="005D7EA0" w:rsidRPr="001F6B07">
        <w:t>de los que se considera que al menos 4 pueden alcanzarlo en los próximos 5 años.</w:t>
      </w:r>
    </w:p>
    <w:p w14:paraId="0384D94C" w14:textId="77777777" w:rsidR="005D7EA0" w:rsidRPr="001F6B07" w:rsidRDefault="005D7EA0" w:rsidP="00B32239">
      <w:pPr>
        <w:spacing w:line="360" w:lineRule="auto"/>
      </w:pPr>
      <w:r w:rsidRPr="001F6B07">
        <w:t>Los programas de alto nivel e impacto contribuirían a la captación de divisas por la vía del posgrado internacional.</w:t>
      </w:r>
    </w:p>
    <w:p w14:paraId="1A90F17C" w14:textId="77777777" w:rsidR="00187B20" w:rsidRDefault="00187B20" w:rsidP="00B32239">
      <w:pPr>
        <w:spacing w:line="360" w:lineRule="auto"/>
      </w:pPr>
    </w:p>
    <w:p w14:paraId="2F4B31A2" w14:textId="77777777" w:rsidR="004D6585" w:rsidRPr="001F6B07" w:rsidRDefault="004D6585" w:rsidP="00B32239">
      <w:pPr>
        <w:spacing w:line="360" w:lineRule="auto"/>
      </w:pPr>
    </w:p>
    <w:p w14:paraId="458CD05A" w14:textId="3F68984D" w:rsidR="00187B20" w:rsidRPr="00D41D5F" w:rsidRDefault="00187B20" w:rsidP="00B32239">
      <w:pPr>
        <w:pStyle w:val="Ttulo1"/>
        <w:numPr>
          <w:ilvl w:val="0"/>
          <w:numId w:val="36"/>
        </w:numPr>
        <w:spacing w:before="0"/>
        <w:rPr>
          <w:smallCaps/>
          <w:color w:val="auto"/>
        </w:rPr>
      </w:pPr>
      <w:bookmarkStart w:id="7" w:name="_Toc103778577"/>
      <w:r w:rsidRPr="00D41D5F">
        <w:rPr>
          <w:smallCaps/>
          <w:color w:val="auto"/>
        </w:rPr>
        <w:lastRenderedPageBreak/>
        <w:t>Relación entre las líneas de prioridad universitar</w:t>
      </w:r>
      <w:r w:rsidR="00B57263" w:rsidRPr="00D41D5F">
        <w:rPr>
          <w:smallCaps/>
          <w:color w:val="auto"/>
        </w:rPr>
        <w:t>ia y los programas de doctorado</w:t>
      </w:r>
      <w:r w:rsidRPr="00D41D5F">
        <w:rPr>
          <w:smallCaps/>
          <w:color w:val="auto"/>
        </w:rPr>
        <w:t xml:space="preserve"> aprobados</w:t>
      </w:r>
      <w:bookmarkEnd w:id="7"/>
    </w:p>
    <w:tbl>
      <w:tblPr>
        <w:tblStyle w:val="Tablaconcuadrcula"/>
        <w:tblW w:w="7733" w:type="dxa"/>
        <w:jc w:val="center"/>
        <w:tblLook w:val="04A0" w:firstRow="1" w:lastRow="0" w:firstColumn="1" w:lastColumn="0" w:noHBand="0" w:noVBand="1"/>
      </w:tblPr>
      <w:tblGrid>
        <w:gridCol w:w="694"/>
        <w:gridCol w:w="4706"/>
        <w:gridCol w:w="2333"/>
      </w:tblGrid>
      <w:tr w:rsidR="00187B20" w:rsidRPr="001F6B07" w14:paraId="51100184" w14:textId="77777777" w:rsidTr="00835F75">
        <w:trPr>
          <w:jc w:val="center"/>
        </w:trPr>
        <w:tc>
          <w:tcPr>
            <w:tcW w:w="694" w:type="dxa"/>
          </w:tcPr>
          <w:p w14:paraId="1F0B96A2" w14:textId="413F0A75" w:rsidR="00187B20" w:rsidRPr="001F6B07" w:rsidRDefault="00187B20" w:rsidP="00B32239">
            <w:pPr>
              <w:spacing w:line="360" w:lineRule="auto"/>
              <w:rPr>
                <w:b/>
              </w:rPr>
            </w:pPr>
            <w:r w:rsidRPr="001F6B07">
              <w:t xml:space="preserve"> </w:t>
            </w:r>
            <w:r w:rsidRPr="001F6B07">
              <w:rPr>
                <w:b/>
              </w:rPr>
              <w:t>No</w:t>
            </w:r>
          </w:p>
        </w:tc>
        <w:tc>
          <w:tcPr>
            <w:tcW w:w="4706" w:type="dxa"/>
          </w:tcPr>
          <w:p w14:paraId="1A9E793B" w14:textId="77777777" w:rsidR="00187B20" w:rsidRPr="001F6B07" w:rsidRDefault="00187B20" w:rsidP="00B32239">
            <w:pPr>
              <w:spacing w:line="360" w:lineRule="auto"/>
              <w:rPr>
                <w:b/>
              </w:rPr>
            </w:pPr>
            <w:r w:rsidRPr="001F6B07">
              <w:rPr>
                <w:b/>
              </w:rPr>
              <w:t>Línea de prioridad universitaria</w:t>
            </w:r>
          </w:p>
        </w:tc>
        <w:tc>
          <w:tcPr>
            <w:tcW w:w="2333" w:type="dxa"/>
          </w:tcPr>
          <w:p w14:paraId="4C9D7EA3" w14:textId="77777777" w:rsidR="00187B20" w:rsidRPr="001F6B07" w:rsidRDefault="00187B20" w:rsidP="00B32239">
            <w:pPr>
              <w:spacing w:line="360" w:lineRule="auto"/>
              <w:rPr>
                <w:b/>
                <w:bCs/>
              </w:rPr>
            </w:pPr>
            <w:r w:rsidRPr="001F6B07">
              <w:rPr>
                <w:b/>
                <w:bCs/>
              </w:rPr>
              <w:t>Programa doctoral</w:t>
            </w:r>
          </w:p>
        </w:tc>
      </w:tr>
      <w:tr w:rsidR="00187B20" w:rsidRPr="001F6B07" w14:paraId="3FB0EA2D" w14:textId="77777777" w:rsidTr="00835F75">
        <w:trPr>
          <w:jc w:val="center"/>
        </w:trPr>
        <w:tc>
          <w:tcPr>
            <w:tcW w:w="694" w:type="dxa"/>
          </w:tcPr>
          <w:p w14:paraId="6E16F7AC" w14:textId="77777777" w:rsidR="00187B20" w:rsidRPr="001F6B07" w:rsidRDefault="00187B20" w:rsidP="00B32239">
            <w:pPr>
              <w:spacing w:line="360" w:lineRule="auto"/>
            </w:pPr>
            <w:r w:rsidRPr="001F6B07">
              <w:t>1</w:t>
            </w:r>
          </w:p>
        </w:tc>
        <w:tc>
          <w:tcPr>
            <w:tcW w:w="4706" w:type="dxa"/>
          </w:tcPr>
          <w:p w14:paraId="02286FB5" w14:textId="77777777" w:rsidR="00187B20" w:rsidRPr="001F6B07" w:rsidRDefault="00187B20" w:rsidP="00B32239">
            <w:pPr>
              <w:spacing w:line="360" w:lineRule="auto"/>
            </w:pPr>
            <w:r w:rsidRPr="001F6B07">
              <w:rPr>
                <w:bCs/>
                <w:lang w:val="es-ES_tradnl"/>
              </w:rPr>
              <w:t>Biotecnología vegetal</w:t>
            </w:r>
          </w:p>
        </w:tc>
        <w:tc>
          <w:tcPr>
            <w:tcW w:w="2333" w:type="dxa"/>
          </w:tcPr>
          <w:p w14:paraId="64522DB8" w14:textId="77777777" w:rsidR="00187B20" w:rsidRPr="001F6B07" w:rsidRDefault="00187B20" w:rsidP="00B32239">
            <w:pPr>
              <w:spacing w:line="360" w:lineRule="auto"/>
            </w:pPr>
            <w:r w:rsidRPr="001F6B07">
              <w:t>12</w:t>
            </w:r>
          </w:p>
        </w:tc>
      </w:tr>
      <w:tr w:rsidR="00187B20" w:rsidRPr="001F6B07" w14:paraId="450D0A05" w14:textId="77777777" w:rsidTr="00835F75">
        <w:trPr>
          <w:jc w:val="center"/>
        </w:trPr>
        <w:tc>
          <w:tcPr>
            <w:tcW w:w="694" w:type="dxa"/>
          </w:tcPr>
          <w:p w14:paraId="01149446" w14:textId="77777777" w:rsidR="00187B20" w:rsidRPr="001F6B07" w:rsidRDefault="00187B20" w:rsidP="00B32239">
            <w:pPr>
              <w:spacing w:line="360" w:lineRule="auto"/>
            </w:pPr>
            <w:r w:rsidRPr="001F6B07">
              <w:t>2</w:t>
            </w:r>
          </w:p>
        </w:tc>
        <w:tc>
          <w:tcPr>
            <w:tcW w:w="4706" w:type="dxa"/>
          </w:tcPr>
          <w:p w14:paraId="0D88DF54" w14:textId="77777777" w:rsidR="00187B20" w:rsidRPr="001F6B07" w:rsidRDefault="00187B20" w:rsidP="00B32239">
            <w:pPr>
              <w:spacing w:line="360" w:lineRule="auto"/>
            </w:pPr>
            <w:r w:rsidRPr="001F6B07">
              <w:rPr>
                <w:bCs/>
                <w:lang w:val="es-ES_tradnl"/>
              </w:rPr>
              <w:t>Productos con acción biológica obtenidos por vía sintética o natural</w:t>
            </w:r>
          </w:p>
        </w:tc>
        <w:tc>
          <w:tcPr>
            <w:tcW w:w="2333" w:type="dxa"/>
            <w:vAlign w:val="center"/>
          </w:tcPr>
          <w:p w14:paraId="56EC5F33" w14:textId="77777777" w:rsidR="00187B20" w:rsidRPr="001F6B07" w:rsidRDefault="00187B20" w:rsidP="00B32239">
            <w:pPr>
              <w:spacing w:line="360" w:lineRule="auto"/>
            </w:pPr>
            <w:r w:rsidRPr="001F6B07">
              <w:rPr>
                <w:bCs/>
              </w:rPr>
              <w:t>Ciencias Químicas y Farmacéuticas (En proceso)</w:t>
            </w:r>
          </w:p>
        </w:tc>
      </w:tr>
      <w:tr w:rsidR="00187B20" w:rsidRPr="001F6B07" w14:paraId="257691AA" w14:textId="77777777" w:rsidTr="00835F75">
        <w:trPr>
          <w:jc w:val="center"/>
        </w:trPr>
        <w:tc>
          <w:tcPr>
            <w:tcW w:w="694" w:type="dxa"/>
          </w:tcPr>
          <w:p w14:paraId="204645EC" w14:textId="77777777" w:rsidR="00187B20" w:rsidRPr="001F6B07" w:rsidRDefault="00187B20" w:rsidP="00B32239">
            <w:pPr>
              <w:spacing w:line="360" w:lineRule="auto"/>
            </w:pPr>
            <w:r w:rsidRPr="001F6B07">
              <w:t>3</w:t>
            </w:r>
          </w:p>
        </w:tc>
        <w:tc>
          <w:tcPr>
            <w:tcW w:w="4706" w:type="dxa"/>
          </w:tcPr>
          <w:p w14:paraId="42F53BFC" w14:textId="77777777" w:rsidR="00187B20" w:rsidRPr="001F6B07" w:rsidRDefault="00187B20" w:rsidP="00B32239">
            <w:pPr>
              <w:spacing w:line="360" w:lineRule="auto"/>
            </w:pPr>
            <w:r w:rsidRPr="001F6B07">
              <w:rPr>
                <w:bCs/>
                <w:lang w:val="es-ES_tradnl"/>
              </w:rPr>
              <w:t>Nuevos materiales.</w:t>
            </w:r>
          </w:p>
        </w:tc>
        <w:tc>
          <w:tcPr>
            <w:tcW w:w="2333" w:type="dxa"/>
          </w:tcPr>
          <w:p w14:paraId="550B16CD" w14:textId="77777777" w:rsidR="00187B20" w:rsidRPr="001F6B07" w:rsidRDefault="00187B20" w:rsidP="00B32239">
            <w:pPr>
              <w:spacing w:line="360" w:lineRule="auto"/>
            </w:pPr>
            <w:r w:rsidRPr="001F6B07">
              <w:t>14,18</w:t>
            </w:r>
          </w:p>
        </w:tc>
      </w:tr>
      <w:tr w:rsidR="00187B20" w:rsidRPr="001F6B07" w14:paraId="137F74A8" w14:textId="77777777" w:rsidTr="00835F75">
        <w:trPr>
          <w:jc w:val="center"/>
        </w:trPr>
        <w:tc>
          <w:tcPr>
            <w:tcW w:w="694" w:type="dxa"/>
          </w:tcPr>
          <w:p w14:paraId="50BEDC68" w14:textId="77777777" w:rsidR="00187B20" w:rsidRPr="001F6B07" w:rsidRDefault="00187B20" w:rsidP="00B32239">
            <w:pPr>
              <w:spacing w:line="360" w:lineRule="auto"/>
            </w:pPr>
            <w:r w:rsidRPr="001F6B07">
              <w:t>4</w:t>
            </w:r>
          </w:p>
        </w:tc>
        <w:tc>
          <w:tcPr>
            <w:tcW w:w="4706" w:type="dxa"/>
          </w:tcPr>
          <w:p w14:paraId="451A5DB8" w14:textId="77777777" w:rsidR="00187B20" w:rsidRPr="001F6B07" w:rsidRDefault="00187B20" w:rsidP="00B32239">
            <w:pPr>
              <w:spacing w:line="360" w:lineRule="auto"/>
              <w:rPr>
                <w:bCs/>
                <w:lang w:val="es-ES_tradnl"/>
              </w:rPr>
            </w:pPr>
            <w:r w:rsidRPr="001F6B07">
              <w:rPr>
                <w:bCs/>
                <w:lang w:val="es-ES_tradnl"/>
              </w:rPr>
              <w:t>Modelación y simulación en la ingeniería con métodos numéricos</w:t>
            </w:r>
          </w:p>
        </w:tc>
        <w:tc>
          <w:tcPr>
            <w:tcW w:w="2333" w:type="dxa"/>
          </w:tcPr>
          <w:p w14:paraId="1F8A30D1" w14:textId="77777777" w:rsidR="00187B20" w:rsidRPr="001F6B07" w:rsidRDefault="00187B20" w:rsidP="00B32239">
            <w:pPr>
              <w:spacing w:line="360" w:lineRule="auto"/>
            </w:pPr>
            <w:r w:rsidRPr="001F6B07">
              <w:t>14,18</w:t>
            </w:r>
          </w:p>
        </w:tc>
      </w:tr>
      <w:tr w:rsidR="00187B20" w:rsidRPr="001F6B07" w14:paraId="19B72F1A" w14:textId="77777777" w:rsidTr="00835F75">
        <w:trPr>
          <w:jc w:val="center"/>
        </w:trPr>
        <w:tc>
          <w:tcPr>
            <w:tcW w:w="694" w:type="dxa"/>
          </w:tcPr>
          <w:p w14:paraId="1BAB0363" w14:textId="77777777" w:rsidR="00187B20" w:rsidRPr="001F6B07" w:rsidRDefault="00187B20" w:rsidP="00B32239">
            <w:pPr>
              <w:spacing w:line="360" w:lineRule="auto"/>
            </w:pPr>
            <w:r w:rsidRPr="001F6B07">
              <w:t>5</w:t>
            </w:r>
          </w:p>
        </w:tc>
        <w:tc>
          <w:tcPr>
            <w:tcW w:w="4706" w:type="dxa"/>
          </w:tcPr>
          <w:p w14:paraId="0AADA2D8" w14:textId="6BA21E81" w:rsidR="00187B20" w:rsidRPr="001F6B07" w:rsidRDefault="00187B20" w:rsidP="00B32239">
            <w:pPr>
              <w:spacing w:line="360" w:lineRule="auto"/>
            </w:pPr>
            <w:r w:rsidRPr="001F6B07">
              <w:rPr>
                <w:bCs/>
                <w:lang w:val="es-ES_tradnl"/>
              </w:rPr>
              <w:t>Ciencia e ingeniería de la computación</w:t>
            </w:r>
            <w:r w:rsidR="00885288" w:rsidRPr="001F6B07">
              <w:rPr>
                <w:bCs/>
                <w:lang w:val="es-ES_tradnl"/>
              </w:rPr>
              <w:t xml:space="preserve"> y Transformación Digital.</w:t>
            </w:r>
          </w:p>
        </w:tc>
        <w:tc>
          <w:tcPr>
            <w:tcW w:w="2333" w:type="dxa"/>
          </w:tcPr>
          <w:p w14:paraId="424CDC96" w14:textId="77777777" w:rsidR="00187B20" w:rsidRPr="001F6B07" w:rsidRDefault="00187B20" w:rsidP="00B32239">
            <w:pPr>
              <w:spacing w:line="360" w:lineRule="auto"/>
            </w:pPr>
            <w:r w:rsidRPr="001F6B07">
              <w:t>1</w:t>
            </w:r>
          </w:p>
        </w:tc>
      </w:tr>
      <w:tr w:rsidR="00187B20" w:rsidRPr="001F6B07" w14:paraId="1270883A" w14:textId="77777777" w:rsidTr="00835F75">
        <w:trPr>
          <w:jc w:val="center"/>
        </w:trPr>
        <w:tc>
          <w:tcPr>
            <w:tcW w:w="694" w:type="dxa"/>
          </w:tcPr>
          <w:p w14:paraId="2396AC4C" w14:textId="77777777" w:rsidR="00187B20" w:rsidRPr="001F6B07" w:rsidRDefault="00187B20" w:rsidP="00B32239">
            <w:pPr>
              <w:spacing w:line="360" w:lineRule="auto"/>
            </w:pPr>
            <w:r w:rsidRPr="001F6B07">
              <w:t>6</w:t>
            </w:r>
          </w:p>
        </w:tc>
        <w:tc>
          <w:tcPr>
            <w:tcW w:w="4706" w:type="dxa"/>
          </w:tcPr>
          <w:p w14:paraId="665CADC2" w14:textId="73889623" w:rsidR="00187B20" w:rsidRPr="001F6B07" w:rsidRDefault="006F61EF" w:rsidP="00B32239">
            <w:pPr>
              <w:spacing w:line="360" w:lineRule="auto"/>
            </w:pPr>
            <w:r w:rsidRPr="001F6B07">
              <w:rPr>
                <w:bCs/>
                <w:lang w:val="es-ES_tradnl"/>
              </w:rPr>
              <w:t>Soberanía alimentaria</w:t>
            </w:r>
            <w:r w:rsidR="00445F1D" w:rsidRPr="001F6B07">
              <w:rPr>
                <w:bCs/>
                <w:lang w:val="es-ES_tradnl"/>
              </w:rPr>
              <w:t>.</w:t>
            </w:r>
          </w:p>
        </w:tc>
        <w:tc>
          <w:tcPr>
            <w:tcW w:w="2333" w:type="dxa"/>
          </w:tcPr>
          <w:p w14:paraId="0C82D6A1" w14:textId="77777777" w:rsidR="00187B20" w:rsidRPr="001F6B07" w:rsidRDefault="00187B20" w:rsidP="00B32239">
            <w:pPr>
              <w:spacing w:line="360" w:lineRule="auto"/>
            </w:pPr>
            <w:r w:rsidRPr="001F6B07">
              <w:t>5,12</w:t>
            </w:r>
          </w:p>
        </w:tc>
      </w:tr>
      <w:tr w:rsidR="00187B20" w:rsidRPr="001F6B07" w14:paraId="7DA89361" w14:textId="77777777" w:rsidTr="00835F75">
        <w:trPr>
          <w:jc w:val="center"/>
        </w:trPr>
        <w:tc>
          <w:tcPr>
            <w:tcW w:w="694" w:type="dxa"/>
          </w:tcPr>
          <w:p w14:paraId="0226D338" w14:textId="77777777" w:rsidR="00187B20" w:rsidRPr="001F6B07" w:rsidRDefault="00187B20" w:rsidP="00B32239">
            <w:pPr>
              <w:spacing w:line="360" w:lineRule="auto"/>
            </w:pPr>
            <w:r w:rsidRPr="001F6B07">
              <w:t>7</w:t>
            </w:r>
          </w:p>
        </w:tc>
        <w:tc>
          <w:tcPr>
            <w:tcW w:w="4706" w:type="dxa"/>
          </w:tcPr>
          <w:p w14:paraId="2681BD06" w14:textId="405100AD" w:rsidR="00187B20" w:rsidRPr="001F6B07" w:rsidRDefault="00187B20" w:rsidP="00B32239">
            <w:pPr>
              <w:spacing w:line="360" w:lineRule="auto"/>
            </w:pPr>
            <w:r w:rsidRPr="001F6B07">
              <w:t>Desarrollo energético sostenible</w:t>
            </w:r>
            <w:r w:rsidR="00445F1D" w:rsidRPr="001F6B07">
              <w:t>.</w:t>
            </w:r>
          </w:p>
        </w:tc>
        <w:tc>
          <w:tcPr>
            <w:tcW w:w="2333" w:type="dxa"/>
          </w:tcPr>
          <w:p w14:paraId="5A3D5311" w14:textId="77777777" w:rsidR="00187B20" w:rsidRPr="001F6B07" w:rsidRDefault="00187B20" w:rsidP="00B32239">
            <w:pPr>
              <w:spacing w:line="360" w:lineRule="auto"/>
            </w:pPr>
            <w:r w:rsidRPr="001F6B07">
              <w:t>14,16</w:t>
            </w:r>
          </w:p>
        </w:tc>
      </w:tr>
      <w:tr w:rsidR="00187B20" w:rsidRPr="001F6B07" w14:paraId="2BD9F738" w14:textId="77777777" w:rsidTr="00835F75">
        <w:trPr>
          <w:jc w:val="center"/>
        </w:trPr>
        <w:tc>
          <w:tcPr>
            <w:tcW w:w="694" w:type="dxa"/>
          </w:tcPr>
          <w:p w14:paraId="472AF922" w14:textId="77777777" w:rsidR="00187B20" w:rsidRPr="001F6B07" w:rsidRDefault="00187B20" w:rsidP="00B32239">
            <w:pPr>
              <w:spacing w:line="360" w:lineRule="auto"/>
            </w:pPr>
            <w:r w:rsidRPr="001F6B07">
              <w:t>8</w:t>
            </w:r>
          </w:p>
        </w:tc>
        <w:tc>
          <w:tcPr>
            <w:tcW w:w="4706" w:type="dxa"/>
          </w:tcPr>
          <w:p w14:paraId="56A461CB" w14:textId="7E93D4B0" w:rsidR="00187B20" w:rsidRPr="001F6B07" w:rsidRDefault="00187B20" w:rsidP="00B32239">
            <w:pPr>
              <w:spacing w:line="360" w:lineRule="auto"/>
            </w:pPr>
            <w:r w:rsidRPr="001F6B07">
              <w:rPr>
                <w:bCs/>
                <w:lang w:val="es-ES_tradnl"/>
              </w:rPr>
              <w:t>Estrategia y tecnologías de obtención de productos químicos</w:t>
            </w:r>
            <w:r w:rsidR="00445F1D" w:rsidRPr="001F6B07">
              <w:rPr>
                <w:bCs/>
                <w:lang w:val="es-ES_tradnl"/>
              </w:rPr>
              <w:t>.</w:t>
            </w:r>
          </w:p>
        </w:tc>
        <w:tc>
          <w:tcPr>
            <w:tcW w:w="2333" w:type="dxa"/>
          </w:tcPr>
          <w:p w14:paraId="7B489DC8" w14:textId="77777777" w:rsidR="00187B20" w:rsidRPr="001F6B07" w:rsidRDefault="00187B20" w:rsidP="00B32239">
            <w:pPr>
              <w:spacing w:line="360" w:lineRule="auto"/>
            </w:pPr>
            <w:r w:rsidRPr="001F6B07">
              <w:t>2</w:t>
            </w:r>
          </w:p>
        </w:tc>
      </w:tr>
      <w:tr w:rsidR="00187B20" w:rsidRPr="001F6B07" w14:paraId="43A4311D" w14:textId="77777777" w:rsidTr="00835F75">
        <w:trPr>
          <w:jc w:val="center"/>
        </w:trPr>
        <w:tc>
          <w:tcPr>
            <w:tcW w:w="694" w:type="dxa"/>
          </w:tcPr>
          <w:p w14:paraId="63EDF908" w14:textId="77777777" w:rsidR="00187B20" w:rsidRPr="001F6B07" w:rsidRDefault="00187B20" w:rsidP="00B32239">
            <w:pPr>
              <w:spacing w:line="360" w:lineRule="auto"/>
            </w:pPr>
            <w:r w:rsidRPr="001F6B07">
              <w:t>9</w:t>
            </w:r>
          </w:p>
        </w:tc>
        <w:tc>
          <w:tcPr>
            <w:tcW w:w="4706" w:type="dxa"/>
          </w:tcPr>
          <w:p w14:paraId="3B779201" w14:textId="6428F197" w:rsidR="00187B20" w:rsidRPr="001F6B07" w:rsidRDefault="00445F1D" w:rsidP="00B32239">
            <w:pPr>
              <w:spacing w:line="360" w:lineRule="auto"/>
              <w:rPr>
                <w:highlight w:val="green"/>
              </w:rPr>
            </w:pPr>
            <w:r w:rsidRPr="001F6B07">
              <w:t>Desarrollo humano, espiritualidad, memoria colectiva y justicia social.</w:t>
            </w:r>
          </w:p>
        </w:tc>
        <w:tc>
          <w:tcPr>
            <w:tcW w:w="2333" w:type="dxa"/>
          </w:tcPr>
          <w:p w14:paraId="752911FE" w14:textId="67193B3A" w:rsidR="00187B20" w:rsidRPr="001F6B07" w:rsidRDefault="002803DD" w:rsidP="00B32239">
            <w:pPr>
              <w:spacing w:line="360" w:lineRule="auto"/>
            </w:pPr>
            <w:r w:rsidRPr="001F6B07">
              <w:t xml:space="preserve">3, 6, 7, 8, 10, 15, 19, </w:t>
            </w:r>
            <w:r w:rsidR="00187B20" w:rsidRPr="001F6B07">
              <w:t>20</w:t>
            </w:r>
          </w:p>
        </w:tc>
      </w:tr>
      <w:tr w:rsidR="00187B20" w:rsidRPr="001F6B07" w14:paraId="0B5465D3" w14:textId="77777777" w:rsidTr="00835F75">
        <w:trPr>
          <w:jc w:val="center"/>
        </w:trPr>
        <w:tc>
          <w:tcPr>
            <w:tcW w:w="694" w:type="dxa"/>
          </w:tcPr>
          <w:p w14:paraId="0CFCF87C" w14:textId="77777777" w:rsidR="00187B20" w:rsidRPr="001F6B07" w:rsidRDefault="00187B20" w:rsidP="00B32239">
            <w:pPr>
              <w:spacing w:line="360" w:lineRule="auto"/>
            </w:pPr>
            <w:r w:rsidRPr="001F6B07">
              <w:t>10</w:t>
            </w:r>
          </w:p>
        </w:tc>
        <w:tc>
          <w:tcPr>
            <w:tcW w:w="4706" w:type="dxa"/>
          </w:tcPr>
          <w:p w14:paraId="5FD56371" w14:textId="03AE19F6" w:rsidR="00187B20" w:rsidRPr="001F6B07" w:rsidRDefault="00187B20" w:rsidP="00B32239">
            <w:pPr>
              <w:spacing w:line="360" w:lineRule="auto"/>
            </w:pPr>
            <w:r w:rsidRPr="001F6B07">
              <w:t>Pe</w:t>
            </w:r>
            <w:r w:rsidR="00445F1D" w:rsidRPr="001F6B07">
              <w:t>rfeccionamiento de la educación.</w:t>
            </w:r>
          </w:p>
        </w:tc>
        <w:tc>
          <w:tcPr>
            <w:tcW w:w="2333" w:type="dxa"/>
          </w:tcPr>
          <w:p w14:paraId="1854E150" w14:textId="77777777" w:rsidR="00187B20" w:rsidRPr="001F6B07" w:rsidRDefault="00187B20" w:rsidP="00B32239">
            <w:pPr>
              <w:spacing w:line="360" w:lineRule="auto"/>
            </w:pPr>
            <w:r w:rsidRPr="001F6B07">
              <w:t>3</w:t>
            </w:r>
          </w:p>
        </w:tc>
      </w:tr>
      <w:tr w:rsidR="00187B20" w:rsidRPr="001F6B07" w14:paraId="13DD9B5C" w14:textId="77777777" w:rsidTr="00835F75">
        <w:trPr>
          <w:jc w:val="center"/>
        </w:trPr>
        <w:tc>
          <w:tcPr>
            <w:tcW w:w="694" w:type="dxa"/>
          </w:tcPr>
          <w:p w14:paraId="3FD30620" w14:textId="77777777" w:rsidR="00187B20" w:rsidRPr="001F6B07" w:rsidRDefault="00187B20" w:rsidP="00B32239">
            <w:pPr>
              <w:spacing w:line="360" w:lineRule="auto"/>
            </w:pPr>
            <w:r w:rsidRPr="001F6B07">
              <w:t>11</w:t>
            </w:r>
          </w:p>
        </w:tc>
        <w:tc>
          <w:tcPr>
            <w:tcW w:w="4706" w:type="dxa"/>
          </w:tcPr>
          <w:p w14:paraId="1D9ED57D" w14:textId="61A17876" w:rsidR="00187B20" w:rsidRPr="001F6B07" w:rsidRDefault="00C13420" w:rsidP="00B32239">
            <w:pPr>
              <w:spacing w:line="360" w:lineRule="auto"/>
            </w:pPr>
            <w:r>
              <w:t>Hábitat, vivienda y ciudad</w:t>
            </w:r>
            <w:r w:rsidR="00386037" w:rsidRPr="001F6B07">
              <w:t>.</w:t>
            </w:r>
          </w:p>
        </w:tc>
        <w:tc>
          <w:tcPr>
            <w:tcW w:w="2333" w:type="dxa"/>
          </w:tcPr>
          <w:p w14:paraId="7170EA68" w14:textId="50FE3AF6" w:rsidR="00187B20" w:rsidRPr="001F6B07" w:rsidRDefault="00386037" w:rsidP="00B32239">
            <w:pPr>
              <w:spacing w:line="360" w:lineRule="auto"/>
            </w:pPr>
            <w:r w:rsidRPr="001F6B07">
              <w:t>10,15,18</w:t>
            </w:r>
          </w:p>
        </w:tc>
      </w:tr>
      <w:tr w:rsidR="00187B20" w:rsidRPr="001F6B07" w14:paraId="4829A309" w14:textId="77777777" w:rsidTr="00835F75">
        <w:trPr>
          <w:jc w:val="center"/>
        </w:trPr>
        <w:tc>
          <w:tcPr>
            <w:tcW w:w="694" w:type="dxa"/>
          </w:tcPr>
          <w:p w14:paraId="379DCA66" w14:textId="77777777" w:rsidR="00187B20" w:rsidRPr="001F6B07" w:rsidRDefault="00187B20" w:rsidP="00B32239">
            <w:pPr>
              <w:spacing w:line="360" w:lineRule="auto"/>
            </w:pPr>
            <w:r w:rsidRPr="001F6B07">
              <w:t>12</w:t>
            </w:r>
          </w:p>
        </w:tc>
        <w:tc>
          <w:tcPr>
            <w:tcW w:w="4706" w:type="dxa"/>
          </w:tcPr>
          <w:p w14:paraId="3B6A8AD0" w14:textId="03020F10" w:rsidR="00187B20" w:rsidRPr="001F6B07" w:rsidRDefault="00445F1D" w:rsidP="00B32239">
            <w:pPr>
              <w:spacing w:line="360" w:lineRule="auto"/>
            </w:pPr>
            <w:r w:rsidRPr="001F6B07">
              <w:rPr>
                <w:lang w:val="es-EC"/>
              </w:rPr>
              <w:t>Sostenibilidad ambiental.</w:t>
            </w:r>
          </w:p>
        </w:tc>
        <w:tc>
          <w:tcPr>
            <w:tcW w:w="2333" w:type="dxa"/>
          </w:tcPr>
          <w:p w14:paraId="015C2CA7" w14:textId="77777777" w:rsidR="00187B20" w:rsidRPr="001F6B07" w:rsidRDefault="00187B20" w:rsidP="00B32239">
            <w:pPr>
              <w:spacing w:line="360" w:lineRule="auto"/>
            </w:pPr>
            <w:r w:rsidRPr="001F6B07">
              <w:t>2,5,15</w:t>
            </w:r>
          </w:p>
        </w:tc>
      </w:tr>
      <w:tr w:rsidR="00445F1D" w:rsidRPr="001F6B07" w14:paraId="6FA9B673" w14:textId="77777777" w:rsidTr="00835F75">
        <w:trPr>
          <w:jc w:val="center"/>
        </w:trPr>
        <w:tc>
          <w:tcPr>
            <w:tcW w:w="694" w:type="dxa"/>
          </w:tcPr>
          <w:p w14:paraId="00607C19" w14:textId="77777777" w:rsidR="00445F1D" w:rsidRPr="001F6B07" w:rsidRDefault="00445F1D" w:rsidP="00B32239">
            <w:pPr>
              <w:spacing w:line="360" w:lineRule="auto"/>
            </w:pPr>
            <w:r w:rsidRPr="001F6B07">
              <w:t>13</w:t>
            </w:r>
          </w:p>
        </w:tc>
        <w:tc>
          <w:tcPr>
            <w:tcW w:w="4706" w:type="dxa"/>
          </w:tcPr>
          <w:p w14:paraId="10857246" w14:textId="2AA78FAD" w:rsidR="00445F1D" w:rsidRPr="001F6B07" w:rsidRDefault="00445F1D" w:rsidP="00B32239">
            <w:pPr>
              <w:spacing w:line="360" w:lineRule="auto"/>
            </w:pPr>
            <w:r w:rsidRPr="001F6B07">
              <w:t xml:space="preserve"> </w:t>
            </w:r>
            <w:r w:rsidR="00AD3148" w:rsidRPr="001F6B07">
              <w:rPr>
                <w:rFonts w:eastAsia="Times New Roman"/>
                <w:bCs/>
                <w:color w:val="000000"/>
                <w:kern w:val="24"/>
                <w:lang w:eastAsia="es-NI"/>
              </w:rPr>
              <w:t>Estudios económicos, contables, financieros, de dirección y del turismo para la gestión pública y empresarial.</w:t>
            </w:r>
          </w:p>
        </w:tc>
        <w:tc>
          <w:tcPr>
            <w:tcW w:w="2333" w:type="dxa"/>
          </w:tcPr>
          <w:p w14:paraId="6A7D9AD4" w14:textId="77777777" w:rsidR="00445F1D" w:rsidRPr="001F6B07" w:rsidRDefault="00445F1D" w:rsidP="00B32239">
            <w:pPr>
              <w:spacing w:line="360" w:lineRule="auto"/>
            </w:pPr>
            <w:r w:rsidRPr="001F6B07">
              <w:t>9</w:t>
            </w:r>
          </w:p>
        </w:tc>
      </w:tr>
      <w:tr w:rsidR="00642CCB" w:rsidRPr="001F6B07" w14:paraId="17423D5F" w14:textId="77777777" w:rsidTr="00835F75">
        <w:trPr>
          <w:jc w:val="center"/>
        </w:trPr>
        <w:tc>
          <w:tcPr>
            <w:tcW w:w="694" w:type="dxa"/>
          </w:tcPr>
          <w:p w14:paraId="3C6195BF" w14:textId="63393336" w:rsidR="00642CCB" w:rsidRPr="001F6B07" w:rsidRDefault="00642CCB" w:rsidP="00B32239">
            <w:pPr>
              <w:spacing w:line="360" w:lineRule="auto"/>
            </w:pPr>
            <w:r w:rsidRPr="001F6B07">
              <w:t>14</w:t>
            </w:r>
          </w:p>
        </w:tc>
        <w:tc>
          <w:tcPr>
            <w:tcW w:w="4706" w:type="dxa"/>
          </w:tcPr>
          <w:p w14:paraId="06BAA1CC" w14:textId="2969526F" w:rsidR="00642CCB" w:rsidRPr="001F6B07" w:rsidRDefault="00C13420" w:rsidP="00B32239">
            <w:pPr>
              <w:spacing w:line="360" w:lineRule="auto"/>
            </w:pPr>
            <w:r>
              <w:t>Gobernabilidad y</w:t>
            </w:r>
            <w:r w:rsidRPr="001F6B07">
              <w:t xml:space="preserve"> </w:t>
            </w:r>
            <w:r>
              <w:t>p</w:t>
            </w:r>
            <w:r w:rsidR="00642CCB" w:rsidRPr="001F6B07">
              <w:t>articipación popular para el desarrollo sostenible.</w:t>
            </w:r>
          </w:p>
        </w:tc>
        <w:tc>
          <w:tcPr>
            <w:tcW w:w="2333" w:type="dxa"/>
          </w:tcPr>
          <w:p w14:paraId="40DDC7AE" w14:textId="5C575C7B" w:rsidR="00642CCB" w:rsidRPr="001F6B07" w:rsidRDefault="00642CCB" w:rsidP="00B32239">
            <w:pPr>
              <w:spacing w:line="360" w:lineRule="auto"/>
            </w:pPr>
            <w:r w:rsidRPr="001F6B07">
              <w:t>10,15</w:t>
            </w:r>
          </w:p>
        </w:tc>
      </w:tr>
    </w:tbl>
    <w:p w14:paraId="5CC93A5C" w14:textId="77777777" w:rsidR="00187B20" w:rsidRPr="001F6B07" w:rsidRDefault="00187B20" w:rsidP="00B32239">
      <w:pPr>
        <w:spacing w:line="360" w:lineRule="auto"/>
      </w:pPr>
    </w:p>
    <w:p w14:paraId="60C349D3" w14:textId="65D819E5" w:rsidR="00345ACB" w:rsidRPr="00D41D5F" w:rsidRDefault="00345ACB" w:rsidP="00B32239">
      <w:pPr>
        <w:pStyle w:val="Ttulo1"/>
        <w:numPr>
          <w:ilvl w:val="0"/>
          <w:numId w:val="36"/>
        </w:numPr>
        <w:spacing w:before="0"/>
        <w:rPr>
          <w:smallCaps/>
          <w:color w:val="auto"/>
        </w:rPr>
      </w:pPr>
      <w:r w:rsidRPr="00D41D5F">
        <w:rPr>
          <w:color w:val="auto"/>
        </w:rPr>
        <w:t xml:space="preserve"> </w:t>
      </w:r>
      <w:bookmarkStart w:id="8" w:name="_Toc103778578"/>
      <w:r w:rsidR="00001ED8" w:rsidRPr="00D41D5F">
        <w:rPr>
          <w:smallCaps/>
          <w:color w:val="auto"/>
        </w:rPr>
        <w:t xml:space="preserve">Relación de la </w:t>
      </w:r>
      <w:r w:rsidR="003606A1" w:rsidRPr="00D41D5F">
        <w:rPr>
          <w:smallCaps/>
          <w:color w:val="auto"/>
        </w:rPr>
        <w:t xml:space="preserve">Política </w:t>
      </w:r>
      <w:r w:rsidR="001B3888" w:rsidRPr="00D41D5F">
        <w:rPr>
          <w:smallCaps/>
          <w:color w:val="auto"/>
        </w:rPr>
        <w:t>I</w:t>
      </w:r>
      <w:r w:rsidR="00001ED8" w:rsidRPr="00D41D5F">
        <w:rPr>
          <w:smallCaps/>
          <w:color w:val="auto"/>
        </w:rPr>
        <w:t>ntegrada</w:t>
      </w:r>
      <w:r w:rsidR="001B3888" w:rsidRPr="00D41D5F">
        <w:rPr>
          <w:smallCaps/>
          <w:color w:val="auto"/>
        </w:rPr>
        <w:t xml:space="preserve"> de</w:t>
      </w:r>
      <w:r w:rsidR="00001ED8" w:rsidRPr="00D41D5F">
        <w:rPr>
          <w:smallCaps/>
          <w:color w:val="auto"/>
        </w:rPr>
        <w:t xml:space="preserve"> </w:t>
      </w:r>
      <w:r w:rsidR="001B3888" w:rsidRPr="00D41D5F">
        <w:rPr>
          <w:smallCaps/>
          <w:color w:val="auto"/>
        </w:rPr>
        <w:t>Ciencia</w:t>
      </w:r>
      <w:r w:rsidR="00001ED8" w:rsidRPr="00D41D5F">
        <w:rPr>
          <w:smallCaps/>
          <w:color w:val="auto"/>
        </w:rPr>
        <w:t xml:space="preserve">, </w:t>
      </w:r>
      <w:r w:rsidR="003606A1" w:rsidRPr="00D41D5F">
        <w:rPr>
          <w:smallCaps/>
          <w:color w:val="auto"/>
        </w:rPr>
        <w:t>Tecnología, I</w:t>
      </w:r>
      <w:r w:rsidR="00001ED8" w:rsidRPr="00D41D5F">
        <w:rPr>
          <w:smallCaps/>
          <w:color w:val="auto"/>
        </w:rPr>
        <w:t xml:space="preserve">nnovación y </w:t>
      </w:r>
      <w:r w:rsidR="001B3888" w:rsidRPr="00D41D5F">
        <w:rPr>
          <w:smallCaps/>
          <w:color w:val="auto"/>
        </w:rPr>
        <w:t xml:space="preserve">Posgrado </w:t>
      </w:r>
      <w:r w:rsidRPr="00D41D5F">
        <w:rPr>
          <w:smallCaps/>
          <w:color w:val="auto"/>
        </w:rPr>
        <w:t>con la estructura administrativa</w:t>
      </w:r>
      <w:bookmarkEnd w:id="8"/>
    </w:p>
    <w:p w14:paraId="3EF40C1A" w14:textId="2E664461" w:rsidR="00345ACB" w:rsidRPr="001F6B07" w:rsidRDefault="00345ACB" w:rsidP="00B32239">
      <w:pPr>
        <w:spacing w:line="360" w:lineRule="auto"/>
      </w:pPr>
      <w:r w:rsidRPr="001F6B07">
        <w:t xml:space="preserve">Resulta de interés analizar cómo se </w:t>
      </w:r>
      <w:r w:rsidR="00001ED8" w:rsidRPr="001F6B07">
        <w:t xml:space="preserve">relaciona la </w:t>
      </w:r>
      <w:r w:rsidR="003606A1" w:rsidRPr="001F6B07">
        <w:t>PICTIyPG</w:t>
      </w:r>
      <w:r w:rsidRPr="001F6B07">
        <w:t xml:space="preserve"> </w:t>
      </w:r>
      <w:r w:rsidR="007C4FAE" w:rsidRPr="001F6B07">
        <w:t xml:space="preserve">2022-2026, a partir de </w:t>
      </w:r>
      <w:r w:rsidRPr="001F6B07">
        <w:t>las líneas de prioridad universitaria</w:t>
      </w:r>
      <w:r w:rsidR="007C4FAE" w:rsidRPr="001F6B07">
        <w:t xml:space="preserve"> definidas</w:t>
      </w:r>
      <w:r w:rsidRPr="001F6B07">
        <w:t xml:space="preserve">, con la estructura administrativa de facultades y centros de investigación y estudio. </w:t>
      </w:r>
      <w:r w:rsidR="007C4FAE" w:rsidRPr="001F6B07">
        <w:t>Primera</w:t>
      </w:r>
      <w:r w:rsidRPr="001F6B07">
        <w:t>mente</w:t>
      </w:r>
      <w:r w:rsidR="00D41D5F">
        <w:t>,</w:t>
      </w:r>
      <w:r w:rsidRPr="001F6B07">
        <w:t xml:space="preserve"> se analizará la relación entre la </w:t>
      </w:r>
      <w:r w:rsidRPr="001F6B07">
        <w:lastRenderedPageBreak/>
        <w:t>estructura de facultad y las líneas científicas de prioridad universitaria, la que se muestra en la siguiente tabla.</w:t>
      </w:r>
    </w:p>
    <w:p w14:paraId="3381233A" w14:textId="5ABF7F7F" w:rsidR="00345ACB" w:rsidRDefault="00345ACB" w:rsidP="00B32239">
      <w:pPr>
        <w:spacing w:line="360" w:lineRule="auto"/>
      </w:pPr>
    </w:p>
    <w:p w14:paraId="7F8AFEE7" w14:textId="77777777" w:rsidR="00B22AC3" w:rsidRPr="001F6B07" w:rsidRDefault="00B22AC3" w:rsidP="00B32239">
      <w:pPr>
        <w:spacing w:line="36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gridCol w:w="4958"/>
        <w:gridCol w:w="2832"/>
      </w:tblGrid>
      <w:tr w:rsidR="00345ACB" w:rsidRPr="001F6B07" w14:paraId="42F20148" w14:textId="77777777" w:rsidTr="00D2034D">
        <w:tc>
          <w:tcPr>
            <w:tcW w:w="704" w:type="dxa"/>
          </w:tcPr>
          <w:p w14:paraId="7C31437B" w14:textId="77777777" w:rsidR="00345ACB" w:rsidRPr="001F6B07" w:rsidRDefault="00345ACB" w:rsidP="00B32239">
            <w:pPr>
              <w:spacing w:line="360" w:lineRule="auto"/>
              <w:rPr>
                <w:b/>
              </w:rPr>
            </w:pPr>
            <w:r w:rsidRPr="001F6B07">
              <w:rPr>
                <w:b/>
              </w:rPr>
              <w:t>No</w:t>
            </w:r>
          </w:p>
        </w:tc>
        <w:tc>
          <w:tcPr>
            <w:tcW w:w="4958" w:type="dxa"/>
          </w:tcPr>
          <w:p w14:paraId="08F6B69B" w14:textId="77777777" w:rsidR="00345ACB" w:rsidRPr="001F6B07" w:rsidRDefault="00345ACB" w:rsidP="00B32239">
            <w:pPr>
              <w:spacing w:line="360" w:lineRule="auto"/>
              <w:rPr>
                <w:b/>
              </w:rPr>
            </w:pPr>
            <w:r w:rsidRPr="001F6B07">
              <w:rPr>
                <w:b/>
              </w:rPr>
              <w:t>Facultades</w:t>
            </w:r>
          </w:p>
        </w:tc>
        <w:tc>
          <w:tcPr>
            <w:tcW w:w="2832" w:type="dxa"/>
          </w:tcPr>
          <w:p w14:paraId="7BC80197" w14:textId="77777777" w:rsidR="00345ACB" w:rsidRPr="001F6B07" w:rsidRDefault="00345ACB" w:rsidP="00B32239">
            <w:pPr>
              <w:spacing w:line="360" w:lineRule="auto"/>
              <w:rPr>
                <w:b/>
              </w:rPr>
            </w:pPr>
            <w:r w:rsidRPr="001F6B07">
              <w:rPr>
                <w:b/>
              </w:rPr>
              <w:t>Líneas de prioridad universitaria</w:t>
            </w:r>
          </w:p>
        </w:tc>
      </w:tr>
      <w:tr w:rsidR="00345ACB" w:rsidRPr="001F6B07" w14:paraId="7A198F4A" w14:textId="77777777" w:rsidTr="00D2034D">
        <w:tc>
          <w:tcPr>
            <w:tcW w:w="704" w:type="dxa"/>
          </w:tcPr>
          <w:p w14:paraId="5927F1B5" w14:textId="77777777" w:rsidR="00345ACB" w:rsidRPr="001F6B07" w:rsidRDefault="00345ACB" w:rsidP="00B32239">
            <w:pPr>
              <w:spacing w:line="360" w:lineRule="auto"/>
            </w:pPr>
            <w:r w:rsidRPr="001F6B07">
              <w:t>1</w:t>
            </w:r>
          </w:p>
        </w:tc>
        <w:tc>
          <w:tcPr>
            <w:tcW w:w="4958" w:type="dxa"/>
          </w:tcPr>
          <w:p w14:paraId="6C70A2B0" w14:textId="6A5F7582" w:rsidR="00345ACB" w:rsidRPr="001F6B07" w:rsidRDefault="005E6341" w:rsidP="00B32239">
            <w:pPr>
              <w:spacing w:line="360" w:lineRule="auto"/>
            </w:pPr>
            <w:r w:rsidRPr="001F6B07">
              <w:t>Matemáti</w:t>
            </w:r>
            <w:r w:rsidR="00186603" w:rsidRPr="001F6B07">
              <w:t>ca Física y C</w:t>
            </w:r>
            <w:r w:rsidR="00345ACB" w:rsidRPr="001F6B07">
              <w:t>omputación</w:t>
            </w:r>
          </w:p>
        </w:tc>
        <w:tc>
          <w:tcPr>
            <w:tcW w:w="2832" w:type="dxa"/>
          </w:tcPr>
          <w:p w14:paraId="381E3665" w14:textId="77777777" w:rsidR="00345ACB" w:rsidRPr="001F6B07" w:rsidRDefault="00345ACB" w:rsidP="00B32239">
            <w:pPr>
              <w:spacing w:line="360" w:lineRule="auto"/>
            </w:pPr>
            <w:r w:rsidRPr="001F6B07">
              <w:t>4,5</w:t>
            </w:r>
          </w:p>
        </w:tc>
      </w:tr>
      <w:tr w:rsidR="00345ACB" w:rsidRPr="001F6B07" w14:paraId="0F29FE88" w14:textId="77777777" w:rsidTr="00D2034D">
        <w:tc>
          <w:tcPr>
            <w:tcW w:w="704" w:type="dxa"/>
          </w:tcPr>
          <w:p w14:paraId="419AF87A" w14:textId="77777777" w:rsidR="00345ACB" w:rsidRPr="001F6B07" w:rsidRDefault="00345ACB" w:rsidP="00B32239">
            <w:pPr>
              <w:spacing w:line="360" w:lineRule="auto"/>
            </w:pPr>
            <w:r w:rsidRPr="001F6B07">
              <w:t>2</w:t>
            </w:r>
          </w:p>
        </w:tc>
        <w:tc>
          <w:tcPr>
            <w:tcW w:w="4958" w:type="dxa"/>
          </w:tcPr>
          <w:p w14:paraId="713B3E0E" w14:textId="2459FD14" w:rsidR="00345ACB" w:rsidRPr="001F6B07" w:rsidRDefault="00186603" w:rsidP="00B32239">
            <w:pPr>
              <w:spacing w:line="360" w:lineRule="auto"/>
            </w:pPr>
            <w:r w:rsidRPr="001F6B07">
              <w:t>Facultad de Química y F</w:t>
            </w:r>
            <w:r w:rsidR="00345ACB" w:rsidRPr="001F6B07">
              <w:t>armacia</w:t>
            </w:r>
          </w:p>
        </w:tc>
        <w:tc>
          <w:tcPr>
            <w:tcW w:w="2832" w:type="dxa"/>
          </w:tcPr>
          <w:p w14:paraId="08C881D8" w14:textId="77777777" w:rsidR="00345ACB" w:rsidRPr="001F6B07" w:rsidRDefault="00345ACB" w:rsidP="00B32239">
            <w:pPr>
              <w:spacing w:line="360" w:lineRule="auto"/>
            </w:pPr>
            <w:r w:rsidRPr="001F6B07">
              <w:t>2,3,8</w:t>
            </w:r>
          </w:p>
        </w:tc>
      </w:tr>
      <w:tr w:rsidR="00345ACB" w:rsidRPr="001F6B07" w14:paraId="4AA2BD05" w14:textId="77777777" w:rsidTr="00D2034D">
        <w:tc>
          <w:tcPr>
            <w:tcW w:w="704" w:type="dxa"/>
          </w:tcPr>
          <w:p w14:paraId="591670AF" w14:textId="77777777" w:rsidR="00345ACB" w:rsidRPr="001F6B07" w:rsidRDefault="00345ACB" w:rsidP="00B32239">
            <w:pPr>
              <w:spacing w:line="360" w:lineRule="auto"/>
            </w:pPr>
            <w:r w:rsidRPr="001F6B07">
              <w:t>3</w:t>
            </w:r>
          </w:p>
        </w:tc>
        <w:tc>
          <w:tcPr>
            <w:tcW w:w="4958" w:type="dxa"/>
          </w:tcPr>
          <w:p w14:paraId="4CEDDC24" w14:textId="325530B3" w:rsidR="00345ACB" w:rsidRPr="001F6B07" w:rsidRDefault="00186603" w:rsidP="00B32239">
            <w:pPr>
              <w:spacing w:line="360" w:lineRule="auto"/>
            </w:pPr>
            <w:r w:rsidRPr="001F6B07">
              <w:t>Facultad de Ingeniería Mecánica e I</w:t>
            </w:r>
            <w:r w:rsidR="00345ACB" w:rsidRPr="001F6B07">
              <w:t>ndustrial</w:t>
            </w:r>
          </w:p>
        </w:tc>
        <w:tc>
          <w:tcPr>
            <w:tcW w:w="2832" w:type="dxa"/>
          </w:tcPr>
          <w:p w14:paraId="5C232080" w14:textId="77777777" w:rsidR="00345ACB" w:rsidRPr="001F6B07" w:rsidRDefault="00345ACB" w:rsidP="00B32239">
            <w:pPr>
              <w:spacing w:line="360" w:lineRule="auto"/>
            </w:pPr>
            <w:r w:rsidRPr="001F6B07">
              <w:t>4</w:t>
            </w:r>
            <w:r w:rsidR="003C0FDD" w:rsidRPr="001F6B07">
              <w:t>,7</w:t>
            </w:r>
          </w:p>
        </w:tc>
      </w:tr>
      <w:tr w:rsidR="00345ACB" w:rsidRPr="001F6B07" w14:paraId="04A2F092" w14:textId="77777777" w:rsidTr="00D2034D">
        <w:tc>
          <w:tcPr>
            <w:tcW w:w="704" w:type="dxa"/>
          </w:tcPr>
          <w:p w14:paraId="603A3F95" w14:textId="77777777" w:rsidR="00345ACB" w:rsidRPr="001F6B07" w:rsidRDefault="00345ACB" w:rsidP="00B32239">
            <w:pPr>
              <w:spacing w:line="360" w:lineRule="auto"/>
            </w:pPr>
            <w:r w:rsidRPr="001F6B07">
              <w:t>4</w:t>
            </w:r>
          </w:p>
        </w:tc>
        <w:tc>
          <w:tcPr>
            <w:tcW w:w="4958" w:type="dxa"/>
          </w:tcPr>
          <w:p w14:paraId="35A61E02" w14:textId="2B4EB8D1" w:rsidR="00345ACB" w:rsidRPr="001F6B07" w:rsidRDefault="00345ACB" w:rsidP="00B32239">
            <w:pPr>
              <w:spacing w:line="360" w:lineRule="auto"/>
            </w:pPr>
            <w:r w:rsidRPr="001F6B07">
              <w:t>Facultad</w:t>
            </w:r>
            <w:r w:rsidR="00186603" w:rsidRPr="001F6B07">
              <w:t xml:space="preserve"> de Ciencias E</w:t>
            </w:r>
            <w:r w:rsidRPr="001F6B07">
              <w:t>conómicas</w:t>
            </w:r>
          </w:p>
        </w:tc>
        <w:tc>
          <w:tcPr>
            <w:tcW w:w="2832" w:type="dxa"/>
          </w:tcPr>
          <w:p w14:paraId="40D9F543" w14:textId="77777777" w:rsidR="00345ACB" w:rsidRPr="001F6B07" w:rsidRDefault="00345ACB" w:rsidP="00B32239">
            <w:pPr>
              <w:spacing w:line="360" w:lineRule="auto"/>
            </w:pPr>
            <w:r w:rsidRPr="001F6B07">
              <w:t>11</w:t>
            </w:r>
            <w:r w:rsidR="000D43E2" w:rsidRPr="001F6B07">
              <w:t>, 13</w:t>
            </w:r>
          </w:p>
        </w:tc>
      </w:tr>
      <w:tr w:rsidR="00345ACB" w:rsidRPr="001F6B07" w14:paraId="6FC9AB35" w14:textId="77777777" w:rsidTr="00D2034D">
        <w:tc>
          <w:tcPr>
            <w:tcW w:w="704" w:type="dxa"/>
          </w:tcPr>
          <w:p w14:paraId="79F3D3B9" w14:textId="77777777" w:rsidR="00345ACB" w:rsidRPr="001F6B07" w:rsidRDefault="00345ACB" w:rsidP="00B32239">
            <w:pPr>
              <w:spacing w:line="360" w:lineRule="auto"/>
            </w:pPr>
            <w:r w:rsidRPr="001F6B07">
              <w:t>5</w:t>
            </w:r>
          </w:p>
        </w:tc>
        <w:tc>
          <w:tcPr>
            <w:tcW w:w="4958" w:type="dxa"/>
          </w:tcPr>
          <w:p w14:paraId="1A0E5360" w14:textId="0614E785" w:rsidR="00345ACB" w:rsidRPr="001F6B07" w:rsidRDefault="00186603" w:rsidP="00B32239">
            <w:pPr>
              <w:spacing w:line="360" w:lineRule="auto"/>
            </w:pPr>
            <w:r w:rsidRPr="001F6B07">
              <w:t>Facultad de Ciencias S</w:t>
            </w:r>
            <w:r w:rsidR="00345ACB" w:rsidRPr="001F6B07">
              <w:t>ociales</w:t>
            </w:r>
          </w:p>
        </w:tc>
        <w:tc>
          <w:tcPr>
            <w:tcW w:w="2832" w:type="dxa"/>
          </w:tcPr>
          <w:p w14:paraId="32A14465" w14:textId="59448A3B" w:rsidR="00345ACB" w:rsidRPr="001F6B07" w:rsidRDefault="00345ACB" w:rsidP="00B32239">
            <w:pPr>
              <w:spacing w:line="360" w:lineRule="auto"/>
            </w:pPr>
            <w:r w:rsidRPr="001F6B07">
              <w:t>9,11</w:t>
            </w:r>
            <w:r w:rsidR="00AD3148" w:rsidRPr="001F6B07">
              <w:t>,14</w:t>
            </w:r>
          </w:p>
        </w:tc>
      </w:tr>
      <w:tr w:rsidR="00345ACB" w:rsidRPr="001F6B07" w14:paraId="36AED46C" w14:textId="77777777" w:rsidTr="00D2034D">
        <w:tc>
          <w:tcPr>
            <w:tcW w:w="704" w:type="dxa"/>
          </w:tcPr>
          <w:p w14:paraId="26BA0C43" w14:textId="77777777" w:rsidR="00345ACB" w:rsidRPr="001F6B07" w:rsidRDefault="00345ACB" w:rsidP="00B32239">
            <w:pPr>
              <w:spacing w:line="360" w:lineRule="auto"/>
            </w:pPr>
            <w:r w:rsidRPr="001F6B07">
              <w:t>6</w:t>
            </w:r>
          </w:p>
        </w:tc>
        <w:tc>
          <w:tcPr>
            <w:tcW w:w="4958" w:type="dxa"/>
          </w:tcPr>
          <w:p w14:paraId="4A75317E" w14:textId="6B0298A1" w:rsidR="00345ACB" w:rsidRPr="001F6B07" w:rsidRDefault="00186603" w:rsidP="00B32239">
            <w:pPr>
              <w:spacing w:line="360" w:lineRule="auto"/>
            </w:pPr>
            <w:r w:rsidRPr="001F6B07">
              <w:t>Facultad de H</w:t>
            </w:r>
            <w:r w:rsidR="00345ACB" w:rsidRPr="001F6B07">
              <w:t>umanidades</w:t>
            </w:r>
          </w:p>
        </w:tc>
        <w:tc>
          <w:tcPr>
            <w:tcW w:w="2832" w:type="dxa"/>
          </w:tcPr>
          <w:p w14:paraId="0CF88FBC" w14:textId="77777777" w:rsidR="00345ACB" w:rsidRPr="001F6B07" w:rsidRDefault="00345ACB" w:rsidP="00B32239">
            <w:pPr>
              <w:spacing w:line="360" w:lineRule="auto"/>
            </w:pPr>
            <w:r w:rsidRPr="001F6B07">
              <w:t>9</w:t>
            </w:r>
          </w:p>
        </w:tc>
      </w:tr>
      <w:tr w:rsidR="00345ACB" w:rsidRPr="001F6B07" w14:paraId="79716E68" w14:textId="77777777" w:rsidTr="00D2034D">
        <w:tc>
          <w:tcPr>
            <w:tcW w:w="704" w:type="dxa"/>
          </w:tcPr>
          <w:p w14:paraId="6C1804C1" w14:textId="77777777" w:rsidR="00345ACB" w:rsidRPr="001F6B07" w:rsidRDefault="00345ACB" w:rsidP="00B32239">
            <w:pPr>
              <w:spacing w:line="360" w:lineRule="auto"/>
            </w:pPr>
            <w:r w:rsidRPr="001F6B07">
              <w:t>7</w:t>
            </w:r>
          </w:p>
        </w:tc>
        <w:tc>
          <w:tcPr>
            <w:tcW w:w="4958" w:type="dxa"/>
          </w:tcPr>
          <w:p w14:paraId="707B51ED" w14:textId="5DA644FC" w:rsidR="00345ACB" w:rsidRPr="001F6B07" w:rsidRDefault="00186603" w:rsidP="00B32239">
            <w:pPr>
              <w:spacing w:line="360" w:lineRule="auto"/>
            </w:pPr>
            <w:r w:rsidRPr="001F6B07">
              <w:t>Facultad de I</w:t>
            </w:r>
            <w:r w:rsidR="005E6341" w:rsidRPr="001F6B07">
              <w:t>ngenie</w:t>
            </w:r>
            <w:r w:rsidRPr="001F6B07">
              <w:t>ría E</w:t>
            </w:r>
            <w:r w:rsidR="00345ACB" w:rsidRPr="001F6B07">
              <w:t>léctrica</w:t>
            </w:r>
          </w:p>
        </w:tc>
        <w:tc>
          <w:tcPr>
            <w:tcW w:w="2832" w:type="dxa"/>
          </w:tcPr>
          <w:p w14:paraId="4602EE01" w14:textId="77777777" w:rsidR="00345ACB" w:rsidRPr="001F6B07" w:rsidRDefault="00345ACB" w:rsidP="00B32239">
            <w:pPr>
              <w:spacing w:line="360" w:lineRule="auto"/>
            </w:pPr>
            <w:r w:rsidRPr="001F6B07">
              <w:t>5,7</w:t>
            </w:r>
          </w:p>
        </w:tc>
      </w:tr>
      <w:tr w:rsidR="00345ACB" w:rsidRPr="001F6B07" w14:paraId="583A108E" w14:textId="77777777" w:rsidTr="00D2034D">
        <w:tc>
          <w:tcPr>
            <w:tcW w:w="704" w:type="dxa"/>
          </w:tcPr>
          <w:p w14:paraId="0FA58804" w14:textId="77777777" w:rsidR="00345ACB" w:rsidRPr="001F6B07" w:rsidRDefault="00345ACB" w:rsidP="00B32239">
            <w:pPr>
              <w:spacing w:line="360" w:lineRule="auto"/>
            </w:pPr>
            <w:r w:rsidRPr="001F6B07">
              <w:t>8</w:t>
            </w:r>
          </w:p>
        </w:tc>
        <w:tc>
          <w:tcPr>
            <w:tcW w:w="4958" w:type="dxa"/>
          </w:tcPr>
          <w:p w14:paraId="5C5FBB39" w14:textId="4EB151FC" w:rsidR="00345ACB" w:rsidRPr="001F6B07" w:rsidRDefault="00186603" w:rsidP="00B32239">
            <w:pPr>
              <w:spacing w:line="360" w:lineRule="auto"/>
            </w:pPr>
            <w:r w:rsidRPr="001F6B07">
              <w:t>Facultad de C</w:t>
            </w:r>
            <w:r w:rsidR="00345ACB" w:rsidRPr="001F6B07">
              <w:t>onstrucciones</w:t>
            </w:r>
          </w:p>
        </w:tc>
        <w:tc>
          <w:tcPr>
            <w:tcW w:w="2832" w:type="dxa"/>
          </w:tcPr>
          <w:p w14:paraId="5F9E5545" w14:textId="77777777" w:rsidR="00345ACB" w:rsidRPr="001F6B07" w:rsidRDefault="00345ACB" w:rsidP="00B32239">
            <w:pPr>
              <w:spacing w:line="360" w:lineRule="auto"/>
            </w:pPr>
            <w:r w:rsidRPr="001F6B07">
              <w:t>3,4,9,11</w:t>
            </w:r>
          </w:p>
        </w:tc>
      </w:tr>
      <w:tr w:rsidR="00345ACB" w:rsidRPr="001F6B07" w14:paraId="7EA22075" w14:textId="77777777" w:rsidTr="00D2034D">
        <w:tc>
          <w:tcPr>
            <w:tcW w:w="704" w:type="dxa"/>
          </w:tcPr>
          <w:p w14:paraId="469A0548" w14:textId="77777777" w:rsidR="00345ACB" w:rsidRPr="001F6B07" w:rsidRDefault="00345ACB" w:rsidP="00B32239">
            <w:pPr>
              <w:spacing w:line="360" w:lineRule="auto"/>
            </w:pPr>
            <w:r w:rsidRPr="001F6B07">
              <w:t>9</w:t>
            </w:r>
          </w:p>
        </w:tc>
        <w:tc>
          <w:tcPr>
            <w:tcW w:w="4958" w:type="dxa"/>
          </w:tcPr>
          <w:p w14:paraId="1DC97200" w14:textId="03A3139B" w:rsidR="00345ACB" w:rsidRPr="001F6B07" w:rsidRDefault="005E6341" w:rsidP="00B32239">
            <w:pPr>
              <w:spacing w:line="360" w:lineRule="auto"/>
            </w:pPr>
            <w:r w:rsidRPr="001F6B07">
              <w:t>Facultad de </w:t>
            </w:r>
            <w:r w:rsidR="00186603" w:rsidRPr="001F6B07">
              <w:t>Ciencias A</w:t>
            </w:r>
            <w:r w:rsidR="00345ACB" w:rsidRPr="001F6B07">
              <w:t>gropecuarias</w:t>
            </w:r>
          </w:p>
        </w:tc>
        <w:tc>
          <w:tcPr>
            <w:tcW w:w="2832" w:type="dxa"/>
          </w:tcPr>
          <w:p w14:paraId="5427317B" w14:textId="77777777" w:rsidR="00345ACB" w:rsidRPr="001F6B07" w:rsidRDefault="00345ACB" w:rsidP="00B32239">
            <w:pPr>
              <w:spacing w:line="360" w:lineRule="auto"/>
            </w:pPr>
            <w:r w:rsidRPr="001F6B07">
              <w:t>1,6</w:t>
            </w:r>
          </w:p>
        </w:tc>
      </w:tr>
      <w:tr w:rsidR="00345ACB" w:rsidRPr="001F6B07" w14:paraId="04CB9F20" w14:textId="77777777" w:rsidTr="00D2034D">
        <w:tc>
          <w:tcPr>
            <w:tcW w:w="704" w:type="dxa"/>
          </w:tcPr>
          <w:p w14:paraId="2CC43479" w14:textId="77777777" w:rsidR="00345ACB" w:rsidRPr="001F6B07" w:rsidRDefault="00345ACB" w:rsidP="00B32239">
            <w:pPr>
              <w:spacing w:line="360" w:lineRule="auto"/>
            </w:pPr>
            <w:r w:rsidRPr="001F6B07">
              <w:t>10</w:t>
            </w:r>
          </w:p>
        </w:tc>
        <w:tc>
          <w:tcPr>
            <w:tcW w:w="4958" w:type="dxa"/>
          </w:tcPr>
          <w:p w14:paraId="7E1DC51E" w14:textId="2233D9BB" w:rsidR="00345ACB" w:rsidRPr="001F6B07" w:rsidRDefault="00186603" w:rsidP="00B32239">
            <w:pPr>
              <w:spacing w:line="360" w:lineRule="auto"/>
            </w:pPr>
            <w:r w:rsidRPr="001F6B07">
              <w:t>Facultad de Educación M</w:t>
            </w:r>
            <w:r w:rsidR="00345ACB" w:rsidRPr="001F6B07">
              <w:t>edia</w:t>
            </w:r>
          </w:p>
        </w:tc>
        <w:tc>
          <w:tcPr>
            <w:tcW w:w="2832" w:type="dxa"/>
          </w:tcPr>
          <w:p w14:paraId="572014D2" w14:textId="649F09B8" w:rsidR="00345ACB" w:rsidRPr="001F6B07" w:rsidRDefault="002803DD" w:rsidP="00B32239">
            <w:pPr>
              <w:spacing w:line="360" w:lineRule="auto"/>
            </w:pPr>
            <w:r w:rsidRPr="001F6B07">
              <w:t xml:space="preserve">9, </w:t>
            </w:r>
            <w:r w:rsidR="00345ACB" w:rsidRPr="001F6B07">
              <w:t>10</w:t>
            </w:r>
          </w:p>
        </w:tc>
      </w:tr>
      <w:tr w:rsidR="00345ACB" w:rsidRPr="001F6B07" w14:paraId="7BF61AEA" w14:textId="77777777" w:rsidTr="00D2034D">
        <w:tc>
          <w:tcPr>
            <w:tcW w:w="704" w:type="dxa"/>
          </w:tcPr>
          <w:p w14:paraId="12A43225" w14:textId="77777777" w:rsidR="00345ACB" w:rsidRPr="001F6B07" w:rsidRDefault="00345ACB" w:rsidP="00B32239">
            <w:pPr>
              <w:spacing w:line="360" w:lineRule="auto"/>
            </w:pPr>
            <w:r w:rsidRPr="001F6B07">
              <w:t>11</w:t>
            </w:r>
          </w:p>
        </w:tc>
        <w:tc>
          <w:tcPr>
            <w:tcW w:w="4958" w:type="dxa"/>
          </w:tcPr>
          <w:p w14:paraId="40246CAA" w14:textId="3A34AC28" w:rsidR="00345ACB" w:rsidRPr="001F6B07" w:rsidRDefault="00186603" w:rsidP="00B32239">
            <w:pPr>
              <w:spacing w:line="360" w:lineRule="auto"/>
            </w:pPr>
            <w:r w:rsidRPr="001F6B07">
              <w:t>Facultad de Educación I</w:t>
            </w:r>
            <w:r w:rsidR="00345ACB" w:rsidRPr="001F6B07">
              <w:t>nfantil</w:t>
            </w:r>
          </w:p>
        </w:tc>
        <w:tc>
          <w:tcPr>
            <w:tcW w:w="2832" w:type="dxa"/>
          </w:tcPr>
          <w:p w14:paraId="50698A93" w14:textId="412FDF87" w:rsidR="00345ACB" w:rsidRPr="001F6B07" w:rsidRDefault="002803DD" w:rsidP="00B32239">
            <w:pPr>
              <w:spacing w:line="360" w:lineRule="auto"/>
            </w:pPr>
            <w:r w:rsidRPr="001F6B07">
              <w:t xml:space="preserve">9, </w:t>
            </w:r>
            <w:r w:rsidR="00345ACB" w:rsidRPr="001F6B07">
              <w:t>10</w:t>
            </w:r>
          </w:p>
        </w:tc>
      </w:tr>
      <w:tr w:rsidR="00345ACB" w:rsidRPr="001F6B07" w14:paraId="315192B3" w14:textId="77777777" w:rsidTr="00D2034D">
        <w:tc>
          <w:tcPr>
            <w:tcW w:w="704" w:type="dxa"/>
          </w:tcPr>
          <w:p w14:paraId="2B738A54" w14:textId="77777777" w:rsidR="00345ACB" w:rsidRPr="001F6B07" w:rsidRDefault="00345ACB" w:rsidP="00B32239">
            <w:pPr>
              <w:spacing w:line="360" w:lineRule="auto"/>
            </w:pPr>
            <w:r w:rsidRPr="001F6B07">
              <w:t>12</w:t>
            </w:r>
          </w:p>
        </w:tc>
        <w:tc>
          <w:tcPr>
            <w:tcW w:w="4958" w:type="dxa"/>
          </w:tcPr>
          <w:p w14:paraId="0A8E9428" w14:textId="11BD507A" w:rsidR="00345ACB" w:rsidRPr="001F6B07" w:rsidRDefault="00186603" w:rsidP="00B32239">
            <w:pPr>
              <w:spacing w:line="360" w:lineRule="auto"/>
            </w:pPr>
            <w:r w:rsidRPr="001F6B07">
              <w:t>Facultad de Cultura F</w:t>
            </w:r>
            <w:r w:rsidR="00345ACB" w:rsidRPr="001F6B07">
              <w:t>ísica</w:t>
            </w:r>
          </w:p>
        </w:tc>
        <w:tc>
          <w:tcPr>
            <w:tcW w:w="2832" w:type="dxa"/>
          </w:tcPr>
          <w:p w14:paraId="1AD67BA1" w14:textId="4E0216C2" w:rsidR="00345ACB" w:rsidRPr="001F6B07" w:rsidRDefault="002803DD" w:rsidP="00B32239">
            <w:pPr>
              <w:spacing w:line="360" w:lineRule="auto"/>
            </w:pPr>
            <w:r w:rsidRPr="001F6B07">
              <w:t xml:space="preserve">9, </w:t>
            </w:r>
            <w:r w:rsidR="0048213A" w:rsidRPr="001F6B07">
              <w:t>10</w:t>
            </w:r>
          </w:p>
        </w:tc>
      </w:tr>
    </w:tbl>
    <w:p w14:paraId="2175B43F" w14:textId="77777777" w:rsidR="00ED5803" w:rsidRPr="001F6B07" w:rsidRDefault="00ED5803" w:rsidP="00B32239">
      <w:pPr>
        <w:spacing w:line="360" w:lineRule="auto"/>
      </w:pPr>
    </w:p>
    <w:p w14:paraId="3B9098D9" w14:textId="77777777" w:rsidR="00345ACB" w:rsidRPr="001F6B07" w:rsidRDefault="00345ACB" w:rsidP="00B32239">
      <w:pPr>
        <w:spacing w:line="360" w:lineRule="auto"/>
      </w:pPr>
      <w:r w:rsidRPr="001F6B07">
        <w:t>De la tabla anterior se puede concluir lo siguiente:</w:t>
      </w:r>
    </w:p>
    <w:p w14:paraId="35448D02" w14:textId="79A1B79F" w:rsidR="00345ACB" w:rsidRPr="001F6B07" w:rsidRDefault="00345ACB" w:rsidP="00B32239">
      <w:pPr>
        <w:pStyle w:val="Prrafodelista"/>
        <w:numPr>
          <w:ilvl w:val="0"/>
          <w:numId w:val="23"/>
        </w:numPr>
        <w:spacing w:line="360" w:lineRule="auto"/>
        <w:contextualSpacing w:val="0"/>
      </w:pPr>
      <w:r w:rsidRPr="001F6B07">
        <w:t>Todas las facultades se vincula</w:t>
      </w:r>
      <w:r w:rsidR="00A44FD6" w:rsidRPr="001F6B07">
        <w:t>n</w:t>
      </w:r>
      <w:r w:rsidRPr="001F6B07">
        <w:t xml:space="preserve"> en mayor o </w:t>
      </w:r>
      <w:r w:rsidR="001E64CB" w:rsidRPr="001F6B07">
        <w:t>menor</w:t>
      </w:r>
      <w:r w:rsidRPr="001F6B07">
        <w:t xml:space="preserve"> medida a las líneas universitarias.</w:t>
      </w:r>
      <w:r w:rsidR="003C0FDD" w:rsidRPr="001F6B07">
        <w:t xml:space="preserve"> Solo la </w:t>
      </w:r>
      <w:r w:rsidR="00C0405B" w:rsidRPr="001F6B07">
        <w:t>F</w:t>
      </w:r>
      <w:r w:rsidR="003C0FDD" w:rsidRPr="001F6B07">
        <w:t xml:space="preserve">acultad de </w:t>
      </w:r>
      <w:r w:rsidR="00C0405B" w:rsidRPr="001F6B07">
        <w:t>C</w:t>
      </w:r>
      <w:r w:rsidR="003C0FDD" w:rsidRPr="001F6B07">
        <w:t>ultura</w:t>
      </w:r>
      <w:r w:rsidR="00C0405B" w:rsidRPr="001F6B07">
        <w:t xml:space="preserve"> F</w:t>
      </w:r>
      <w:r w:rsidR="003C0FDD" w:rsidRPr="001F6B07">
        <w:t xml:space="preserve">ísica en estos momentos no está vinculada a una línea de prioridad universitaria, pero está </w:t>
      </w:r>
      <w:r w:rsidR="007C4FAE" w:rsidRPr="001F6B07">
        <w:t xml:space="preserve">prevista su incorporación </w:t>
      </w:r>
      <w:r w:rsidR="003C0FDD" w:rsidRPr="001F6B07">
        <w:t xml:space="preserve">dentro de las líneas </w:t>
      </w:r>
      <w:r w:rsidR="00386037" w:rsidRPr="001F6B07">
        <w:t xml:space="preserve">de interés </w:t>
      </w:r>
      <w:r w:rsidR="00A3764D" w:rsidRPr="001F6B07">
        <w:t>universitario</w:t>
      </w:r>
      <w:r w:rsidR="003C0FDD" w:rsidRPr="001F6B07">
        <w:t xml:space="preserve"> para el desarrollo de la ciencia </w:t>
      </w:r>
      <w:r w:rsidR="007C4FAE" w:rsidRPr="001F6B07">
        <w:t xml:space="preserve">y </w:t>
      </w:r>
      <w:r w:rsidR="003C0FDD" w:rsidRPr="001F6B07">
        <w:t>la innovación tecnológica en la UCLV</w:t>
      </w:r>
      <w:r w:rsidR="00A3764D" w:rsidRPr="001F6B07">
        <w:t>. Se deberá</w:t>
      </w:r>
      <w:r w:rsidR="003C0FDD" w:rsidRPr="001F6B07">
        <w:t xml:space="preserve"> trabajar de forma acelerada para el diseño de la misma</w:t>
      </w:r>
      <w:r w:rsidR="007C4FAE" w:rsidRPr="001F6B07">
        <w:t>,</w:t>
      </w:r>
      <w:r w:rsidR="003C0FDD" w:rsidRPr="001F6B07">
        <w:t xml:space="preserve"> que permita la obtenc</w:t>
      </w:r>
      <w:r w:rsidR="00894BA7" w:rsidRPr="001F6B07">
        <w:t>ión de resultados de relevancia</w:t>
      </w:r>
      <w:r w:rsidR="007C4FAE" w:rsidRPr="001F6B07">
        <w:t>.</w:t>
      </w:r>
    </w:p>
    <w:p w14:paraId="21E246D7" w14:textId="77777777" w:rsidR="00345ACB" w:rsidRPr="001F6B07" w:rsidRDefault="00345ACB" w:rsidP="00B32239">
      <w:pPr>
        <w:pStyle w:val="Prrafodelista"/>
        <w:numPr>
          <w:ilvl w:val="0"/>
          <w:numId w:val="23"/>
        </w:numPr>
        <w:spacing w:line="360" w:lineRule="auto"/>
        <w:contextualSpacing w:val="0"/>
      </w:pPr>
      <w:r w:rsidRPr="001F6B07">
        <w:t>Todas las líneas universitarias están vinculadas a las facultades de la universidad.</w:t>
      </w:r>
    </w:p>
    <w:p w14:paraId="00C47A08" w14:textId="7702D38F" w:rsidR="00345ACB" w:rsidRPr="001F6B07" w:rsidRDefault="00345ACB" w:rsidP="00B32239">
      <w:pPr>
        <w:pStyle w:val="Prrafodelista"/>
        <w:numPr>
          <w:ilvl w:val="0"/>
          <w:numId w:val="23"/>
        </w:numPr>
        <w:spacing w:line="360" w:lineRule="auto"/>
        <w:contextualSpacing w:val="0"/>
      </w:pPr>
      <w:r w:rsidRPr="001F6B07">
        <w:t xml:space="preserve">Existen </w:t>
      </w:r>
      <w:r w:rsidR="000D43E2" w:rsidRPr="001F6B07">
        <w:t>varias</w:t>
      </w:r>
      <w:r w:rsidRPr="001F6B07">
        <w:t xml:space="preserve"> líneas que se vinculan con dos o más facultades, lo que </w:t>
      </w:r>
      <w:r w:rsidR="000D43E2" w:rsidRPr="001F6B07">
        <w:t>favorece</w:t>
      </w:r>
      <w:r w:rsidRPr="001F6B07">
        <w:t xml:space="preserve"> la necesaria integración en la cien</w:t>
      </w:r>
      <w:r w:rsidR="000D43E2" w:rsidRPr="001F6B07">
        <w:t>cia. No obstante</w:t>
      </w:r>
      <w:r w:rsidR="00D41D5F">
        <w:t>,</w:t>
      </w:r>
      <w:r w:rsidR="00020637" w:rsidRPr="001F6B07">
        <w:t xml:space="preserve"> </w:t>
      </w:r>
      <w:r w:rsidR="00D41D5F" w:rsidRPr="001F6B07">
        <w:t xml:space="preserve">dado que la planificación anual y el balance de la ciencia y la innovación tecnológica en la UCLV se </w:t>
      </w:r>
      <w:r w:rsidR="00D41D5F" w:rsidRPr="001F6B07">
        <w:lastRenderedPageBreak/>
        <w:t>hacen por la estructura de facultades y centros</w:t>
      </w:r>
      <w:r w:rsidR="00D41D5F">
        <w:t>, se ha limitad</w:t>
      </w:r>
      <w:r w:rsidR="000D43E2" w:rsidRPr="001F6B07">
        <w:t xml:space="preserve">o en alguna medida </w:t>
      </w:r>
      <w:r w:rsidRPr="001F6B07">
        <w:t>el funcionamiento de las lí</w:t>
      </w:r>
      <w:r w:rsidR="00894BA7" w:rsidRPr="001F6B07">
        <w:t>neas de prioridad universitaria</w:t>
      </w:r>
      <w:r w:rsidR="00B32239">
        <w:t>.</w:t>
      </w:r>
    </w:p>
    <w:p w14:paraId="0C8A22CE" w14:textId="02F6583D" w:rsidR="00345ACB" w:rsidRPr="001F6B07" w:rsidRDefault="000D43E2" w:rsidP="00B32239">
      <w:pPr>
        <w:spacing w:line="360" w:lineRule="auto"/>
      </w:pPr>
      <w:r w:rsidRPr="001F6B07">
        <w:t>Se presenta a continuación un</w:t>
      </w:r>
      <w:r w:rsidR="00E97CD1" w:rsidRPr="001F6B07">
        <w:t xml:space="preserve">a tabla donde se refleja </w:t>
      </w:r>
      <w:r w:rsidR="00345ACB" w:rsidRPr="001F6B07">
        <w:t xml:space="preserve">la </w:t>
      </w:r>
      <w:r w:rsidR="001E64CB" w:rsidRPr="001F6B07">
        <w:t>integración</w:t>
      </w:r>
      <w:r w:rsidR="00345ACB" w:rsidRPr="001F6B07">
        <w:t xml:space="preserve"> entre los centros de investigación y centros de estudios existentes en la UCLV </w:t>
      </w:r>
      <w:r w:rsidR="00E97CD1" w:rsidRPr="001F6B07">
        <w:t>con</w:t>
      </w:r>
      <w:r w:rsidR="00345ACB" w:rsidRPr="001F6B07">
        <w:t xml:space="preserve"> las líneas científicas de prioridad universitaria definidas </w:t>
      </w:r>
      <w:r w:rsidRPr="001F6B07">
        <w:t>para el período 2022-2026</w:t>
      </w:r>
      <w:r w:rsidR="00B32239">
        <w:t>.</w:t>
      </w:r>
    </w:p>
    <w:p w14:paraId="2A65FE86" w14:textId="77777777" w:rsidR="00345ACB" w:rsidRPr="001F6B07" w:rsidRDefault="00345ACB" w:rsidP="00B32239">
      <w:pPr>
        <w:spacing w:line="36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gridCol w:w="4958"/>
        <w:gridCol w:w="2832"/>
      </w:tblGrid>
      <w:tr w:rsidR="00345ACB" w:rsidRPr="001F6B07" w14:paraId="768CF1E9" w14:textId="77777777" w:rsidTr="00D2034D">
        <w:tc>
          <w:tcPr>
            <w:tcW w:w="704" w:type="dxa"/>
          </w:tcPr>
          <w:p w14:paraId="25E216D0" w14:textId="77777777" w:rsidR="00345ACB" w:rsidRPr="001F6B07" w:rsidRDefault="00345ACB" w:rsidP="00B32239">
            <w:pPr>
              <w:spacing w:line="360" w:lineRule="auto"/>
              <w:rPr>
                <w:b/>
              </w:rPr>
            </w:pPr>
            <w:r w:rsidRPr="001F6B07">
              <w:rPr>
                <w:b/>
              </w:rPr>
              <w:t>No</w:t>
            </w:r>
          </w:p>
        </w:tc>
        <w:tc>
          <w:tcPr>
            <w:tcW w:w="4958" w:type="dxa"/>
          </w:tcPr>
          <w:p w14:paraId="6D91E743" w14:textId="3AF449BE" w:rsidR="00345ACB" w:rsidRPr="001F6B07" w:rsidRDefault="00345ACB" w:rsidP="00B32239">
            <w:pPr>
              <w:spacing w:line="360" w:lineRule="auto"/>
              <w:rPr>
                <w:b/>
              </w:rPr>
            </w:pPr>
            <w:r w:rsidRPr="001F6B07">
              <w:rPr>
                <w:b/>
              </w:rPr>
              <w:t xml:space="preserve">Centros de </w:t>
            </w:r>
            <w:r w:rsidR="00373CD0" w:rsidRPr="001F6B07">
              <w:rPr>
                <w:b/>
              </w:rPr>
              <w:t>I</w:t>
            </w:r>
            <w:r w:rsidRPr="001F6B07">
              <w:rPr>
                <w:b/>
              </w:rPr>
              <w:t>nvestigación</w:t>
            </w:r>
            <w:r w:rsidR="008B3D6D" w:rsidRPr="001F6B07">
              <w:rPr>
                <w:b/>
              </w:rPr>
              <w:t>, Institutos</w:t>
            </w:r>
            <w:r w:rsidRPr="001F6B07">
              <w:rPr>
                <w:b/>
              </w:rPr>
              <w:t xml:space="preserve"> y Centros de Estudios</w:t>
            </w:r>
          </w:p>
        </w:tc>
        <w:tc>
          <w:tcPr>
            <w:tcW w:w="2832" w:type="dxa"/>
          </w:tcPr>
          <w:p w14:paraId="1161F8A8" w14:textId="77777777" w:rsidR="00345ACB" w:rsidRPr="001F6B07" w:rsidRDefault="00345ACB" w:rsidP="00B32239">
            <w:pPr>
              <w:spacing w:line="360" w:lineRule="auto"/>
              <w:rPr>
                <w:b/>
              </w:rPr>
            </w:pPr>
            <w:r w:rsidRPr="001F6B07">
              <w:rPr>
                <w:b/>
              </w:rPr>
              <w:t>Líneas de prioridad universitaria</w:t>
            </w:r>
          </w:p>
        </w:tc>
      </w:tr>
      <w:tr w:rsidR="00345ACB" w:rsidRPr="001F6B07" w14:paraId="37EA4A24" w14:textId="77777777" w:rsidTr="00D2034D">
        <w:tc>
          <w:tcPr>
            <w:tcW w:w="704" w:type="dxa"/>
          </w:tcPr>
          <w:p w14:paraId="18297048" w14:textId="77777777" w:rsidR="00345ACB" w:rsidRPr="001F6B07" w:rsidRDefault="00345ACB" w:rsidP="00B32239">
            <w:pPr>
              <w:spacing w:line="360" w:lineRule="auto"/>
            </w:pPr>
            <w:r w:rsidRPr="001F6B07">
              <w:t>1</w:t>
            </w:r>
          </w:p>
        </w:tc>
        <w:tc>
          <w:tcPr>
            <w:tcW w:w="4958" w:type="dxa"/>
          </w:tcPr>
          <w:p w14:paraId="08C53EB8" w14:textId="60AD39D9" w:rsidR="00345ACB" w:rsidRPr="001F6B07" w:rsidRDefault="00851A3A" w:rsidP="00B32239">
            <w:pPr>
              <w:spacing w:line="360" w:lineRule="auto"/>
            </w:pPr>
            <w:r w:rsidRPr="001F6B07">
              <w:t>Instituto de Biotecnología de las P</w:t>
            </w:r>
            <w:r w:rsidR="00345ACB" w:rsidRPr="001F6B07">
              <w:t>lantas</w:t>
            </w:r>
          </w:p>
        </w:tc>
        <w:tc>
          <w:tcPr>
            <w:tcW w:w="2832" w:type="dxa"/>
          </w:tcPr>
          <w:p w14:paraId="1203D40A" w14:textId="77777777" w:rsidR="00345ACB" w:rsidRPr="001F6B07" w:rsidRDefault="00345ACB" w:rsidP="00B32239">
            <w:pPr>
              <w:spacing w:line="360" w:lineRule="auto"/>
            </w:pPr>
            <w:r w:rsidRPr="001F6B07">
              <w:t>1</w:t>
            </w:r>
            <w:r w:rsidR="00FE5648" w:rsidRPr="001F6B07">
              <w:t>,6</w:t>
            </w:r>
          </w:p>
        </w:tc>
      </w:tr>
      <w:tr w:rsidR="00345ACB" w:rsidRPr="001F6B07" w14:paraId="27CD4049" w14:textId="77777777" w:rsidTr="00D2034D">
        <w:tc>
          <w:tcPr>
            <w:tcW w:w="704" w:type="dxa"/>
          </w:tcPr>
          <w:p w14:paraId="322B1DFF" w14:textId="77777777" w:rsidR="00345ACB" w:rsidRPr="001F6B07" w:rsidRDefault="00345ACB" w:rsidP="00B32239">
            <w:pPr>
              <w:spacing w:line="360" w:lineRule="auto"/>
            </w:pPr>
            <w:r w:rsidRPr="001F6B07">
              <w:t>2</w:t>
            </w:r>
          </w:p>
        </w:tc>
        <w:tc>
          <w:tcPr>
            <w:tcW w:w="4958" w:type="dxa"/>
          </w:tcPr>
          <w:p w14:paraId="3B2A8E16" w14:textId="62FB5795" w:rsidR="00345ACB" w:rsidRPr="001F6B07" w:rsidRDefault="00851A3A" w:rsidP="00B32239">
            <w:pPr>
              <w:spacing w:line="360" w:lineRule="auto"/>
            </w:pPr>
            <w:r w:rsidRPr="001F6B07">
              <w:t>Centro de Bioactivos Q</w:t>
            </w:r>
            <w:r w:rsidR="00345ACB" w:rsidRPr="001F6B07">
              <w:t>uímicos</w:t>
            </w:r>
          </w:p>
        </w:tc>
        <w:tc>
          <w:tcPr>
            <w:tcW w:w="2832" w:type="dxa"/>
          </w:tcPr>
          <w:p w14:paraId="6A99C2A6" w14:textId="77777777" w:rsidR="00345ACB" w:rsidRPr="001F6B07" w:rsidRDefault="00345ACB" w:rsidP="00B32239">
            <w:pPr>
              <w:spacing w:line="360" w:lineRule="auto"/>
            </w:pPr>
            <w:r w:rsidRPr="001F6B07">
              <w:t>2</w:t>
            </w:r>
            <w:r w:rsidR="00E97CD1" w:rsidRPr="001F6B07">
              <w:t>, 3</w:t>
            </w:r>
          </w:p>
        </w:tc>
      </w:tr>
      <w:tr w:rsidR="00345ACB" w:rsidRPr="001F6B07" w14:paraId="6FBF0DD4" w14:textId="77777777" w:rsidTr="00D2034D">
        <w:tc>
          <w:tcPr>
            <w:tcW w:w="704" w:type="dxa"/>
          </w:tcPr>
          <w:p w14:paraId="0827EC2B" w14:textId="77777777" w:rsidR="00345ACB" w:rsidRPr="001F6B07" w:rsidRDefault="00345ACB" w:rsidP="00B32239">
            <w:pPr>
              <w:spacing w:line="360" w:lineRule="auto"/>
            </w:pPr>
            <w:r w:rsidRPr="001F6B07">
              <w:t>3</w:t>
            </w:r>
          </w:p>
        </w:tc>
        <w:tc>
          <w:tcPr>
            <w:tcW w:w="4958" w:type="dxa"/>
          </w:tcPr>
          <w:p w14:paraId="7E9BD135" w14:textId="72B05111" w:rsidR="00345ACB" w:rsidRPr="001F6B07" w:rsidRDefault="00851A3A" w:rsidP="00B32239">
            <w:pPr>
              <w:spacing w:line="360" w:lineRule="auto"/>
            </w:pPr>
            <w:r w:rsidRPr="001F6B07">
              <w:t>Centro de Investigaciones A</w:t>
            </w:r>
            <w:r w:rsidR="00345ACB" w:rsidRPr="001F6B07">
              <w:t>gropecuarias</w:t>
            </w:r>
          </w:p>
        </w:tc>
        <w:tc>
          <w:tcPr>
            <w:tcW w:w="2832" w:type="dxa"/>
          </w:tcPr>
          <w:p w14:paraId="3AB5E92C" w14:textId="77777777" w:rsidR="00345ACB" w:rsidRPr="001F6B07" w:rsidRDefault="00E97CD1" w:rsidP="00B32239">
            <w:pPr>
              <w:spacing w:line="360" w:lineRule="auto"/>
            </w:pPr>
            <w:r w:rsidRPr="001F6B07">
              <w:t xml:space="preserve">1, </w:t>
            </w:r>
            <w:r w:rsidR="00345ACB" w:rsidRPr="001F6B07">
              <w:t>6</w:t>
            </w:r>
          </w:p>
        </w:tc>
      </w:tr>
      <w:tr w:rsidR="00345ACB" w:rsidRPr="001F6B07" w14:paraId="0A8CB577" w14:textId="77777777" w:rsidTr="00D2034D">
        <w:tc>
          <w:tcPr>
            <w:tcW w:w="704" w:type="dxa"/>
          </w:tcPr>
          <w:p w14:paraId="0F827DD9" w14:textId="77777777" w:rsidR="00345ACB" w:rsidRPr="001F6B07" w:rsidRDefault="00345ACB" w:rsidP="00B32239">
            <w:pPr>
              <w:spacing w:line="360" w:lineRule="auto"/>
            </w:pPr>
            <w:r w:rsidRPr="001F6B07">
              <w:t>4</w:t>
            </w:r>
          </w:p>
        </w:tc>
        <w:tc>
          <w:tcPr>
            <w:tcW w:w="4958" w:type="dxa"/>
          </w:tcPr>
          <w:p w14:paraId="1C229CD1" w14:textId="70731023" w:rsidR="00345ACB" w:rsidRPr="001F6B07" w:rsidRDefault="00851A3A" w:rsidP="00B32239">
            <w:pPr>
              <w:spacing w:line="360" w:lineRule="auto"/>
            </w:pPr>
            <w:r w:rsidRPr="001F6B07">
              <w:t>Centro de I</w:t>
            </w:r>
            <w:r w:rsidR="00345ACB" w:rsidRPr="001F6B07">
              <w:t>nvestigació</w:t>
            </w:r>
            <w:r w:rsidRPr="001F6B07">
              <w:t>n de las Estructuras y los M</w:t>
            </w:r>
            <w:r w:rsidR="00345ACB" w:rsidRPr="001F6B07">
              <w:t>ateriales</w:t>
            </w:r>
          </w:p>
        </w:tc>
        <w:tc>
          <w:tcPr>
            <w:tcW w:w="2832" w:type="dxa"/>
          </w:tcPr>
          <w:p w14:paraId="76E6AD21" w14:textId="77777777" w:rsidR="00345ACB" w:rsidRPr="001F6B07" w:rsidRDefault="00345ACB" w:rsidP="00B32239">
            <w:pPr>
              <w:spacing w:line="360" w:lineRule="auto"/>
            </w:pPr>
            <w:r w:rsidRPr="001F6B07">
              <w:t>3,4</w:t>
            </w:r>
          </w:p>
        </w:tc>
      </w:tr>
      <w:tr w:rsidR="00345ACB" w:rsidRPr="001F6B07" w14:paraId="7ABF3FE4" w14:textId="77777777" w:rsidTr="00D2034D">
        <w:tc>
          <w:tcPr>
            <w:tcW w:w="704" w:type="dxa"/>
          </w:tcPr>
          <w:p w14:paraId="531A4E0D" w14:textId="77777777" w:rsidR="00345ACB" w:rsidRPr="001F6B07" w:rsidRDefault="00345ACB" w:rsidP="00B32239">
            <w:pPr>
              <w:spacing w:line="360" w:lineRule="auto"/>
            </w:pPr>
            <w:r w:rsidRPr="001F6B07">
              <w:t>5</w:t>
            </w:r>
          </w:p>
        </w:tc>
        <w:tc>
          <w:tcPr>
            <w:tcW w:w="4958" w:type="dxa"/>
          </w:tcPr>
          <w:p w14:paraId="33312EED" w14:textId="5A7F7B9D" w:rsidR="00345ACB" w:rsidRPr="001F6B07" w:rsidRDefault="00345ACB" w:rsidP="00B32239">
            <w:pPr>
              <w:spacing w:line="360" w:lineRule="auto"/>
            </w:pPr>
            <w:r w:rsidRPr="001F6B07">
              <w:t xml:space="preserve">Centro de </w:t>
            </w:r>
            <w:r w:rsidR="00851A3A" w:rsidRPr="001F6B07">
              <w:t>I</w:t>
            </w:r>
            <w:r w:rsidRPr="001F6B07">
              <w:t>nvestigaci</w:t>
            </w:r>
            <w:r w:rsidR="00851A3A" w:rsidRPr="001F6B07">
              <w:t>ones de la I</w:t>
            </w:r>
            <w:r w:rsidR="00E97CD1" w:rsidRPr="001F6B07">
              <w:t>nformática</w:t>
            </w:r>
          </w:p>
        </w:tc>
        <w:tc>
          <w:tcPr>
            <w:tcW w:w="2832" w:type="dxa"/>
          </w:tcPr>
          <w:p w14:paraId="00E20AA6" w14:textId="77777777" w:rsidR="00345ACB" w:rsidRPr="001F6B07" w:rsidRDefault="00345ACB" w:rsidP="00B32239">
            <w:pPr>
              <w:spacing w:line="360" w:lineRule="auto"/>
            </w:pPr>
            <w:r w:rsidRPr="001F6B07">
              <w:t>5</w:t>
            </w:r>
          </w:p>
        </w:tc>
      </w:tr>
      <w:tr w:rsidR="00345ACB" w:rsidRPr="001F6B07" w14:paraId="65865ED8" w14:textId="77777777" w:rsidTr="00D2034D">
        <w:tc>
          <w:tcPr>
            <w:tcW w:w="704" w:type="dxa"/>
          </w:tcPr>
          <w:p w14:paraId="160319E0" w14:textId="77777777" w:rsidR="00345ACB" w:rsidRPr="001F6B07" w:rsidRDefault="00345ACB" w:rsidP="00B32239">
            <w:pPr>
              <w:spacing w:line="360" w:lineRule="auto"/>
            </w:pPr>
            <w:r w:rsidRPr="001F6B07">
              <w:t>6</w:t>
            </w:r>
          </w:p>
        </w:tc>
        <w:tc>
          <w:tcPr>
            <w:tcW w:w="4958" w:type="dxa"/>
          </w:tcPr>
          <w:p w14:paraId="100451C3" w14:textId="6861F8E2" w:rsidR="00345ACB" w:rsidRPr="001F6B07" w:rsidRDefault="00345ACB" w:rsidP="00B32239">
            <w:pPr>
              <w:spacing w:line="360" w:lineRule="auto"/>
            </w:pPr>
            <w:r w:rsidRPr="001F6B07">
              <w:t xml:space="preserve">Centro de </w:t>
            </w:r>
            <w:r w:rsidR="00851A3A" w:rsidRPr="001F6B07">
              <w:t>E</w:t>
            </w:r>
            <w:r w:rsidRPr="001F6B07">
              <w:t xml:space="preserve">studios de </w:t>
            </w:r>
            <w:r w:rsidR="00851A3A" w:rsidRPr="001F6B07">
              <w:t>E</w:t>
            </w:r>
            <w:r w:rsidRPr="001F6B07">
              <w:t>ducación</w:t>
            </w:r>
          </w:p>
        </w:tc>
        <w:tc>
          <w:tcPr>
            <w:tcW w:w="2832" w:type="dxa"/>
          </w:tcPr>
          <w:p w14:paraId="10C15FD6" w14:textId="0BFF58E1" w:rsidR="00345ACB" w:rsidRPr="001F6B07" w:rsidRDefault="00851A3A" w:rsidP="00B32239">
            <w:pPr>
              <w:spacing w:line="360" w:lineRule="auto"/>
            </w:pPr>
            <w:r w:rsidRPr="001F6B07">
              <w:t>9,</w:t>
            </w:r>
            <w:r w:rsidR="00345ACB" w:rsidRPr="001F6B07">
              <w:t>10</w:t>
            </w:r>
          </w:p>
        </w:tc>
      </w:tr>
      <w:tr w:rsidR="00345ACB" w:rsidRPr="001F6B07" w14:paraId="3EC4BDB9" w14:textId="77777777" w:rsidTr="00D2034D">
        <w:tc>
          <w:tcPr>
            <w:tcW w:w="704" w:type="dxa"/>
          </w:tcPr>
          <w:p w14:paraId="6EF176F5" w14:textId="77777777" w:rsidR="00345ACB" w:rsidRPr="001F6B07" w:rsidRDefault="00345ACB" w:rsidP="00B32239">
            <w:pPr>
              <w:spacing w:line="360" w:lineRule="auto"/>
            </w:pPr>
            <w:r w:rsidRPr="001F6B07">
              <w:t>7</w:t>
            </w:r>
          </w:p>
        </w:tc>
        <w:tc>
          <w:tcPr>
            <w:tcW w:w="4958" w:type="dxa"/>
          </w:tcPr>
          <w:p w14:paraId="406D83D3" w14:textId="3D12C760" w:rsidR="00345ACB" w:rsidRPr="001F6B07" w:rsidRDefault="00345ACB" w:rsidP="00B32239">
            <w:pPr>
              <w:spacing w:line="360" w:lineRule="auto"/>
            </w:pPr>
            <w:r w:rsidRPr="001F6B07">
              <w:t xml:space="preserve">Centro de </w:t>
            </w:r>
            <w:r w:rsidR="00851A3A" w:rsidRPr="001F6B07">
              <w:t>Estudios de E</w:t>
            </w:r>
            <w:r w:rsidRPr="001F6B07">
              <w:t>lectroenergética</w:t>
            </w:r>
          </w:p>
        </w:tc>
        <w:tc>
          <w:tcPr>
            <w:tcW w:w="2832" w:type="dxa"/>
          </w:tcPr>
          <w:p w14:paraId="44670201" w14:textId="77777777" w:rsidR="00345ACB" w:rsidRPr="001F6B07" w:rsidRDefault="00345ACB" w:rsidP="00B32239">
            <w:pPr>
              <w:spacing w:line="360" w:lineRule="auto"/>
            </w:pPr>
            <w:r w:rsidRPr="001F6B07">
              <w:t>7</w:t>
            </w:r>
          </w:p>
        </w:tc>
      </w:tr>
      <w:tr w:rsidR="00345ACB" w:rsidRPr="001F6B07" w14:paraId="7DE2C97E" w14:textId="77777777" w:rsidTr="00D2034D">
        <w:tc>
          <w:tcPr>
            <w:tcW w:w="704" w:type="dxa"/>
          </w:tcPr>
          <w:p w14:paraId="1CAF487D" w14:textId="77777777" w:rsidR="00345ACB" w:rsidRPr="001F6B07" w:rsidRDefault="00345ACB" w:rsidP="00B32239">
            <w:pPr>
              <w:spacing w:line="360" w:lineRule="auto"/>
            </w:pPr>
            <w:r w:rsidRPr="001F6B07">
              <w:t>8</w:t>
            </w:r>
          </w:p>
        </w:tc>
        <w:tc>
          <w:tcPr>
            <w:tcW w:w="4958" w:type="dxa"/>
          </w:tcPr>
          <w:p w14:paraId="0B7C9491" w14:textId="7E857217" w:rsidR="00345ACB" w:rsidRPr="001F6B07" w:rsidRDefault="00851A3A" w:rsidP="00B32239">
            <w:pPr>
              <w:spacing w:line="360" w:lineRule="auto"/>
            </w:pPr>
            <w:r w:rsidRPr="001F6B07">
              <w:t>Centro de E</w:t>
            </w:r>
            <w:r w:rsidR="00345ACB" w:rsidRPr="001F6B07">
              <w:t xml:space="preserve">studios de </w:t>
            </w:r>
            <w:r w:rsidRPr="001F6B07">
              <w:t>Q</w:t>
            </w:r>
            <w:r w:rsidR="00345ACB" w:rsidRPr="001F6B07">
              <w:t xml:space="preserve">uímica </w:t>
            </w:r>
            <w:r w:rsidRPr="001F6B07">
              <w:t>A</w:t>
            </w:r>
            <w:r w:rsidR="00345ACB" w:rsidRPr="001F6B07">
              <w:t>plicada</w:t>
            </w:r>
          </w:p>
        </w:tc>
        <w:tc>
          <w:tcPr>
            <w:tcW w:w="2832" w:type="dxa"/>
          </w:tcPr>
          <w:p w14:paraId="455C3825" w14:textId="77777777" w:rsidR="00345ACB" w:rsidRPr="001F6B07" w:rsidRDefault="00345ACB" w:rsidP="00B32239">
            <w:pPr>
              <w:spacing w:line="360" w:lineRule="auto"/>
            </w:pPr>
            <w:r w:rsidRPr="001F6B07">
              <w:t>3,8, 12</w:t>
            </w:r>
          </w:p>
        </w:tc>
      </w:tr>
      <w:tr w:rsidR="00345ACB" w:rsidRPr="001F6B07" w14:paraId="544867E7" w14:textId="77777777" w:rsidTr="00D2034D">
        <w:tc>
          <w:tcPr>
            <w:tcW w:w="704" w:type="dxa"/>
          </w:tcPr>
          <w:p w14:paraId="0058CFC1" w14:textId="77777777" w:rsidR="00345ACB" w:rsidRPr="001F6B07" w:rsidRDefault="00345ACB" w:rsidP="00B32239">
            <w:pPr>
              <w:spacing w:line="360" w:lineRule="auto"/>
            </w:pPr>
            <w:r w:rsidRPr="001F6B07">
              <w:t>9</w:t>
            </w:r>
          </w:p>
        </w:tc>
        <w:tc>
          <w:tcPr>
            <w:tcW w:w="4958" w:type="dxa"/>
          </w:tcPr>
          <w:p w14:paraId="6A26BEA8" w14:textId="2820583A" w:rsidR="00345ACB" w:rsidRPr="001F6B07" w:rsidRDefault="00851A3A" w:rsidP="00B32239">
            <w:pPr>
              <w:spacing w:line="360" w:lineRule="auto"/>
            </w:pPr>
            <w:r w:rsidRPr="001F6B07">
              <w:t>Centro de I</w:t>
            </w:r>
            <w:r w:rsidR="00345ACB" w:rsidRPr="001F6B07">
              <w:t xml:space="preserve">nvestigaciones de </w:t>
            </w:r>
            <w:r w:rsidRPr="001F6B07">
              <w:t>S</w:t>
            </w:r>
            <w:r w:rsidR="00345ACB" w:rsidRPr="001F6B07">
              <w:t>oldadura</w:t>
            </w:r>
          </w:p>
        </w:tc>
        <w:tc>
          <w:tcPr>
            <w:tcW w:w="2832" w:type="dxa"/>
          </w:tcPr>
          <w:p w14:paraId="6B6D1EED" w14:textId="77777777" w:rsidR="00345ACB" w:rsidRPr="001F6B07" w:rsidRDefault="00345ACB" w:rsidP="00B32239">
            <w:pPr>
              <w:spacing w:line="360" w:lineRule="auto"/>
            </w:pPr>
            <w:r w:rsidRPr="001F6B07">
              <w:t>3</w:t>
            </w:r>
          </w:p>
        </w:tc>
      </w:tr>
      <w:tr w:rsidR="00345ACB" w:rsidRPr="001F6B07" w14:paraId="698F36B2" w14:textId="77777777" w:rsidTr="00D2034D">
        <w:tc>
          <w:tcPr>
            <w:tcW w:w="704" w:type="dxa"/>
          </w:tcPr>
          <w:p w14:paraId="78C6E1DB" w14:textId="77777777" w:rsidR="00345ACB" w:rsidRPr="001F6B07" w:rsidRDefault="00345ACB" w:rsidP="00B32239">
            <w:pPr>
              <w:spacing w:line="360" w:lineRule="auto"/>
            </w:pPr>
            <w:r w:rsidRPr="001F6B07">
              <w:t>10</w:t>
            </w:r>
          </w:p>
        </w:tc>
        <w:tc>
          <w:tcPr>
            <w:tcW w:w="4958" w:type="dxa"/>
          </w:tcPr>
          <w:p w14:paraId="00D37FB4" w14:textId="25A0AE04" w:rsidR="00345ACB" w:rsidRPr="001F6B07" w:rsidRDefault="002803DD" w:rsidP="00B32239">
            <w:pPr>
              <w:spacing w:line="360" w:lineRule="auto"/>
            </w:pPr>
            <w:r w:rsidRPr="001F6B07">
              <w:t>Centro de E</w:t>
            </w:r>
            <w:r w:rsidR="00345ACB" w:rsidRPr="001F6B07">
              <w:t xml:space="preserve">studios </w:t>
            </w:r>
            <w:r w:rsidRPr="001F6B07">
              <w:t>C</w:t>
            </w:r>
            <w:r w:rsidR="001E64CB" w:rsidRPr="001F6B07">
              <w:t>omunitarios</w:t>
            </w:r>
          </w:p>
        </w:tc>
        <w:tc>
          <w:tcPr>
            <w:tcW w:w="2832" w:type="dxa"/>
          </w:tcPr>
          <w:p w14:paraId="4CD6DAA8" w14:textId="0A8AA8B9" w:rsidR="00345ACB" w:rsidRPr="001F6B07" w:rsidRDefault="00851A3A" w:rsidP="00B32239">
            <w:pPr>
              <w:spacing w:line="360" w:lineRule="auto"/>
            </w:pPr>
            <w:r w:rsidRPr="001F6B07">
              <w:t xml:space="preserve">9, </w:t>
            </w:r>
            <w:r w:rsidR="00345ACB" w:rsidRPr="001F6B07">
              <w:t>11</w:t>
            </w:r>
            <w:r w:rsidR="002C5776" w:rsidRPr="001F6B07">
              <w:t>, 14</w:t>
            </w:r>
          </w:p>
        </w:tc>
      </w:tr>
      <w:tr w:rsidR="00345ACB" w:rsidRPr="001F6B07" w14:paraId="19E6FF15" w14:textId="77777777" w:rsidTr="00D2034D">
        <w:tc>
          <w:tcPr>
            <w:tcW w:w="704" w:type="dxa"/>
          </w:tcPr>
          <w:p w14:paraId="363243E6" w14:textId="77777777" w:rsidR="00345ACB" w:rsidRPr="001F6B07" w:rsidRDefault="00345ACB" w:rsidP="00B32239">
            <w:pPr>
              <w:spacing w:line="360" w:lineRule="auto"/>
            </w:pPr>
            <w:r w:rsidRPr="001F6B07">
              <w:t>11</w:t>
            </w:r>
          </w:p>
        </w:tc>
        <w:tc>
          <w:tcPr>
            <w:tcW w:w="4958" w:type="dxa"/>
          </w:tcPr>
          <w:p w14:paraId="4163A459" w14:textId="2FEF466F" w:rsidR="00345ACB" w:rsidRPr="001F6B07" w:rsidRDefault="002803DD" w:rsidP="00B32239">
            <w:pPr>
              <w:spacing w:line="360" w:lineRule="auto"/>
            </w:pPr>
            <w:r w:rsidRPr="001F6B07">
              <w:t>Centro de E</w:t>
            </w:r>
            <w:r w:rsidR="00345ACB" w:rsidRPr="001F6B07">
              <w:t>studio</w:t>
            </w:r>
            <w:r w:rsidR="00CB1701" w:rsidRPr="001F6B07">
              <w:t>s</w:t>
            </w:r>
            <w:r w:rsidRPr="001F6B07">
              <w:t xml:space="preserve"> E</w:t>
            </w:r>
            <w:r w:rsidR="00345ACB" w:rsidRPr="001F6B07">
              <w:t>nergético</w:t>
            </w:r>
            <w:r w:rsidR="00CB1701" w:rsidRPr="001F6B07">
              <w:t>s</w:t>
            </w:r>
            <w:r w:rsidRPr="001F6B07">
              <w:t xml:space="preserve"> y Tecnologías A</w:t>
            </w:r>
            <w:r w:rsidR="00CB1701" w:rsidRPr="001F6B07">
              <w:t>mbientales.</w:t>
            </w:r>
          </w:p>
        </w:tc>
        <w:tc>
          <w:tcPr>
            <w:tcW w:w="2832" w:type="dxa"/>
          </w:tcPr>
          <w:p w14:paraId="26A4C359" w14:textId="77777777" w:rsidR="00345ACB" w:rsidRPr="001F6B07" w:rsidRDefault="00345ACB" w:rsidP="00B32239">
            <w:pPr>
              <w:spacing w:line="360" w:lineRule="auto"/>
            </w:pPr>
            <w:r w:rsidRPr="001F6B07">
              <w:t>7</w:t>
            </w:r>
          </w:p>
        </w:tc>
      </w:tr>
      <w:tr w:rsidR="00345ACB" w:rsidRPr="001F6B07" w14:paraId="097901C6" w14:textId="77777777" w:rsidTr="00D2034D">
        <w:tc>
          <w:tcPr>
            <w:tcW w:w="704" w:type="dxa"/>
          </w:tcPr>
          <w:p w14:paraId="4DD4829F" w14:textId="77777777" w:rsidR="00345ACB" w:rsidRPr="001F6B07" w:rsidRDefault="00345ACB" w:rsidP="00B32239">
            <w:pPr>
              <w:spacing w:line="360" w:lineRule="auto"/>
            </w:pPr>
            <w:r w:rsidRPr="001F6B07">
              <w:t>12</w:t>
            </w:r>
          </w:p>
        </w:tc>
        <w:tc>
          <w:tcPr>
            <w:tcW w:w="4958" w:type="dxa"/>
          </w:tcPr>
          <w:p w14:paraId="6CA3FE3A" w14:textId="56DAC68A" w:rsidR="00345ACB" w:rsidRPr="001F6B07" w:rsidRDefault="00345ACB" w:rsidP="00B32239">
            <w:pPr>
              <w:spacing w:line="360" w:lineRule="auto"/>
            </w:pPr>
            <w:r w:rsidRPr="001F6B07">
              <w:t xml:space="preserve">Centro de </w:t>
            </w:r>
            <w:r w:rsidR="002803DD" w:rsidRPr="001F6B07">
              <w:t>E</w:t>
            </w:r>
            <w:r w:rsidRPr="001F6B07">
              <w:t xml:space="preserve">studios de </w:t>
            </w:r>
            <w:r w:rsidR="002803DD" w:rsidRPr="001F6B07">
              <w:t>D</w:t>
            </w:r>
            <w:r w:rsidR="001E64CB" w:rsidRPr="001F6B07">
              <w:t>irección</w:t>
            </w:r>
            <w:r w:rsidR="002803DD" w:rsidRPr="001F6B07">
              <w:t xml:space="preserve"> E</w:t>
            </w:r>
            <w:r w:rsidRPr="001F6B07">
              <w:t>mpresarial</w:t>
            </w:r>
          </w:p>
        </w:tc>
        <w:tc>
          <w:tcPr>
            <w:tcW w:w="2832" w:type="dxa"/>
          </w:tcPr>
          <w:p w14:paraId="6A5CE98F" w14:textId="2DBD9360" w:rsidR="00345ACB" w:rsidRPr="001F6B07" w:rsidRDefault="007C4FAE" w:rsidP="00B32239">
            <w:pPr>
              <w:spacing w:line="360" w:lineRule="auto"/>
            </w:pPr>
            <w:r w:rsidRPr="001F6B07">
              <w:t>13</w:t>
            </w:r>
          </w:p>
        </w:tc>
      </w:tr>
      <w:tr w:rsidR="00345ACB" w:rsidRPr="001F6B07" w14:paraId="317E8BEF" w14:textId="77777777" w:rsidTr="00D2034D">
        <w:tc>
          <w:tcPr>
            <w:tcW w:w="704" w:type="dxa"/>
          </w:tcPr>
          <w:p w14:paraId="0245AED9" w14:textId="77777777" w:rsidR="00345ACB" w:rsidRPr="001F6B07" w:rsidRDefault="00345ACB" w:rsidP="00B32239">
            <w:pPr>
              <w:spacing w:line="360" w:lineRule="auto"/>
            </w:pPr>
            <w:r w:rsidRPr="001F6B07">
              <w:t>13</w:t>
            </w:r>
          </w:p>
        </w:tc>
        <w:tc>
          <w:tcPr>
            <w:tcW w:w="4958" w:type="dxa"/>
          </w:tcPr>
          <w:p w14:paraId="46516ADC" w14:textId="4B5A7834" w:rsidR="00345ACB" w:rsidRPr="001F6B07" w:rsidRDefault="002803DD" w:rsidP="00B32239">
            <w:pPr>
              <w:spacing w:line="360" w:lineRule="auto"/>
            </w:pPr>
            <w:r w:rsidRPr="001F6B07">
              <w:t>Centro de Estudios de Cultura Física y el D</w:t>
            </w:r>
            <w:r w:rsidR="00345ACB" w:rsidRPr="001F6B07">
              <w:t>eporte</w:t>
            </w:r>
          </w:p>
        </w:tc>
        <w:tc>
          <w:tcPr>
            <w:tcW w:w="2832" w:type="dxa"/>
          </w:tcPr>
          <w:p w14:paraId="3C7D6453" w14:textId="4C9DDC67" w:rsidR="00345ACB" w:rsidRPr="001F6B07" w:rsidRDefault="00851A3A" w:rsidP="00B32239">
            <w:pPr>
              <w:spacing w:line="360" w:lineRule="auto"/>
            </w:pPr>
            <w:r w:rsidRPr="001F6B07">
              <w:t>9,</w:t>
            </w:r>
            <w:r w:rsidR="00B32239">
              <w:t xml:space="preserve"> </w:t>
            </w:r>
            <w:r w:rsidR="00FE5648" w:rsidRPr="001F6B07">
              <w:t>LF</w:t>
            </w:r>
          </w:p>
        </w:tc>
      </w:tr>
      <w:tr w:rsidR="00345ACB" w:rsidRPr="001F6B07" w14:paraId="4B99BD23" w14:textId="77777777" w:rsidTr="00D2034D">
        <w:tc>
          <w:tcPr>
            <w:tcW w:w="704" w:type="dxa"/>
          </w:tcPr>
          <w:p w14:paraId="5ECB2A1C" w14:textId="77777777" w:rsidR="00345ACB" w:rsidRPr="001F6B07" w:rsidRDefault="00345ACB" w:rsidP="00B32239">
            <w:pPr>
              <w:spacing w:line="360" w:lineRule="auto"/>
            </w:pPr>
            <w:r w:rsidRPr="001F6B07">
              <w:t>14</w:t>
            </w:r>
          </w:p>
        </w:tc>
        <w:tc>
          <w:tcPr>
            <w:tcW w:w="4958" w:type="dxa"/>
          </w:tcPr>
          <w:p w14:paraId="331B6FA8" w14:textId="6C68C4F4" w:rsidR="00345ACB" w:rsidRPr="001F6B07" w:rsidRDefault="002803DD" w:rsidP="00B32239">
            <w:pPr>
              <w:spacing w:line="360" w:lineRule="auto"/>
            </w:pPr>
            <w:r w:rsidRPr="001F6B07">
              <w:t>Centro de E</w:t>
            </w:r>
            <w:r w:rsidR="00345ACB" w:rsidRPr="001F6B07">
              <w:t>studios Jardín Botánico</w:t>
            </w:r>
          </w:p>
        </w:tc>
        <w:tc>
          <w:tcPr>
            <w:tcW w:w="2832" w:type="dxa"/>
          </w:tcPr>
          <w:p w14:paraId="3E9740B2" w14:textId="77777777" w:rsidR="00345ACB" w:rsidRPr="001F6B07" w:rsidRDefault="00345ACB" w:rsidP="00B32239">
            <w:pPr>
              <w:spacing w:line="360" w:lineRule="auto"/>
            </w:pPr>
            <w:r w:rsidRPr="001F6B07">
              <w:t>12</w:t>
            </w:r>
          </w:p>
        </w:tc>
      </w:tr>
      <w:tr w:rsidR="00345ACB" w:rsidRPr="001F6B07" w14:paraId="23D41BF7" w14:textId="77777777" w:rsidTr="00D2034D">
        <w:tc>
          <w:tcPr>
            <w:tcW w:w="704" w:type="dxa"/>
          </w:tcPr>
          <w:p w14:paraId="63F9C4B3" w14:textId="77777777" w:rsidR="00345ACB" w:rsidRPr="001F6B07" w:rsidRDefault="00345ACB" w:rsidP="00B32239">
            <w:pPr>
              <w:spacing w:line="360" w:lineRule="auto"/>
            </w:pPr>
            <w:r w:rsidRPr="001F6B07">
              <w:t>15</w:t>
            </w:r>
          </w:p>
        </w:tc>
        <w:tc>
          <w:tcPr>
            <w:tcW w:w="4958" w:type="dxa"/>
          </w:tcPr>
          <w:p w14:paraId="7FFBF0D3" w14:textId="50EE3F59" w:rsidR="00345ACB" w:rsidRPr="001F6B07" w:rsidRDefault="002803DD" w:rsidP="00B32239">
            <w:pPr>
              <w:spacing w:line="360" w:lineRule="auto"/>
            </w:pPr>
            <w:r w:rsidRPr="001F6B07">
              <w:t>Centro de Estudios de Métodos Numéricos en I</w:t>
            </w:r>
            <w:r w:rsidR="00345ACB" w:rsidRPr="001F6B07">
              <w:t>ngeniería</w:t>
            </w:r>
          </w:p>
        </w:tc>
        <w:tc>
          <w:tcPr>
            <w:tcW w:w="2832" w:type="dxa"/>
          </w:tcPr>
          <w:p w14:paraId="7F52BAC5" w14:textId="77777777" w:rsidR="00345ACB" w:rsidRPr="001F6B07" w:rsidRDefault="00345ACB" w:rsidP="00B32239">
            <w:pPr>
              <w:spacing w:line="360" w:lineRule="auto"/>
            </w:pPr>
            <w:r w:rsidRPr="001F6B07">
              <w:t>4</w:t>
            </w:r>
          </w:p>
        </w:tc>
      </w:tr>
      <w:tr w:rsidR="002803DD" w:rsidRPr="001F6B07" w14:paraId="485615C2" w14:textId="77777777" w:rsidTr="00D2034D">
        <w:tc>
          <w:tcPr>
            <w:tcW w:w="704" w:type="dxa"/>
          </w:tcPr>
          <w:p w14:paraId="0153BB78" w14:textId="298D805B" w:rsidR="002803DD" w:rsidRPr="001F6B07" w:rsidRDefault="002803DD" w:rsidP="00B32239">
            <w:pPr>
              <w:spacing w:line="360" w:lineRule="auto"/>
            </w:pPr>
            <w:r w:rsidRPr="001F6B07">
              <w:t>16</w:t>
            </w:r>
          </w:p>
        </w:tc>
        <w:tc>
          <w:tcPr>
            <w:tcW w:w="4958" w:type="dxa"/>
          </w:tcPr>
          <w:p w14:paraId="044BA411" w14:textId="055D986A" w:rsidR="002803DD" w:rsidRPr="001F6B07" w:rsidRDefault="002803DD" w:rsidP="00B32239">
            <w:pPr>
              <w:spacing w:line="360" w:lineRule="auto"/>
            </w:pPr>
            <w:r w:rsidRPr="001F6B07">
              <w:t>Instituto de Historia, Marxismo-Leninismo y Defensa nacional</w:t>
            </w:r>
          </w:p>
        </w:tc>
        <w:tc>
          <w:tcPr>
            <w:tcW w:w="2832" w:type="dxa"/>
          </w:tcPr>
          <w:p w14:paraId="64E1DFDD" w14:textId="75CD3479" w:rsidR="002803DD" w:rsidRPr="001F6B07" w:rsidRDefault="002803DD" w:rsidP="00B32239">
            <w:pPr>
              <w:spacing w:line="360" w:lineRule="auto"/>
            </w:pPr>
            <w:r w:rsidRPr="001F6B07">
              <w:t>9</w:t>
            </w:r>
          </w:p>
        </w:tc>
      </w:tr>
      <w:tr w:rsidR="002803DD" w:rsidRPr="001F6B07" w14:paraId="574918BC" w14:textId="77777777" w:rsidTr="00D2034D">
        <w:tc>
          <w:tcPr>
            <w:tcW w:w="704" w:type="dxa"/>
          </w:tcPr>
          <w:p w14:paraId="102426FC" w14:textId="2A46CC13" w:rsidR="002803DD" w:rsidRPr="001F6B07" w:rsidRDefault="002803DD" w:rsidP="00B32239">
            <w:pPr>
              <w:spacing w:line="360" w:lineRule="auto"/>
            </w:pPr>
            <w:r w:rsidRPr="001F6B07">
              <w:t>17</w:t>
            </w:r>
          </w:p>
        </w:tc>
        <w:tc>
          <w:tcPr>
            <w:tcW w:w="4958" w:type="dxa"/>
          </w:tcPr>
          <w:p w14:paraId="55F8597A" w14:textId="1BDB95C5" w:rsidR="002803DD" w:rsidRPr="001F6B07" w:rsidRDefault="002803DD" w:rsidP="00B32239">
            <w:pPr>
              <w:spacing w:line="360" w:lineRule="auto"/>
            </w:pPr>
            <w:r w:rsidRPr="001F6B07">
              <w:t>Centro de Documentación e Información Científico-Técnica</w:t>
            </w:r>
          </w:p>
        </w:tc>
        <w:tc>
          <w:tcPr>
            <w:tcW w:w="2832" w:type="dxa"/>
          </w:tcPr>
          <w:p w14:paraId="338D858C" w14:textId="520D607C" w:rsidR="002803DD" w:rsidRPr="001F6B07" w:rsidRDefault="002803DD" w:rsidP="00B32239">
            <w:pPr>
              <w:spacing w:line="360" w:lineRule="auto"/>
            </w:pPr>
            <w:r w:rsidRPr="001F6B07">
              <w:t>9</w:t>
            </w:r>
          </w:p>
        </w:tc>
      </w:tr>
    </w:tbl>
    <w:p w14:paraId="1B41AB13" w14:textId="77777777" w:rsidR="00345ACB" w:rsidRPr="001F6B07" w:rsidRDefault="00345ACB" w:rsidP="00B32239">
      <w:pPr>
        <w:spacing w:line="360" w:lineRule="auto"/>
      </w:pPr>
    </w:p>
    <w:p w14:paraId="414CB14C" w14:textId="77777777" w:rsidR="00345ACB" w:rsidRPr="001F6B07" w:rsidRDefault="00345ACB" w:rsidP="00B32239">
      <w:pPr>
        <w:spacing w:line="360" w:lineRule="auto"/>
      </w:pPr>
      <w:r w:rsidRPr="001F6B07">
        <w:t>De la tabla anterior se puede concluir lo siguiente:</w:t>
      </w:r>
    </w:p>
    <w:p w14:paraId="363A8FB2" w14:textId="353BAF73" w:rsidR="00FA3431" w:rsidRPr="001F6B07" w:rsidRDefault="00441BDF" w:rsidP="00B32239">
      <w:pPr>
        <w:pStyle w:val="Prrafodelista"/>
        <w:numPr>
          <w:ilvl w:val="0"/>
          <w:numId w:val="24"/>
        </w:numPr>
        <w:spacing w:line="360" w:lineRule="auto"/>
        <w:contextualSpacing w:val="0"/>
      </w:pPr>
      <w:r w:rsidRPr="001F6B07">
        <w:lastRenderedPageBreak/>
        <w:t>E</w:t>
      </w:r>
      <w:r w:rsidR="00345ACB" w:rsidRPr="001F6B07">
        <w:t xml:space="preserve">l </w:t>
      </w:r>
      <w:r w:rsidR="00B32239">
        <w:t>C</w:t>
      </w:r>
      <w:r w:rsidR="00345ACB" w:rsidRPr="001F6B07">
        <w:t xml:space="preserve">entro de </w:t>
      </w:r>
      <w:r w:rsidR="00B32239">
        <w:t>E</w:t>
      </w:r>
      <w:r w:rsidR="00345ACB" w:rsidRPr="001F6B07">
        <w:t>st</w:t>
      </w:r>
      <w:r w:rsidR="001E64CB" w:rsidRPr="001F6B07">
        <w:t xml:space="preserve">udios de </w:t>
      </w:r>
      <w:r w:rsidR="00B32239">
        <w:t>D</w:t>
      </w:r>
      <w:r w:rsidR="001E64CB" w:rsidRPr="001F6B07">
        <w:t>irec</w:t>
      </w:r>
      <w:r w:rsidR="00345ACB" w:rsidRPr="001F6B07">
        <w:t xml:space="preserve">ción </w:t>
      </w:r>
      <w:r w:rsidR="00B32239">
        <w:t>E</w:t>
      </w:r>
      <w:r w:rsidR="00345ACB" w:rsidRPr="001F6B07">
        <w:t xml:space="preserve">mpresarial </w:t>
      </w:r>
      <w:r w:rsidR="00E91A20" w:rsidRPr="001F6B07">
        <w:t xml:space="preserve">no </w:t>
      </w:r>
      <w:r w:rsidR="00020637" w:rsidRPr="001F6B07">
        <w:t>ha estado</w:t>
      </w:r>
      <w:r w:rsidR="00E91A20" w:rsidRPr="001F6B07">
        <w:t xml:space="preserve"> </w:t>
      </w:r>
      <w:r w:rsidR="001E64CB" w:rsidRPr="001F6B07">
        <w:t>vinculado</w:t>
      </w:r>
      <w:r w:rsidR="00020637" w:rsidRPr="001F6B07">
        <w:t xml:space="preserve"> anteriormente</w:t>
      </w:r>
      <w:r w:rsidR="00345ACB" w:rsidRPr="001F6B07">
        <w:t xml:space="preserve"> a líneas de prioridad universitaria</w:t>
      </w:r>
      <w:r w:rsidR="00020637" w:rsidRPr="001F6B07">
        <w:t>, dado en</w:t>
      </w:r>
      <w:r w:rsidR="00345ACB" w:rsidRPr="001F6B07">
        <w:t xml:space="preserve"> este caso </w:t>
      </w:r>
      <w:r w:rsidR="00020637" w:rsidRPr="001F6B07">
        <w:t xml:space="preserve">que </w:t>
      </w:r>
      <w:r w:rsidR="00345ACB" w:rsidRPr="001F6B07">
        <w:t xml:space="preserve">su alta responsabilidad en la actividad de </w:t>
      </w:r>
      <w:r w:rsidR="00C26F93" w:rsidRPr="001F6B07">
        <w:t>posgrado</w:t>
      </w:r>
      <w:r w:rsidR="00345ACB" w:rsidRPr="001F6B07">
        <w:t xml:space="preserve"> le ha limitado el desarroll</w:t>
      </w:r>
      <w:r w:rsidR="00020637" w:rsidRPr="001F6B07">
        <w:t>o de investigaciones de impacto. E</w:t>
      </w:r>
      <w:r w:rsidR="00FA3431" w:rsidRPr="001F6B07">
        <w:t>n la</w:t>
      </w:r>
      <w:r w:rsidR="00B32239">
        <w:t xml:space="preserve"> </w:t>
      </w:r>
      <w:r w:rsidR="00020637" w:rsidRPr="001F6B07">
        <w:t xml:space="preserve">PICTIyPG 2022-2026, </w:t>
      </w:r>
      <w:r w:rsidR="007C4FAE" w:rsidRPr="001F6B07">
        <w:t>tendrá</w:t>
      </w:r>
      <w:r w:rsidR="00FA3431" w:rsidRPr="001F6B07">
        <w:t xml:space="preserve"> participación en la nueva línea </w:t>
      </w:r>
      <w:r w:rsidR="007C4FAE" w:rsidRPr="001F6B07">
        <w:t>13 “Estudios económicos, logísticos y del turismo para la gestión pública y empresarial”</w:t>
      </w:r>
      <w:r w:rsidR="00FA3431" w:rsidRPr="001F6B07">
        <w:t>.</w:t>
      </w:r>
    </w:p>
    <w:p w14:paraId="7FA76665" w14:textId="57231F62" w:rsidR="00441BDF" w:rsidRPr="001F6B07" w:rsidRDefault="00441BDF" w:rsidP="00B32239">
      <w:pPr>
        <w:pStyle w:val="Prrafodelista"/>
        <w:numPr>
          <w:ilvl w:val="0"/>
          <w:numId w:val="24"/>
        </w:numPr>
        <w:spacing w:line="360" w:lineRule="auto"/>
        <w:contextualSpacing w:val="0"/>
      </w:pPr>
      <w:r w:rsidRPr="001F6B07">
        <w:t xml:space="preserve">El </w:t>
      </w:r>
      <w:r w:rsidR="00020637" w:rsidRPr="001F6B07">
        <w:t>Centro de Estudios de la Cultura Física y el D</w:t>
      </w:r>
      <w:r w:rsidRPr="001F6B07">
        <w:t>eporte se vincula a la línea de facultad, aunque como ya se ha mencionado</w:t>
      </w:r>
      <w:r w:rsidR="007C4FAE" w:rsidRPr="001F6B07">
        <w:t>,</w:t>
      </w:r>
      <w:r w:rsidRPr="001F6B07">
        <w:t xml:space="preserve"> se </w:t>
      </w:r>
      <w:r w:rsidR="00FA3431" w:rsidRPr="001F6B07">
        <w:t>deberá continuar trabajando</w:t>
      </w:r>
      <w:r w:rsidRPr="001F6B07">
        <w:t xml:space="preserve"> de </w:t>
      </w:r>
      <w:r w:rsidR="00FA3431" w:rsidRPr="001F6B07">
        <w:t>forma intensiva</w:t>
      </w:r>
      <w:r w:rsidRPr="001F6B07">
        <w:t xml:space="preserve"> para</w:t>
      </w:r>
      <w:r w:rsidR="00B32239">
        <w:t>,</w:t>
      </w:r>
      <w:r w:rsidRPr="001F6B07">
        <w:t xml:space="preserve"> </w:t>
      </w:r>
      <w:r w:rsidR="00FA3431" w:rsidRPr="001F6B07">
        <w:t>en el más breve plazo</w:t>
      </w:r>
      <w:r w:rsidR="00B32239">
        <w:t>,</w:t>
      </w:r>
      <w:r w:rsidR="00FA3431" w:rsidRPr="001F6B07">
        <w:t xml:space="preserve"> llegar a t</w:t>
      </w:r>
      <w:r w:rsidR="0084049A" w:rsidRPr="001F6B07">
        <w:t>ener una línea de priorida</w:t>
      </w:r>
      <w:r w:rsidR="00894BA7" w:rsidRPr="001F6B07">
        <w:t>d universitaria en esa temática</w:t>
      </w:r>
      <w:r w:rsidR="007C4FAE" w:rsidRPr="001F6B07">
        <w:t>.</w:t>
      </w:r>
    </w:p>
    <w:p w14:paraId="54101C83" w14:textId="74C816C2" w:rsidR="00345ACB" w:rsidRPr="001F6B07" w:rsidRDefault="00B32239" w:rsidP="00B32239">
      <w:pPr>
        <w:pStyle w:val="Prrafodelista"/>
        <w:numPr>
          <w:ilvl w:val="0"/>
          <w:numId w:val="24"/>
        </w:numPr>
        <w:spacing w:line="360" w:lineRule="auto"/>
        <w:contextualSpacing w:val="0"/>
      </w:pPr>
      <w:r>
        <w:t>L</w:t>
      </w:r>
      <w:r w:rsidR="00345ACB" w:rsidRPr="001F6B07">
        <w:t>a</w:t>
      </w:r>
      <w:r w:rsidR="007C4FAE" w:rsidRPr="001F6B07">
        <w:t>s</w:t>
      </w:r>
      <w:r w:rsidR="00345ACB" w:rsidRPr="001F6B07">
        <w:t xml:space="preserve"> </w:t>
      </w:r>
      <w:r w:rsidR="00992099" w:rsidRPr="001F6B07">
        <w:t>nueva</w:t>
      </w:r>
      <w:r w:rsidR="007C4FAE" w:rsidRPr="001F6B07">
        <w:t>s</w:t>
      </w:r>
      <w:r w:rsidR="00992099" w:rsidRPr="001F6B07">
        <w:t xml:space="preserve"> línea</w:t>
      </w:r>
      <w:r w:rsidR="007C4FAE" w:rsidRPr="001F6B07">
        <w:t>s</w:t>
      </w:r>
      <w:r w:rsidR="00992099" w:rsidRPr="001F6B07">
        <w:t xml:space="preserve"> </w:t>
      </w:r>
      <w:r w:rsidR="007C4FAE" w:rsidRPr="001F6B07">
        <w:t xml:space="preserve">9 </w:t>
      </w:r>
      <w:r w:rsidR="00020637" w:rsidRPr="001F6B07">
        <w:t>(</w:t>
      </w:r>
      <w:r w:rsidR="00963E80" w:rsidRPr="001F6B07">
        <w:t>Desarrollo humano, espiritualidad, memor</w:t>
      </w:r>
      <w:r w:rsidR="00020637" w:rsidRPr="001F6B07">
        <w:t>ia colectiva y justicia social</w:t>
      </w:r>
      <w:r w:rsidR="00963E80" w:rsidRPr="001F6B07">
        <w:t xml:space="preserve">) </w:t>
      </w:r>
      <w:r w:rsidR="00020637" w:rsidRPr="001F6B07">
        <w:t>y 1</w:t>
      </w:r>
      <w:r w:rsidR="00AD3148" w:rsidRPr="001F6B07">
        <w:t>4</w:t>
      </w:r>
      <w:r w:rsidR="00020637" w:rsidRPr="001F6B07">
        <w:t xml:space="preserve"> (</w:t>
      </w:r>
      <w:r w:rsidR="009A470C" w:rsidRPr="001F6B07">
        <w:t>Participación popular para el desarrollo sostenible</w:t>
      </w:r>
      <w:r w:rsidR="00963E80" w:rsidRPr="001F6B07">
        <w:t>),</w:t>
      </w:r>
      <w:r>
        <w:t xml:space="preserve"> </w:t>
      </w:r>
      <w:r w:rsidR="00963E80" w:rsidRPr="001F6B07">
        <w:t xml:space="preserve">desarrolladas </w:t>
      </w:r>
      <w:r w:rsidR="00992099" w:rsidRPr="001F6B07">
        <w:t>por la FCS y la FH</w:t>
      </w:r>
      <w:r w:rsidR="00345ACB" w:rsidRPr="001F6B07">
        <w:t>, dado</w:t>
      </w:r>
      <w:r w:rsidR="00963E80" w:rsidRPr="001F6B07">
        <w:t>s</w:t>
      </w:r>
      <w:r w:rsidR="00345ACB" w:rsidRPr="001F6B07">
        <w:t xml:space="preserve"> su</w:t>
      </w:r>
      <w:r w:rsidR="00963E80" w:rsidRPr="001F6B07">
        <w:t>s</w:t>
      </w:r>
      <w:r w:rsidR="00345ACB" w:rsidRPr="001F6B07">
        <w:t xml:space="preserve"> perfil</w:t>
      </w:r>
      <w:r w:rsidR="00963E80" w:rsidRPr="001F6B07">
        <w:t>es</w:t>
      </w:r>
      <w:r w:rsidR="00345ACB" w:rsidRPr="001F6B07">
        <w:t xml:space="preserve"> se </w:t>
      </w:r>
      <w:r w:rsidR="00FA3431" w:rsidRPr="001F6B07">
        <w:t>relaciona</w:t>
      </w:r>
      <w:r w:rsidR="00963E80" w:rsidRPr="001F6B07">
        <w:t>n</w:t>
      </w:r>
      <w:r w:rsidR="00FA3431" w:rsidRPr="001F6B07">
        <w:t xml:space="preserve"> con</w:t>
      </w:r>
      <w:r w:rsidR="00345ACB" w:rsidRPr="001F6B07">
        <w:t xml:space="preserve"> el </w:t>
      </w:r>
      <w:r w:rsidR="00963E80" w:rsidRPr="001F6B07">
        <w:t>C</w:t>
      </w:r>
      <w:r w:rsidR="00345ACB" w:rsidRPr="001F6B07">
        <w:t xml:space="preserve">entro de </w:t>
      </w:r>
      <w:r w:rsidR="00963E80" w:rsidRPr="001F6B07">
        <w:t>E</w:t>
      </w:r>
      <w:r w:rsidR="00345ACB" w:rsidRPr="001F6B07">
        <w:t xml:space="preserve">studios </w:t>
      </w:r>
      <w:r w:rsidR="00963E80" w:rsidRPr="001F6B07">
        <w:t>C</w:t>
      </w:r>
      <w:r w:rsidR="001E64CB" w:rsidRPr="001F6B07">
        <w:t>omunitarios</w:t>
      </w:r>
      <w:r w:rsidR="00FA3431" w:rsidRPr="001F6B07">
        <w:t>.</w:t>
      </w:r>
    </w:p>
    <w:p w14:paraId="24F30717" w14:textId="73F5BEF8" w:rsidR="00B32239" w:rsidRDefault="00345ACB" w:rsidP="00B32239">
      <w:pPr>
        <w:pStyle w:val="Prrafodelista"/>
        <w:numPr>
          <w:ilvl w:val="0"/>
          <w:numId w:val="24"/>
        </w:numPr>
        <w:spacing w:line="360" w:lineRule="auto"/>
        <w:contextualSpacing w:val="0"/>
      </w:pPr>
      <w:r w:rsidRPr="001F6B07">
        <w:t xml:space="preserve">Existen varias líneas que se vinculan con dos centros, lo que demuestra la necesaria integración en la ciencia, </w:t>
      </w:r>
      <w:r w:rsidR="001F313E" w:rsidRPr="001F6B07">
        <w:t>no obstante</w:t>
      </w:r>
      <w:r w:rsidR="00B32239">
        <w:t>,</w:t>
      </w:r>
      <w:r w:rsidR="001F313E" w:rsidRPr="001F6B07">
        <w:t xml:space="preserve"> se señala que</w:t>
      </w:r>
      <w:r w:rsidR="00B32239">
        <w:t>,</w:t>
      </w:r>
      <w:r w:rsidR="001F313E" w:rsidRPr="001F6B07">
        <w:t xml:space="preserve"> </w:t>
      </w:r>
      <w:r w:rsidRPr="001F6B07">
        <w:t>en la implementación de políticas anteriores</w:t>
      </w:r>
      <w:r w:rsidR="00C0663F" w:rsidRPr="001F6B07">
        <w:t>,</w:t>
      </w:r>
      <w:r w:rsidRPr="001F6B07">
        <w:t xml:space="preserve"> la planificación anual y el balance de la ciencia y la innovación tecnológica en la UCLV se hace</w:t>
      </w:r>
      <w:r w:rsidR="001F313E" w:rsidRPr="001F6B07">
        <w:t>n</w:t>
      </w:r>
      <w:r w:rsidRPr="001F6B07">
        <w:t xml:space="preserve"> por la estructura de facultades y centros y esto </w:t>
      </w:r>
      <w:r w:rsidR="001F313E" w:rsidRPr="001F6B07">
        <w:t>ha</w:t>
      </w:r>
      <w:r w:rsidRPr="001F6B07">
        <w:t xml:space="preserve"> limita</w:t>
      </w:r>
      <w:r w:rsidR="001F313E" w:rsidRPr="001F6B07">
        <w:t>do</w:t>
      </w:r>
      <w:r w:rsidRPr="001F6B07">
        <w:t xml:space="preserve"> el funcionamiento de las lí</w:t>
      </w:r>
      <w:r w:rsidR="00894BA7" w:rsidRPr="001F6B07">
        <w:t>neas de prioridad universitaria</w:t>
      </w:r>
      <w:r w:rsidR="00C0663F" w:rsidRPr="001F6B07">
        <w:t xml:space="preserve">. </w:t>
      </w:r>
    </w:p>
    <w:p w14:paraId="35AC2834" w14:textId="77777777" w:rsidR="00A77A16" w:rsidRPr="001F6B07" w:rsidRDefault="00A77A16" w:rsidP="00A77A16">
      <w:pPr>
        <w:pStyle w:val="Prrafodelista"/>
        <w:spacing w:line="360" w:lineRule="auto"/>
        <w:contextualSpacing w:val="0"/>
      </w:pPr>
    </w:p>
    <w:p w14:paraId="13B15F4A" w14:textId="06FB921E" w:rsidR="00271E1D" w:rsidRPr="00B32239" w:rsidRDefault="00345ACB" w:rsidP="00B32239">
      <w:pPr>
        <w:pStyle w:val="Ttulo1"/>
        <w:numPr>
          <w:ilvl w:val="0"/>
          <w:numId w:val="36"/>
        </w:numPr>
        <w:spacing w:before="0"/>
        <w:rPr>
          <w:smallCaps/>
          <w:color w:val="auto"/>
        </w:rPr>
      </w:pPr>
      <w:bookmarkStart w:id="9" w:name="_Toc103778579"/>
      <w:r w:rsidRPr="00B32239">
        <w:rPr>
          <w:smallCaps/>
          <w:color w:val="auto"/>
        </w:rPr>
        <w:t>Consideraciones finales</w:t>
      </w:r>
      <w:bookmarkEnd w:id="9"/>
    </w:p>
    <w:p w14:paraId="44BFD87E" w14:textId="41FFA334" w:rsidR="00345ACB" w:rsidRPr="001F6B07" w:rsidRDefault="00345ACB" w:rsidP="00B32239">
      <w:pPr>
        <w:pStyle w:val="Prrafodelista"/>
        <w:numPr>
          <w:ilvl w:val="0"/>
          <w:numId w:val="25"/>
        </w:numPr>
        <w:spacing w:line="360" w:lineRule="auto"/>
        <w:contextualSpacing w:val="0"/>
      </w:pPr>
      <w:r w:rsidRPr="001F6B07">
        <w:t xml:space="preserve">Se </w:t>
      </w:r>
      <w:r w:rsidR="001F313E" w:rsidRPr="001F6B07">
        <w:t xml:space="preserve">ha diseñado una </w:t>
      </w:r>
      <w:r w:rsidR="003606A1" w:rsidRPr="001F6B07">
        <w:t>P</w:t>
      </w:r>
      <w:r w:rsidRPr="001F6B07">
        <w:t xml:space="preserve">olítica </w:t>
      </w:r>
      <w:r w:rsidR="003606A1" w:rsidRPr="001F6B07">
        <w:t>I</w:t>
      </w:r>
      <w:r w:rsidRPr="001F6B07">
        <w:t xml:space="preserve">ntegrada </w:t>
      </w:r>
      <w:r w:rsidR="003606A1" w:rsidRPr="001F6B07">
        <w:t>de C</w:t>
      </w:r>
      <w:r w:rsidRPr="001F6B07">
        <w:t xml:space="preserve">iencia, </w:t>
      </w:r>
      <w:r w:rsidR="003606A1" w:rsidRPr="001F6B07">
        <w:t>Tecnología, I</w:t>
      </w:r>
      <w:r w:rsidRPr="001F6B07">
        <w:t xml:space="preserve">nnovación y </w:t>
      </w:r>
      <w:r w:rsidR="00C0663F" w:rsidRPr="001F6B07">
        <w:t>P</w:t>
      </w:r>
      <w:r w:rsidR="00C26F93" w:rsidRPr="001F6B07">
        <w:t>osgrado</w:t>
      </w:r>
      <w:r w:rsidR="001F313E" w:rsidRPr="001F6B07">
        <w:t xml:space="preserve"> para el período 2022-2026</w:t>
      </w:r>
      <w:r w:rsidR="000F2262" w:rsidRPr="001F6B07">
        <w:t>,</w:t>
      </w:r>
      <w:r w:rsidRPr="001F6B07">
        <w:t xml:space="preserve"> que responde en gran medida a los ejes </w:t>
      </w:r>
      <w:r w:rsidR="000F2262" w:rsidRPr="001F6B07">
        <w:t>expresado</w:t>
      </w:r>
      <w:r w:rsidR="00920703" w:rsidRPr="001F6B07">
        <w:t>s</w:t>
      </w:r>
      <w:r w:rsidR="000F2262" w:rsidRPr="001F6B07">
        <w:t xml:space="preserve"> en los macroprogramas </w:t>
      </w:r>
      <w:r w:rsidRPr="001F6B07">
        <w:t xml:space="preserve">y sectores estratégicos definidos </w:t>
      </w:r>
      <w:r w:rsidR="00F83AE0" w:rsidRPr="001F6B07">
        <w:t xml:space="preserve">en el </w:t>
      </w:r>
      <w:r w:rsidRPr="001F6B07">
        <w:t xml:space="preserve">Plan </w:t>
      </w:r>
      <w:r w:rsidR="00F83AE0" w:rsidRPr="001F6B07">
        <w:t>N</w:t>
      </w:r>
      <w:r w:rsidRPr="001F6B07">
        <w:t xml:space="preserve">acional de </w:t>
      </w:r>
      <w:r w:rsidR="00F83AE0" w:rsidRPr="001F6B07">
        <w:t>D</w:t>
      </w:r>
      <w:r w:rsidRPr="001F6B07">
        <w:t xml:space="preserve">esarrollo </w:t>
      </w:r>
      <w:r w:rsidR="00F83AE0" w:rsidRPr="001F6B07">
        <w:t>E</w:t>
      </w:r>
      <w:r w:rsidRPr="001F6B07">
        <w:t>conó</w:t>
      </w:r>
      <w:r w:rsidR="005E6341" w:rsidRPr="001F6B07">
        <w:t xml:space="preserve">mico y </w:t>
      </w:r>
      <w:r w:rsidR="00F83AE0" w:rsidRPr="001F6B07">
        <w:t>S</w:t>
      </w:r>
      <w:r w:rsidR="005E6341" w:rsidRPr="001F6B07">
        <w:t>ocial hasta 2030, a la</w:t>
      </w:r>
      <w:r w:rsidR="00F83AE0" w:rsidRPr="001F6B07">
        <w:t xml:space="preserve">s nuevas estrategias adoptadas por el país en cuanto </w:t>
      </w:r>
      <w:r w:rsidR="005E6341" w:rsidRPr="001F6B07">
        <w:t xml:space="preserve"> </w:t>
      </w:r>
      <w:r w:rsidR="00F83AE0" w:rsidRPr="001F6B07">
        <w:t xml:space="preserve">al desarrollo territorial y a </w:t>
      </w:r>
      <w:r w:rsidRPr="001F6B07">
        <w:t>la política para el fortalecimiento de la ciencia, tecnología e innovación y formación doctoral en el sistema MES, quedando conformada  por 1</w:t>
      </w:r>
      <w:r w:rsidR="00A20F12" w:rsidRPr="001F6B07">
        <w:t>4</w:t>
      </w:r>
      <w:r w:rsidRPr="001F6B07">
        <w:t xml:space="preserve"> líneas de investiga</w:t>
      </w:r>
      <w:r w:rsidR="00852EFC" w:rsidRPr="001F6B07">
        <w:t xml:space="preserve">ción de prioridad universitaria y </w:t>
      </w:r>
      <w:r w:rsidR="00E167DC">
        <w:t>3</w:t>
      </w:r>
      <w:r w:rsidR="00852EFC" w:rsidRPr="001F6B07">
        <w:t xml:space="preserve"> líneas de interés universitario.</w:t>
      </w:r>
      <w:r w:rsidR="00443FEF" w:rsidRPr="001F6B07">
        <w:t xml:space="preserve"> Estas últimas serán atendidas por un Comité Gestor designado a tal efecto por el CCU.</w:t>
      </w:r>
    </w:p>
    <w:p w14:paraId="0EE125D4" w14:textId="33E753E5" w:rsidR="00181593" w:rsidRPr="001F6B07" w:rsidRDefault="00345ACB" w:rsidP="00B32239">
      <w:pPr>
        <w:pStyle w:val="Prrafodelista"/>
        <w:numPr>
          <w:ilvl w:val="0"/>
          <w:numId w:val="25"/>
        </w:numPr>
        <w:spacing w:line="360" w:lineRule="auto"/>
        <w:contextualSpacing w:val="0"/>
      </w:pPr>
      <w:r w:rsidRPr="001F6B07">
        <w:t xml:space="preserve">Solo </w:t>
      </w:r>
      <w:r w:rsidR="00181593" w:rsidRPr="001F6B07">
        <w:t xml:space="preserve">en el </w:t>
      </w:r>
      <w:r w:rsidRPr="001F6B07">
        <w:t xml:space="preserve">sector </w:t>
      </w:r>
      <w:r w:rsidR="00181593" w:rsidRPr="001F6B07">
        <w:t>de</w:t>
      </w:r>
      <w:r w:rsidR="00920703" w:rsidRPr="001F6B07">
        <w:t>nominado “</w:t>
      </w:r>
      <w:r w:rsidR="005E6341" w:rsidRPr="001F6B07">
        <w:t>l</w:t>
      </w:r>
      <w:r w:rsidRPr="001F6B07">
        <w:t>ogística integrada de redes e instalaciones hidráulicas para el consumo productivo y de la población</w:t>
      </w:r>
      <w:r w:rsidR="00920703" w:rsidRPr="001F6B07">
        <w:t>”</w:t>
      </w:r>
      <w:r w:rsidRPr="001F6B07">
        <w:t xml:space="preserve"> </w:t>
      </w:r>
      <w:r w:rsidR="00181593" w:rsidRPr="001F6B07">
        <w:t xml:space="preserve">no se incide de forma </w:t>
      </w:r>
      <w:r w:rsidR="00181593" w:rsidRPr="001F6B07">
        <w:lastRenderedPageBreak/>
        <w:t xml:space="preserve">directa, pero en general se han desarrollado importantes investigaciones, estructuradas en proyectos demandados por el sector productivo y los servicios que inciden en la mejora de las instalaciones hidráulicas. </w:t>
      </w:r>
    </w:p>
    <w:p w14:paraId="6E74F780" w14:textId="7C212A77" w:rsidR="001A6ECB" w:rsidRPr="001F6B07" w:rsidRDefault="00181593" w:rsidP="00B32239">
      <w:pPr>
        <w:pStyle w:val="Prrafodelista"/>
        <w:numPr>
          <w:ilvl w:val="0"/>
          <w:numId w:val="25"/>
        </w:numPr>
        <w:spacing w:line="360" w:lineRule="auto"/>
        <w:contextualSpacing w:val="0"/>
      </w:pPr>
      <w:r w:rsidRPr="001F6B07">
        <w:t xml:space="preserve">Se decide incluir </w:t>
      </w:r>
      <w:r w:rsidR="00920703" w:rsidRPr="001F6B07">
        <w:t>l</w:t>
      </w:r>
      <w:r w:rsidRPr="001F6B07">
        <w:t xml:space="preserve">a nueva línea </w:t>
      </w:r>
      <w:r w:rsidR="00920703" w:rsidRPr="001F6B07">
        <w:t>“</w:t>
      </w:r>
      <w:r w:rsidR="00723EA9" w:rsidRPr="001F6B07">
        <w:rPr>
          <w:rFonts w:eastAsia="Times New Roman"/>
          <w:bCs/>
          <w:color w:val="000000"/>
          <w:kern w:val="24"/>
          <w:lang w:eastAsia="es-NI"/>
        </w:rPr>
        <w:t>Estudios económicos, contables, financieros, de dirección y del turismo para la gestión pública y empresarial</w:t>
      </w:r>
      <w:r w:rsidR="00920703" w:rsidRPr="001F6B07">
        <w:t xml:space="preserve">” </w:t>
      </w:r>
      <w:r w:rsidRPr="001F6B07">
        <w:t xml:space="preserve">dentro </w:t>
      </w:r>
      <w:r w:rsidR="00345ACB" w:rsidRPr="001F6B07">
        <w:t>de las líneas de prioridad universitaria</w:t>
      </w:r>
      <w:r w:rsidR="00020637" w:rsidRPr="001F6B07">
        <w:t xml:space="preserve">. La misma </w:t>
      </w:r>
      <w:r w:rsidR="00920703" w:rsidRPr="001F6B07">
        <w:t>incluye</w:t>
      </w:r>
      <w:r w:rsidR="00345ACB" w:rsidRPr="001F6B07">
        <w:t xml:space="preserve"> </w:t>
      </w:r>
      <w:r w:rsidR="001A6ECB" w:rsidRPr="001F6B07">
        <w:t xml:space="preserve">lo relacionado con </w:t>
      </w:r>
      <w:r w:rsidR="00345ACB" w:rsidRPr="001F6B07">
        <w:t>el turismo y su diversificación, que constituye</w:t>
      </w:r>
      <w:r w:rsidR="00723EA9" w:rsidRPr="001F6B07">
        <w:t>n</w:t>
      </w:r>
      <w:r w:rsidR="00345ACB" w:rsidRPr="001F6B07">
        <w:t xml:space="preserve"> una prioridad de país y de</w:t>
      </w:r>
      <w:r w:rsidR="001A6ECB" w:rsidRPr="001F6B07">
        <w:t>l territorio.</w:t>
      </w:r>
    </w:p>
    <w:p w14:paraId="1847E044" w14:textId="1F66FF75" w:rsidR="006F200D" w:rsidRPr="001F6B07" w:rsidRDefault="001A6ECB" w:rsidP="00B32239">
      <w:pPr>
        <w:pStyle w:val="Prrafodelista"/>
        <w:numPr>
          <w:ilvl w:val="0"/>
          <w:numId w:val="25"/>
        </w:numPr>
        <w:spacing w:line="360" w:lineRule="auto"/>
        <w:contextualSpacing w:val="0"/>
      </w:pPr>
      <w:r w:rsidRPr="001F6B07">
        <w:t xml:space="preserve"> </w:t>
      </w:r>
      <w:r w:rsidR="00181593" w:rsidRPr="001F6B07">
        <w:t>Se considera, que no existen condiciones en la actualidad para propone</w:t>
      </w:r>
      <w:r w:rsidR="00920703" w:rsidRPr="001F6B07">
        <w:t>r</w:t>
      </w:r>
      <w:r w:rsidR="00181593" w:rsidRPr="001F6B07">
        <w:t xml:space="preserve"> la línea de Ciencias Básicas dentro de las prioridades universitarias, pese a que se lograron la aprobación de 3 PAP en el </w:t>
      </w:r>
      <w:r w:rsidR="00C671BD" w:rsidRPr="001F6B07">
        <w:t>Programa Nacional de Ciencias B</w:t>
      </w:r>
      <w:r w:rsidR="00181593" w:rsidRPr="001F6B07">
        <w:t xml:space="preserve">ásicas, dos en </w:t>
      </w:r>
      <w:r w:rsidR="00C671BD" w:rsidRPr="001F6B07">
        <w:t>F</w:t>
      </w:r>
      <w:r w:rsidR="00181593" w:rsidRPr="001F6B07">
        <w:t xml:space="preserve">ísica y uno en </w:t>
      </w:r>
      <w:r w:rsidR="00C671BD" w:rsidRPr="001F6B07">
        <w:t>Q</w:t>
      </w:r>
      <w:r w:rsidR="00181593" w:rsidRPr="001F6B07">
        <w:t>uímica, pero en los mismos participan solo pequeños colectivos en comparación con el gran potencial existente en la UCLV</w:t>
      </w:r>
      <w:r w:rsidR="001A7956" w:rsidRPr="001F6B07">
        <w:t xml:space="preserve">. </w:t>
      </w:r>
      <w:r w:rsidR="00B4385C" w:rsidRPr="001F6B07">
        <w:t xml:space="preserve">La ausencia de esta línea se puede considerar una debilidad de la PICTIyPG 2022-2026 cuya superación requerirá, según la disciplina de que se trate, de acciones tales como una mayor participación en proyectos científicos, </w:t>
      </w:r>
      <w:r w:rsidR="005535FE" w:rsidRPr="001F6B07">
        <w:t xml:space="preserve">posibilitar </w:t>
      </w:r>
      <w:r w:rsidR="00B4385C" w:rsidRPr="001F6B07">
        <w:t>un incremento de la participación de los recursos humanos</w:t>
      </w:r>
      <w:r w:rsidR="00B32239">
        <w:t>,</w:t>
      </w:r>
      <w:r w:rsidR="00B4385C" w:rsidRPr="001F6B07">
        <w:t xml:space="preserve"> </w:t>
      </w:r>
      <w:r w:rsidR="005535FE" w:rsidRPr="001F6B07">
        <w:t>así como</w:t>
      </w:r>
      <w:r w:rsidR="00B4385C" w:rsidRPr="001F6B07">
        <w:t xml:space="preserve"> una mayor exigencia respecto a la productividad científica del personal. </w:t>
      </w:r>
      <w:r w:rsidR="00186603" w:rsidRPr="001F6B07">
        <w:t>Esta línea quedará comprendida en la categoría de línea de interés universitario.</w:t>
      </w:r>
    </w:p>
    <w:p w14:paraId="1873406F" w14:textId="4D62F874" w:rsidR="004A4725" w:rsidRPr="001F6B07" w:rsidRDefault="00345ACB" w:rsidP="00B32239">
      <w:pPr>
        <w:pStyle w:val="Prrafodelista"/>
        <w:numPr>
          <w:ilvl w:val="0"/>
          <w:numId w:val="25"/>
        </w:numPr>
        <w:spacing w:line="360" w:lineRule="auto"/>
        <w:contextualSpacing w:val="0"/>
        <w:rPr>
          <w:bCs/>
          <w:lang w:val="es-ES_tradnl"/>
        </w:rPr>
      </w:pPr>
      <w:r w:rsidRPr="001F6B07">
        <w:rPr>
          <w:bCs/>
          <w:lang w:val="es-ES_tradnl"/>
        </w:rPr>
        <w:t>Se debe</w:t>
      </w:r>
      <w:r w:rsidR="008A3590" w:rsidRPr="001F6B07">
        <w:rPr>
          <w:bCs/>
          <w:lang w:val="es-ES_tradnl"/>
        </w:rPr>
        <w:t xml:space="preserve">rá continuar prestando la máxima atención </w:t>
      </w:r>
      <w:r w:rsidRPr="001F6B07">
        <w:rPr>
          <w:bCs/>
          <w:lang w:val="es-ES_tradnl"/>
        </w:rPr>
        <w:t xml:space="preserve">a las </w:t>
      </w:r>
      <w:r w:rsidR="00B4385C" w:rsidRPr="001F6B07">
        <w:rPr>
          <w:bCs/>
          <w:lang w:val="es-ES_tradnl"/>
        </w:rPr>
        <w:t>acciones a realizar</w:t>
      </w:r>
      <w:r w:rsidRPr="001F6B07">
        <w:rPr>
          <w:bCs/>
          <w:lang w:val="es-ES_tradnl"/>
        </w:rPr>
        <w:t xml:space="preserve"> para lograr la estabilidad y el fortalecimiento del claustro, </w:t>
      </w:r>
      <w:r w:rsidR="008A3590" w:rsidRPr="001F6B07">
        <w:rPr>
          <w:bCs/>
          <w:lang w:val="es-ES_tradnl"/>
        </w:rPr>
        <w:t xml:space="preserve">ya que este </w:t>
      </w:r>
      <w:r w:rsidRPr="001F6B07">
        <w:rPr>
          <w:bCs/>
          <w:lang w:val="es-ES_tradnl"/>
        </w:rPr>
        <w:t xml:space="preserve">constituye la principal riqueza con que se cuenta para </w:t>
      </w:r>
      <w:r w:rsidR="008A3590" w:rsidRPr="001F6B07">
        <w:rPr>
          <w:bCs/>
          <w:lang w:val="es-ES_tradnl"/>
        </w:rPr>
        <w:t xml:space="preserve">dar respuesta a los </w:t>
      </w:r>
      <w:r w:rsidRPr="001F6B07">
        <w:rPr>
          <w:bCs/>
          <w:lang w:val="es-ES_tradnl"/>
        </w:rPr>
        <w:t xml:space="preserve">retos y las demandas que </w:t>
      </w:r>
      <w:r w:rsidR="008A3590" w:rsidRPr="001F6B07">
        <w:rPr>
          <w:bCs/>
          <w:lang w:val="es-ES_tradnl"/>
        </w:rPr>
        <w:t xml:space="preserve">esta </w:t>
      </w:r>
      <w:r w:rsidR="001C3804" w:rsidRPr="001F6B07">
        <w:t>PICTIyPG</w:t>
      </w:r>
      <w:r w:rsidR="001C3804" w:rsidRPr="001F6B07" w:rsidDel="001C3804">
        <w:rPr>
          <w:bCs/>
          <w:lang w:val="es-ES_tradnl"/>
        </w:rPr>
        <w:t xml:space="preserve"> </w:t>
      </w:r>
      <w:r w:rsidR="008A3590" w:rsidRPr="001F6B07">
        <w:rPr>
          <w:bCs/>
          <w:lang w:val="es-ES_tradnl"/>
        </w:rPr>
        <w:t>establece</w:t>
      </w:r>
      <w:r w:rsidR="00B4385C" w:rsidRPr="001F6B07">
        <w:rPr>
          <w:bCs/>
          <w:lang w:val="es-ES_tradnl"/>
        </w:rPr>
        <w:t xml:space="preserve"> en relació</w:t>
      </w:r>
      <w:r w:rsidRPr="001F6B07">
        <w:rPr>
          <w:bCs/>
          <w:lang w:val="es-ES_tradnl"/>
        </w:rPr>
        <w:t>n con la investigación científica.</w:t>
      </w:r>
    </w:p>
    <w:p w14:paraId="187BB0DA" w14:textId="2B0CFD35" w:rsidR="001455F8" w:rsidRPr="001F6B07" w:rsidRDefault="00345ACB" w:rsidP="00B32239">
      <w:pPr>
        <w:pStyle w:val="Prrafodelista"/>
        <w:numPr>
          <w:ilvl w:val="0"/>
          <w:numId w:val="25"/>
        </w:numPr>
        <w:spacing w:line="360" w:lineRule="auto"/>
        <w:contextualSpacing w:val="0"/>
      </w:pPr>
      <w:r w:rsidRPr="001F6B07">
        <w:t>A</w:t>
      </w:r>
      <w:r w:rsidR="004A4725" w:rsidRPr="001F6B07">
        <w:t xml:space="preserve"> partir de la definición de la </w:t>
      </w:r>
      <w:r w:rsidR="005535FE" w:rsidRPr="001F6B07">
        <w:t>PICTIyPG diseñada</w:t>
      </w:r>
      <w:r w:rsidR="003A186B" w:rsidRPr="001F6B07">
        <w:t xml:space="preserve"> y del funcionamiento</w:t>
      </w:r>
      <w:r w:rsidR="001E64CB" w:rsidRPr="001F6B07">
        <w:t xml:space="preserve"> </w:t>
      </w:r>
      <w:r w:rsidR="003A186B" w:rsidRPr="001F6B07">
        <w:t xml:space="preserve">en los últimos años </w:t>
      </w:r>
      <w:r w:rsidR="001E64CB" w:rsidRPr="001F6B07">
        <w:t xml:space="preserve">de los </w:t>
      </w:r>
      <w:r w:rsidR="00BF3155" w:rsidRPr="001F6B07">
        <w:t xml:space="preserve">20 </w:t>
      </w:r>
      <w:r w:rsidR="001E64CB" w:rsidRPr="001F6B07">
        <w:t>programas doctorales</w:t>
      </w:r>
      <w:r w:rsidR="003A186B" w:rsidRPr="001F6B07">
        <w:t xml:space="preserve"> actuales</w:t>
      </w:r>
      <w:r w:rsidR="008A3590" w:rsidRPr="001F6B07">
        <w:t xml:space="preserve"> y de las nuevas normativas emanadas de la CNGC,</w:t>
      </w:r>
      <w:r w:rsidR="003A186B" w:rsidRPr="001F6B07">
        <w:t xml:space="preserve"> se realizó un trabajo </w:t>
      </w:r>
      <w:r w:rsidR="008A3590" w:rsidRPr="001F6B07">
        <w:t xml:space="preserve">de actualización de la estructura de programas doctorales de la UCLV, la cual se integra convenientemente a esta </w:t>
      </w:r>
      <w:r w:rsidR="001C3804" w:rsidRPr="001F6B07">
        <w:t>Política.</w:t>
      </w:r>
    </w:p>
    <w:p w14:paraId="5C3C5C75" w14:textId="51FF7AD3" w:rsidR="001455F8" w:rsidRPr="001F6B07" w:rsidRDefault="001455F8" w:rsidP="00B32239">
      <w:pPr>
        <w:pStyle w:val="Prrafodelista"/>
        <w:numPr>
          <w:ilvl w:val="0"/>
          <w:numId w:val="25"/>
        </w:numPr>
        <w:spacing w:line="360" w:lineRule="auto"/>
        <w:contextualSpacing w:val="0"/>
      </w:pPr>
      <w:r w:rsidRPr="001F6B07">
        <w:t xml:space="preserve">Se debe continuar el trabajo comenzado en función de analizar la estructura </w:t>
      </w:r>
      <w:r w:rsidR="005535FE" w:rsidRPr="001F6B07">
        <w:t xml:space="preserve">actual </w:t>
      </w:r>
      <w:r w:rsidRPr="001F6B07">
        <w:t>de centros de investigación y centros de estudios de la UCLV.</w:t>
      </w:r>
    </w:p>
    <w:p w14:paraId="12B3D65D" w14:textId="6532F821" w:rsidR="00345ACB" w:rsidRPr="001F6B07" w:rsidRDefault="00345ACB" w:rsidP="00B32239">
      <w:pPr>
        <w:pStyle w:val="Prrafodelista"/>
        <w:numPr>
          <w:ilvl w:val="0"/>
          <w:numId w:val="25"/>
        </w:numPr>
        <w:spacing w:line="360" w:lineRule="auto"/>
        <w:contextualSpacing w:val="0"/>
      </w:pPr>
      <w:r w:rsidRPr="001F6B07">
        <w:t xml:space="preserve">Se debe estudiar con profundidad la problemática relacionada con </w:t>
      </w:r>
      <w:r w:rsidR="00255E21" w:rsidRPr="001F6B07">
        <w:t xml:space="preserve">la necesaria armonía que debe existir entre, por una parte, </w:t>
      </w:r>
      <w:r w:rsidRPr="001F6B07">
        <w:t>el diseño de lí</w:t>
      </w:r>
      <w:r w:rsidR="00255E21" w:rsidRPr="001F6B07">
        <w:t>neas de prioridad universitaria</w:t>
      </w:r>
      <w:r w:rsidRPr="001F6B07">
        <w:t>, que en la gran mayoría rebasan la estructura administrativa de facultades y centros de investigación y centros de estudios, y</w:t>
      </w:r>
      <w:r w:rsidR="00255E21" w:rsidRPr="001F6B07">
        <w:t xml:space="preserve"> por otra</w:t>
      </w:r>
      <w:r w:rsidRPr="001F6B07">
        <w:t xml:space="preserve"> la planificación y balance de la actividad de ciencia e innovación tecnológica</w:t>
      </w:r>
      <w:r w:rsidR="00255E21" w:rsidRPr="001F6B07">
        <w:t>,</w:t>
      </w:r>
      <w:r w:rsidRPr="001F6B07">
        <w:t xml:space="preserve"> que </w:t>
      </w:r>
      <w:r w:rsidRPr="001F6B07">
        <w:lastRenderedPageBreak/>
        <w:t xml:space="preserve">en la UCLV se </w:t>
      </w:r>
      <w:r w:rsidR="00B4385C" w:rsidRPr="001F6B07">
        <w:t xml:space="preserve">realiza atendiendo a </w:t>
      </w:r>
      <w:r w:rsidRPr="001F6B07">
        <w:t>la estructura administrativa, lo cual</w:t>
      </w:r>
      <w:r w:rsidR="00255E21" w:rsidRPr="001F6B07">
        <w:t xml:space="preserve"> obstaculiza </w:t>
      </w:r>
      <w:r w:rsidRPr="001F6B07">
        <w:t xml:space="preserve">el </w:t>
      </w:r>
      <w:r w:rsidR="00255E21" w:rsidRPr="001F6B07">
        <w:t xml:space="preserve">pleno </w:t>
      </w:r>
      <w:r w:rsidRPr="001F6B07">
        <w:t xml:space="preserve">funcionamiento de las líneas universitarias. </w:t>
      </w:r>
    </w:p>
    <w:p w14:paraId="40528904" w14:textId="001B5B8C" w:rsidR="009E7A99" w:rsidRDefault="001455F8" w:rsidP="00B32239">
      <w:pPr>
        <w:pStyle w:val="Prrafodelista"/>
        <w:numPr>
          <w:ilvl w:val="0"/>
          <w:numId w:val="25"/>
        </w:numPr>
        <w:spacing w:line="360" w:lineRule="auto"/>
        <w:contextualSpacing w:val="0"/>
      </w:pPr>
      <w:r w:rsidRPr="001F6B07">
        <w:t>Las líneas de prioridad universitaria debe</w:t>
      </w:r>
      <w:r w:rsidR="005535FE" w:rsidRPr="001F6B07">
        <w:t>rá</w:t>
      </w:r>
      <w:r w:rsidRPr="001F6B07">
        <w:t xml:space="preserve">n, a partir de </w:t>
      </w:r>
      <w:r w:rsidR="005535FE" w:rsidRPr="001F6B07">
        <w:t xml:space="preserve">la </w:t>
      </w:r>
      <w:r w:rsidRPr="001F6B07">
        <w:t>defini</w:t>
      </w:r>
      <w:r w:rsidR="005535FE" w:rsidRPr="001F6B07">
        <w:t>ción de</w:t>
      </w:r>
      <w:r w:rsidRPr="001F6B07">
        <w:t xml:space="preserve"> un número de indicadores fundamentales, realizar una planificación de dichos indicadores a cumplir en el año y evaluarlos en el balance de inv</w:t>
      </w:r>
      <w:r>
        <w:t>estigación.</w:t>
      </w:r>
    </w:p>
    <w:p w14:paraId="3493B731" w14:textId="77777777" w:rsidR="009E7A99" w:rsidRDefault="009E7A99">
      <w:pPr>
        <w:jc w:val="left"/>
      </w:pPr>
      <w:r>
        <w:br w:type="page"/>
      </w:r>
    </w:p>
    <w:p w14:paraId="4D7AEE78" w14:textId="77777777" w:rsidR="00345ACB" w:rsidRDefault="00345ACB" w:rsidP="009E7A99">
      <w:pPr>
        <w:pStyle w:val="Prrafodelista"/>
        <w:spacing w:line="360" w:lineRule="auto"/>
        <w:ind w:left="644"/>
        <w:contextualSpacing w:val="0"/>
      </w:pPr>
    </w:p>
    <w:p w14:paraId="1539C95F" w14:textId="77777777" w:rsidR="006807AD" w:rsidRDefault="006807AD" w:rsidP="006807AD">
      <w:pPr>
        <w:spacing w:line="360" w:lineRule="auto"/>
      </w:pPr>
    </w:p>
    <w:p w14:paraId="3EB56BE6" w14:textId="77777777" w:rsidR="006807AD" w:rsidRDefault="006807AD" w:rsidP="006807AD">
      <w:pPr>
        <w:spacing w:line="360" w:lineRule="auto"/>
      </w:pPr>
    </w:p>
    <w:p w14:paraId="74F2DB8D" w14:textId="14541157" w:rsidR="001459A2" w:rsidRDefault="001459A2" w:rsidP="001459A2">
      <w:pPr>
        <w:spacing w:line="360" w:lineRule="auto"/>
        <w:jc w:val="center"/>
      </w:pPr>
      <w:r>
        <w:t>ANEXO 1</w:t>
      </w:r>
    </w:p>
    <w:p w14:paraId="50F93C4E" w14:textId="54C45C81" w:rsidR="006807AD" w:rsidRDefault="006807AD" w:rsidP="00BD5AF9">
      <w:r>
        <w:t>INDICADORES A EVALUAR EN EL PERIODO 2022-2026 POR LAS 14 LINEAS PRIORIZADAS UCLV</w:t>
      </w:r>
    </w:p>
    <w:p w14:paraId="0C1D9490" w14:textId="77777777" w:rsidR="006807AD" w:rsidRDefault="006807AD" w:rsidP="006807AD">
      <w:pPr>
        <w:spacing w:line="360" w:lineRule="auto"/>
      </w:pPr>
    </w:p>
    <w:tbl>
      <w:tblPr>
        <w:tblStyle w:val="Tablaconcuadrcula"/>
        <w:tblW w:w="0" w:type="auto"/>
        <w:tblLook w:val="04A0" w:firstRow="1" w:lastRow="0" w:firstColumn="1" w:lastColumn="0" w:noHBand="0" w:noVBand="1"/>
      </w:tblPr>
      <w:tblGrid>
        <w:gridCol w:w="1845"/>
        <w:gridCol w:w="1404"/>
        <w:gridCol w:w="1404"/>
        <w:gridCol w:w="1404"/>
        <w:gridCol w:w="1404"/>
        <w:gridCol w:w="1259"/>
      </w:tblGrid>
      <w:tr w:rsidR="001459A2" w:rsidRPr="001459A2" w14:paraId="65274D94" w14:textId="3FED6834" w:rsidTr="006807AD">
        <w:tc>
          <w:tcPr>
            <w:tcW w:w="1845" w:type="dxa"/>
          </w:tcPr>
          <w:p w14:paraId="40BA4635" w14:textId="15286CB3" w:rsidR="006807AD" w:rsidRPr="006D5256" w:rsidRDefault="006807AD" w:rsidP="00BD5AF9">
            <w:pPr>
              <w:spacing w:before="120" w:line="360" w:lineRule="auto"/>
              <w:jc w:val="center"/>
              <w:rPr>
                <w:rFonts w:ascii="Arial" w:hAnsi="Arial" w:cs="Arial"/>
                <w:b/>
                <w:sz w:val="20"/>
                <w:szCs w:val="20"/>
              </w:rPr>
            </w:pPr>
            <w:r w:rsidRPr="006D5256">
              <w:rPr>
                <w:rFonts w:ascii="Arial" w:hAnsi="Arial" w:cs="Arial"/>
                <w:b/>
                <w:sz w:val="20"/>
                <w:szCs w:val="20"/>
              </w:rPr>
              <w:t>INDICADORES</w:t>
            </w:r>
          </w:p>
        </w:tc>
        <w:tc>
          <w:tcPr>
            <w:tcW w:w="1404" w:type="dxa"/>
          </w:tcPr>
          <w:p w14:paraId="45242B88" w14:textId="4ADECD4B" w:rsidR="006807AD" w:rsidRPr="006D5256" w:rsidRDefault="006807AD" w:rsidP="00BD5AF9">
            <w:pPr>
              <w:spacing w:before="120" w:line="360" w:lineRule="auto"/>
              <w:jc w:val="center"/>
              <w:rPr>
                <w:rFonts w:ascii="Arial" w:hAnsi="Arial" w:cs="Arial"/>
                <w:b/>
                <w:sz w:val="20"/>
                <w:szCs w:val="20"/>
              </w:rPr>
            </w:pPr>
            <w:r w:rsidRPr="006D5256">
              <w:rPr>
                <w:rFonts w:ascii="Arial" w:hAnsi="Arial" w:cs="Arial"/>
                <w:b/>
                <w:sz w:val="20"/>
                <w:szCs w:val="20"/>
              </w:rPr>
              <w:t>2022</w:t>
            </w:r>
          </w:p>
        </w:tc>
        <w:tc>
          <w:tcPr>
            <w:tcW w:w="1404" w:type="dxa"/>
          </w:tcPr>
          <w:p w14:paraId="17A6D6CD" w14:textId="60768DE9" w:rsidR="006807AD" w:rsidRPr="006D5256" w:rsidRDefault="006807AD" w:rsidP="00BD5AF9">
            <w:pPr>
              <w:spacing w:before="120" w:line="360" w:lineRule="auto"/>
              <w:jc w:val="center"/>
              <w:rPr>
                <w:rFonts w:ascii="Arial" w:hAnsi="Arial" w:cs="Arial"/>
                <w:b/>
                <w:sz w:val="20"/>
                <w:szCs w:val="20"/>
              </w:rPr>
            </w:pPr>
            <w:r w:rsidRPr="006D5256">
              <w:rPr>
                <w:rFonts w:ascii="Arial" w:hAnsi="Arial" w:cs="Arial"/>
                <w:b/>
                <w:sz w:val="20"/>
                <w:szCs w:val="20"/>
              </w:rPr>
              <w:t>2023</w:t>
            </w:r>
          </w:p>
        </w:tc>
        <w:tc>
          <w:tcPr>
            <w:tcW w:w="1404" w:type="dxa"/>
          </w:tcPr>
          <w:p w14:paraId="768B3A81" w14:textId="72A064F5" w:rsidR="006807AD" w:rsidRPr="006D5256" w:rsidRDefault="006807AD" w:rsidP="00BD5AF9">
            <w:pPr>
              <w:spacing w:before="120" w:line="360" w:lineRule="auto"/>
              <w:jc w:val="center"/>
              <w:rPr>
                <w:rFonts w:ascii="Arial" w:hAnsi="Arial" w:cs="Arial"/>
                <w:b/>
                <w:sz w:val="20"/>
                <w:szCs w:val="20"/>
              </w:rPr>
            </w:pPr>
            <w:r w:rsidRPr="006D5256">
              <w:rPr>
                <w:rFonts w:ascii="Arial" w:hAnsi="Arial" w:cs="Arial"/>
                <w:b/>
                <w:sz w:val="20"/>
                <w:szCs w:val="20"/>
              </w:rPr>
              <w:t>2024</w:t>
            </w:r>
          </w:p>
        </w:tc>
        <w:tc>
          <w:tcPr>
            <w:tcW w:w="1404" w:type="dxa"/>
          </w:tcPr>
          <w:p w14:paraId="5650645E" w14:textId="0E4DED17" w:rsidR="006807AD" w:rsidRPr="006D5256" w:rsidRDefault="006807AD" w:rsidP="00BD5AF9">
            <w:pPr>
              <w:spacing w:before="120" w:line="360" w:lineRule="auto"/>
              <w:jc w:val="center"/>
              <w:rPr>
                <w:rFonts w:ascii="Arial" w:hAnsi="Arial" w:cs="Arial"/>
                <w:b/>
                <w:sz w:val="20"/>
                <w:szCs w:val="20"/>
              </w:rPr>
            </w:pPr>
            <w:r w:rsidRPr="006D5256">
              <w:rPr>
                <w:rFonts w:ascii="Arial" w:hAnsi="Arial" w:cs="Arial"/>
                <w:b/>
                <w:sz w:val="20"/>
                <w:szCs w:val="20"/>
              </w:rPr>
              <w:t>2025</w:t>
            </w:r>
          </w:p>
        </w:tc>
        <w:tc>
          <w:tcPr>
            <w:tcW w:w="1259" w:type="dxa"/>
          </w:tcPr>
          <w:p w14:paraId="11C37713" w14:textId="3056CDB6" w:rsidR="006807AD" w:rsidRPr="006D5256" w:rsidRDefault="006807AD" w:rsidP="00BD5AF9">
            <w:pPr>
              <w:spacing w:before="120" w:line="360" w:lineRule="auto"/>
              <w:jc w:val="center"/>
              <w:rPr>
                <w:rFonts w:ascii="Arial" w:hAnsi="Arial" w:cs="Arial"/>
                <w:b/>
                <w:sz w:val="20"/>
                <w:szCs w:val="20"/>
              </w:rPr>
            </w:pPr>
            <w:r w:rsidRPr="006D5256">
              <w:rPr>
                <w:rFonts w:ascii="Arial" w:hAnsi="Arial" w:cs="Arial"/>
                <w:b/>
                <w:sz w:val="20"/>
                <w:szCs w:val="20"/>
              </w:rPr>
              <w:t>2026</w:t>
            </w:r>
          </w:p>
        </w:tc>
      </w:tr>
      <w:tr w:rsidR="001459A2" w:rsidRPr="001459A2" w14:paraId="6CB74FB9" w14:textId="12BBC1C3" w:rsidTr="006807AD">
        <w:tc>
          <w:tcPr>
            <w:tcW w:w="1845" w:type="dxa"/>
          </w:tcPr>
          <w:p w14:paraId="2FD80208" w14:textId="7567E72A" w:rsidR="006807AD" w:rsidRPr="001459A2" w:rsidRDefault="001459A2" w:rsidP="00CB2B86">
            <w:pPr>
              <w:spacing w:before="120" w:after="120"/>
              <w:jc w:val="left"/>
              <w:rPr>
                <w:rFonts w:ascii="Arial" w:hAnsi="Arial" w:cs="Arial"/>
                <w:sz w:val="20"/>
                <w:szCs w:val="20"/>
              </w:rPr>
            </w:pPr>
            <w:r w:rsidRPr="006807AD">
              <w:rPr>
                <w:rFonts w:ascii="Arial" w:eastAsia="Times New Roman" w:hAnsi="Arial" w:cs="Arial"/>
                <w:b/>
                <w:bCs/>
                <w:color w:val="000000"/>
                <w:sz w:val="20"/>
                <w:szCs w:val="20"/>
                <w:lang w:val="es-US" w:eastAsia="es-US"/>
              </w:rPr>
              <w:t>Premios ACC Nacional</w:t>
            </w:r>
            <w:r w:rsidR="006D5256">
              <w:rPr>
                <w:rFonts w:ascii="Arial" w:eastAsia="Times New Roman" w:hAnsi="Arial" w:cs="Arial"/>
                <w:b/>
                <w:bCs/>
                <w:color w:val="000000"/>
                <w:sz w:val="20"/>
                <w:szCs w:val="20"/>
                <w:lang w:val="es-US" w:eastAsia="es-US"/>
              </w:rPr>
              <w:t>es</w:t>
            </w:r>
          </w:p>
        </w:tc>
        <w:tc>
          <w:tcPr>
            <w:tcW w:w="1404" w:type="dxa"/>
          </w:tcPr>
          <w:p w14:paraId="0CD2A987" w14:textId="77777777" w:rsidR="006807AD" w:rsidRPr="001459A2" w:rsidRDefault="006807AD" w:rsidP="006807AD">
            <w:pPr>
              <w:spacing w:line="360" w:lineRule="auto"/>
              <w:rPr>
                <w:rFonts w:ascii="Arial" w:hAnsi="Arial" w:cs="Arial"/>
                <w:sz w:val="20"/>
                <w:szCs w:val="20"/>
              </w:rPr>
            </w:pPr>
          </w:p>
        </w:tc>
        <w:tc>
          <w:tcPr>
            <w:tcW w:w="1404" w:type="dxa"/>
          </w:tcPr>
          <w:p w14:paraId="08BE5180" w14:textId="77777777" w:rsidR="006807AD" w:rsidRPr="001459A2" w:rsidRDefault="006807AD" w:rsidP="006807AD">
            <w:pPr>
              <w:spacing w:line="360" w:lineRule="auto"/>
              <w:rPr>
                <w:rFonts w:ascii="Arial" w:hAnsi="Arial" w:cs="Arial"/>
                <w:sz w:val="20"/>
                <w:szCs w:val="20"/>
              </w:rPr>
            </w:pPr>
          </w:p>
        </w:tc>
        <w:tc>
          <w:tcPr>
            <w:tcW w:w="1404" w:type="dxa"/>
          </w:tcPr>
          <w:p w14:paraId="08494A7C" w14:textId="77777777" w:rsidR="006807AD" w:rsidRPr="001459A2" w:rsidRDefault="006807AD" w:rsidP="006807AD">
            <w:pPr>
              <w:spacing w:line="360" w:lineRule="auto"/>
              <w:rPr>
                <w:rFonts w:ascii="Arial" w:hAnsi="Arial" w:cs="Arial"/>
                <w:sz w:val="20"/>
                <w:szCs w:val="20"/>
              </w:rPr>
            </w:pPr>
          </w:p>
        </w:tc>
        <w:tc>
          <w:tcPr>
            <w:tcW w:w="1404" w:type="dxa"/>
          </w:tcPr>
          <w:p w14:paraId="7EBB2640" w14:textId="77777777" w:rsidR="006807AD" w:rsidRPr="001459A2" w:rsidRDefault="006807AD" w:rsidP="006807AD">
            <w:pPr>
              <w:spacing w:line="360" w:lineRule="auto"/>
              <w:rPr>
                <w:rFonts w:ascii="Arial" w:hAnsi="Arial" w:cs="Arial"/>
                <w:sz w:val="20"/>
                <w:szCs w:val="20"/>
              </w:rPr>
            </w:pPr>
          </w:p>
        </w:tc>
        <w:tc>
          <w:tcPr>
            <w:tcW w:w="1259" w:type="dxa"/>
          </w:tcPr>
          <w:p w14:paraId="48050F9C" w14:textId="77777777" w:rsidR="006807AD" w:rsidRPr="001459A2" w:rsidRDefault="006807AD" w:rsidP="006807AD">
            <w:pPr>
              <w:spacing w:line="360" w:lineRule="auto"/>
              <w:rPr>
                <w:rFonts w:ascii="Arial" w:hAnsi="Arial" w:cs="Arial"/>
                <w:sz w:val="20"/>
                <w:szCs w:val="20"/>
              </w:rPr>
            </w:pPr>
          </w:p>
        </w:tc>
      </w:tr>
      <w:tr w:rsidR="001459A2" w:rsidRPr="001459A2" w14:paraId="52F67DED" w14:textId="0534AF3D" w:rsidTr="006807AD">
        <w:tc>
          <w:tcPr>
            <w:tcW w:w="1845" w:type="dxa"/>
          </w:tcPr>
          <w:p w14:paraId="4F7A4A64" w14:textId="2E1C2B26" w:rsidR="006807AD" w:rsidRPr="001459A2" w:rsidRDefault="001459A2" w:rsidP="00CB2B86">
            <w:pPr>
              <w:spacing w:before="120" w:after="120"/>
              <w:jc w:val="left"/>
              <w:rPr>
                <w:rFonts w:ascii="Arial" w:hAnsi="Arial" w:cs="Arial"/>
                <w:sz w:val="20"/>
                <w:szCs w:val="20"/>
              </w:rPr>
            </w:pPr>
            <w:r w:rsidRPr="006807AD">
              <w:rPr>
                <w:rFonts w:ascii="Arial" w:eastAsia="Times New Roman" w:hAnsi="Arial" w:cs="Arial"/>
                <w:b/>
                <w:bCs/>
                <w:color w:val="000000"/>
                <w:sz w:val="20"/>
                <w:szCs w:val="20"/>
                <w:lang w:val="es-US" w:eastAsia="es-US"/>
              </w:rPr>
              <w:t>Premios de Innovación Nacional</w:t>
            </w:r>
            <w:r w:rsidR="006D5256">
              <w:rPr>
                <w:rFonts w:ascii="Arial" w:eastAsia="Times New Roman" w:hAnsi="Arial" w:cs="Arial"/>
                <w:b/>
                <w:bCs/>
                <w:color w:val="000000"/>
                <w:sz w:val="20"/>
                <w:szCs w:val="20"/>
                <w:lang w:val="es-US" w:eastAsia="es-US"/>
              </w:rPr>
              <w:t>es</w:t>
            </w:r>
            <w:r w:rsidRPr="001459A2">
              <w:rPr>
                <w:rFonts w:ascii="Arial" w:eastAsia="Times New Roman" w:hAnsi="Arial" w:cs="Arial"/>
                <w:b/>
                <w:bCs/>
                <w:color w:val="000000"/>
                <w:sz w:val="20"/>
                <w:szCs w:val="20"/>
                <w:lang w:val="es-US" w:eastAsia="es-US"/>
              </w:rPr>
              <w:t xml:space="preserve"> CITMA</w:t>
            </w:r>
          </w:p>
        </w:tc>
        <w:tc>
          <w:tcPr>
            <w:tcW w:w="1404" w:type="dxa"/>
          </w:tcPr>
          <w:p w14:paraId="2184C49C" w14:textId="77777777" w:rsidR="006807AD" w:rsidRPr="001459A2" w:rsidRDefault="006807AD" w:rsidP="006807AD">
            <w:pPr>
              <w:spacing w:line="360" w:lineRule="auto"/>
              <w:rPr>
                <w:rFonts w:ascii="Arial" w:hAnsi="Arial" w:cs="Arial"/>
                <w:sz w:val="20"/>
                <w:szCs w:val="20"/>
              </w:rPr>
            </w:pPr>
          </w:p>
        </w:tc>
        <w:tc>
          <w:tcPr>
            <w:tcW w:w="1404" w:type="dxa"/>
          </w:tcPr>
          <w:p w14:paraId="7D7745D2" w14:textId="77777777" w:rsidR="006807AD" w:rsidRPr="001459A2" w:rsidRDefault="006807AD" w:rsidP="006807AD">
            <w:pPr>
              <w:spacing w:line="360" w:lineRule="auto"/>
              <w:rPr>
                <w:rFonts w:ascii="Arial" w:hAnsi="Arial" w:cs="Arial"/>
                <w:sz w:val="20"/>
                <w:szCs w:val="20"/>
              </w:rPr>
            </w:pPr>
          </w:p>
        </w:tc>
        <w:tc>
          <w:tcPr>
            <w:tcW w:w="1404" w:type="dxa"/>
          </w:tcPr>
          <w:p w14:paraId="63BE8F7C" w14:textId="77777777" w:rsidR="006807AD" w:rsidRPr="001459A2" w:rsidRDefault="006807AD" w:rsidP="006807AD">
            <w:pPr>
              <w:spacing w:line="360" w:lineRule="auto"/>
              <w:rPr>
                <w:rFonts w:ascii="Arial" w:hAnsi="Arial" w:cs="Arial"/>
                <w:sz w:val="20"/>
                <w:szCs w:val="20"/>
              </w:rPr>
            </w:pPr>
          </w:p>
        </w:tc>
        <w:tc>
          <w:tcPr>
            <w:tcW w:w="1404" w:type="dxa"/>
          </w:tcPr>
          <w:p w14:paraId="20936E2D" w14:textId="77777777" w:rsidR="006807AD" w:rsidRPr="001459A2" w:rsidRDefault="006807AD" w:rsidP="006807AD">
            <w:pPr>
              <w:spacing w:line="360" w:lineRule="auto"/>
              <w:rPr>
                <w:rFonts w:ascii="Arial" w:hAnsi="Arial" w:cs="Arial"/>
                <w:sz w:val="20"/>
                <w:szCs w:val="20"/>
              </w:rPr>
            </w:pPr>
          </w:p>
        </w:tc>
        <w:tc>
          <w:tcPr>
            <w:tcW w:w="1259" w:type="dxa"/>
          </w:tcPr>
          <w:p w14:paraId="51336949" w14:textId="77777777" w:rsidR="006807AD" w:rsidRPr="001459A2" w:rsidRDefault="006807AD" w:rsidP="006807AD">
            <w:pPr>
              <w:spacing w:line="360" w:lineRule="auto"/>
              <w:rPr>
                <w:rFonts w:ascii="Arial" w:hAnsi="Arial" w:cs="Arial"/>
                <w:sz w:val="20"/>
                <w:szCs w:val="20"/>
              </w:rPr>
            </w:pPr>
          </w:p>
        </w:tc>
      </w:tr>
      <w:tr w:rsidR="00412385" w:rsidRPr="001459A2" w14:paraId="73900CC9" w14:textId="77777777" w:rsidTr="006807AD">
        <w:tc>
          <w:tcPr>
            <w:tcW w:w="1845" w:type="dxa"/>
          </w:tcPr>
          <w:p w14:paraId="007F9FBE" w14:textId="7C9803A5" w:rsidR="00412385" w:rsidRPr="006807AD" w:rsidRDefault="00412385" w:rsidP="00412385">
            <w:pPr>
              <w:spacing w:before="120" w:after="120"/>
              <w:jc w:val="left"/>
              <w:rPr>
                <w:rFonts w:ascii="Arial" w:eastAsia="Times New Roman" w:hAnsi="Arial" w:cs="Arial"/>
                <w:b/>
                <w:bCs/>
                <w:color w:val="000000"/>
                <w:sz w:val="20"/>
                <w:szCs w:val="20"/>
                <w:lang w:val="es-US" w:eastAsia="es-US"/>
              </w:rPr>
            </w:pPr>
            <w:r>
              <w:rPr>
                <w:rFonts w:ascii="Arial" w:eastAsia="Times New Roman" w:hAnsi="Arial" w:cs="Arial"/>
                <w:b/>
                <w:bCs/>
                <w:color w:val="000000"/>
                <w:sz w:val="20"/>
                <w:szCs w:val="20"/>
                <w:lang w:val="es-US" w:eastAsia="es-US"/>
              </w:rPr>
              <w:t>Otros p</w:t>
            </w:r>
            <w:r w:rsidRPr="006807AD">
              <w:rPr>
                <w:rFonts w:ascii="Arial" w:eastAsia="Times New Roman" w:hAnsi="Arial" w:cs="Arial"/>
                <w:b/>
                <w:bCs/>
                <w:color w:val="000000"/>
                <w:sz w:val="20"/>
                <w:szCs w:val="20"/>
                <w:lang w:val="es-US" w:eastAsia="es-US"/>
              </w:rPr>
              <w:t xml:space="preserve">remios de </w:t>
            </w:r>
            <w:r>
              <w:rPr>
                <w:rFonts w:ascii="Arial" w:eastAsia="Times New Roman" w:hAnsi="Arial" w:cs="Arial"/>
                <w:b/>
                <w:bCs/>
                <w:color w:val="000000"/>
                <w:sz w:val="20"/>
                <w:szCs w:val="20"/>
                <w:lang w:val="es-US" w:eastAsia="es-US"/>
              </w:rPr>
              <w:t>n</w:t>
            </w:r>
            <w:r w:rsidRPr="006807AD">
              <w:rPr>
                <w:rFonts w:ascii="Arial" w:eastAsia="Times New Roman" w:hAnsi="Arial" w:cs="Arial"/>
                <w:b/>
                <w:bCs/>
                <w:color w:val="000000"/>
                <w:sz w:val="20"/>
                <w:szCs w:val="20"/>
                <w:lang w:val="es-US" w:eastAsia="es-US"/>
              </w:rPr>
              <w:t>acional</w:t>
            </w:r>
            <w:r>
              <w:rPr>
                <w:rFonts w:ascii="Arial" w:eastAsia="Times New Roman" w:hAnsi="Arial" w:cs="Arial"/>
                <w:b/>
                <w:bCs/>
                <w:color w:val="000000"/>
                <w:sz w:val="20"/>
                <w:szCs w:val="20"/>
                <w:lang w:val="es-US" w:eastAsia="es-US"/>
              </w:rPr>
              <w:t>es e internacionales</w:t>
            </w:r>
          </w:p>
        </w:tc>
        <w:tc>
          <w:tcPr>
            <w:tcW w:w="1404" w:type="dxa"/>
          </w:tcPr>
          <w:p w14:paraId="3B1FDB45" w14:textId="77777777" w:rsidR="00412385" w:rsidRPr="001459A2" w:rsidRDefault="00412385" w:rsidP="006807AD">
            <w:pPr>
              <w:spacing w:line="360" w:lineRule="auto"/>
              <w:rPr>
                <w:rFonts w:ascii="Arial" w:hAnsi="Arial" w:cs="Arial"/>
                <w:sz w:val="20"/>
                <w:szCs w:val="20"/>
              </w:rPr>
            </w:pPr>
          </w:p>
        </w:tc>
        <w:tc>
          <w:tcPr>
            <w:tcW w:w="1404" w:type="dxa"/>
          </w:tcPr>
          <w:p w14:paraId="502BB617" w14:textId="77777777" w:rsidR="00412385" w:rsidRPr="001459A2" w:rsidRDefault="00412385" w:rsidP="006807AD">
            <w:pPr>
              <w:spacing w:line="360" w:lineRule="auto"/>
              <w:rPr>
                <w:rFonts w:ascii="Arial" w:hAnsi="Arial" w:cs="Arial"/>
                <w:sz w:val="20"/>
                <w:szCs w:val="20"/>
              </w:rPr>
            </w:pPr>
          </w:p>
        </w:tc>
        <w:tc>
          <w:tcPr>
            <w:tcW w:w="1404" w:type="dxa"/>
          </w:tcPr>
          <w:p w14:paraId="37F5755C" w14:textId="77777777" w:rsidR="00412385" w:rsidRPr="001459A2" w:rsidRDefault="00412385" w:rsidP="006807AD">
            <w:pPr>
              <w:spacing w:line="360" w:lineRule="auto"/>
              <w:rPr>
                <w:rFonts w:ascii="Arial" w:hAnsi="Arial" w:cs="Arial"/>
                <w:sz w:val="20"/>
                <w:szCs w:val="20"/>
              </w:rPr>
            </w:pPr>
          </w:p>
        </w:tc>
        <w:tc>
          <w:tcPr>
            <w:tcW w:w="1404" w:type="dxa"/>
          </w:tcPr>
          <w:p w14:paraId="5EA41E91" w14:textId="77777777" w:rsidR="00412385" w:rsidRPr="001459A2" w:rsidRDefault="00412385" w:rsidP="006807AD">
            <w:pPr>
              <w:spacing w:line="360" w:lineRule="auto"/>
              <w:rPr>
                <w:rFonts w:ascii="Arial" w:hAnsi="Arial" w:cs="Arial"/>
                <w:sz w:val="20"/>
                <w:szCs w:val="20"/>
              </w:rPr>
            </w:pPr>
          </w:p>
        </w:tc>
        <w:tc>
          <w:tcPr>
            <w:tcW w:w="1259" w:type="dxa"/>
          </w:tcPr>
          <w:p w14:paraId="593579D7" w14:textId="77777777" w:rsidR="00412385" w:rsidRPr="001459A2" w:rsidRDefault="00412385" w:rsidP="006807AD">
            <w:pPr>
              <w:spacing w:line="360" w:lineRule="auto"/>
              <w:rPr>
                <w:rFonts w:ascii="Arial" w:hAnsi="Arial" w:cs="Arial"/>
                <w:sz w:val="20"/>
                <w:szCs w:val="20"/>
              </w:rPr>
            </w:pPr>
          </w:p>
        </w:tc>
      </w:tr>
      <w:tr w:rsidR="001459A2" w:rsidRPr="001459A2" w14:paraId="63C7096A" w14:textId="3C5B0337" w:rsidTr="006807AD">
        <w:tc>
          <w:tcPr>
            <w:tcW w:w="1845" w:type="dxa"/>
          </w:tcPr>
          <w:p w14:paraId="5549D52C" w14:textId="40852D4A" w:rsidR="006807AD" w:rsidRPr="001459A2" w:rsidRDefault="001459A2" w:rsidP="00CB2B86">
            <w:pPr>
              <w:spacing w:before="120" w:after="120"/>
              <w:jc w:val="left"/>
              <w:rPr>
                <w:rFonts w:ascii="Arial" w:hAnsi="Arial" w:cs="Arial"/>
                <w:sz w:val="20"/>
                <w:szCs w:val="20"/>
              </w:rPr>
            </w:pPr>
            <w:r w:rsidRPr="001459A2">
              <w:rPr>
                <w:rFonts w:ascii="Arial" w:eastAsia="Times New Roman" w:hAnsi="Arial" w:cs="Arial"/>
                <w:b/>
                <w:bCs/>
                <w:color w:val="000000"/>
                <w:sz w:val="20"/>
                <w:szCs w:val="20"/>
                <w:lang w:val="es-US" w:eastAsia="es-US"/>
              </w:rPr>
              <w:t>Publicaciones de</w:t>
            </w:r>
            <w:r w:rsidR="006D5256">
              <w:rPr>
                <w:rFonts w:ascii="Arial" w:eastAsia="Times New Roman" w:hAnsi="Arial" w:cs="Arial"/>
                <w:b/>
                <w:bCs/>
                <w:color w:val="000000"/>
                <w:sz w:val="20"/>
                <w:szCs w:val="20"/>
                <w:lang w:val="es-US" w:eastAsia="es-US"/>
              </w:rPr>
              <w:t xml:space="preserve"> </w:t>
            </w:r>
            <w:r w:rsidRPr="001459A2">
              <w:rPr>
                <w:rFonts w:ascii="Arial" w:eastAsia="Times New Roman" w:hAnsi="Arial" w:cs="Arial"/>
                <w:b/>
                <w:bCs/>
                <w:color w:val="000000"/>
                <w:sz w:val="20"/>
                <w:szCs w:val="20"/>
                <w:lang w:val="es-US" w:eastAsia="es-US"/>
              </w:rPr>
              <w:t>l</w:t>
            </w:r>
            <w:r w:rsidR="006D5256">
              <w:rPr>
                <w:rFonts w:ascii="Arial" w:eastAsia="Times New Roman" w:hAnsi="Arial" w:cs="Arial"/>
                <w:b/>
                <w:bCs/>
                <w:color w:val="000000"/>
                <w:sz w:val="20"/>
                <w:szCs w:val="20"/>
                <w:lang w:val="es-US" w:eastAsia="es-US"/>
              </w:rPr>
              <w:t>os</w:t>
            </w:r>
            <w:r w:rsidRPr="001459A2">
              <w:rPr>
                <w:rFonts w:ascii="Arial" w:eastAsia="Times New Roman" w:hAnsi="Arial" w:cs="Arial"/>
                <w:b/>
                <w:bCs/>
                <w:color w:val="000000"/>
                <w:sz w:val="20"/>
                <w:szCs w:val="20"/>
                <w:lang w:val="es-US" w:eastAsia="es-US"/>
              </w:rPr>
              <w:t xml:space="preserve"> grupo</w:t>
            </w:r>
            <w:r w:rsidR="006D5256">
              <w:rPr>
                <w:rFonts w:ascii="Arial" w:eastAsia="Times New Roman" w:hAnsi="Arial" w:cs="Arial"/>
                <w:b/>
                <w:bCs/>
                <w:color w:val="000000"/>
                <w:sz w:val="20"/>
                <w:szCs w:val="20"/>
                <w:lang w:val="es-US" w:eastAsia="es-US"/>
              </w:rPr>
              <w:t>s</w:t>
            </w:r>
            <w:r w:rsidRPr="001459A2">
              <w:rPr>
                <w:rFonts w:ascii="Arial" w:eastAsia="Times New Roman" w:hAnsi="Arial" w:cs="Arial"/>
                <w:b/>
                <w:bCs/>
                <w:color w:val="000000"/>
                <w:sz w:val="20"/>
                <w:szCs w:val="20"/>
                <w:lang w:val="es-US" w:eastAsia="es-US"/>
              </w:rPr>
              <w:t xml:space="preserve"> I/</w:t>
            </w:r>
            <w:r w:rsidRPr="006807AD">
              <w:rPr>
                <w:rFonts w:ascii="Arial" w:eastAsia="Times New Roman" w:hAnsi="Arial" w:cs="Arial"/>
                <w:b/>
                <w:bCs/>
                <w:color w:val="000000"/>
                <w:sz w:val="20"/>
                <w:szCs w:val="20"/>
                <w:lang w:val="es-US" w:eastAsia="es-US"/>
              </w:rPr>
              <w:t>II</w:t>
            </w:r>
          </w:p>
        </w:tc>
        <w:tc>
          <w:tcPr>
            <w:tcW w:w="1404" w:type="dxa"/>
          </w:tcPr>
          <w:p w14:paraId="0C83DE4A" w14:textId="77777777" w:rsidR="006807AD" w:rsidRPr="001459A2" w:rsidRDefault="006807AD" w:rsidP="006807AD">
            <w:pPr>
              <w:spacing w:line="360" w:lineRule="auto"/>
              <w:rPr>
                <w:rFonts w:ascii="Arial" w:hAnsi="Arial" w:cs="Arial"/>
                <w:sz w:val="20"/>
                <w:szCs w:val="20"/>
              </w:rPr>
            </w:pPr>
          </w:p>
        </w:tc>
        <w:tc>
          <w:tcPr>
            <w:tcW w:w="1404" w:type="dxa"/>
          </w:tcPr>
          <w:p w14:paraId="39F3868A" w14:textId="77777777" w:rsidR="006807AD" w:rsidRPr="001459A2" w:rsidRDefault="006807AD" w:rsidP="006807AD">
            <w:pPr>
              <w:spacing w:line="360" w:lineRule="auto"/>
              <w:rPr>
                <w:rFonts w:ascii="Arial" w:hAnsi="Arial" w:cs="Arial"/>
                <w:sz w:val="20"/>
                <w:szCs w:val="20"/>
              </w:rPr>
            </w:pPr>
          </w:p>
        </w:tc>
        <w:tc>
          <w:tcPr>
            <w:tcW w:w="1404" w:type="dxa"/>
          </w:tcPr>
          <w:p w14:paraId="4E7D24D0" w14:textId="77777777" w:rsidR="006807AD" w:rsidRPr="001459A2" w:rsidRDefault="006807AD" w:rsidP="006807AD">
            <w:pPr>
              <w:spacing w:line="360" w:lineRule="auto"/>
              <w:rPr>
                <w:rFonts w:ascii="Arial" w:hAnsi="Arial" w:cs="Arial"/>
                <w:sz w:val="20"/>
                <w:szCs w:val="20"/>
              </w:rPr>
            </w:pPr>
          </w:p>
        </w:tc>
        <w:tc>
          <w:tcPr>
            <w:tcW w:w="1404" w:type="dxa"/>
          </w:tcPr>
          <w:p w14:paraId="31FA20BF" w14:textId="77777777" w:rsidR="006807AD" w:rsidRPr="001459A2" w:rsidRDefault="006807AD" w:rsidP="006807AD">
            <w:pPr>
              <w:spacing w:line="360" w:lineRule="auto"/>
              <w:rPr>
                <w:rFonts w:ascii="Arial" w:hAnsi="Arial" w:cs="Arial"/>
                <w:sz w:val="20"/>
                <w:szCs w:val="20"/>
              </w:rPr>
            </w:pPr>
          </w:p>
        </w:tc>
        <w:tc>
          <w:tcPr>
            <w:tcW w:w="1259" w:type="dxa"/>
          </w:tcPr>
          <w:p w14:paraId="0A972BD3" w14:textId="77777777" w:rsidR="006807AD" w:rsidRPr="001459A2" w:rsidRDefault="006807AD" w:rsidP="006807AD">
            <w:pPr>
              <w:spacing w:line="360" w:lineRule="auto"/>
              <w:rPr>
                <w:rFonts w:ascii="Arial" w:hAnsi="Arial" w:cs="Arial"/>
                <w:sz w:val="20"/>
                <w:szCs w:val="20"/>
              </w:rPr>
            </w:pPr>
          </w:p>
        </w:tc>
      </w:tr>
      <w:tr w:rsidR="001459A2" w:rsidRPr="001459A2" w14:paraId="0FCB3E66" w14:textId="64790522" w:rsidTr="006807AD">
        <w:tc>
          <w:tcPr>
            <w:tcW w:w="1845" w:type="dxa"/>
          </w:tcPr>
          <w:p w14:paraId="65C11307" w14:textId="6217C75D" w:rsidR="006807AD" w:rsidRPr="001459A2" w:rsidRDefault="001459A2" w:rsidP="00CB2B86">
            <w:pPr>
              <w:spacing w:before="120" w:after="120"/>
              <w:jc w:val="left"/>
              <w:rPr>
                <w:rFonts w:ascii="Arial" w:hAnsi="Arial" w:cs="Arial"/>
                <w:sz w:val="20"/>
                <w:szCs w:val="20"/>
              </w:rPr>
            </w:pPr>
            <w:r w:rsidRPr="001459A2">
              <w:rPr>
                <w:rFonts w:ascii="Arial" w:eastAsia="Times New Roman" w:hAnsi="Arial" w:cs="Arial"/>
                <w:b/>
                <w:bCs/>
                <w:color w:val="000000"/>
                <w:sz w:val="20"/>
                <w:szCs w:val="20"/>
                <w:lang w:val="es-US" w:eastAsia="es-US"/>
              </w:rPr>
              <w:t>Patentes/</w:t>
            </w:r>
            <w:r w:rsidRPr="006807AD">
              <w:rPr>
                <w:rFonts w:ascii="Arial" w:eastAsia="Times New Roman" w:hAnsi="Arial" w:cs="Arial"/>
                <w:b/>
                <w:bCs/>
                <w:color w:val="000000"/>
                <w:sz w:val="20"/>
                <w:szCs w:val="20"/>
                <w:lang w:val="es-US" w:eastAsia="es-US"/>
              </w:rPr>
              <w:t xml:space="preserve"> </w:t>
            </w:r>
            <w:r w:rsidRPr="001459A2">
              <w:rPr>
                <w:rFonts w:ascii="Arial" w:eastAsia="Times New Roman" w:hAnsi="Arial" w:cs="Arial"/>
                <w:b/>
                <w:bCs/>
                <w:color w:val="000000"/>
                <w:sz w:val="20"/>
                <w:szCs w:val="20"/>
                <w:lang w:val="es-US" w:eastAsia="es-US"/>
              </w:rPr>
              <w:t>/marcas/</w:t>
            </w:r>
            <w:r w:rsidRPr="006807AD">
              <w:rPr>
                <w:rFonts w:ascii="Arial" w:eastAsia="Times New Roman" w:hAnsi="Arial" w:cs="Arial"/>
                <w:b/>
                <w:bCs/>
                <w:color w:val="000000"/>
                <w:sz w:val="20"/>
                <w:szCs w:val="20"/>
                <w:lang w:val="es-US" w:eastAsia="es-US"/>
              </w:rPr>
              <w:t xml:space="preserve"> registros</w:t>
            </w:r>
          </w:p>
        </w:tc>
        <w:tc>
          <w:tcPr>
            <w:tcW w:w="1404" w:type="dxa"/>
          </w:tcPr>
          <w:p w14:paraId="3B03E67C" w14:textId="77777777" w:rsidR="006807AD" w:rsidRPr="001459A2" w:rsidRDefault="006807AD" w:rsidP="006807AD">
            <w:pPr>
              <w:spacing w:line="360" w:lineRule="auto"/>
              <w:rPr>
                <w:rFonts w:ascii="Arial" w:hAnsi="Arial" w:cs="Arial"/>
                <w:sz w:val="20"/>
                <w:szCs w:val="20"/>
              </w:rPr>
            </w:pPr>
          </w:p>
        </w:tc>
        <w:tc>
          <w:tcPr>
            <w:tcW w:w="1404" w:type="dxa"/>
          </w:tcPr>
          <w:p w14:paraId="1FADEEF4" w14:textId="77777777" w:rsidR="006807AD" w:rsidRPr="001459A2" w:rsidRDefault="006807AD" w:rsidP="006807AD">
            <w:pPr>
              <w:spacing w:line="360" w:lineRule="auto"/>
              <w:rPr>
                <w:rFonts w:ascii="Arial" w:hAnsi="Arial" w:cs="Arial"/>
                <w:sz w:val="20"/>
                <w:szCs w:val="20"/>
              </w:rPr>
            </w:pPr>
          </w:p>
        </w:tc>
        <w:tc>
          <w:tcPr>
            <w:tcW w:w="1404" w:type="dxa"/>
          </w:tcPr>
          <w:p w14:paraId="6EB4BA30" w14:textId="77777777" w:rsidR="006807AD" w:rsidRPr="001459A2" w:rsidRDefault="006807AD" w:rsidP="006807AD">
            <w:pPr>
              <w:spacing w:line="360" w:lineRule="auto"/>
              <w:rPr>
                <w:rFonts w:ascii="Arial" w:hAnsi="Arial" w:cs="Arial"/>
                <w:sz w:val="20"/>
                <w:szCs w:val="20"/>
              </w:rPr>
            </w:pPr>
          </w:p>
        </w:tc>
        <w:tc>
          <w:tcPr>
            <w:tcW w:w="1404" w:type="dxa"/>
          </w:tcPr>
          <w:p w14:paraId="2657C271" w14:textId="77777777" w:rsidR="006807AD" w:rsidRPr="001459A2" w:rsidRDefault="006807AD" w:rsidP="006807AD">
            <w:pPr>
              <w:spacing w:line="360" w:lineRule="auto"/>
              <w:rPr>
                <w:rFonts w:ascii="Arial" w:hAnsi="Arial" w:cs="Arial"/>
                <w:sz w:val="20"/>
                <w:szCs w:val="20"/>
              </w:rPr>
            </w:pPr>
          </w:p>
        </w:tc>
        <w:tc>
          <w:tcPr>
            <w:tcW w:w="1259" w:type="dxa"/>
          </w:tcPr>
          <w:p w14:paraId="11C6CE22" w14:textId="77777777" w:rsidR="006807AD" w:rsidRPr="001459A2" w:rsidRDefault="006807AD" w:rsidP="006807AD">
            <w:pPr>
              <w:spacing w:line="360" w:lineRule="auto"/>
              <w:rPr>
                <w:rFonts w:ascii="Arial" w:hAnsi="Arial" w:cs="Arial"/>
                <w:sz w:val="20"/>
                <w:szCs w:val="20"/>
              </w:rPr>
            </w:pPr>
          </w:p>
        </w:tc>
      </w:tr>
      <w:tr w:rsidR="001459A2" w:rsidRPr="001459A2" w14:paraId="3313837F" w14:textId="12DEAD98" w:rsidTr="006807AD">
        <w:tc>
          <w:tcPr>
            <w:tcW w:w="1845" w:type="dxa"/>
          </w:tcPr>
          <w:p w14:paraId="03257E43" w14:textId="4C250A9A" w:rsidR="006807AD" w:rsidRPr="001459A2" w:rsidRDefault="001459A2" w:rsidP="00CB2B86">
            <w:pPr>
              <w:spacing w:before="120" w:after="120"/>
              <w:jc w:val="left"/>
              <w:rPr>
                <w:rFonts w:ascii="Arial" w:hAnsi="Arial" w:cs="Arial"/>
                <w:sz w:val="20"/>
                <w:szCs w:val="20"/>
              </w:rPr>
            </w:pPr>
            <w:r w:rsidRPr="006807AD">
              <w:rPr>
                <w:rFonts w:ascii="Arial" w:eastAsia="Times New Roman" w:hAnsi="Arial" w:cs="Arial"/>
                <w:b/>
                <w:bCs/>
                <w:color w:val="000000"/>
                <w:sz w:val="20"/>
                <w:szCs w:val="20"/>
                <w:lang w:val="es-US" w:eastAsia="es-US"/>
              </w:rPr>
              <w:t>Proyectos de I</w:t>
            </w:r>
            <w:r w:rsidRPr="001459A2">
              <w:rPr>
                <w:rFonts w:ascii="Arial" w:eastAsia="Times New Roman" w:hAnsi="Arial" w:cs="Arial"/>
                <w:b/>
                <w:bCs/>
                <w:color w:val="000000"/>
                <w:sz w:val="20"/>
                <w:szCs w:val="20"/>
                <w:lang w:val="es-US" w:eastAsia="es-US"/>
              </w:rPr>
              <w:t>+</w:t>
            </w:r>
            <w:r w:rsidRPr="006807AD">
              <w:rPr>
                <w:rFonts w:ascii="Arial" w:eastAsia="Times New Roman" w:hAnsi="Arial" w:cs="Arial"/>
                <w:b/>
                <w:bCs/>
                <w:color w:val="000000"/>
                <w:sz w:val="20"/>
                <w:szCs w:val="20"/>
                <w:lang w:val="es-US" w:eastAsia="es-US"/>
              </w:rPr>
              <w:t>D</w:t>
            </w:r>
            <w:r w:rsidRPr="001459A2">
              <w:rPr>
                <w:rFonts w:ascii="Arial" w:eastAsia="Times New Roman" w:hAnsi="Arial" w:cs="Arial"/>
                <w:b/>
                <w:bCs/>
                <w:color w:val="000000"/>
                <w:sz w:val="20"/>
                <w:szCs w:val="20"/>
                <w:lang w:val="es-US" w:eastAsia="es-US"/>
              </w:rPr>
              <w:t>+</w:t>
            </w:r>
            <w:r w:rsidRPr="006807AD">
              <w:rPr>
                <w:rFonts w:ascii="Arial" w:eastAsia="Times New Roman" w:hAnsi="Arial" w:cs="Arial"/>
                <w:b/>
                <w:bCs/>
                <w:color w:val="000000"/>
                <w:sz w:val="20"/>
                <w:szCs w:val="20"/>
                <w:lang w:val="es-US" w:eastAsia="es-US"/>
              </w:rPr>
              <w:t>i asociados a programas</w:t>
            </w:r>
            <w:r w:rsidRPr="001459A2">
              <w:rPr>
                <w:rFonts w:ascii="Arial" w:eastAsia="Times New Roman" w:hAnsi="Arial" w:cs="Arial"/>
                <w:b/>
                <w:bCs/>
                <w:color w:val="000000"/>
                <w:sz w:val="20"/>
                <w:szCs w:val="20"/>
                <w:lang w:val="es-US" w:eastAsia="es-US"/>
              </w:rPr>
              <w:t xml:space="preserve"> CTI / </w:t>
            </w:r>
            <w:r w:rsidRPr="006807AD">
              <w:rPr>
                <w:rFonts w:ascii="Arial" w:eastAsia="Times New Roman" w:hAnsi="Arial" w:cs="Arial"/>
                <w:b/>
                <w:bCs/>
                <w:color w:val="000000"/>
                <w:sz w:val="20"/>
                <w:szCs w:val="20"/>
                <w:lang w:val="es-US" w:eastAsia="es-US"/>
              </w:rPr>
              <w:t>financiamiento</w:t>
            </w:r>
            <w:r w:rsidRPr="001459A2">
              <w:rPr>
                <w:rFonts w:ascii="Arial" w:eastAsia="Times New Roman" w:hAnsi="Arial" w:cs="Arial"/>
                <w:b/>
                <w:bCs/>
                <w:color w:val="000000"/>
                <w:sz w:val="20"/>
                <w:szCs w:val="20"/>
                <w:lang w:val="es-US" w:eastAsia="es-US"/>
              </w:rPr>
              <w:t>s</w:t>
            </w:r>
          </w:p>
        </w:tc>
        <w:tc>
          <w:tcPr>
            <w:tcW w:w="1404" w:type="dxa"/>
          </w:tcPr>
          <w:p w14:paraId="50699473" w14:textId="77777777" w:rsidR="006807AD" w:rsidRPr="001459A2" w:rsidRDefault="006807AD" w:rsidP="006807AD">
            <w:pPr>
              <w:spacing w:line="360" w:lineRule="auto"/>
              <w:rPr>
                <w:rFonts w:ascii="Arial" w:hAnsi="Arial" w:cs="Arial"/>
                <w:sz w:val="20"/>
                <w:szCs w:val="20"/>
              </w:rPr>
            </w:pPr>
          </w:p>
        </w:tc>
        <w:tc>
          <w:tcPr>
            <w:tcW w:w="1404" w:type="dxa"/>
          </w:tcPr>
          <w:p w14:paraId="7D70DDE3" w14:textId="77777777" w:rsidR="006807AD" w:rsidRPr="001459A2" w:rsidRDefault="006807AD" w:rsidP="006807AD">
            <w:pPr>
              <w:spacing w:line="360" w:lineRule="auto"/>
              <w:rPr>
                <w:rFonts w:ascii="Arial" w:hAnsi="Arial" w:cs="Arial"/>
                <w:sz w:val="20"/>
                <w:szCs w:val="20"/>
              </w:rPr>
            </w:pPr>
          </w:p>
        </w:tc>
        <w:tc>
          <w:tcPr>
            <w:tcW w:w="1404" w:type="dxa"/>
          </w:tcPr>
          <w:p w14:paraId="6DFD43B3" w14:textId="77777777" w:rsidR="006807AD" w:rsidRPr="001459A2" w:rsidRDefault="006807AD" w:rsidP="006807AD">
            <w:pPr>
              <w:spacing w:line="360" w:lineRule="auto"/>
              <w:rPr>
                <w:rFonts w:ascii="Arial" w:hAnsi="Arial" w:cs="Arial"/>
                <w:sz w:val="20"/>
                <w:szCs w:val="20"/>
              </w:rPr>
            </w:pPr>
          </w:p>
        </w:tc>
        <w:tc>
          <w:tcPr>
            <w:tcW w:w="1404" w:type="dxa"/>
          </w:tcPr>
          <w:p w14:paraId="281B1C25" w14:textId="77777777" w:rsidR="006807AD" w:rsidRPr="001459A2" w:rsidRDefault="006807AD" w:rsidP="006807AD">
            <w:pPr>
              <w:spacing w:line="360" w:lineRule="auto"/>
              <w:rPr>
                <w:rFonts w:ascii="Arial" w:hAnsi="Arial" w:cs="Arial"/>
                <w:sz w:val="20"/>
                <w:szCs w:val="20"/>
              </w:rPr>
            </w:pPr>
          </w:p>
        </w:tc>
        <w:tc>
          <w:tcPr>
            <w:tcW w:w="1259" w:type="dxa"/>
          </w:tcPr>
          <w:p w14:paraId="03B65F63" w14:textId="77777777" w:rsidR="006807AD" w:rsidRPr="001459A2" w:rsidRDefault="006807AD" w:rsidP="006807AD">
            <w:pPr>
              <w:spacing w:line="360" w:lineRule="auto"/>
              <w:rPr>
                <w:rFonts w:ascii="Arial" w:hAnsi="Arial" w:cs="Arial"/>
                <w:sz w:val="20"/>
                <w:szCs w:val="20"/>
              </w:rPr>
            </w:pPr>
          </w:p>
        </w:tc>
      </w:tr>
      <w:tr w:rsidR="001459A2" w:rsidRPr="001459A2" w14:paraId="72449C01" w14:textId="0676112A" w:rsidTr="006807AD">
        <w:tc>
          <w:tcPr>
            <w:tcW w:w="1845" w:type="dxa"/>
          </w:tcPr>
          <w:p w14:paraId="0EA860A1" w14:textId="022E7AAE" w:rsidR="006807AD" w:rsidRPr="001459A2" w:rsidRDefault="001459A2" w:rsidP="00CB2B86">
            <w:pPr>
              <w:spacing w:before="120" w:after="120"/>
              <w:jc w:val="left"/>
              <w:rPr>
                <w:rFonts w:ascii="Arial" w:hAnsi="Arial" w:cs="Arial"/>
                <w:sz w:val="20"/>
                <w:szCs w:val="20"/>
              </w:rPr>
            </w:pPr>
            <w:r w:rsidRPr="006807AD">
              <w:rPr>
                <w:rFonts w:ascii="Arial" w:eastAsia="Times New Roman" w:hAnsi="Arial" w:cs="Arial"/>
                <w:b/>
                <w:bCs/>
                <w:color w:val="000000"/>
                <w:sz w:val="20"/>
                <w:szCs w:val="20"/>
                <w:lang w:val="es-US" w:eastAsia="es-US"/>
              </w:rPr>
              <w:t>Proyectos de innovación demandados por el sec</w:t>
            </w:r>
            <w:r w:rsidRPr="001459A2">
              <w:rPr>
                <w:rFonts w:ascii="Arial" w:eastAsia="Times New Roman" w:hAnsi="Arial" w:cs="Arial"/>
                <w:b/>
                <w:bCs/>
                <w:color w:val="000000"/>
                <w:sz w:val="20"/>
                <w:szCs w:val="20"/>
                <w:lang w:val="es-US" w:eastAsia="es-US"/>
              </w:rPr>
              <w:t xml:space="preserve">tor productivo y los servicios / </w:t>
            </w:r>
            <w:r w:rsidRPr="006807AD">
              <w:rPr>
                <w:rFonts w:ascii="Arial" w:eastAsia="Times New Roman" w:hAnsi="Arial" w:cs="Arial"/>
                <w:b/>
                <w:bCs/>
                <w:color w:val="000000"/>
                <w:sz w:val="20"/>
                <w:szCs w:val="20"/>
                <w:lang w:val="es-US" w:eastAsia="es-US"/>
              </w:rPr>
              <w:t>financiamiento</w:t>
            </w:r>
            <w:r w:rsidRPr="001459A2">
              <w:rPr>
                <w:rFonts w:ascii="Arial" w:eastAsia="Times New Roman" w:hAnsi="Arial" w:cs="Arial"/>
                <w:b/>
                <w:bCs/>
                <w:color w:val="000000"/>
                <w:sz w:val="20"/>
                <w:szCs w:val="20"/>
                <w:lang w:val="es-US" w:eastAsia="es-US"/>
              </w:rPr>
              <w:t>s</w:t>
            </w:r>
          </w:p>
        </w:tc>
        <w:tc>
          <w:tcPr>
            <w:tcW w:w="1404" w:type="dxa"/>
          </w:tcPr>
          <w:p w14:paraId="6C8FAA85" w14:textId="77777777" w:rsidR="006807AD" w:rsidRPr="001459A2" w:rsidRDefault="006807AD" w:rsidP="006807AD">
            <w:pPr>
              <w:spacing w:line="360" w:lineRule="auto"/>
              <w:rPr>
                <w:rFonts w:ascii="Arial" w:hAnsi="Arial" w:cs="Arial"/>
                <w:sz w:val="20"/>
                <w:szCs w:val="20"/>
              </w:rPr>
            </w:pPr>
          </w:p>
        </w:tc>
        <w:tc>
          <w:tcPr>
            <w:tcW w:w="1404" w:type="dxa"/>
          </w:tcPr>
          <w:p w14:paraId="5E8DACB2" w14:textId="77777777" w:rsidR="006807AD" w:rsidRPr="001459A2" w:rsidRDefault="006807AD" w:rsidP="006807AD">
            <w:pPr>
              <w:spacing w:line="360" w:lineRule="auto"/>
              <w:rPr>
                <w:rFonts w:ascii="Arial" w:hAnsi="Arial" w:cs="Arial"/>
                <w:sz w:val="20"/>
                <w:szCs w:val="20"/>
              </w:rPr>
            </w:pPr>
          </w:p>
        </w:tc>
        <w:tc>
          <w:tcPr>
            <w:tcW w:w="1404" w:type="dxa"/>
          </w:tcPr>
          <w:p w14:paraId="7C271695" w14:textId="77777777" w:rsidR="006807AD" w:rsidRPr="001459A2" w:rsidRDefault="006807AD" w:rsidP="006807AD">
            <w:pPr>
              <w:spacing w:line="360" w:lineRule="auto"/>
              <w:rPr>
                <w:rFonts w:ascii="Arial" w:hAnsi="Arial" w:cs="Arial"/>
                <w:sz w:val="20"/>
                <w:szCs w:val="20"/>
              </w:rPr>
            </w:pPr>
          </w:p>
        </w:tc>
        <w:tc>
          <w:tcPr>
            <w:tcW w:w="1404" w:type="dxa"/>
          </w:tcPr>
          <w:p w14:paraId="029A3DE1" w14:textId="77777777" w:rsidR="006807AD" w:rsidRPr="001459A2" w:rsidRDefault="006807AD" w:rsidP="006807AD">
            <w:pPr>
              <w:spacing w:line="360" w:lineRule="auto"/>
              <w:rPr>
                <w:rFonts w:ascii="Arial" w:hAnsi="Arial" w:cs="Arial"/>
                <w:sz w:val="20"/>
                <w:szCs w:val="20"/>
              </w:rPr>
            </w:pPr>
          </w:p>
        </w:tc>
        <w:tc>
          <w:tcPr>
            <w:tcW w:w="1259" w:type="dxa"/>
          </w:tcPr>
          <w:p w14:paraId="7A7D3492" w14:textId="77777777" w:rsidR="006807AD" w:rsidRPr="001459A2" w:rsidRDefault="006807AD" w:rsidP="006807AD">
            <w:pPr>
              <w:spacing w:line="360" w:lineRule="auto"/>
              <w:rPr>
                <w:rFonts w:ascii="Arial" w:hAnsi="Arial" w:cs="Arial"/>
                <w:sz w:val="20"/>
                <w:szCs w:val="20"/>
              </w:rPr>
            </w:pPr>
          </w:p>
        </w:tc>
      </w:tr>
      <w:tr w:rsidR="001459A2" w:rsidRPr="001459A2" w14:paraId="4ED9502F" w14:textId="77777777" w:rsidTr="006807AD">
        <w:tc>
          <w:tcPr>
            <w:tcW w:w="1845" w:type="dxa"/>
          </w:tcPr>
          <w:p w14:paraId="7093ED5F" w14:textId="6B006593" w:rsidR="001459A2" w:rsidRPr="001459A2" w:rsidRDefault="001459A2" w:rsidP="00CB2B86">
            <w:pPr>
              <w:spacing w:before="120" w:after="120"/>
              <w:jc w:val="left"/>
              <w:rPr>
                <w:rFonts w:ascii="Arial" w:eastAsia="Times New Roman" w:hAnsi="Arial" w:cs="Arial"/>
                <w:b/>
                <w:bCs/>
                <w:color w:val="000000"/>
                <w:sz w:val="20"/>
                <w:szCs w:val="20"/>
                <w:lang w:val="es-US" w:eastAsia="es-US"/>
              </w:rPr>
            </w:pPr>
            <w:r w:rsidRPr="001459A2">
              <w:rPr>
                <w:rFonts w:ascii="Arial" w:eastAsia="Times New Roman" w:hAnsi="Arial" w:cs="Arial"/>
                <w:b/>
                <w:bCs/>
                <w:color w:val="000000"/>
                <w:sz w:val="20"/>
                <w:szCs w:val="20"/>
                <w:lang w:val="es-US" w:eastAsia="es-US"/>
              </w:rPr>
              <w:t>Doctorandos inscritos  /Cantidad de doctores graduados</w:t>
            </w:r>
          </w:p>
        </w:tc>
        <w:tc>
          <w:tcPr>
            <w:tcW w:w="1404" w:type="dxa"/>
          </w:tcPr>
          <w:p w14:paraId="76063E55" w14:textId="77777777" w:rsidR="001459A2" w:rsidRPr="001459A2" w:rsidRDefault="001459A2" w:rsidP="006807AD">
            <w:pPr>
              <w:spacing w:line="360" w:lineRule="auto"/>
              <w:rPr>
                <w:rFonts w:ascii="Arial" w:hAnsi="Arial" w:cs="Arial"/>
                <w:sz w:val="20"/>
                <w:szCs w:val="20"/>
              </w:rPr>
            </w:pPr>
          </w:p>
        </w:tc>
        <w:tc>
          <w:tcPr>
            <w:tcW w:w="1404" w:type="dxa"/>
          </w:tcPr>
          <w:p w14:paraId="68924793" w14:textId="77777777" w:rsidR="001459A2" w:rsidRPr="001459A2" w:rsidRDefault="001459A2" w:rsidP="006807AD">
            <w:pPr>
              <w:spacing w:line="360" w:lineRule="auto"/>
              <w:rPr>
                <w:rFonts w:ascii="Arial" w:hAnsi="Arial" w:cs="Arial"/>
                <w:sz w:val="20"/>
                <w:szCs w:val="20"/>
              </w:rPr>
            </w:pPr>
          </w:p>
        </w:tc>
        <w:tc>
          <w:tcPr>
            <w:tcW w:w="1404" w:type="dxa"/>
          </w:tcPr>
          <w:p w14:paraId="4ED0C69E" w14:textId="77777777" w:rsidR="001459A2" w:rsidRPr="001459A2" w:rsidRDefault="001459A2" w:rsidP="006807AD">
            <w:pPr>
              <w:spacing w:line="360" w:lineRule="auto"/>
              <w:rPr>
                <w:rFonts w:ascii="Arial" w:hAnsi="Arial" w:cs="Arial"/>
                <w:sz w:val="20"/>
                <w:szCs w:val="20"/>
              </w:rPr>
            </w:pPr>
          </w:p>
        </w:tc>
        <w:tc>
          <w:tcPr>
            <w:tcW w:w="1404" w:type="dxa"/>
          </w:tcPr>
          <w:p w14:paraId="3A606AAC" w14:textId="77777777" w:rsidR="001459A2" w:rsidRPr="001459A2" w:rsidRDefault="001459A2" w:rsidP="006807AD">
            <w:pPr>
              <w:spacing w:line="360" w:lineRule="auto"/>
              <w:rPr>
                <w:rFonts w:ascii="Arial" w:hAnsi="Arial" w:cs="Arial"/>
                <w:sz w:val="20"/>
                <w:szCs w:val="20"/>
              </w:rPr>
            </w:pPr>
          </w:p>
        </w:tc>
        <w:tc>
          <w:tcPr>
            <w:tcW w:w="1259" w:type="dxa"/>
          </w:tcPr>
          <w:p w14:paraId="1FE92912" w14:textId="77777777" w:rsidR="001459A2" w:rsidRPr="001459A2" w:rsidRDefault="001459A2" w:rsidP="006807AD">
            <w:pPr>
              <w:spacing w:line="360" w:lineRule="auto"/>
              <w:rPr>
                <w:rFonts w:ascii="Arial" w:hAnsi="Arial" w:cs="Arial"/>
                <w:sz w:val="20"/>
                <w:szCs w:val="20"/>
              </w:rPr>
            </w:pPr>
          </w:p>
        </w:tc>
      </w:tr>
    </w:tbl>
    <w:p w14:paraId="65D907AA" w14:textId="6569E9BE" w:rsidR="009E7A99" w:rsidRDefault="009E7A99" w:rsidP="006807AD">
      <w:pPr>
        <w:spacing w:line="360" w:lineRule="auto"/>
      </w:pPr>
    </w:p>
    <w:p w14:paraId="2B3909FF" w14:textId="77777777" w:rsidR="009E7A99" w:rsidRDefault="009E7A99">
      <w:pPr>
        <w:jc w:val="left"/>
      </w:pPr>
      <w:r>
        <w:br w:type="page"/>
      </w:r>
    </w:p>
    <w:p w14:paraId="46414BA9" w14:textId="3BBC2C6C" w:rsidR="009E7A99" w:rsidRDefault="009E7A99" w:rsidP="009E7A99">
      <w:pPr>
        <w:spacing w:line="360" w:lineRule="auto"/>
        <w:jc w:val="center"/>
      </w:pPr>
      <w:r>
        <w:lastRenderedPageBreak/>
        <w:t>ANEXO 2</w:t>
      </w:r>
    </w:p>
    <w:p w14:paraId="52006BEF" w14:textId="61EF7CFC" w:rsidR="009E7A99" w:rsidRDefault="009E7A99" w:rsidP="004F24DD">
      <w:pPr>
        <w:spacing w:after="120"/>
        <w:jc w:val="center"/>
      </w:pPr>
      <w:r>
        <w:t>PLAN DE ACCIONES A DESARROLLAR PARA DAR INICIO A LA APLICACIÓN DE</w:t>
      </w:r>
      <w:r w:rsidR="004F24DD">
        <w:t xml:space="preserve"> </w:t>
      </w:r>
      <w:r>
        <w:t>LA PICTIyPG 2022-2026 de la UCLV.</w:t>
      </w:r>
    </w:p>
    <w:p w14:paraId="45F047B7" w14:textId="7997F250" w:rsidR="00BD5AF9" w:rsidRPr="00385292" w:rsidRDefault="00BD5AF9" w:rsidP="00BD5AF9">
      <w:pPr>
        <w:pStyle w:val="Prrafodelista"/>
        <w:numPr>
          <w:ilvl w:val="0"/>
          <w:numId w:val="43"/>
        </w:numPr>
        <w:spacing w:after="120" w:line="276" w:lineRule="auto"/>
        <w:ind w:left="357" w:hanging="357"/>
        <w:contextualSpacing w:val="0"/>
        <w:rPr>
          <w:rFonts w:ascii="Arial" w:hAnsi="Arial" w:cs="Arial"/>
        </w:rPr>
      </w:pPr>
      <w:r w:rsidRPr="00385292">
        <w:rPr>
          <w:rFonts w:ascii="Arial" w:hAnsi="Arial" w:cs="Arial"/>
        </w:rPr>
        <w:t xml:space="preserve">Cada línea científica </w:t>
      </w:r>
      <w:r>
        <w:rPr>
          <w:rFonts w:ascii="Arial" w:hAnsi="Arial" w:cs="Arial"/>
        </w:rPr>
        <w:t xml:space="preserve">de prioridad </w:t>
      </w:r>
      <w:r w:rsidRPr="00385292">
        <w:rPr>
          <w:rFonts w:ascii="Arial" w:hAnsi="Arial" w:cs="Arial"/>
        </w:rPr>
        <w:t xml:space="preserve">universitaria deberá elaborar su plan para el período 2022-2026, que contemple las propuestas de resultados a obtener, en términos de los indicadores que se relacionan en </w:t>
      </w:r>
      <w:r w:rsidR="00176461">
        <w:rPr>
          <w:rFonts w:ascii="Arial" w:hAnsi="Arial" w:cs="Arial"/>
        </w:rPr>
        <w:t xml:space="preserve">la tabla que aparece en el Anexo I. </w:t>
      </w:r>
      <w:r w:rsidRPr="00385292">
        <w:rPr>
          <w:rFonts w:ascii="Arial" w:hAnsi="Arial" w:cs="Arial"/>
        </w:rPr>
        <w:t xml:space="preserve">  Fecha de cumplimiento: noviembre de 2022.</w:t>
      </w:r>
    </w:p>
    <w:p w14:paraId="2DFC13F2" w14:textId="77777777" w:rsidR="00BD5AF9" w:rsidRPr="00385292" w:rsidRDefault="00BD5AF9" w:rsidP="00BD5AF9">
      <w:pPr>
        <w:pStyle w:val="Prrafodelista"/>
        <w:numPr>
          <w:ilvl w:val="0"/>
          <w:numId w:val="43"/>
        </w:numPr>
        <w:spacing w:after="120" w:line="276" w:lineRule="auto"/>
        <w:ind w:left="357" w:hanging="357"/>
        <w:contextualSpacing w:val="0"/>
        <w:rPr>
          <w:rFonts w:ascii="Arial" w:hAnsi="Arial" w:cs="Arial"/>
        </w:rPr>
      </w:pPr>
      <w:r w:rsidRPr="00385292">
        <w:rPr>
          <w:rFonts w:ascii="Arial" w:hAnsi="Arial" w:cs="Arial"/>
        </w:rPr>
        <w:t xml:space="preserve">Análisis de la PICTIyPG de la UCLV en los consejos científicios de las diferentes facultades y adopción por parte de estas de las medidas de aseguramientno pertinentes. Fecha de cumplimiento: septiembre de 2022.              </w:t>
      </w:r>
    </w:p>
    <w:p w14:paraId="3A95E3EF" w14:textId="2B980200" w:rsidR="00BD5AF9" w:rsidRPr="00385292" w:rsidRDefault="00BD5AF9" w:rsidP="00BD5AF9">
      <w:pPr>
        <w:pStyle w:val="Prrafodelista"/>
        <w:numPr>
          <w:ilvl w:val="0"/>
          <w:numId w:val="43"/>
        </w:numPr>
        <w:spacing w:after="120" w:line="276" w:lineRule="auto"/>
        <w:ind w:left="357" w:hanging="357"/>
        <w:contextualSpacing w:val="0"/>
        <w:rPr>
          <w:rFonts w:ascii="Arial" w:hAnsi="Arial" w:cs="Arial"/>
        </w:rPr>
      </w:pPr>
      <w:r w:rsidRPr="00385292">
        <w:rPr>
          <w:rFonts w:ascii="Arial" w:hAnsi="Arial" w:cs="Arial"/>
        </w:rPr>
        <w:t xml:space="preserve">Elaboracion de las PICTIyPG de facultades, definiendo las líneas científicas de facultades que se desarrollarán paralelamente a las líneas de prioridad universitaria. Fecha de cumplimiento: </w:t>
      </w:r>
      <w:r w:rsidR="00176461">
        <w:rPr>
          <w:rFonts w:ascii="Arial" w:hAnsi="Arial" w:cs="Arial"/>
        </w:rPr>
        <w:t>febrero</w:t>
      </w:r>
      <w:r w:rsidRPr="00385292">
        <w:rPr>
          <w:rFonts w:ascii="Arial" w:hAnsi="Arial" w:cs="Arial"/>
        </w:rPr>
        <w:t xml:space="preserve"> de 2023.</w:t>
      </w:r>
    </w:p>
    <w:p w14:paraId="23562A6F" w14:textId="2BD3A5E7" w:rsidR="00BD5AF9" w:rsidRPr="00176461" w:rsidRDefault="00BD5AF9" w:rsidP="00176461">
      <w:pPr>
        <w:pStyle w:val="Prrafodelista"/>
        <w:numPr>
          <w:ilvl w:val="0"/>
          <w:numId w:val="43"/>
        </w:numPr>
        <w:spacing w:after="120" w:line="276" w:lineRule="auto"/>
        <w:ind w:left="357" w:hanging="357"/>
        <w:contextualSpacing w:val="0"/>
        <w:rPr>
          <w:rFonts w:ascii="Arial" w:hAnsi="Arial" w:cs="Arial"/>
        </w:rPr>
      </w:pPr>
      <w:r w:rsidRPr="00385292">
        <w:rPr>
          <w:rFonts w:ascii="Arial" w:hAnsi="Arial" w:cs="Arial"/>
        </w:rPr>
        <w:t xml:space="preserve">Las líneas científicas de facultades deberán elaborar sus respectivos planes para el período 2022-2026, contemplando las propuestas de resultados a obtener, en términos de los indicadores que se relacionan en </w:t>
      </w:r>
      <w:r w:rsidR="00176461">
        <w:rPr>
          <w:rFonts w:ascii="Arial" w:hAnsi="Arial" w:cs="Arial"/>
        </w:rPr>
        <w:t xml:space="preserve">la tabla que aparece en el anexo I.  </w:t>
      </w:r>
      <w:r w:rsidRPr="00176461">
        <w:rPr>
          <w:rFonts w:ascii="Arial" w:hAnsi="Arial" w:cs="Arial"/>
        </w:rPr>
        <w:t>Fecha de cumplimiento: abril de 2023.</w:t>
      </w:r>
    </w:p>
    <w:p w14:paraId="1B52BE6F" w14:textId="77777777" w:rsidR="009E7A99" w:rsidRDefault="009E7A99" w:rsidP="00C24953">
      <w:pPr>
        <w:spacing w:after="120" w:line="360" w:lineRule="auto"/>
      </w:pPr>
    </w:p>
    <w:sectPr w:rsidR="009E7A99" w:rsidSect="00E462E2">
      <w:foot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F473E9" w14:textId="77777777" w:rsidR="00E7413A" w:rsidRDefault="00E7413A" w:rsidP="009D7FD9">
      <w:r>
        <w:separator/>
      </w:r>
    </w:p>
  </w:endnote>
  <w:endnote w:type="continuationSeparator" w:id="0">
    <w:p w14:paraId="4ADA3791" w14:textId="77777777" w:rsidR="00E7413A" w:rsidRDefault="00E7413A" w:rsidP="009D7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9158045"/>
      <w:docPartObj>
        <w:docPartGallery w:val="Page Numbers (Bottom of Page)"/>
        <w:docPartUnique/>
      </w:docPartObj>
    </w:sdtPr>
    <w:sdtEndPr>
      <w:rPr>
        <w:noProof/>
      </w:rPr>
    </w:sdtEndPr>
    <w:sdtContent>
      <w:p w14:paraId="7BF5E22A" w14:textId="26E2D7FB" w:rsidR="00F20AAF" w:rsidRDefault="00F20AAF">
        <w:pPr>
          <w:pStyle w:val="Piedepgina"/>
          <w:jc w:val="right"/>
        </w:pPr>
        <w:r>
          <w:fldChar w:fldCharType="begin"/>
        </w:r>
        <w:r>
          <w:instrText xml:space="preserve"> PAGE   \* MERGEFORMAT </w:instrText>
        </w:r>
        <w:r>
          <w:fldChar w:fldCharType="separate"/>
        </w:r>
        <w:r w:rsidR="007E053A">
          <w:rPr>
            <w:noProof/>
          </w:rPr>
          <w:t>2</w:t>
        </w:r>
        <w:r>
          <w:rPr>
            <w:noProof/>
          </w:rPr>
          <w:fldChar w:fldCharType="end"/>
        </w:r>
      </w:p>
    </w:sdtContent>
  </w:sdt>
  <w:p w14:paraId="6AF49DD9" w14:textId="77777777" w:rsidR="00F20AAF" w:rsidRDefault="00F20AA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A7034B" w14:textId="77777777" w:rsidR="00E7413A" w:rsidRDefault="00E7413A" w:rsidP="009D7FD9">
      <w:r>
        <w:separator/>
      </w:r>
    </w:p>
  </w:footnote>
  <w:footnote w:type="continuationSeparator" w:id="0">
    <w:p w14:paraId="5396E41B" w14:textId="77777777" w:rsidR="00E7413A" w:rsidRDefault="00E7413A" w:rsidP="009D7FD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51880"/>
    <w:multiLevelType w:val="hybridMultilevel"/>
    <w:tmpl w:val="6EBECB48"/>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 w15:restartNumberingAfterBreak="0">
    <w:nsid w:val="0FBE222D"/>
    <w:multiLevelType w:val="hybridMultilevel"/>
    <w:tmpl w:val="C53AEDC6"/>
    <w:lvl w:ilvl="0" w:tplc="5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4D5729E"/>
    <w:multiLevelType w:val="hybridMultilevel"/>
    <w:tmpl w:val="F1BEBB0E"/>
    <w:lvl w:ilvl="0" w:tplc="0409000F">
      <w:start w:val="1"/>
      <w:numFmt w:val="decimal"/>
      <w:lvlText w:val="%1."/>
      <w:lvlJc w:val="left"/>
      <w:pPr>
        <w:tabs>
          <w:tab w:val="num" w:pos="720"/>
        </w:tabs>
        <w:ind w:left="720" w:hanging="360"/>
      </w:pPr>
      <w:rPr>
        <w:rFonts w:hint="default"/>
      </w:rPr>
    </w:lvl>
    <w:lvl w:ilvl="1" w:tplc="A4D635D4" w:tentative="1">
      <w:start w:val="1"/>
      <w:numFmt w:val="bullet"/>
      <w:lvlText w:val="•"/>
      <w:lvlJc w:val="left"/>
      <w:pPr>
        <w:tabs>
          <w:tab w:val="num" w:pos="1440"/>
        </w:tabs>
        <w:ind w:left="1440" w:hanging="360"/>
      </w:pPr>
      <w:rPr>
        <w:rFonts w:ascii="Arial" w:hAnsi="Arial" w:hint="default"/>
      </w:rPr>
    </w:lvl>
    <w:lvl w:ilvl="2" w:tplc="4D226B34" w:tentative="1">
      <w:start w:val="1"/>
      <w:numFmt w:val="bullet"/>
      <w:lvlText w:val="•"/>
      <w:lvlJc w:val="left"/>
      <w:pPr>
        <w:tabs>
          <w:tab w:val="num" w:pos="2160"/>
        </w:tabs>
        <w:ind w:left="2160" w:hanging="360"/>
      </w:pPr>
      <w:rPr>
        <w:rFonts w:ascii="Arial" w:hAnsi="Arial" w:hint="default"/>
      </w:rPr>
    </w:lvl>
    <w:lvl w:ilvl="3" w:tplc="03BA5EE0" w:tentative="1">
      <w:start w:val="1"/>
      <w:numFmt w:val="bullet"/>
      <w:lvlText w:val="•"/>
      <w:lvlJc w:val="left"/>
      <w:pPr>
        <w:tabs>
          <w:tab w:val="num" w:pos="2880"/>
        </w:tabs>
        <w:ind w:left="2880" w:hanging="360"/>
      </w:pPr>
      <w:rPr>
        <w:rFonts w:ascii="Arial" w:hAnsi="Arial" w:hint="default"/>
      </w:rPr>
    </w:lvl>
    <w:lvl w:ilvl="4" w:tplc="0C9E5F72" w:tentative="1">
      <w:start w:val="1"/>
      <w:numFmt w:val="bullet"/>
      <w:lvlText w:val="•"/>
      <w:lvlJc w:val="left"/>
      <w:pPr>
        <w:tabs>
          <w:tab w:val="num" w:pos="3600"/>
        </w:tabs>
        <w:ind w:left="3600" w:hanging="360"/>
      </w:pPr>
      <w:rPr>
        <w:rFonts w:ascii="Arial" w:hAnsi="Arial" w:hint="default"/>
      </w:rPr>
    </w:lvl>
    <w:lvl w:ilvl="5" w:tplc="F8125D52" w:tentative="1">
      <w:start w:val="1"/>
      <w:numFmt w:val="bullet"/>
      <w:lvlText w:val="•"/>
      <w:lvlJc w:val="left"/>
      <w:pPr>
        <w:tabs>
          <w:tab w:val="num" w:pos="4320"/>
        </w:tabs>
        <w:ind w:left="4320" w:hanging="360"/>
      </w:pPr>
      <w:rPr>
        <w:rFonts w:ascii="Arial" w:hAnsi="Arial" w:hint="default"/>
      </w:rPr>
    </w:lvl>
    <w:lvl w:ilvl="6" w:tplc="A5A067C0" w:tentative="1">
      <w:start w:val="1"/>
      <w:numFmt w:val="bullet"/>
      <w:lvlText w:val="•"/>
      <w:lvlJc w:val="left"/>
      <w:pPr>
        <w:tabs>
          <w:tab w:val="num" w:pos="5040"/>
        </w:tabs>
        <w:ind w:left="5040" w:hanging="360"/>
      </w:pPr>
      <w:rPr>
        <w:rFonts w:ascii="Arial" w:hAnsi="Arial" w:hint="default"/>
      </w:rPr>
    </w:lvl>
    <w:lvl w:ilvl="7" w:tplc="8A4AB290" w:tentative="1">
      <w:start w:val="1"/>
      <w:numFmt w:val="bullet"/>
      <w:lvlText w:val="•"/>
      <w:lvlJc w:val="left"/>
      <w:pPr>
        <w:tabs>
          <w:tab w:val="num" w:pos="5760"/>
        </w:tabs>
        <w:ind w:left="5760" w:hanging="360"/>
      </w:pPr>
      <w:rPr>
        <w:rFonts w:ascii="Arial" w:hAnsi="Arial" w:hint="default"/>
      </w:rPr>
    </w:lvl>
    <w:lvl w:ilvl="8" w:tplc="AC408C4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2F5506F"/>
    <w:multiLevelType w:val="hybridMultilevel"/>
    <w:tmpl w:val="0688088A"/>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 w15:restartNumberingAfterBreak="0">
    <w:nsid w:val="235F1FEA"/>
    <w:multiLevelType w:val="hybridMultilevel"/>
    <w:tmpl w:val="09C4149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23C331BC"/>
    <w:multiLevelType w:val="hybridMultilevel"/>
    <w:tmpl w:val="D17627C4"/>
    <w:lvl w:ilvl="0" w:tplc="04090001">
      <w:start w:val="1"/>
      <w:numFmt w:val="bullet"/>
      <w:lvlText w:val=""/>
      <w:lvlJc w:val="left"/>
      <w:pPr>
        <w:tabs>
          <w:tab w:val="num" w:pos="720"/>
        </w:tabs>
        <w:ind w:left="720" w:hanging="360"/>
      </w:pPr>
      <w:rPr>
        <w:rFonts w:ascii="Symbol" w:hAnsi="Symbol" w:hint="default"/>
      </w:rPr>
    </w:lvl>
    <w:lvl w:ilvl="1" w:tplc="2380508A" w:tentative="1">
      <w:start w:val="1"/>
      <w:numFmt w:val="bullet"/>
      <w:lvlText w:val=""/>
      <w:lvlJc w:val="left"/>
      <w:pPr>
        <w:tabs>
          <w:tab w:val="num" w:pos="1440"/>
        </w:tabs>
        <w:ind w:left="1440" w:hanging="360"/>
      </w:pPr>
      <w:rPr>
        <w:rFonts w:ascii="Wingdings" w:hAnsi="Wingdings" w:hint="default"/>
      </w:rPr>
    </w:lvl>
    <w:lvl w:ilvl="2" w:tplc="211EC5DC" w:tentative="1">
      <w:start w:val="1"/>
      <w:numFmt w:val="bullet"/>
      <w:lvlText w:val=""/>
      <w:lvlJc w:val="left"/>
      <w:pPr>
        <w:tabs>
          <w:tab w:val="num" w:pos="2160"/>
        </w:tabs>
        <w:ind w:left="2160" w:hanging="360"/>
      </w:pPr>
      <w:rPr>
        <w:rFonts w:ascii="Wingdings" w:hAnsi="Wingdings" w:hint="default"/>
      </w:rPr>
    </w:lvl>
    <w:lvl w:ilvl="3" w:tplc="07C099C6" w:tentative="1">
      <w:start w:val="1"/>
      <w:numFmt w:val="bullet"/>
      <w:lvlText w:val=""/>
      <w:lvlJc w:val="left"/>
      <w:pPr>
        <w:tabs>
          <w:tab w:val="num" w:pos="2880"/>
        </w:tabs>
        <w:ind w:left="2880" w:hanging="360"/>
      </w:pPr>
      <w:rPr>
        <w:rFonts w:ascii="Wingdings" w:hAnsi="Wingdings" w:hint="default"/>
      </w:rPr>
    </w:lvl>
    <w:lvl w:ilvl="4" w:tplc="D896A014" w:tentative="1">
      <w:start w:val="1"/>
      <w:numFmt w:val="bullet"/>
      <w:lvlText w:val=""/>
      <w:lvlJc w:val="left"/>
      <w:pPr>
        <w:tabs>
          <w:tab w:val="num" w:pos="3600"/>
        </w:tabs>
        <w:ind w:left="3600" w:hanging="360"/>
      </w:pPr>
      <w:rPr>
        <w:rFonts w:ascii="Wingdings" w:hAnsi="Wingdings" w:hint="default"/>
      </w:rPr>
    </w:lvl>
    <w:lvl w:ilvl="5" w:tplc="CC00912A" w:tentative="1">
      <w:start w:val="1"/>
      <w:numFmt w:val="bullet"/>
      <w:lvlText w:val=""/>
      <w:lvlJc w:val="left"/>
      <w:pPr>
        <w:tabs>
          <w:tab w:val="num" w:pos="4320"/>
        </w:tabs>
        <w:ind w:left="4320" w:hanging="360"/>
      </w:pPr>
      <w:rPr>
        <w:rFonts w:ascii="Wingdings" w:hAnsi="Wingdings" w:hint="default"/>
      </w:rPr>
    </w:lvl>
    <w:lvl w:ilvl="6" w:tplc="6478AED8" w:tentative="1">
      <w:start w:val="1"/>
      <w:numFmt w:val="bullet"/>
      <w:lvlText w:val=""/>
      <w:lvlJc w:val="left"/>
      <w:pPr>
        <w:tabs>
          <w:tab w:val="num" w:pos="5040"/>
        </w:tabs>
        <w:ind w:left="5040" w:hanging="360"/>
      </w:pPr>
      <w:rPr>
        <w:rFonts w:ascii="Wingdings" w:hAnsi="Wingdings" w:hint="default"/>
      </w:rPr>
    </w:lvl>
    <w:lvl w:ilvl="7" w:tplc="12F6B3DE" w:tentative="1">
      <w:start w:val="1"/>
      <w:numFmt w:val="bullet"/>
      <w:lvlText w:val=""/>
      <w:lvlJc w:val="left"/>
      <w:pPr>
        <w:tabs>
          <w:tab w:val="num" w:pos="5760"/>
        </w:tabs>
        <w:ind w:left="5760" w:hanging="360"/>
      </w:pPr>
      <w:rPr>
        <w:rFonts w:ascii="Wingdings" w:hAnsi="Wingdings" w:hint="default"/>
      </w:rPr>
    </w:lvl>
    <w:lvl w:ilvl="8" w:tplc="E46CC67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9D4F61"/>
    <w:multiLevelType w:val="hybridMultilevel"/>
    <w:tmpl w:val="FAF4FE62"/>
    <w:lvl w:ilvl="0" w:tplc="0C0A000F">
      <w:start w:val="1"/>
      <w:numFmt w:val="decimal"/>
      <w:lvlText w:val="%1."/>
      <w:lvlJc w:val="left"/>
      <w:pPr>
        <w:ind w:left="644"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A5078C8"/>
    <w:multiLevelType w:val="hybridMultilevel"/>
    <w:tmpl w:val="BC78D7DA"/>
    <w:lvl w:ilvl="0" w:tplc="04090001">
      <w:start w:val="1"/>
      <w:numFmt w:val="bullet"/>
      <w:lvlText w:val=""/>
      <w:lvlJc w:val="left"/>
      <w:pPr>
        <w:tabs>
          <w:tab w:val="num" w:pos="720"/>
        </w:tabs>
        <w:ind w:left="720" w:hanging="360"/>
      </w:pPr>
      <w:rPr>
        <w:rFonts w:ascii="Symbol" w:hAnsi="Symbol" w:hint="default"/>
      </w:rPr>
    </w:lvl>
    <w:lvl w:ilvl="1" w:tplc="25881AFE" w:tentative="1">
      <w:start w:val="1"/>
      <w:numFmt w:val="bullet"/>
      <w:lvlText w:val=""/>
      <w:lvlJc w:val="left"/>
      <w:pPr>
        <w:tabs>
          <w:tab w:val="num" w:pos="1440"/>
        </w:tabs>
        <w:ind w:left="1440" w:hanging="360"/>
      </w:pPr>
      <w:rPr>
        <w:rFonts w:ascii="Wingdings" w:hAnsi="Wingdings" w:hint="default"/>
      </w:rPr>
    </w:lvl>
    <w:lvl w:ilvl="2" w:tplc="03007B72" w:tentative="1">
      <w:start w:val="1"/>
      <w:numFmt w:val="bullet"/>
      <w:lvlText w:val=""/>
      <w:lvlJc w:val="left"/>
      <w:pPr>
        <w:tabs>
          <w:tab w:val="num" w:pos="2160"/>
        </w:tabs>
        <w:ind w:left="2160" w:hanging="360"/>
      </w:pPr>
      <w:rPr>
        <w:rFonts w:ascii="Wingdings" w:hAnsi="Wingdings" w:hint="default"/>
      </w:rPr>
    </w:lvl>
    <w:lvl w:ilvl="3" w:tplc="63146850" w:tentative="1">
      <w:start w:val="1"/>
      <w:numFmt w:val="bullet"/>
      <w:lvlText w:val=""/>
      <w:lvlJc w:val="left"/>
      <w:pPr>
        <w:tabs>
          <w:tab w:val="num" w:pos="2880"/>
        </w:tabs>
        <w:ind w:left="2880" w:hanging="360"/>
      </w:pPr>
      <w:rPr>
        <w:rFonts w:ascii="Wingdings" w:hAnsi="Wingdings" w:hint="default"/>
      </w:rPr>
    </w:lvl>
    <w:lvl w:ilvl="4" w:tplc="3B708904" w:tentative="1">
      <w:start w:val="1"/>
      <w:numFmt w:val="bullet"/>
      <w:lvlText w:val=""/>
      <w:lvlJc w:val="left"/>
      <w:pPr>
        <w:tabs>
          <w:tab w:val="num" w:pos="3600"/>
        </w:tabs>
        <w:ind w:left="3600" w:hanging="360"/>
      </w:pPr>
      <w:rPr>
        <w:rFonts w:ascii="Wingdings" w:hAnsi="Wingdings" w:hint="default"/>
      </w:rPr>
    </w:lvl>
    <w:lvl w:ilvl="5" w:tplc="C37E38C6" w:tentative="1">
      <w:start w:val="1"/>
      <w:numFmt w:val="bullet"/>
      <w:lvlText w:val=""/>
      <w:lvlJc w:val="left"/>
      <w:pPr>
        <w:tabs>
          <w:tab w:val="num" w:pos="4320"/>
        </w:tabs>
        <w:ind w:left="4320" w:hanging="360"/>
      </w:pPr>
      <w:rPr>
        <w:rFonts w:ascii="Wingdings" w:hAnsi="Wingdings" w:hint="default"/>
      </w:rPr>
    </w:lvl>
    <w:lvl w:ilvl="6" w:tplc="50B498B8" w:tentative="1">
      <w:start w:val="1"/>
      <w:numFmt w:val="bullet"/>
      <w:lvlText w:val=""/>
      <w:lvlJc w:val="left"/>
      <w:pPr>
        <w:tabs>
          <w:tab w:val="num" w:pos="5040"/>
        </w:tabs>
        <w:ind w:left="5040" w:hanging="360"/>
      </w:pPr>
      <w:rPr>
        <w:rFonts w:ascii="Wingdings" w:hAnsi="Wingdings" w:hint="default"/>
      </w:rPr>
    </w:lvl>
    <w:lvl w:ilvl="7" w:tplc="3236BDAE" w:tentative="1">
      <w:start w:val="1"/>
      <w:numFmt w:val="bullet"/>
      <w:lvlText w:val=""/>
      <w:lvlJc w:val="left"/>
      <w:pPr>
        <w:tabs>
          <w:tab w:val="num" w:pos="5760"/>
        </w:tabs>
        <w:ind w:left="5760" w:hanging="360"/>
      </w:pPr>
      <w:rPr>
        <w:rFonts w:ascii="Wingdings" w:hAnsi="Wingdings" w:hint="default"/>
      </w:rPr>
    </w:lvl>
    <w:lvl w:ilvl="8" w:tplc="68444F2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5E76DA"/>
    <w:multiLevelType w:val="hybridMultilevel"/>
    <w:tmpl w:val="AD64448A"/>
    <w:lvl w:ilvl="0" w:tplc="5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1CE7650"/>
    <w:multiLevelType w:val="hybridMultilevel"/>
    <w:tmpl w:val="680CF238"/>
    <w:lvl w:ilvl="0" w:tplc="E1D428DA">
      <w:start w:val="5"/>
      <w:numFmt w:val="upp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6B15216"/>
    <w:multiLevelType w:val="hybridMultilevel"/>
    <w:tmpl w:val="FA0AE614"/>
    <w:lvl w:ilvl="0" w:tplc="08701226">
      <w:start w:val="1"/>
      <w:numFmt w:val="upperRoman"/>
      <w:lvlText w:val="%1."/>
      <w:lvlJc w:val="left"/>
      <w:pPr>
        <w:ind w:left="720" w:hanging="360"/>
      </w:pPr>
      <w:rPr>
        <w:rFonts w:ascii="Times New Roman" w:eastAsia="Calibri" w:hAnsi="Times New Roman" w:cs="Times New Roman"/>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9AE75DB"/>
    <w:multiLevelType w:val="hybridMultilevel"/>
    <w:tmpl w:val="42506AFE"/>
    <w:lvl w:ilvl="0" w:tplc="3FF06D7E">
      <w:numFmt w:val="bullet"/>
      <w:lvlText w:val=""/>
      <w:legacy w:legacy="1" w:legacySpace="0" w:legacyIndent="283"/>
      <w:lvlJc w:val="left"/>
      <w:rPr>
        <w:rFonts w:ascii="Symbol" w:hAnsi="Symbol" w:hint="default"/>
      </w:rPr>
    </w:lvl>
    <w:lvl w:ilvl="1" w:tplc="0C0A0003">
      <w:start w:val="1"/>
      <w:numFmt w:val="bullet"/>
      <w:lvlText w:val="o"/>
      <w:lvlJc w:val="left"/>
      <w:pPr>
        <w:tabs>
          <w:tab w:val="num" w:pos="2353"/>
        </w:tabs>
        <w:ind w:left="2353" w:hanging="360"/>
      </w:pPr>
      <w:rPr>
        <w:rFonts w:ascii="Courier New" w:hAnsi="Courier New" w:hint="default"/>
      </w:rPr>
    </w:lvl>
    <w:lvl w:ilvl="2" w:tplc="0C0A0005">
      <w:start w:val="1"/>
      <w:numFmt w:val="bullet"/>
      <w:lvlText w:val=""/>
      <w:lvlJc w:val="left"/>
      <w:pPr>
        <w:tabs>
          <w:tab w:val="num" w:pos="3073"/>
        </w:tabs>
        <w:ind w:left="3073" w:hanging="360"/>
      </w:pPr>
      <w:rPr>
        <w:rFonts w:ascii="Wingdings" w:hAnsi="Wingdings" w:hint="default"/>
      </w:rPr>
    </w:lvl>
    <w:lvl w:ilvl="3" w:tplc="0C0A0001">
      <w:start w:val="1"/>
      <w:numFmt w:val="bullet"/>
      <w:lvlText w:val=""/>
      <w:lvlJc w:val="left"/>
      <w:pPr>
        <w:tabs>
          <w:tab w:val="num" w:pos="3793"/>
        </w:tabs>
        <w:ind w:left="3793" w:hanging="360"/>
      </w:pPr>
      <w:rPr>
        <w:rFonts w:ascii="Symbol" w:hAnsi="Symbol" w:hint="default"/>
      </w:rPr>
    </w:lvl>
    <w:lvl w:ilvl="4" w:tplc="0C0A0003">
      <w:start w:val="1"/>
      <w:numFmt w:val="bullet"/>
      <w:lvlText w:val="o"/>
      <w:lvlJc w:val="left"/>
      <w:pPr>
        <w:tabs>
          <w:tab w:val="num" w:pos="4513"/>
        </w:tabs>
        <w:ind w:left="4513" w:hanging="360"/>
      </w:pPr>
      <w:rPr>
        <w:rFonts w:ascii="Courier New" w:hAnsi="Courier New" w:hint="default"/>
      </w:rPr>
    </w:lvl>
    <w:lvl w:ilvl="5" w:tplc="0C0A0005">
      <w:start w:val="1"/>
      <w:numFmt w:val="bullet"/>
      <w:lvlText w:val=""/>
      <w:lvlJc w:val="left"/>
      <w:pPr>
        <w:tabs>
          <w:tab w:val="num" w:pos="5233"/>
        </w:tabs>
        <w:ind w:left="5233" w:hanging="360"/>
      </w:pPr>
      <w:rPr>
        <w:rFonts w:ascii="Wingdings" w:hAnsi="Wingdings" w:hint="default"/>
      </w:rPr>
    </w:lvl>
    <w:lvl w:ilvl="6" w:tplc="0C0A0001">
      <w:start w:val="1"/>
      <w:numFmt w:val="bullet"/>
      <w:lvlText w:val=""/>
      <w:lvlJc w:val="left"/>
      <w:pPr>
        <w:tabs>
          <w:tab w:val="num" w:pos="5953"/>
        </w:tabs>
        <w:ind w:left="5953" w:hanging="360"/>
      </w:pPr>
      <w:rPr>
        <w:rFonts w:ascii="Symbol" w:hAnsi="Symbol" w:hint="default"/>
      </w:rPr>
    </w:lvl>
    <w:lvl w:ilvl="7" w:tplc="0C0A0003">
      <w:start w:val="1"/>
      <w:numFmt w:val="bullet"/>
      <w:lvlText w:val="o"/>
      <w:lvlJc w:val="left"/>
      <w:pPr>
        <w:tabs>
          <w:tab w:val="num" w:pos="6673"/>
        </w:tabs>
        <w:ind w:left="6673" w:hanging="360"/>
      </w:pPr>
      <w:rPr>
        <w:rFonts w:ascii="Courier New" w:hAnsi="Courier New" w:hint="default"/>
      </w:rPr>
    </w:lvl>
    <w:lvl w:ilvl="8" w:tplc="0C0A0005">
      <w:start w:val="1"/>
      <w:numFmt w:val="bullet"/>
      <w:lvlText w:val=""/>
      <w:lvlJc w:val="left"/>
      <w:pPr>
        <w:tabs>
          <w:tab w:val="num" w:pos="7393"/>
        </w:tabs>
        <w:ind w:left="7393" w:hanging="360"/>
      </w:pPr>
      <w:rPr>
        <w:rFonts w:ascii="Wingdings" w:hAnsi="Wingdings" w:hint="default"/>
      </w:rPr>
    </w:lvl>
  </w:abstractNum>
  <w:abstractNum w:abstractNumId="12" w15:restartNumberingAfterBreak="0">
    <w:nsid w:val="3EC4261A"/>
    <w:multiLevelType w:val="hybridMultilevel"/>
    <w:tmpl w:val="CA860688"/>
    <w:lvl w:ilvl="0" w:tplc="B244517E">
      <w:start w:val="1"/>
      <w:numFmt w:val="upperRoman"/>
      <w:lvlText w:val="%1."/>
      <w:lvlJc w:val="left"/>
      <w:pPr>
        <w:ind w:left="144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F672195"/>
    <w:multiLevelType w:val="hybridMultilevel"/>
    <w:tmpl w:val="31EC9808"/>
    <w:lvl w:ilvl="0" w:tplc="0C0A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1B21A6D"/>
    <w:multiLevelType w:val="hybridMultilevel"/>
    <w:tmpl w:val="1BB43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4246B4B"/>
    <w:multiLevelType w:val="hybridMultilevel"/>
    <w:tmpl w:val="1A9E989A"/>
    <w:lvl w:ilvl="0" w:tplc="60D6874E">
      <w:numFmt w:val="bullet"/>
      <w:lvlText w:val="-"/>
      <w:lvlJc w:val="left"/>
      <w:pPr>
        <w:ind w:left="810" w:hanging="360"/>
      </w:pPr>
      <w:rPr>
        <w:rFonts w:ascii="Arial" w:eastAsia="Times New Roman" w:hAnsi="Arial" w:hint="default"/>
        <w:b w:val="0"/>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44D96E8D"/>
    <w:multiLevelType w:val="hybridMultilevel"/>
    <w:tmpl w:val="A93621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5BB47FD"/>
    <w:multiLevelType w:val="hybridMultilevel"/>
    <w:tmpl w:val="47A27662"/>
    <w:lvl w:ilvl="0" w:tplc="D73CC3E2">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6B67502"/>
    <w:multiLevelType w:val="hybridMultilevel"/>
    <w:tmpl w:val="68A618B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9" w15:restartNumberingAfterBreak="0">
    <w:nsid w:val="499521C6"/>
    <w:multiLevelType w:val="hybridMultilevel"/>
    <w:tmpl w:val="0688088A"/>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0" w15:restartNumberingAfterBreak="0">
    <w:nsid w:val="4B960DF8"/>
    <w:multiLevelType w:val="hybridMultilevel"/>
    <w:tmpl w:val="330834FE"/>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1" w15:restartNumberingAfterBreak="0">
    <w:nsid w:val="4C3553FA"/>
    <w:multiLevelType w:val="hybridMultilevel"/>
    <w:tmpl w:val="C794EC3C"/>
    <w:lvl w:ilvl="0" w:tplc="751A0022">
      <w:start w:val="1"/>
      <w:numFmt w:val="decimal"/>
      <w:lvlText w:val="%1."/>
      <w:lvlJc w:val="left"/>
      <w:pPr>
        <w:ind w:left="360" w:hanging="360"/>
      </w:pPr>
      <w:rPr>
        <w:rFonts w:cs="Times New Roman" w:hint="default"/>
        <w:b w:val="0"/>
        <w:bCs/>
        <w:i w:val="0"/>
        <w:iCs w:val="0"/>
      </w:rPr>
    </w:lvl>
    <w:lvl w:ilvl="1" w:tplc="0C0A0019">
      <w:start w:val="1"/>
      <w:numFmt w:val="lowerLetter"/>
      <w:lvlText w:val="%2."/>
      <w:lvlJc w:val="left"/>
      <w:pPr>
        <w:ind w:left="1483" w:hanging="360"/>
      </w:pPr>
      <w:rPr>
        <w:rFonts w:cs="Times New Roman"/>
      </w:rPr>
    </w:lvl>
    <w:lvl w:ilvl="2" w:tplc="0C0A001B">
      <w:start w:val="1"/>
      <w:numFmt w:val="lowerRoman"/>
      <w:lvlText w:val="%3."/>
      <w:lvlJc w:val="right"/>
      <w:pPr>
        <w:ind w:left="2203" w:hanging="180"/>
      </w:pPr>
      <w:rPr>
        <w:rFonts w:cs="Times New Roman"/>
      </w:rPr>
    </w:lvl>
    <w:lvl w:ilvl="3" w:tplc="0C0A000F">
      <w:start w:val="1"/>
      <w:numFmt w:val="decimal"/>
      <w:lvlText w:val="%4."/>
      <w:lvlJc w:val="left"/>
      <w:pPr>
        <w:ind w:left="2923" w:hanging="360"/>
      </w:pPr>
      <w:rPr>
        <w:rFonts w:cs="Times New Roman"/>
      </w:rPr>
    </w:lvl>
    <w:lvl w:ilvl="4" w:tplc="0C0A0019">
      <w:start w:val="1"/>
      <w:numFmt w:val="lowerLetter"/>
      <w:lvlText w:val="%5."/>
      <w:lvlJc w:val="left"/>
      <w:pPr>
        <w:ind w:left="3643" w:hanging="360"/>
      </w:pPr>
      <w:rPr>
        <w:rFonts w:cs="Times New Roman"/>
      </w:rPr>
    </w:lvl>
    <w:lvl w:ilvl="5" w:tplc="0C0A001B">
      <w:start w:val="1"/>
      <w:numFmt w:val="lowerRoman"/>
      <w:lvlText w:val="%6."/>
      <w:lvlJc w:val="right"/>
      <w:pPr>
        <w:ind w:left="4363" w:hanging="180"/>
      </w:pPr>
      <w:rPr>
        <w:rFonts w:cs="Times New Roman"/>
      </w:rPr>
    </w:lvl>
    <w:lvl w:ilvl="6" w:tplc="0C0A000F">
      <w:start w:val="1"/>
      <w:numFmt w:val="decimal"/>
      <w:lvlText w:val="%7."/>
      <w:lvlJc w:val="left"/>
      <w:pPr>
        <w:ind w:left="5083" w:hanging="360"/>
      </w:pPr>
      <w:rPr>
        <w:rFonts w:cs="Times New Roman"/>
      </w:rPr>
    </w:lvl>
    <w:lvl w:ilvl="7" w:tplc="0C0A0019">
      <w:start w:val="1"/>
      <w:numFmt w:val="lowerLetter"/>
      <w:lvlText w:val="%8."/>
      <w:lvlJc w:val="left"/>
      <w:pPr>
        <w:ind w:left="5803" w:hanging="360"/>
      </w:pPr>
      <w:rPr>
        <w:rFonts w:cs="Times New Roman"/>
      </w:rPr>
    </w:lvl>
    <w:lvl w:ilvl="8" w:tplc="0C0A001B">
      <w:start w:val="1"/>
      <w:numFmt w:val="lowerRoman"/>
      <w:lvlText w:val="%9."/>
      <w:lvlJc w:val="right"/>
      <w:pPr>
        <w:ind w:left="6523" w:hanging="180"/>
      </w:pPr>
      <w:rPr>
        <w:rFonts w:cs="Times New Roman"/>
      </w:rPr>
    </w:lvl>
  </w:abstractNum>
  <w:abstractNum w:abstractNumId="22" w15:restartNumberingAfterBreak="0">
    <w:nsid w:val="4DF921C3"/>
    <w:multiLevelType w:val="hybridMultilevel"/>
    <w:tmpl w:val="330834FE"/>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3" w15:restartNumberingAfterBreak="0">
    <w:nsid w:val="52F67F5B"/>
    <w:multiLevelType w:val="hybridMultilevel"/>
    <w:tmpl w:val="0F462E66"/>
    <w:lvl w:ilvl="0" w:tplc="0409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15:restartNumberingAfterBreak="0">
    <w:nsid w:val="55D87C58"/>
    <w:multiLevelType w:val="hybridMultilevel"/>
    <w:tmpl w:val="C46ACA0C"/>
    <w:lvl w:ilvl="0" w:tplc="E1D428DA">
      <w:start w:val="5"/>
      <w:numFmt w:val="upperRoman"/>
      <w:lvlText w:val="%1."/>
      <w:lvlJc w:val="righ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AA4772"/>
    <w:multiLevelType w:val="hybridMultilevel"/>
    <w:tmpl w:val="BA7CD438"/>
    <w:lvl w:ilvl="0" w:tplc="4A60CF54">
      <w:start w:val="1"/>
      <w:numFmt w:val="upp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6" w15:restartNumberingAfterBreak="0">
    <w:nsid w:val="5C5E45D5"/>
    <w:multiLevelType w:val="hybridMultilevel"/>
    <w:tmpl w:val="6EBECB48"/>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7" w15:restartNumberingAfterBreak="0">
    <w:nsid w:val="62757406"/>
    <w:multiLevelType w:val="hybridMultilevel"/>
    <w:tmpl w:val="6EBECB48"/>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8" w15:restartNumberingAfterBreak="0">
    <w:nsid w:val="63AB6462"/>
    <w:multiLevelType w:val="hybridMultilevel"/>
    <w:tmpl w:val="AD4271B2"/>
    <w:lvl w:ilvl="0" w:tplc="5C0A0001">
      <w:start w:val="1"/>
      <w:numFmt w:val="bullet"/>
      <w:lvlText w:val=""/>
      <w:lvlJc w:val="left"/>
      <w:pPr>
        <w:ind w:left="720" w:hanging="360"/>
      </w:pPr>
      <w:rPr>
        <w:rFonts w:ascii="Symbol" w:hAnsi="Symbol" w:hint="default"/>
      </w:rPr>
    </w:lvl>
    <w:lvl w:ilvl="1" w:tplc="5C0A0003" w:tentative="1">
      <w:start w:val="1"/>
      <w:numFmt w:val="bullet"/>
      <w:lvlText w:val="o"/>
      <w:lvlJc w:val="left"/>
      <w:pPr>
        <w:ind w:left="1440" w:hanging="360"/>
      </w:pPr>
      <w:rPr>
        <w:rFonts w:ascii="Courier New" w:hAnsi="Courier New" w:cs="Courier New" w:hint="default"/>
      </w:rPr>
    </w:lvl>
    <w:lvl w:ilvl="2" w:tplc="5C0A0005" w:tentative="1">
      <w:start w:val="1"/>
      <w:numFmt w:val="bullet"/>
      <w:lvlText w:val=""/>
      <w:lvlJc w:val="left"/>
      <w:pPr>
        <w:ind w:left="2160" w:hanging="360"/>
      </w:pPr>
      <w:rPr>
        <w:rFonts w:ascii="Wingdings" w:hAnsi="Wingdings" w:hint="default"/>
      </w:rPr>
    </w:lvl>
    <w:lvl w:ilvl="3" w:tplc="5C0A0001" w:tentative="1">
      <w:start w:val="1"/>
      <w:numFmt w:val="bullet"/>
      <w:lvlText w:val=""/>
      <w:lvlJc w:val="left"/>
      <w:pPr>
        <w:ind w:left="2880" w:hanging="360"/>
      </w:pPr>
      <w:rPr>
        <w:rFonts w:ascii="Symbol" w:hAnsi="Symbol" w:hint="default"/>
      </w:rPr>
    </w:lvl>
    <w:lvl w:ilvl="4" w:tplc="5C0A0003" w:tentative="1">
      <w:start w:val="1"/>
      <w:numFmt w:val="bullet"/>
      <w:lvlText w:val="o"/>
      <w:lvlJc w:val="left"/>
      <w:pPr>
        <w:ind w:left="3600" w:hanging="360"/>
      </w:pPr>
      <w:rPr>
        <w:rFonts w:ascii="Courier New" w:hAnsi="Courier New" w:cs="Courier New" w:hint="default"/>
      </w:rPr>
    </w:lvl>
    <w:lvl w:ilvl="5" w:tplc="5C0A0005" w:tentative="1">
      <w:start w:val="1"/>
      <w:numFmt w:val="bullet"/>
      <w:lvlText w:val=""/>
      <w:lvlJc w:val="left"/>
      <w:pPr>
        <w:ind w:left="4320" w:hanging="360"/>
      </w:pPr>
      <w:rPr>
        <w:rFonts w:ascii="Wingdings" w:hAnsi="Wingdings" w:hint="default"/>
      </w:rPr>
    </w:lvl>
    <w:lvl w:ilvl="6" w:tplc="5C0A0001" w:tentative="1">
      <w:start w:val="1"/>
      <w:numFmt w:val="bullet"/>
      <w:lvlText w:val=""/>
      <w:lvlJc w:val="left"/>
      <w:pPr>
        <w:ind w:left="5040" w:hanging="360"/>
      </w:pPr>
      <w:rPr>
        <w:rFonts w:ascii="Symbol" w:hAnsi="Symbol" w:hint="default"/>
      </w:rPr>
    </w:lvl>
    <w:lvl w:ilvl="7" w:tplc="5C0A0003" w:tentative="1">
      <w:start w:val="1"/>
      <w:numFmt w:val="bullet"/>
      <w:lvlText w:val="o"/>
      <w:lvlJc w:val="left"/>
      <w:pPr>
        <w:ind w:left="5760" w:hanging="360"/>
      </w:pPr>
      <w:rPr>
        <w:rFonts w:ascii="Courier New" w:hAnsi="Courier New" w:cs="Courier New" w:hint="default"/>
      </w:rPr>
    </w:lvl>
    <w:lvl w:ilvl="8" w:tplc="5C0A0005" w:tentative="1">
      <w:start w:val="1"/>
      <w:numFmt w:val="bullet"/>
      <w:lvlText w:val=""/>
      <w:lvlJc w:val="left"/>
      <w:pPr>
        <w:ind w:left="6480" w:hanging="360"/>
      </w:pPr>
      <w:rPr>
        <w:rFonts w:ascii="Wingdings" w:hAnsi="Wingdings" w:hint="default"/>
      </w:rPr>
    </w:lvl>
  </w:abstractNum>
  <w:abstractNum w:abstractNumId="29" w15:restartNumberingAfterBreak="0">
    <w:nsid w:val="644C7882"/>
    <w:multiLevelType w:val="hybridMultilevel"/>
    <w:tmpl w:val="A678F52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4514E4C"/>
    <w:multiLevelType w:val="hybridMultilevel"/>
    <w:tmpl w:val="0688088A"/>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1" w15:restartNumberingAfterBreak="0">
    <w:nsid w:val="657E5DC0"/>
    <w:multiLevelType w:val="hybridMultilevel"/>
    <w:tmpl w:val="0688088A"/>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2" w15:restartNumberingAfterBreak="0">
    <w:nsid w:val="658869A8"/>
    <w:multiLevelType w:val="hybridMultilevel"/>
    <w:tmpl w:val="4A1A2646"/>
    <w:lvl w:ilvl="0" w:tplc="0C0A000F">
      <w:start w:val="1"/>
      <w:numFmt w:val="decimal"/>
      <w:lvlText w:val="%1."/>
      <w:lvlJc w:val="left"/>
      <w:pPr>
        <w:tabs>
          <w:tab w:val="num" w:pos="720"/>
        </w:tabs>
        <w:ind w:left="720" w:hanging="360"/>
      </w:pPr>
      <w:rPr>
        <w:rFonts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8072351"/>
    <w:multiLevelType w:val="hybridMultilevel"/>
    <w:tmpl w:val="A9F4A9D0"/>
    <w:lvl w:ilvl="0" w:tplc="0A40AF1A">
      <w:start w:val="1"/>
      <w:numFmt w:val="bullet"/>
      <w:lvlText w:val=""/>
      <w:lvlJc w:val="left"/>
      <w:pPr>
        <w:tabs>
          <w:tab w:val="num" w:pos="720"/>
        </w:tabs>
        <w:ind w:left="720" w:hanging="360"/>
      </w:pPr>
      <w:rPr>
        <w:rFonts w:ascii="Wingdings" w:hAnsi="Wingdings" w:hint="default"/>
      </w:rPr>
    </w:lvl>
    <w:lvl w:ilvl="1" w:tplc="EF3A4CC6" w:tentative="1">
      <w:start w:val="1"/>
      <w:numFmt w:val="bullet"/>
      <w:lvlText w:val=""/>
      <w:lvlJc w:val="left"/>
      <w:pPr>
        <w:tabs>
          <w:tab w:val="num" w:pos="1440"/>
        </w:tabs>
        <w:ind w:left="1440" w:hanging="360"/>
      </w:pPr>
      <w:rPr>
        <w:rFonts w:ascii="Wingdings" w:hAnsi="Wingdings" w:hint="default"/>
      </w:rPr>
    </w:lvl>
    <w:lvl w:ilvl="2" w:tplc="BB60FF5C" w:tentative="1">
      <w:start w:val="1"/>
      <w:numFmt w:val="bullet"/>
      <w:lvlText w:val=""/>
      <w:lvlJc w:val="left"/>
      <w:pPr>
        <w:tabs>
          <w:tab w:val="num" w:pos="2160"/>
        </w:tabs>
        <w:ind w:left="2160" w:hanging="360"/>
      </w:pPr>
      <w:rPr>
        <w:rFonts w:ascii="Wingdings" w:hAnsi="Wingdings" w:hint="default"/>
      </w:rPr>
    </w:lvl>
    <w:lvl w:ilvl="3" w:tplc="353468A4" w:tentative="1">
      <w:start w:val="1"/>
      <w:numFmt w:val="bullet"/>
      <w:lvlText w:val=""/>
      <w:lvlJc w:val="left"/>
      <w:pPr>
        <w:tabs>
          <w:tab w:val="num" w:pos="2880"/>
        </w:tabs>
        <w:ind w:left="2880" w:hanging="360"/>
      </w:pPr>
      <w:rPr>
        <w:rFonts w:ascii="Wingdings" w:hAnsi="Wingdings" w:hint="default"/>
      </w:rPr>
    </w:lvl>
    <w:lvl w:ilvl="4" w:tplc="B2CA7B56" w:tentative="1">
      <w:start w:val="1"/>
      <w:numFmt w:val="bullet"/>
      <w:lvlText w:val=""/>
      <w:lvlJc w:val="left"/>
      <w:pPr>
        <w:tabs>
          <w:tab w:val="num" w:pos="3600"/>
        </w:tabs>
        <w:ind w:left="3600" w:hanging="360"/>
      </w:pPr>
      <w:rPr>
        <w:rFonts w:ascii="Wingdings" w:hAnsi="Wingdings" w:hint="default"/>
      </w:rPr>
    </w:lvl>
    <w:lvl w:ilvl="5" w:tplc="2B2E00EC" w:tentative="1">
      <w:start w:val="1"/>
      <w:numFmt w:val="bullet"/>
      <w:lvlText w:val=""/>
      <w:lvlJc w:val="left"/>
      <w:pPr>
        <w:tabs>
          <w:tab w:val="num" w:pos="4320"/>
        </w:tabs>
        <w:ind w:left="4320" w:hanging="360"/>
      </w:pPr>
      <w:rPr>
        <w:rFonts w:ascii="Wingdings" w:hAnsi="Wingdings" w:hint="default"/>
      </w:rPr>
    </w:lvl>
    <w:lvl w:ilvl="6" w:tplc="BFACA21E" w:tentative="1">
      <w:start w:val="1"/>
      <w:numFmt w:val="bullet"/>
      <w:lvlText w:val=""/>
      <w:lvlJc w:val="left"/>
      <w:pPr>
        <w:tabs>
          <w:tab w:val="num" w:pos="5040"/>
        </w:tabs>
        <w:ind w:left="5040" w:hanging="360"/>
      </w:pPr>
      <w:rPr>
        <w:rFonts w:ascii="Wingdings" w:hAnsi="Wingdings" w:hint="default"/>
      </w:rPr>
    </w:lvl>
    <w:lvl w:ilvl="7" w:tplc="FCCE1C8E" w:tentative="1">
      <w:start w:val="1"/>
      <w:numFmt w:val="bullet"/>
      <w:lvlText w:val=""/>
      <w:lvlJc w:val="left"/>
      <w:pPr>
        <w:tabs>
          <w:tab w:val="num" w:pos="5760"/>
        </w:tabs>
        <w:ind w:left="5760" w:hanging="360"/>
      </w:pPr>
      <w:rPr>
        <w:rFonts w:ascii="Wingdings" w:hAnsi="Wingdings" w:hint="default"/>
      </w:rPr>
    </w:lvl>
    <w:lvl w:ilvl="8" w:tplc="CD9203C6"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D954B9D"/>
    <w:multiLevelType w:val="hybridMultilevel"/>
    <w:tmpl w:val="3D3EDD12"/>
    <w:lvl w:ilvl="0" w:tplc="BCC8E85A">
      <w:start w:val="1"/>
      <w:numFmt w:val="upperRoman"/>
      <w:lvlText w:val="%1."/>
      <w:lvlJc w:val="left"/>
      <w:pPr>
        <w:ind w:left="1080" w:hanging="720"/>
      </w:pPr>
      <w:rPr>
        <w:rFonts w:hint="default"/>
        <w:b w:val="0"/>
        <w:bCs/>
      </w:rPr>
    </w:lvl>
    <w:lvl w:ilvl="1" w:tplc="5C0A0019" w:tentative="1">
      <w:start w:val="1"/>
      <w:numFmt w:val="lowerLetter"/>
      <w:lvlText w:val="%2."/>
      <w:lvlJc w:val="left"/>
      <w:pPr>
        <w:ind w:left="1440" w:hanging="360"/>
      </w:pPr>
    </w:lvl>
    <w:lvl w:ilvl="2" w:tplc="5C0A001B" w:tentative="1">
      <w:start w:val="1"/>
      <w:numFmt w:val="lowerRoman"/>
      <w:lvlText w:val="%3."/>
      <w:lvlJc w:val="right"/>
      <w:pPr>
        <w:ind w:left="2160" w:hanging="180"/>
      </w:pPr>
    </w:lvl>
    <w:lvl w:ilvl="3" w:tplc="5C0A000F" w:tentative="1">
      <w:start w:val="1"/>
      <w:numFmt w:val="decimal"/>
      <w:lvlText w:val="%4."/>
      <w:lvlJc w:val="left"/>
      <w:pPr>
        <w:ind w:left="2880" w:hanging="360"/>
      </w:pPr>
    </w:lvl>
    <w:lvl w:ilvl="4" w:tplc="5C0A0019" w:tentative="1">
      <w:start w:val="1"/>
      <w:numFmt w:val="lowerLetter"/>
      <w:lvlText w:val="%5."/>
      <w:lvlJc w:val="left"/>
      <w:pPr>
        <w:ind w:left="3600" w:hanging="360"/>
      </w:pPr>
    </w:lvl>
    <w:lvl w:ilvl="5" w:tplc="5C0A001B" w:tentative="1">
      <w:start w:val="1"/>
      <w:numFmt w:val="lowerRoman"/>
      <w:lvlText w:val="%6."/>
      <w:lvlJc w:val="right"/>
      <w:pPr>
        <w:ind w:left="4320" w:hanging="180"/>
      </w:pPr>
    </w:lvl>
    <w:lvl w:ilvl="6" w:tplc="5C0A000F" w:tentative="1">
      <w:start w:val="1"/>
      <w:numFmt w:val="decimal"/>
      <w:lvlText w:val="%7."/>
      <w:lvlJc w:val="left"/>
      <w:pPr>
        <w:ind w:left="5040" w:hanging="360"/>
      </w:pPr>
    </w:lvl>
    <w:lvl w:ilvl="7" w:tplc="5C0A0019" w:tentative="1">
      <w:start w:val="1"/>
      <w:numFmt w:val="lowerLetter"/>
      <w:lvlText w:val="%8."/>
      <w:lvlJc w:val="left"/>
      <w:pPr>
        <w:ind w:left="5760" w:hanging="360"/>
      </w:pPr>
    </w:lvl>
    <w:lvl w:ilvl="8" w:tplc="5C0A001B" w:tentative="1">
      <w:start w:val="1"/>
      <w:numFmt w:val="lowerRoman"/>
      <w:lvlText w:val="%9."/>
      <w:lvlJc w:val="right"/>
      <w:pPr>
        <w:ind w:left="6480" w:hanging="180"/>
      </w:pPr>
    </w:lvl>
  </w:abstractNum>
  <w:abstractNum w:abstractNumId="35" w15:restartNumberingAfterBreak="0">
    <w:nsid w:val="6EE50CD9"/>
    <w:multiLevelType w:val="hybridMultilevel"/>
    <w:tmpl w:val="2B000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0F127E3"/>
    <w:multiLevelType w:val="hybridMultilevel"/>
    <w:tmpl w:val="C52829CC"/>
    <w:lvl w:ilvl="0" w:tplc="5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2C67744"/>
    <w:multiLevelType w:val="hybridMultilevel"/>
    <w:tmpl w:val="413AD9A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38E52D0"/>
    <w:multiLevelType w:val="hybridMultilevel"/>
    <w:tmpl w:val="DB144A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8C5650E"/>
    <w:multiLevelType w:val="hybridMultilevel"/>
    <w:tmpl w:val="6714CA42"/>
    <w:lvl w:ilvl="0" w:tplc="174C1E12">
      <w:start w:val="6"/>
      <w:numFmt w:val="upperRoman"/>
      <w:lvlText w:val="%1."/>
      <w:lvlJc w:val="left"/>
      <w:pPr>
        <w:ind w:left="1004" w:hanging="72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265122"/>
    <w:multiLevelType w:val="hybridMultilevel"/>
    <w:tmpl w:val="BCCC50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C981CC9"/>
    <w:multiLevelType w:val="hybridMultilevel"/>
    <w:tmpl w:val="EA042AD0"/>
    <w:lvl w:ilvl="0" w:tplc="5C0A0001">
      <w:start w:val="1"/>
      <w:numFmt w:val="bullet"/>
      <w:lvlText w:val=""/>
      <w:lvlJc w:val="left"/>
      <w:pPr>
        <w:ind w:left="1080" w:hanging="360"/>
      </w:pPr>
      <w:rPr>
        <w:rFonts w:ascii="Symbol" w:hAnsi="Symbol" w:hint="default"/>
      </w:rPr>
    </w:lvl>
    <w:lvl w:ilvl="1" w:tplc="5C0A0003" w:tentative="1">
      <w:start w:val="1"/>
      <w:numFmt w:val="bullet"/>
      <w:lvlText w:val="o"/>
      <w:lvlJc w:val="left"/>
      <w:pPr>
        <w:ind w:left="1800" w:hanging="360"/>
      </w:pPr>
      <w:rPr>
        <w:rFonts w:ascii="Courier New" w:hAnsi="Courier New" w:cs="Courier New" w:hint="default"/>
      </w:rPr>
    </w:lvl>
    <w:lvl w:ilvl="2" w:tplc="5C0A0005" w:tentative="1">
      <w:start w:val="1"/>
      <w:numFmt w:val="bullet"/>
      <w:lvlText w:val=""/>
      <w:lvlJc w:val="left"/>
      <w:pPr>
        <w:ind w:left="2520" w:hanging="360"/>
      </w:pPr>
      <w:rPr>
        <w:rFonts w:ascii="Wingdings" w:hAnsi="Wingdings" w:hint="default"/>
      </w:rPr>
    </w:lvl>
    <w:lvl w:ilvl="3" w:tplc="5C0A0001" w:tentative="1">
      <w:start w:val="1"/>
      <w:numFmt w:val="bullet"/>
      <w:lvlText w:val=""/>
      <w:lvlJc w:val="left"/>
      <w:pPr>
        <w:ind w:left="3240" w:hanging="360"/>
      </w:pPr>
      <w:rPr>
        <w:rFonts w:ascii="Symbol" w:hAnsi="Symbol" w:hint="default"/>
      </w:rPr>
    </w:lvl>
    <w:lvl w:ilvl="4" w:tplc="5C0A0003" w:tentative="1">
      <w:start w:val="1"/>
      <w:numFmt w:val="bullet"/>
      <w:lvlText w:val="o"/>
      <w:lvlJc w:val="left"/>
      <w:pPr>
        <w:ind w:left="3960" w:hanging="360"/>
      </w:pPr>
      <w:rPr>
        <w:rFonts w:ascii="Courier New" w:hAnsi="Courier New" w:cs="Courier New" w:hint="default"/>
      </w:rPr>
    </w:lvl>
    <w:lvl w:ilvl="5" w:tplc="5C0A0005" w:tentative="1">
      <w:start w:val="1"/>
      <w:numFmt w:val="bullet"/>
      <w:lvlText w:val=""/>
      <w:lvlJc w:val="left"/>
      <w:pPr>
        <w:ind w:left="4680" w:hanging="360"/>
      </w:pPr>
      <w:rPr>
        <w:rFonts w:ascii="Wingdings" w:hAnsi="Wingdings" w:hint="default"/>
      </w:rPr>
    </w:lvl>
    <w:lvl w:ilvl="6" w:tplc="5C0A0001" w:tentative="1">
      <w:start w:val="1"/>
      <w:numFmt w:val="bullet"/>
      <w:lvlText w:val=""/>
      <w:lvlJc w:val="left"/>
      <w:pPr>
        <w:ind w:left="5400" w:hanging="360"/>
      </w:pPr>
      <w:rPr>
        <w:rFonts w:ascii="Symbol" w:hAnsi="Symbol" w:hint="default"/>
      </w:rPr>
    </w:lvl>
    <w:lvl w:ilvl="7" w:tplc="5C0A0003" w:tentative="1">
      <w:start w:val="1"/>
      <w:numFmt w:val="bullet"/>
      <w:lvlText w:val="o"/>
      <w:lvlJc w:val="left"/>
      <w:pPr>
        <w:ind w:left="6120" w:hanging="360"/>
      </w:pPr>
      <w:rPr>
        <w:rFonts w:ascii="Courier New" w:hAnsi="Courier New" w:cs="Courier New" w:hint="default"/>
      </w:rPr>
    </w:lvl>
    <w:lvl w:ilvl="8" w:tplc="5C0A0005" w:tentative="1">
      <w:start w:val="1"/>
      <w:numFmt w:val="bullet"/>
      <w:lvlText w:val=""/>
      <w:lvlJc w:val="left"/>
      <w:pPr>
        <w:ind w:left="6840" w:hanging="360"/>
      </w:pPr>
      <w:rPr>
        <w:rFonts w:ascii="Wingdings" w:hAnsi="Wingdings" w:hint="default"/>
      </w:rPr>
    </w:lvl>
  </w:abstractNum>
  <w:abstractNum w:abstractNumId="42" w15:restartNumberingAfterBreak="0">
    <w:nsid w:val="7FB34561"/>
    <w:multiLevelType w:val="hybridMultilevel"/>
    <w:tmpl w:val="9604AF3A"/>
    <w:lvl w:ilvl="0" w:tplc="69962B26">
      <w:numFmt w:val="bullet"/>
      <w:lvlText w:val="-"/>
      <w:lvlJc w:val="left"/>
      <w:pPr>
        <w:ind w:left="360" w:hanging="360"/>
      </w:pPr>
      <w:rPr>
        <w:rFonts w:ascii="Calibri" w:eastAsia="Times New Roman" w:hAnsi="Calibri" w:hint="default"/>
      </w:rPr>
    </w:lvl>
    <w:lvl w:ilvl="1" w:tplc="0C0A0003" w:tentative="1">
      <w:start w:val="1"/>
      <w:numFmt w:val="bullet"/>
      <w:lvlText w:val="o"/>
      <w:lvlJc w:val="left"/>
      <w:pPr>
        <w:ind w:left="1350" w:hanging="360"/>
      </w:pPr>
      <w:rPr>
        <w:rFonts w:ascii="Courier New" w:hAnsi="Courier New" w:hint="default"/>
      </w:rPr>
    </w:lvl>
    <w:lvl w:ilvl="2" w:tplc="0C0A0005" w:tentative="1">
      <w:start w:val="1"/>
      <w:numFmt w:val="bullet"/>
      <w:lvlText w:val=""/>
      <w:lvlJc w:val="left"/>
      <w:pPr>
        <w:ind w:left="2070" w:hanging="360"/>
      </w:pPr>
      <w:rPr>
        <w:rFonts w:ascii="Wingdings" w:hAnsi="Wingdings" w:hint="default"/>
      </w:rPr>
    </w:lvl>
    <w:lvl w:ilvl="3" w:tplc="0C0A0001" w:tentative="1">
      <w:start w:val="1"/>
      <w:numFmt w:val="bullet"/>
      <w:lvlText w:val=""/>
      <w:lvlJc w:val="left"/>
      <w:pPr>
        <w:ind w:left="2790" w:hanging="360"/>
      </w:pPr>
      <w:rPr>
        <w:rFonts w:ascii="Symbol" w:hAnsi="Symbol" w:hint="default"/>
      </w:rPr>
    </w:lvl>
    <w:lvl w:ilvl="4" w:tplc="0C0A0003" w:tentative="1">
      <w:start w:val="1"/>
      <w:numFmt w:val="bullet"/>
      <w:lvlText w:val="o"/>
      <w:lvlJc w:val="left"/>
      <w:pPr>
        <w:ind w:left="3510" w:hanging="360"/>
      </w:pPr>
      <w:rPr>
        <w:rFonts w:ascii="Courier New" w:hAnsi="Courier New" w:hint="default"/>
      </w:rPr>
    </w:lvl>
    <w:lvl w:ilvl="5" w:tplc="0C0A0005" w:tentative="1">
      <w:start w:val="1"/>
      <w:numFmt w:val="bullet"/>
      <w:lvlText w:val=""/>
      <w:lvlJc w:val="left"/>
      <w:pPr>
        <w:ind w:left="4230" w:hanging="360"/>
      </w:pPr>
      <w:rPr>
        <w:rFonts w:ascii="Wingdings" w:hAnsi="Wingdings" w:hint="default"/>
      </w:rPr>
    </w:lvl>
    <w:lvl w:ilvl="6" w:tplc="0C0A0001" w:tentative="1">
      <w:start w:val="1"/>
      <w:numFmt w:val="bullet"/>
      <w:lvlText w:val=""/>
      <w:lvlJc w:val="left"/>
      <w:pPr>
        <w:ind w:left="4950" w:hanging="360"/>
      </w:pPr>
      <w:rPr>
        <w:rFonts w:ascii="Symbol" w:hAnsi="Symbol" w:hint="default"/>
      </w:rPr>
    </w:lvl>
    <w:lvl w:ilvl="7" w:tplc="0C0A0003" w:tentative="1">
      <w:start w:val="1"/>
      <w:numFmt w:val="bullet"/>
      <w:lvlText w:val="o"/>
      <w:lvlJc w:val="left"/>
      <w:pPr>
        <w:ind w:left="5670" w:hanging="360"/>
      </w:pPr>
      <w:rPr>
        <w:rFonts w:ascii="Courier New" w:hAnsi="Courier New" w:hint="default"/>
      </w:rPr>
    </w:lvl>
    <w:lvl w:ilvl="8" w:tplc="0C0A0005" w:tentative="1">
      <w:start w:val="1"/>
      <w:numFmt w:val="bullet"/>
      <w:lvlText w:val=""/>
      <w:lvlJc w:val="left"/>
      <w:pPr>
        <w:ind w:left="6390" w:hanging="360"/>
      </w:pPr>
      <w:rPr>
        <w:rFonts w:ascii="Wingdings" w:hAnsi="Wingdings" w:hint="default"/>
      </w:rPr>
    </w:lvl>
  </w:abstractNum>
  <w:num w:numId="1">
    <w:abstractNumId w:val="17"/>
  </w:num>
  <w:num w:numId="2">
    <w:abstractNumId w:val="29"/>
  </w:num>
  <w:num w:numId="3">
    <w:abstractNumId w:val="37"/>
  </w:num>
  <w:num w:numId="4">
    <w:abstractNumId w:val="14"/>
  </w:num>
  <w:num w:numId="5">
    <w:abstractNumId w:val="25"/>
  </w:num>
  <w:num w:numId="6">
    <w:abstractNumId w:val="21"/>
  </w:num>
  <w:num w:numId="7">
    <w:abstractNumId w:val="11"/>
  </w:num>
  <w:num w:numId="8">
    <w:abstractNumId w:val="15"/>
  </w:num>
  <w:num w:numId="9">
    <w:abstractNumId w:val="42"/>
  </w:num>
  <w:num w:numId="10">
    <w:abstractNumId w:val="16"/>
  </w:num>
  <w:num w:numId="11">
    <w:abstractNumId w:val="26"/>
  </w:num>
  <w:num w:numId="12">
    <w:abstractNumId w:val="27"/>
  </w:num>
  <w:num w:numId="13">
    <w:abstractNumId w:val="0"/>
  </w:num>
  <w:num w:numId="14">
    <w:abstractNumId w:val="20"/>
  </w:num>
  <w:num w:numId="15">
    <w:abstractNumId w:val="22"/>
  </w:num>
  <w:num w:numId="16">
    <w:abstractNumId w:val="30"/>
  </w:num>
  <w:num w:numId="17">
    <w:abstractNumId w:val="32"/>
  </w:num>
  <w:num w:numId="18">
    <w:abstractNumId w:val="4"/>
  </w:num>
  <w:num w:numId="19">
    <w:abstractNumId w:val="33"/>
  </w:num>
  <w:num w:numId="20">
    <w:abstractNumId w:val="5"/>
  </w:num>
  <w:num w:numId="21">
    <w:abstractNumId w:val="23"/>
  </w:num>
  <w:num w:numId="22">
    <w:abstractNumId w:val="7"/>
  </w:num>
  <w:num w:numId="23">
    <w:abstractNumId w:val="40"/>
  </w:num>
  <w:num w:numId="24">
    <w:abstractNumId w:val="38"/>
  </w:num>
  <w:num w:numId="25">
    <w:abstractNumId w:val="6"/>
  </w:num>
  <w:num w:numId="26">
    <w:abstractNumId w:val="31"/>
  </w:num>
  <w:num w:numId="27">
    <w:abstractNumId w:val="2"/>
  </w:num>
  <w:num w:numId="28">
    <w:abstractNumId w:val="18"/>
  </w:num>
  <w:num w:numId="29">
    <w:abstractNumId w:val="13"/>
  </w:num>
  <w:num w:numId="30">
    <w:abstractNumId w:val="39"/>
  </w:num>
  <w:num w:numId="31">
    <w:abstractNumId w:val="24"/>
  </w:num>
  <w:num w:numId="32">
    <w:abstractNumId w:val="12"/>
  </w:num>
  <w:num w:numId="33">
    <w:abstractNumId w:val="9"/>
  </w:num>
  <w:num w:numId="34">
    <w:abstractNumId w:val="3"/>
  </w:num>
  <w:num w:numId="35">
    <w:abstractNumId w:val="19"/>
  </w:num>
  <w:num w:numId="36">
    <w:abstractNumId w:val="34"/>
  </w:num>
  <w:num w:numId="37">
    <w:abstractNumId w:val="28"/>
  </w:num>
  <w:num w:numId="38">
    <w:abstractNumId w:val="41"/>
  </w:num>
  <w:num w:numId="39">
    <w:abstractNumId w:val="10"/>
  </w:num>
  <w:num w:numId="40">
    <w:abstractNumId w:val="1"/>
  </w:num>
  <w:num w:numId="41">
    <w:abstractNumId w:val="36"/>
  </w:num>
  <w:num w:numId="42">
    <w:abstractNumId w:val="8"/>
  </w:num>
  <w:num w:numId="43">
    <w:abstractNumId w:val="3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EC" w:vendorID="64" w:dllVersion="6" w:nlCheck="1" w:checkStyle="1"/>
  <w:activeWritingStyle w:appName="MSWord" w:lang="es-AR" w:vendorID="64" w:dllVersion="6" w:nlCheck="1" w:checkStyle="1"/>
  <w:activeWritingStyle w:appName="MSWord" w:lang="en-US" w:vendorID="64" w:dllVersion="6" w:nlCheck="1" w:checkStyle="1"/>
  <w:activeWritingStyle w:appName="MSWord" w:lang="es-ES" w:vendorID="64" w:dllVersion="4096" w:nlCheck="1" w:checkStyle="0"/>
  <w:activeWritingStyle w:appName="MSWord" w:lang="es-AR" w:vendorID="64" w:dllVersion="4096" w:nlCheck="1" w:checkStyle="0"/>
  <w:activeWritingStyle w:appName="MSWord" w:lang="es-ES_tradnl" w:vendorID="64" w:dllVersion="4096" w:nlCheck="1" w:checkStyle="0"/>
  <w:activeWritingStyle w:appName="MSWord" w:lang="es-EC" w:vendorID="64" w:dllVersion="4096" w:nlCheck="1" w:checkStyle="0"/>
  <w:activeWritingStyle w:appName="MSWord" w:lang="en-US" w:vendorID="64" w:dllVersion="4096" w:nlCheck="1" w:checkStyle="0"/>
  <w:activeWritingStyle w:appName="MSWord" w:lang="es-US" w:vendorID="64" w:dllVersion="6" w:nlCheck="1" w:checkStyle="1"/>
  <w:activeWritingStyle w:appName="MSWord" w:lang="es-US" w:vendorID="64" w:dllVersion="4096" w:nlCheck="1" w:checkStyle="0"/>
  <w:activeWritingStyle w:appName="MSWord" w:lang="es-ES" w:vendorID="64" w:dllVersion="131078" w:nlCheck="1" w:checkStyle="0"/>
  <w:activeWritingStyle w:appName="MSWord" w:lang="es-US" w:vendorID="64" w:dllVersion="131078" w:nlCheck="1" w:checkStyle="0"/>
  <w:activeWritingStyle w:appName="MSWord" w:lang="en-US" w:vendorID="64" w:dllVersion="131078" w:nlCheck="1" w:checkStyle="1"/>
  <w:activeWritingStyle w:appName="MSWord" w:lang="es-AR" w:vendorID="64" w:dllVersion="131078" w:nlCheck="1" w:checkStyle="0"/>
  <w:activeWritingStyle w:appName="MSWord" w:lang="es-ES_tradnl" w:vendorID="64" w:dllVersion="131078" w:nlCheck="1" w:checkStyle="0"/>
  <w:activeWritingStyle w:appName="MSWord" w:lang="pt-BR" w:vendorID="64" w:dllVersion="131078" w:nlCheck="1" w:checkStyle="0"/>
  <w:activeWritingStyle w:appName="MSWord" w:lang="es-EC"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7E6"/>
    <w:rsid w:val="00001ED8"/>
    <w:rsid w:val="00001F27"/>
    <w:rsid w:val="00002E8C"/>
    <w:rsid w:val="0000523E"/>
    <w:rsid w:val="00005320"/>
    <w:rsid w:val="00005684"/>
    <w:rsid w:val="00005A5C"/>
    <w:rsid w:val="000060DE"/>
    <w:rsid w:val="00007C42"/>
    <w:rsid w:val="000105AB"/>
    <w:rsid w:val="00012580"/>
    <w:rsid w:val="0001377C"/>
    <w:rsid w:val="00020637"/>
    <w:rsid w:val="000206E1"/>
    <w:rsid w:val="000238F6"/>
    <w:rsid w:val="000279C5"/>
    <w:rsid w:val="000311D2"/>
    <w:rsid w:val="00032572"/>
    <w:rsid w:val="00033E0B"/>
    <w:rsid w:val="00045C04"/>
    <w:rsid w:val="00046FC6"/>
    <w:rsid w:val="00047AF7"/>
    <w:rsid w:val="00051249"/>
    <w:rsid w:val="00053261"/>
    <w:rsid w:val="0005639B"/>
    <w:rsid w:val="000564FE"/>
    <w:rsid w:val="00057039"/>
    <w:rsid w:val="000577AA"/>
    <w:rsid w:val="00061272"/>
    <w:rsid w:val="00066BDE"/>
    <w:rsid w:val="000760AB"/>
    <w:rsid w:val="00077954"/>
    <w:rsid w:val="000803D6"/>
    <w:rsid w:val="00082292"/>
    <w:rsid w:val="00082C63"/>
    <w:rsid w:val="000845BA"/>
    <w:rsid w:val="0008514B"/>
    <w:rsid w:val="00085215"/>
    <w:rsid w:val="00096F3A"/>
    <w:rsid w:val="000975D2"/>
    <w:rsid w:val="000A22DC"/>
    <w:rsid w:val="000A29A9"/>
    <w:rsid w:val="000A4249"/>
    <w:rsid w:val="000A614B"/>
    <w:rsid w:val="000A6F59"/>
    <w:rsid w:val="000B0A44"/>
    <w:rsid w:val="000B0E22"/>
    <w:rsid w:val="000B2F36"/>
    <w:rsid w:val="000B30A0"/>
    <w:rsid w:val="000B5364"/>
    <w:rsid w:val="000B69D1"/>
    <w:rsid w:val="000C1C9F"/>
    <w:rsid w:val="000C70BD"/>
    <w:rsid w:val="000D1598"/>
    <w:rsid w:val="000D1FC6"/>
    <w:rsid w:val="000D43E2"/>
    <w:rsid w:val="000D72B1"/>
    <w:rsid w:val="000E2DFB"/>
    <w:rsid w:val="000F0A62"/>
    <w:rsid w:val="000F1CA3"/>
    <w:rsid w:val="000F2262"/>
    <w:rsid w:val="00100BA4"/>
    <w:rsid w:val="001028B7"/>
    <w:rsid w:val="00102FC6"/>
    <w:rsid w:val="00112B8C"/>
    <w:rsid w:val="00113307"/>
    <w:rsid w:val="00117CE4"/>
    <w:rsid w:val="00122336"/>
    <w:rsid w:val="00122DBF"/>
    <w:rsid w:val="00124BE2"/>
    <w:rsid w:val="00131BB1"/>
    <w:rsid w:val="00131E64"/>
    <w:rsid w:val="001356A2"/>
    <w:rsid w:val="00136088"/>
    <w:rsid w:val="00140E99"/>
    <w:rsid w:val="00144D1B"/>
    <w:rsid w:val="001455F8"/>
    <w:rsid w:val="001459A2"/>
    <w:rsid w:val="001563B1"/>
    <w:rsid w:val="001565D5"/>
    <w:rsid w:val="00161CC7"/>
    <w:rsid w:val="0016402C"/>
    <w:rsid w:val="00165202"/>
    <w:rsid w:val="0016718B"/>
    <w:rsid w:val="00167ED5"/>
    <w:rsid w:val="0017559D"/>
    <w:rsid w:val="00176461"/>
    <w:rsid w:val="0018146B"/>
    <w:rsid w:val="00181593"/>
    <w:rsid w:val="0018279C"/>
    <w:rsid w:val="00182A35"/>
    <w:rsid w:val="00186603"/>
    <w:rsid w:val="00186BD5"/>
    <w:rsid w:val="00187B20"/>
    <w:rsid w:val="00195813"/>
    <w:rsid w:val="001A1D75"/>
    <w:rsid w:val="001A67F7"/>
    <w:rsid w:val="001A6ECB"/>
    <w:rsid w:val="001A7956"/>
    <w:rsid w:val="001B3888"/>
    <w:rsid w:val="001B4B01"/>
    <w:rsid w:val="001B5D94"/>
    <w:rsid w:val="001C207B"/>
    <w:rsid w:val="001C3804"/>
    <w:rsid w:val="001C45FB"/>
    <w:rsid w:val="001D0EBB"/>
    <w:rsid w:val="001D2B66"/>
    <w:rsid w:val="001E010C"/>
    <w:rsid w:val="001E0BD2"/>
    <w:rsid w:val="001E1773"/>
    <w:rsid w:val="001E3C4C"/>
    <w:rsid w:val="001E64CB"/>
    <w:rsid w:val="001F0245"/>
    <w:rsid w:val="001F1D3D"/>
    <w:rsid w:val="001F313E"/>
    <w:rsid w:val="001F6B07"/>
    <w:rsid w:val="001F7B85"/>
    <w:rsid w:val="00200F69"/>
    <w:rsid w:val="00210382"/>
    <w:rsid w:val="00210548"/>
    <w:rsid w:val="00213081"/>
    <w:rsid w:val="00216D43"/>
    <w:rsid w:val="0022341B"/>
    <w:rsid w:val="00227137"/>
    <w:rsid w:val="00234506"/>
    <w:rsid w:val="0023713E"/>
    <w:rsid w:val="00237593"/>
    <w:rsid w:val="00241CED"/>
    <w:rsid w:val="00242610"/>
    <w:rsid w:val="002448AB"/>
    <w:rsid w:val="00244E39"/>
    <w:rsid w:val="00251ABA"/>
    <w:rsid w:val="00255E21"/>
    <w:rsid w:val="00260E46"/>
    <w:rsid w:val="00265D13"/>
    <w:rsid w:val="00270724"/>
    <w:rsid w:val="00271E1D"/>
    <w:rsid w:val="00271EF2"/>
    <w:rsid w:val="00274AD4"/>
    <w:rsid w:val="00276218"/>
    <w:rsid w:val="002803DD"/>
    <w:rsid w:val="00280B79"/>
    <w:rsid w:val="002828E9"/>
    <w:rsid w:val="00287256"/>
    <w:rsid w:val="002907C9"/>
    <w:rsid w:val="00291DAB"/>
    <w:rsid w:val="0029308D"/>
    <w:rsid w:val="002947F6"/>
    <w:rsid w:val="0029799C"/>
    <w:rsid w:val="002A0D4F"/>
    <w:rsid w:val="002A33CD"/>
    <w:rsid w:val="002A41B0"/>
    <w:rsid w:val="002A5690"/>
    <w:rsid w:val="002A787F"/>
    <w:rsid w:val="002B1D17"/>
    <w:rsid w:val="002B3A16"/>
    <w:rsid w:val="002B5579"/>
    <w:rsid w:val="002B5856"/>
    <w:rsid w:val="002B7EB5"/>
    <w:rsid w:val="002C0DB3"/>
    <w:rsid w:val="002C1723"/>
    <w:rsid w:val="002C27C7"/>
    <w:rsid w:val="002C5776"/>
    <w:rsid w:val="002D7C18"/>
    <w:rsid w:val="002E6632"/>
    <w:rsid w:val="002F0364"/>
    <w:rsid w:val="002F1053"/>
    <w:rsid w:val="002F3C72"/>
    <w:rsid w:val="002F7893"/>
    <w:rsid w:val="00302A66"/>
    <w:rsid w:val="00303E8A"/>
    <w:rsid w:val="00304377"/>
    <w:rsid w:val="00304654"/>
    <w:rsid w:val="003069BE"/>
    <w:rsid w:val="00307326"/>
    <w:rsid w:val="00307474"/>
    <w:rsid w:val="003102F6"/>
    <w:rsid w:val="00312136"/>
    <w:rsid w:val="00312927"/>
    <w:rsid w:val="00315247"/>
    <w:rsid w:val="00316611"/>
    <w:rsid w:val="00320136"/>
    <w:rsid w:val="00322F11"/>
    <w:rsid w:val="00326E20"/>
    <w:rsid w:val="00327C37"/>
    <w:rsid w:val="00327F6B"/>
    <w:rsid w:val="003308A7"/>
    <w:rsid w:val="0033104E"/>
    <w:rsid w:val="00332970"/>
    <w:rsid w:val="00332C19"/>
    <w:rsid w:val="003333EC"/>
    <w:rsid w:val="00334AD1"/>
    <w:rsid w:val="00335C57"/>
    <w:rsid w:val="00342F6E"/>
    <w:rsid w:val="003432AA"/>
    <w:rsid w:val="00345ACB"/>
    <w:rsid w:val="0035048F"/>
    <w:rsid w:val="00353898"/>
    <w:rsid w:val="00353F3E"/>
    <w:rsid w:val="00354036"/>
    <w:rsid w:val="003606A1"/>
    <w:rsid w:val="00361767"/>
    <w:rsid w:val="003630E9"/>
    <w:rsid w:val="00364616"/>
    <w:rsid w:val="003654E3"/>
    <w:rsid w:val="0036797F"/>
    <w:rsid w:val="00371C2C"/>
    <w:rsid w:val="00371DAD"/>
    <w:rsid w:val="00373CD0"/>
    <w:rsid w:val="00376A22"/>
    <w:rsid w:val="00377B1D"/>
    <w:rsid w:val="00381B90"/>
    <w:rsid w:val="00386037"/>
    <w:rsid w:val="00387B7B"/>
    <w:rsid w:val="0039441F"/>
    <w:rsid w:val="003963C3"/>
    <w:rsid w:val="003A0FD2"/>
    <w:rsid w:val="003A186B"/>
    <w:rsid w:val="003A346B"/>
    <w:rsid w:val="003A4547"/>
    <w:rsid w:val="003A461D"/>
    <w:rsid w:val="003A5B35"/>
    <w:rsid w:val="003A5E2D"/>
    <w:rsid w:val="003A738F"/>
    <w:rsid w:val="003B0F9D"/>
    <w:rsid w:val="003B1A06"/>
    <w:rsid w:val="003B2448"/>
    <w:rsid w:val="003B3324"/>
    <w:rsid w:val="003B42D9"/>
    <w:rsid w:val="003C0FDD"/>
    <w:rsid w:val="003C3006"/>
    <w:rsid w:val="003C3FD1"/>
    <w:rsid w:val="003D1102"/>
    <w:rsid w:val="003D1C47"/>
    <w:rsid w:val="003D4071"/>
    <w:rsid w:val="003E36E6"/>
    <w:rsid w:val="003E5DB1"/>
    <w:rsid w:val="003E7EF9"/>
    <w:rsid w:val="003F3600"/>
    <w:rsid w:val="003F5736"/>
    <w:rsid w:val="003F7775"/>
    <w:rsid w:val="003F79D1"/>
    <w:rsid w:val="00402040"/>
    <w:rsid w:val="004058AE"/>
    <w:rsid w:val="00406223"/>
    <w:rsid w:val="00407078"/>
    <w:rsid w:val="00410526"/>
    <w:rsid w:val="00412385"/>
    <w:rsid w:val="00422F3C"/>
    <w:rsid w:val="0042482F"/>
    <w:rsid w:val="00426041"/>
    <w:rsid w:val="004266EF"/>
    <w:rsid w:val="004279B3"/>
    <w:rsid w:val="00430329"/>
    <w:rsid w:val="00434037"/>
    <w:rsid w:val="004352B2"/>
    <w:rsid w:val="00435CB8"/>
    <w:rsid w:val="00440813"/>
    <w:rsid w:val="00441BDF"/>
    <w:rsid w:val="00443A86"/>
    <w:rsid w:val="00443FEF"/>
    <w:rsid w:val="00445F1D"/>
    <w:rsid w:val="004538B5"/>
    <w:rsid w:val="0045770F"/>
    <w:rsid w:val="004653DD"/>
    <w:rsid w:val="00466571"/>
    <w:rsid w:val="00466F27"/>
    <w:rsid w:val="004678B1"/>
    <w:rsid w:val="00473BD8"/>
    <w:rsid w:val="00480749"/>
    <w:rsid w:val="0048213A"/>
    <w:rsid w:val="00484D49"/>
    <w:rsid w:val="004851A6"/>
    <w:rsid w:val="0048731E"/>
    <w:rsid w:val="00491DDD"/>
    <w:rsid w:val="00494140"/>
    <w:rsid w:val="00495255"/>
    <w:rsid w:val="004965E7"/>
    <w:rsid w:val="004A226D"/>
    <w:rsid w:val="004A2B71"/>
    <w:rsid w:val="004A3C88"/>
    <w:rsid w:val="004A4725"/>
    <w:rsid w:val="004A63E2"/>
    <w:rsid w:val="004B0061"/>
    <w:rsid w:val="004B0125"/>
    <w:rsid w:val="004C3A56"/>
    <w:rsid w:val="004C4F51"/>
    <w:rsid w:val="004C5B7A"/>
    <w:rsid w:val="004C6468"/>
    <w:rsid w:val="004D0F70"/>
    <w:rsid w:val="004D12DC"/>
    <w:rsid w:val="004D21EC"/>
    <w:rsid w:val="004D6050"/>
    <w:rsid w:val="004D6585"/>
    <w:rsid w:val="004D7F70"/>
    <w:rsid w:val="004E3C16"/>
    <w:rsid w:val="004F0839"/>
    <w:rsid w:val="004F24DD"/>
    <w:rsid w:val="004F304D"/>
    <w:rsid w:val="005007B7"/>
    <w:rsid w:val="00503519"/>
    <w:rsid w:val="0050422A"/>
    <w:rsid w:val="005043A5"/>
    <w:rsid w:val="005045DA"/>
    <w:rsid w:val="00504D3A"/>
    <w:rsid w:val="00505FE8"/>
    <w:rsid w:val="005068D2"/>
    <w:rsid w:val="00507026"/>
    <w:rsid w:val="0050720D"/>
    <w:rsid w:val="005132E3"/>
    <w:rsid w:val="0051653A"/>
    <w:rsid w:val="00517A73"/>
    <w:rsid w:val="00522858"/>
    <w:rsid w:val="00524C1C"/>
    <w:rsid w:val="0053431C"/>
    <w:rsid w:val="0054074E"/>
    <w:rsid w:val="005437B2"/>
    <w:rsid w:val="005516B3"/>
    <w:rsid w:val="00551C8D"/>
    <w:rsid w:val="00551FA1"/>
    <w:rsid w:val="005535FE"/>
    <w:rsid w:val="00553B44"/>
    <w:rsid w:val="005551F2"/>
    <w:rsid w:val="00555BD1"/>
    <w:rsid w:val="00562AEA"/>
    <w:rsid w:val="00565B54"/>
    <w:rsid w:val="005673F7"/>
    <w:rsid w:val="00572187"/>
    <w:rsid w:val="005721AA"/>
    <w:rsid w:val="00572FC6"/>
    <w:rsid w:val="00574061"/>
    <w:rsid w:val="00580DFB"/>
    <w:rsid w:val="005824D3"/>
    <w:rsid w:val="005839F3"/>
    <w:rsid w:val="0059447F"/>
    <w:rsid w:val="005A0935"/>
    <w:rsid w:val="005A1086"/>
    <w:rsid w:val="005A2704"/>
    <w:rsid w:val="005A2F3F"/>
    <w:rsid w:val="005A7708"/>
    <w:rsid w:val="005A7B7E"/>
    <w:rsid w:val="005B0530"/>
    <w:rsid w:val="005B1285"/>
    <w:rsid w:val="005B1B0F"/>
    <w:rsid w:val="005B5946"/>
    <w:rsid w:val="005B6E3D"/>
    <w:rsid w:val="005C5F10"/>
    <w:rsid w:val="005C64D8"/>
    <w:rsid w:val="005D3B02"/>
    <w:rsid w:val="005D5883"/>
    <w:rsid w:val="005D7EA0"/>
    <w:rsid w:val="005E4555"/>
    <w:rsid w:val="005E6341"/>
    <w:rsid w:val="005F2A13"/>
    <w:rsid w:val="005F4B1E"/>
    <w:rsid w:val="00602599"/>
    <w:rsid w:val="00602709"/>
    <w:rsid w:val="00602C0F"/>
    <w:rsid w:val="00611F61"/>
    <w:rsid w:val="006133FF"/>
    <w:rsid w:val="006139A2"/>
    <w:rsid w:val="0062034C"/>
    <w:rsid w:val="00623C5A"/>
    <w:rsid w:val="00623E5C"/>
    <w:rsid w:val="0062623C"/>
    <w:rsid w:val="00630349"/>
    <w:rsid w:val="00631DAA"/>
    <w:rsid w:val="006326E6"/>
    <w:rsid w:val="00635995"/>
    <w:rsid w:val="006363DA"/>
    <w:rsid w:val="006401B5"/>
    <w:rsid w:val="00640F0A"/>
    <w:rsid w:val="00641D87"/>
    <w:rsid w:val="00642896"/>
    <w:rsid w:val="00642CCB"/>
    <w:rsid w:val="00644784"/>
    <w:rsid w:val="00646852"/>
    <w:rsid w:val="0065576F"/>
    <w:rsid w:val="00656376"/>
    <w:rsid w:val="00657542"/>
    <w:rsid w:val="006668E8"/>
    <w:rsid w:val="006726C2"/>
    <w:rsid w:val="006735D8"/>
    <w:rsid w:val="00680055"/>
    <w:rsid w:val="00680590"/>
    <w:rsid w:val="006807AD"/>
    <w:rsid w:val="006824D2"/>
    <w:rsid w:val="0068688D"/>
    <w:rsid w:val="00687173"/>
    <w:rsid w:val="00692034"/>
    <w:rsid w:val="00695422"/>
    <w:rsid w:val="00695A03"/>
    <w:rsid w:val="00696917"/>
    <w:rsid w:val="00696D41"/>
    <w:rsid w:val="006A0158"/>
    <w:rsid w:val="006A2E63"/>
    <w:rsid w:val="006A6C27"/>
    <w:rsid w:val="006B1D2B"/>
    <w:rsid w:val="006B3304"/>
    <w:rsid w:val="006B6777"/>
    <w:rsid w:val="006D32AC"/>
    <w:rsid w:val="006D5256"/>
    <w:rsid w:val="006D6B69"/>
    <w:rsid w:val="006E2EDD"/>
    <w:rsid w:val="006F0C20"/>
    <w:rsid w:val="006F200D"/>
    <w:rsid w:val="006F2420"/>
    <w:rsid w:val="006F4995"/>
    <w:rsid w:val="006F61EF"/>
    <w:rsid w:val="00700393"/>
    <w:rsid w:val="007007FC"/>
    <w:rsid w:val="00700D67"/>
    <w:rsid w:val="00701762"/>
    <w:rsid w:val="00703F4D"/>
    <w:rsid w:val="00707332"/>
    <w:rsid w:val="00707B6D"/>
    <w:rsid w:val="00720126"/>
    <w:rsid w:val="007232D7"/>
    <w:rsid w:val="00723EA9"/>
    <w:rsid w:val="0073008A"/>
    <w:rsid w:val="007334BC"/>
    <w:rsid w:val="00737006"/>
    <w:rsid w:val="0075074A"/>
    <w:rsid w:val="007532C3"/>
    <w:rsid w:val="007542FB"/>
    <w:rsid w:val="00754485"/>
    <w:rsid w:val="00754F74"/>
    <w:rsid w:val="00760A6D"/>
    <w:rsid w:val="00764376"/>
    <w:rsid w:val="00764CEF"/>
    <w:rsid w:val="00766194"/>
    <w:rsid w:val="00766C95"/>
    <w:rsid w:val="00772CE6"/>
    <w:rsid w:val="00773275"/>
    <w:rsid w:val="00776E1B"/>
    <w:rsid w:val="00780230"/>
    <w:rsid w:val="0078204F"/>
    <w:rsid w:val="00784B7B"/>
    <w:rsid w:val="00784BD2"/>
    <w:rsid w:val="00786361"/>
    <w:rsid w:val="00790A6E"/>
    <w:rsid w:val="00792BCB"/>
    <w:rsid w:val="00796AB9"/>
    <w:rsid w:val="007A0D46"/>
    <w:rsid w:val="007A68BB"/>
    <w:rsid w:val="007A6AAB"/>
    <w:rsid w:val="007B2D28"/>
    <w:rsid w:val="007B4E91"/>
    <w:rsid w:val="007B6541"/>
    <w:rsid w:val="007C1BD3"/>
    <w:rsid w:val="007C2D24"/>
    <w:rsid w:val="007C4FAE"/>
    <w:rsid w:val="007C517A"/>
    <w:rsid w:val="007C51EF"/>
    <w:rsid w:val="007C5447"/>
    <w:rsid w:val="007C7735"/>
    <w:rsid w:val="007C7B3F"/>
    <w:rsid w:val="007D1DC4"/>
    <w:rsid w:val="007D4212"/>
    <w:rsid w:val="007E053A"/>
    <w:rsid w:val="007E2C33"/>
    <w:rsid w:val="007E35FA"/>
    <w:rsid w:val="007E3678"/>
    <w:rsid w:val="007E584D"/>
    <w:rsid w:val="007F51AF"/>
    <w:rsid w:val="007F69A6"/>
    <w:rsid w:val="00805802"/>
    <w:rsid w:val="0080594B"/>
    <w:rsid w:val="008128EA"/>
    <w:rsid w:val="0081301A"/>
    <w:rsid w:val="00813A2F"/>
    <w:rsid w:val="00820346"/>
    <w:rsid w:val="00820C18"/>
    <w:rsid w:val="008216C8"/>
    <w:rsid w:val="00821E80"/>
    <w:rsid w:val="008306AE"/>
    <w:rsid w:val="00832418"/>
    <w:rsid w:val="00832E9E"/>
    <w:rsid w:val="00833D63"/>
    <w:rsid w:val="00835AA9"/>
    <w:rsid w:val="00835F75"/>
    <w:rsid w:val="00836120"/>
    <w:rsid w:val="0084049A"/>
    <w:rsid w:val="008416BD"/>
    <w:rsid w:val="00841FA4"/>
    <w:rsid w:val="00844FCD"/>
    <w:rsid w:val="00851A3A"/>
    <w:rsid w:val="00852EFC"/>
    <w:rsid w:val="008544EF"/>
    <w:rsid w:val="00855939"/>
    <w:rsid w:val="0086029B"/>
    <w:rsid w:val="00861BEE"/>
    <w:rsid w:val="00863685"/>
    <w:rsid w:val="00864149"/>
    <w:rsid w:val="00866214"/>
    <w:rsid w:val="008670ED"/>
    <w:rsid w:val="0087241D"/>
    <w:rsid w:val="00872FCA"/>
    <w:rsid w:val="00876415"/>
    <w:rsid w:val="0088084E"/>
    <w:rsid w:val="00881294"/>
    <w:rsid w:val="008841BA"/>
    <w:rsid w:val="00885288"/>
    <w:rsid w:val="00885F2D"/>
    <w:rsid w:val="008929E7"/>
    <w:rsid w:val="0089482D"/>
    <w:rsid w:val="00894BA7"/>
    <w:rsid w:val="008A0FCB"/>
    <w:rsid w:val="008A3590"/>
    <w:rsid w:val="008A4C8D"/>
    <w:rsid w:val="008A5702"/>
    <w:rsid w:val="008B0DCA"/>
    <w:rsid w:val="008B3D6D"/>
    <w:rsid w:val="008B5D63"/>
    <w:rsid w:val="008B77D3"/>
    <w:rsid w:val="008C0290"/>
    <w:rsid w:val="008C4324"/>
    <w:rsid w:val="008C7697"/>
    <w:rsid w:val="008D1657"/>
    <w:rsid w:val="008D5E4B"/>
    <w:rsid w:val="008D6BAA"/>
    <w:rsid w:val="008D76B5"/>
    <w:rsid w:val="008E0739"/>
    <w:rsid w:val="008E14EC"/>
    <w:rsid w:val="008E3E76"/>
    <w:rsid w:val="008E61E8"/>
    <w:rsid w:val="008E6CD7"/>
    <w:rsid w:val="008E78BD"/>
    <w:rsid w:val="008F13C5"/>
    <w:rsid w:val="008F1FD9"/>
    <w:rsid w:val="008F35CA"/>
    <w:rsid w:val="008F3F04"/>
    <w:rsid w:val="008F612D"/>
    <w:rsid w:val="00902BD2"/>
    <w:rsid w:val="00904CF1"/>
    <w:rsid w:val="00905EA9"/>
    <w:rsid w:val="009063B2"/>
    <w:rsid w:val="009065AB"/>
    <w:rsid w:val="0091255E"/>
    <w:rsid w:val="00920703"/>
    <w:rsid w:val="00920C90"/>
    <w:rsid w:val="00921317"/>
    <w:rsid w:val="009226AD"/>
    <w:rsid w:val="00924258"/>
    <w:rsid w:val="00924C46"/>
    <w:rsid w:val="00925FC2"/>
    <w:rsid w:val="009307E6"/>
    <w:rsid w:val="009308B1"/>
    <w:rsid w:val="00930D73"/>
    <w:rsid w:val="00933762"/>
    <w:rsid w:val="00933AB4"/>
    <w:rsid w:val="0093420E"/>
    <w:rsid w:val="009364F9"/>
    <w:rsid w:val="009369F0"/>
    <w:rsid w:val="009411FB"/>
    <w:rsid w:val="009412CF"/>
    <w:rsid w:val="00950673"/>
    <w:rsid w:val="0095220B"/>
    <w:rsid w:val="00957BAB"/>
    <w:rsid w:val="00963E80"/>
    <w:rsid w:val="0096496C"/>
    <w:rsid w:val="00971488"/>
    <w:rsid w:val="009725D9"/>
    <w:rsid w:val="00972D9A"/>
    <w:rsid w:val="00973E57"/>
    <w:rsid w:val="009754FC"/>
    <w:rsid w:val="00976D6B"/>
    <w:rsid w:val="00980A61"/>
    <w:rsid w:val="00992099"/>
    <w:rsid w:val="009949F9"/>
    <w:rsid w:val="00995A18"/>
    <w:rsid w:val="009A18C4"/>
    <w:rsid w:val="009A2ADE"/>
    <w:rsid w:val="009A470C"/>
    <w:rsid w:val="009A4E46"/>
    <w:rsid w:val="009C12AF"/>
    <w:rsid w:val="009C60BD"/>
    <w:rsid w:val="009C680B"/>
    <w:rsid w:val="009C75AA"/>
    <w:rsid w:val="009D3A8F"/>
    <w:rsid w:val="009D7FD9"/>
    <w:rsid w:val="009E1CEA"/>
    <w:rsid w:val="009E33E6"/>
    <w:rsid w:val="009E5C6E"/>
    <w:rsid w:val="009E7A99"/>
    <w:rsid w:val="009F4724"/>
    <w:rsid w:val="009F5040"/>
    <w:rsid w:val="009F6544"/>
    <w:rsid w:val="00A0347F"/>
    <w:rsid w:val="00A07131"/>
    <w:rsid w:val="00A11013"/>
    <w:rsid w:val="00A20F12"/>
    <w:rsid w:val="00A265FF"/>
    <w:rsid w:val="00A32870"/>
    <w:rsid w:val="00A3736E"/>
    <w:rsid w:val="00A3764D"/>
    <w:rsid w:val="00A40090"/>
    <w:rsid w:val="00A422A2"/>
    <w:rsid w:val="00A44495"/>
    <w:rsid w:val="00A44FD6"/>
    <w:rsid w:val="00A45381"/>
    <w:rsid w:val="00A50057"/>
    <w:rsid w:val="00A507D3"/>
    <w:rsid w:val="00A50A8D"/>
    <w:rsid w:val="00A51C96"/>
    <w:rsid w:val="00A55A46"/>
    <w:rsid w:val="00A57281"/>
    <w:rsid w:val="00A644E7"/>
    <w:rsid w:val="00A7186A"/>
    <w:rsid w:val="00A75A0A"/>
    <w:rsid w:val="00A75B59"/>
    <w:rsid w:val="00A77A16"/>
    <w:rsid w:val="00A80357"/>
    <w:rsid w:val="00A82D4A"/>
    <w:rsid w:val="00A830F7"/>
    <w:rsid w:val="00A84300"/>
    <w:rsid w:val="00A9360B"/>
    <w:rsid w:val="00A93623"/>
    <w:rsid w:val="00A94CEA"/>
    <w:rsid w:val="00AA2E07"/>
    <w:rsid w:val="00AA46CD"/>
    <w:rsid w:val="00AA6A25"/>
    <w:rsid w:val="00AA760E"/>
    <w:rsid w:val="00AB106E"/>
    <w:rsid w:val="00AB2C3C"/>
    <w:rsid w:val="00AB4267"/>
    <w:rsid w:val="00AB4A5A"/>
    <w:rsid w:val="00AB5E27"/>
    <w:rsid w:val="00AB613F"/>
    <w:rsid w:val="00AB69A4"/>
    <w:rsid w:val="00AC09FA"/>
    <w:rsid w:val="00AC1E42"/>
    <w:rsid w:val="00AC2F6C"/>
    <w:rsid w:val="00AD1DB5"/>
    <w:rsid w:val="00AD3148"/>
    <w:rsid w:val="00AD57DC"/>
    <w:rsid w:val="00AE2F2A"/>
    <w:rsid w:val="00AE2F54"/>
    <w:rsid w:val="00AE2FE6"/>
    <w:rsid w:val="00AE73A0"/>
    <w:rsid w:val="00AF2A82"/>
    <w:rsid w:val="00B00A94"/>
    <w:rsid w:val="00B0470C"/>
    <w:rsid w:val="00B1067C"/>
    <w:rsid w:val="00B10D70"/>
    <w:rsid w:val="00B10D7A"/>
    <w:rsid w:val="00B12FEA"/>
    <w:rsid w:val="00B1339B"/>
    <w:rsid w:val="00B13C77"/>
    <w:rsid w:val="00B21A6A"/>
    <w:rsid w:val="00B22AC3"/>
    <w:rsid w:val="00B3219A"/>
    <w:rsid w:val="00B32239"/>
    <w:rsid w:val="00B33064"/>
    <w:rsid w:val="00B430E5"/>
    <w:rsid w:val="00B4385C"/>
    <w:rsid w:val="00B445C2"/>
    <w:rsid w:val="00B46A5C"/>
    <w:rsid w:val="00B471ED"/>
    <w:rsid w:val="00B47FEE"/>
    <w:rsid w:val="00B51136"/>
    <w:rsid w:val="00B5259F"/>
    <w:rsid w:val="00B529D6"/>
    <w:rsid w:val="00B53A3F"/>
    <w:rsid w:val="00B54D4C"/>
    <w:rsid w:val="00B57263"/>
    <w:rsid w:val="00B62C82"/>
    <w:rsid w:val="00B62E77"/>
    <w:rsid w:val="00B62FCE"/>
    <w:rsid w:val="00B64498"/>
    <w:rsid w:val="00B7193A"/>
    <w:rsid w:val="00B721FB"/>
    <w:rsid w:val="00B74036"/>
    <w:rsid w:val="00B74641"/>
    <w:rsid w:val="00B74E66"/>
    <w:rsid w:val="00B770E7"/>
    <w:rsid w:val="00B81E01"/>
    <w:rsid w:val="00B829DC"/>
    <w:rsid w:val="00B859C2"/>
    <w:rsid w:val="00B9126D"/>
    <w:rsid w:val="00B94918"/>
    <w:rsid w:val="00B95EBB"/>
    <w:rsid w:val="00B977AB"/>
    <w:rsid w:val="00B97D69"/>
    <w:rsid w:val="00BA2CFF"/>
    <w:rsid w:val="00BB0472"/>
    <w:rsid w:val="00BB20D4"/>
    <w:rsid w:val="00BB30AA"/>
    <w:rsid w:val="00BB5040"/>
    <w:rsid w:val="00BB631B"/>
    <w:rsid w:val="00BC0503"/>
    <w:rsid w:val="00BC10D5"/>
    <w:rsid w:val="00BC5842"/>
    <w:rsid w:val="00BD368F"/>
    <w:rsid w:val="00BD44AA"/>
    <w:rsid w:val="00BD5AF9"/>
    <w:rsid w:val="00BE02D4"/>
    <w:rsid w:val="00BE0649"/>
    <w:rsid w:val="00BE54CC"/>
    <w:rsid w:val="00BF0070"/>
    <w:rsid w:val="00BF0C00"/>
    <w:rsid w:val="00BF3155"/>
    <w:rsid w:val="00BF46AF"/>
    <w:rsid w:val="00BF4EE0"/>
    <w:rsid w:val="00C00E74"/>
    <w:rsid w:val="00C01E9F"/>
    <w:rsid w:val="00C0221C"/>
    <w:rsid w:val="00C0405B"/>
    <w:rsid w:val="00C0663F"/>
    <w:rsid w:val="00C07CCD"/>
    <w:rsid w:val="00C1104F"/>
    <w:rsid w:val="00C13420"/>
    <w:rsid w:val="00C1590E"/>
    <w:rsid w:val="00C20FD5"/>
    <w:rsid w:val="00C22D07"/>
    <w:rsid w:val="00C23D1D"/>
    <w:rsid w:val="00C2457A"/>
    <w:rsid w:val="00C24953"/>
    <w:rsid w:val="00C25E03"/>
    <w:rsid w:val="00C26F93"/>
    <w:rsid w:val="00C342AD"/>
    <w:rsid w:val="00C42398"/>
    <w:rsid w:val="00C44849"/>
    <w:rsid w:val="00C4746C"/>
    <w:rsid w:val="00C47C99"/>
    <w:rsid w:val="00C50958"/>
    <w:rsid w:val="00C63BC5"/>
    <w:rsid w:val="00C671BD"/>
    <w:rsid w:val="00C6749D"/>
    <w:rsid w:val="00C67D09"/>
    <w:rsid w:val="00C7204E"/>
    <w:rsid w:val="00C77037"/>
    <w:rsid w:val="00C83B0C"/>
    <w:rsid w:val="00C85376"/>
    <w:rsid w:val="00C87892"/>
    <w:rsid w:val="00C952A9"/>
    <w:rsid w:val="00C956CA"/>
    <w:rsid w:val="00C956D2"/>
    <w:rsid w:val="00C97459"/>
    <w:rsid w:val="00CA4CCE"/>
    <w:rsid w:val="00CB0371"/>
    <w:rsid w:val="00CB1701"/>
    <w:rsid w:val="00CB2B86"/>
    <w:rsid w:val="00CB7B7D"/>
    <w:rsid w:val="00CC0272"/>
    <w:rsid w:val="00CC3469"/>
    <w:rsid w:val="00CC4764"/>
    <w:rsid w:val="00CD659C"/>
    <w:rsid w:val="00CE791C"/>
    <w:rsid w:val="00CF15AE"/>
    <w:rsid w:val="00CF1B9F"/>
    <w:rsid w:val="00CF28D2"/>
    <w:rsid w:val="00CF3016"/>
    <w:rsid w:val="00CF6FBA"/>
    <w:rsid w:val="00CF7856"/>
    <w:rsid w:val="00CF7FF7"/>
    <w:rsid w:val="00D0086C"/>
    <w:rsid w:val="00D01896"/>
    <w:rsid w:val="00D04B8D"/>
    <w:rsid w:val="00D06DFE"/>
    <w:rsid w:val="00D06F86"/>
    <w:rsid w:val="00D1006B"/>
    <w:rsid w:val="00D127C6"/>
    <w:rsid w:val="00D12B7F"/>
    <w:rsid w:val="00D13EF3"/>
    <w:rsid w:val="00D15136"/>
    <w:rsid w:val="00D17292"/>
    <w:rsid w:val="00D17A25"/>
    <w:rsid w:val="00D2034D"/>
    <w:rsid w:val="00D24253"/>
    <w:rsid w:val="00D24AE6"/>
    <w:rsid w:val="00D252B1"/>
    <w:rsid w:val="00D254B0"/>
    <w:rsid w:val="00D25E58"/>
    <w:rsid w:val="00D268DD"/>
    <w:rsid w:val="00D3272D"/>
    <w:rsid w:val="00D34718"/>
    <w:rsid w:val="00D348A4"/>
    <w:rsid w:val="00D4047C"/>
    <w:rsid w:val="00D41D5F"/>
    <w:rsid w:val="00D42958"/>
    <w:rsid w:val="00D42E6C"/>
    <w:rsid w:val="00D43403"/>
    <w:rsid w:val="00D461FF"/>
    <w:rsid w:val="00D468C7"/>
    <w:rsid w:val="00D4743C"/>
    <w:rsid w:val="00D47D87"/>
    <w:rsid w:val="00D52316"/>
    <w:rsid w:val="00D5348E"/>
    <w:rsid w:val="00D546A5"/>
    <w:rsid w:val="00D55EEB"/>
    <w:rsid w:val="00D5728C"/>
    <w:rsid w:val="00D57DD7"/>
    <w:rsid w:val="00D60C81"/>
    <w:rsid w:val="00D60F7E"/>
    <w:rsid w:val="00D62396"/>
    <w:rsid w:val="00D629B2"/>
    <w:rsid w:val="00D63E73"/>
    <w:rsid w:val="00D64DCE"/>
    <w:rsid w:val="00D65EAD"/>
    <w:rsid w:val="00D70C6C"/>
    <w:rsid w:val="00D76AFA"/>
    <w:rsid w:val="00D807C0"/>
    <w:rsid w:val="00D84420"/>
    <w:rsid w:val="00D87060"/>
    <w:rsid w:val="00D9191F"/>
    <w:rsid w:val="00D93315"/>
    <w:rsid w:val="00DA3132"/>
    <w:rsid w:val="00DA5803"/>
    <w:rsid w:val="00DB020D"/>
    <w:rsid w:val="00DB3991"/>
    <w:rsid w:val="00DB6486"/>
    <w:rsid w:val="00DC1C77"/>
    <w:rsid w:val="00DC1C95"/>
    <w:rsid w:val="00DC216B"/>
    <w:rsid w:val="00DC6254"/>
    <w:rsid w:val="00DC786B"/>
    <w:rsid w:val="00DC7BCE"/>
    <w:rsid w:val="00DD5854"/>
    <w:rsid w:val="00DD75B7"/>
    <w:rsid w:val="00DE7D07"/>
    <w:rsid w:val="00DF0996"/>
    <w:rsid w:val="00DF1059"/>
    <w:rsid w:val="00DF7B46"/>
    <w:rsid w:val="00DF7D67"/>
    <w:rsid w:val="00DF7E36"/>
    <w:rsid w:val="00E00451"/>
    <w:rsid w:val="00E005DE"/>
    <w:rsid w:val="00E0360A"/>
    <w:rsid w:val="00E0671E"/>
    <w:rsid w:val="00E11627"/>
    <w:rsid w:val="00E128A9"/>
    <w:rsid w:val="00E15CB8"/>
    <w:rsid w:val="00E167DC"/>
    <w:rsid w:val="00E21162"/>
    <w:rsid w:val="00E2406D"/>
    <w:rsid w:val="00E256CB"/>
    <w:rsid w:val="00E25D56"/>
    <w:rsid w:val="00E331F8"/>
    <w:rsid w:val="00E40B03"/>
    <w:rsid w:val="00E40CBF"/>
    <w:rsid w:val="00E43559"/>
    <w:rsid w:val="00E462E2"/>
    <w:rsid w:val="00E46ABB"/>
    <w:rsid w:val="00E503C9"/>
    <w:rsid w:val="00E52200"/>
    <w:rsid w:val="00E61187"/>
    <w:rsid w:val="00E66F5C"/>
    <w:rsid w:val="00E73378"/>
    <w:rsid w:val="00E7413A"/>
    <w:rsid w:val="00E746B6"/>
    <w:rsid w:val="00E763A3"/>
    <w:rsid w:val="00E7747C"/>
    <w:rsid w:val="00E824C2"/>
    <w:rsid w:val="00E87356"/>
    <w:rsid w:val="00E8762A"/>
    <w:rsid w:val="00E91A20"/>
    <w:rsid w:val="00E934B2"/>
    <w:rsid w:val="00E94AF9"/>
    <w:rsid w:val="00E96763"/>
    <w:rsid w:val="00E976F3"/>
    <w:rsid w:val="00E97CD1"/>
    <w:rsid w:val="00EA1EC6"/>
    <w:rsid w:val="00EA2D56"/>
    <w:rsid w:val="00EA3A82"/>
    <w:rsid w:val="00EA48C8"/>
    <w:rsid w:val="00EA4B6B"/>
    <w:rsid w:val="00EB00EC"/>
    <w:rsid w:val="00EB088B"/>
    <w:rsid w:val="00EC1CC7"/>
    <w:rsid w:val="00EC256B"/>
    <w:rsid w:val="00EC6F8D"/>
    <w:rsid w:val="00ED3214"/>
    <w:rsid w:val="00ED5803"/>
    <w:rsid w:val="00ED6A7D"/>
    <w:rsid w:val="00EE58A9"/>
    <w:rsid w:val="00EF1C10"/>
    <w:rsid w:val="00EF4CA5"/>
    <w:rsid w:val="00F014DF"/>
    <w:rsid w:val="00F02F5A"/>
    <w:rsid w:val="00F0302A"/>
    <w:rsid w:val="00F04675"/>
    <w:rsid w:val="00F04925"/>
    <w:rsid w:val="00F05628"/>
    <w:rsid w:val="00F056CF"/>
    <w:rsid w:val="00F05FF8"/>
    <w:rsid w:val="00F114FC"/>
    <w:rsid w:val="00F11CE9"/>
    <w:rsid w:val="00F20AAF"/>
    <w:rsid w:val="00F20B5C"/>
    <w:rsid w:val="00F231E3"/>
    <w:rsid w:val="00F264C7"/>
    <w:rsid w:val="00F268FC"/>
    <w:rsid w:val="00F26A85"/>
    <w:rsid w:val="00F33F96"/>
    <w:rsid w:val="00F366E4"/>
    <w:rsid w:val="00F40B26"/>
    <w:rsid w:val="00F4162A"/>
    <w:rsid w:val="00F427CB"/>
    <w:rsid w:val="00F42B11"/>
    <w:rsid w:val="00F43BC2"/>
    <w:rsid w:val="00F43D61"/>
    <w:rsid w:val="00F444A2"/>
    <w:rsid w:val="00F47999"/>
    <w:rsid w:val="00F47A05"/>
    <w:rsid w:val="00F52880"/>
    <w:rsid w:val="00F56F6D"/>
    <w:rsid w:val="00F57DA1"/>
    <w:rsid w:val="00F60A12"/>
    <w:rsid w:val="00F64557"/>
    <w:rsid w:val="00F648E7"/>
    <w:rsid w:val="00F650CD"/>
    <w:rsid w:val="00F652D6"/>
    <w:rsid w:val="00F6570B"/>
    <w:rsid w:val="00F71796"/>
    <w:rsid w:val="00F75AD7"/>
    <w:rsid w:val="00F7655B"/>
    <w:rsid w:val="00F766BC"/>
    <w:rsid w:val="00F7710F"/>
    <w:rsid w:val="00F80C9E"/>
    <w:rsid w:val="00F83AE0"/>
    <w:rsid w:val="00F855CB"/>
    <w:rsid w:val="00F85FA9"/>
    <w:rsid w:val="00F861C4"/>
    <w:rsid w:val="00F8739C"/>
    <w:rsid w:val="00F875FB"/>
    <w:rsid w:val="00F91DF3"/>
    <w:rsid w:val="00F92A32"/>
    <w:rsid w:val="00F967AB"/>
    <w:rsid w:val="00F97DA5"/>
    <w:rsid w:val="00FA3431"/>
    <w:rsid w:val="00FA43A2"/>
    <w:rsid w:val="00FA43B4"/>
    <w:rsid w:val="00FA5ECA"/>
    <w:rsid w:val="00FB2EEA"/>
    <w:rsid w:val="00FB2FE3"/>
    <w:rsid w:val="00FC4486"/>
    <w:rsid w:val="00FC5ED8"/>
    <w:rsid w:val="00FD20A2"/>
    <w:rsid w:val="00FD31FD"/>
    <w:rsid w:val="00FE1FE9"/>
    <w:rsid w:val="00FE3228"/>
    <w:rsid w:val="00FE4DD4"/>
    <w:rsid w:val="00FE5648"/>
    <w:rsid w:val="00FE60B0"/>
    <w:rsid w:val="00FF0A9A"/>
    <w:rsid w:val="00FF229C"/>
    <w:rsid w:val="00FF2FFF"/>
    <w:rsid w:val="00FF3A9B"/>
    <w:rsid w:val="00FF5B8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54D24EF"/>
  <w15:docId w15:val="{7D3CF1C7-26A4-4113-A06D-C4CB274EF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6C95"/>
    <w:pPr>
      <w:jc w:val="both"/>
    </w:pPr>
    <w:rPr>
      <w:rFonts w:ascii="Times New Roman" w:hAnsi="Times New Roman"/>
      <w:sz w:val="24"/>
      <w:szCs w:val="24"/>
    </w:rPr>
  </w:style>
  <w:style w:type="paragraph" w:styleId="Ttulo1">
    <w:name w:val="heading 1"/>
    <w:basedOn w:val="Normal"/>
    <w:next w:val="Normal"/>
    <w:link w:val="Ttulo1Car"/>
    <w:qFormat/>
    <w:locked/>
    <w:rsid w:val="001F6B07"/>
    <w:pPr>
      <w:keepNext/>
      <w:keepLines/>
      <w:spacing w:before="240" w:line="360" w:lineRule="auto"/>
      <w:outlineLvl w:val="0"/>
    </w:pPr>
    <w:rPr>
      <w:rFonts w:eastAsiaTheme="majorEastAsia" w:cstheme="majorBidi"/>
      <w:color w:val="365F91" w:themeColor="accent1" w:themeShade="BF"/>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uiPriority w:val="22"/>
    <w:qFormat/>
    <w:rsid w:val="00766C95"/>
    <w:rPr>
      <w:rFonts w:cs="Times New Roman"/>
      <w:b/>
      <w:bCs/>
    </w:rPr>
  </w:style>
  <w:style w:type="paragraph" w:styleId="Prrafodelista">
    <w:name w:val="List Paragraph"/>
    <w:basedOn w:val="Normal"/>
    <w:uiPriority w:val="99"/>
    <w:qFormat/>
    <w:rsid w:val="00766C95"/>
    <w:pPr>
      <w:ind w:left="720"/>
      <w:contextualSpacing/>
    </w:pPr>
  </w:style>
  <w:style w:type="paragraph" w:styleId="Ttulo">
    <w:name w:val="Title"/>
    <w:basedOn w:val="Normal"/>
    <w:link w:val="TtuloCar"/>
    <w:uiPriority w:val="99"/>
    <w:qFormat/>
    <w:rsid w:val="004D21EC"/>
    <w:pPr>
      <w:jc w:val="center"/>
    </w:pPr>
    <w:rPr>
      <w:rFonts w:ascii="Arial" w:eastAsia="Times New Roman" w:hAnsi="Arial"/>
      <w:b/>
      <w:sz w:val="28"/>
      <w:szCs w:val="20"/>
      <w:lang w:val="es-MX"/>
    </w:rPr>
  </w:style>
  <w:style w:type="character" w:customStyle="1" w:styleId="TtuloCar">
    <w:name w:val="Título Car"/>
    <w:link w:val="Ttulo"/>
    <w:uiPriority w:val="99"/>
    <w:locked/>
    <w:rsid w:val="004D21EC"/>
    <w:rPr>
      <w:rFonts w:ascii="Arial" w:hAnsi="Arial" w:cs="Times New Roman"/>
      <w:b/>
      <w:sz w:val="20"/>
      <w:szCs w:val="20"/>
      <w:lang w:val="es-MX" w:eastAsia="es-ES"/>
    </w:rPr>
  </w:style>
  <w:style w:type="table" w:styleId="Tablaconcuadrcula">
    <w:name w:val="Table Grid"/>
    <w:basedOn w:val="Tablanormal"/>
    <w:uiPriority w:val="99"/>
    <w:rsid w:val="00DB6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DB6486"/>
    <w:pPr>
      <w:autoSpaceDE w:val="0"/>
      <w:autoSpaceDN w:val="0"/>
      <w:adjustRightInd w:val="0"/>
    </w:pPr>
    <w:rPr>
      <w:rFonts w:ascii="Arial" w:hAnsi="Arial" w:cs="Arial"/>
      <w:color w:val="000000"/>
      <w:sz w:val="24"/>
      <w:szCs w:val="24"/>
      <w:lang w:eastAsia="en-US"/>
    </w:rPr>
  </w:style>
  <w:style w:type="paragraph" w:styleId="Encabezado">
    <w:name w:val="header"/>
    <w:basedOn w:val="Normal"/>
    <w:link w:val="EncabezadoCar"/>
    <w:uiPriority w:val="99"/>
    <w:unhideWhenUsed/>
    <w:rsid w:val="009D7FD9"/>
    <w:pPr>
      <w:tabs>
        <w:tab w:val="center" w:pos="4252"/>
        <w:tab w:val="right" w:pos="8504"/>
      </w:tabs>
    </w:pPr>
  </w:style>
  <w:style w:type="character" w:customStyle="1" w:styleId="EncabezadoCar">
    <w:name w:val="Encabezado Car"/>
    <w:basedOn w:val="Fuentedeprrafopredeter"/>
    <w:link w:val="Encabezado"/>
    <w:uiPriority w:val="99"/>
    <w:rsid w:val="009D7FD9"/>
    <w:rPr>
      <w:rFonts w:ascii="Times New Roman" w:hAnsi="Times New Roman"/>
      <w:sz w:val="24"/>
      <w:szCs w:val="24"/>
    </w:rPr>
  </w:style>
  <w:style w:type="paragraph" w:styleId="Piedepgina">
    <w:name w:val="footer"/>
    <w:basedOn w:val="Normal"/>
    <w:link w:val="PiedepginaCar"/>
    <w:uiPriority w:val="99"/>
    <w:unhideWhenUsed/>
    <w:rsid w:val="009D7FD9"/>
    <w:pPr>
      <w:tabs>
        <w:tab w:val="center" w:pos="4252"/>
        <w:tab w:val="right" w:pos="8504"/>
      </w:tabs>
    </w:pPr>
  </w:style>
  <w:style w:type="character" w:customStyle="1" w:styleId="PiedepginaCar">
    <w:name w:val="Pie de página Car"/>
    <w:basedOn w:val="Fuentedeprrafopredeter"/>
    <w:link w:val="Piedepgina"/>
    <w:uiPriority w:val="99"/>
    <w:rsid w:val="009D7FD9"/>
    <w:rPr>
      <w:rFonts w:ascii="Times New Roman" w:hAnsi="Times New Roman"/>
      <w:sz w:val="24"/>
      <w:szCs w:val="24"/>
    </w:rPr>
  </w:style>
  <w:style w:type="paragraph" w:styleId="Textodeglobo">
    <w:name w:val="Balloon Text"/>
    <w:basedOn w:val="Normal"/>
    <w:link w:val="TextodegloboCar"/>
    <w:uiPriority w:val="99"/>
    <w:semiHidden/>
    <w:unhideWhenUsed/>
    <w:rsid w:val="00796AB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6AB9"/>
    <w:rPr>
      <w:rFonts w:ascii="Segoe UI" w:hAnsi="Segoe UI" w:cs="Segoe UI"/>
      <w:sz w:val="18"/>
      <w:szCs w:val="18"/>
    </w:rPr>
  </w:style>
  <w:style w:type="paragraph" w:styleId="NormalWeb">
    <w:name w:val="Normal (Web)"/>
    <w:basedOn w:val="Normal"/>
    <w:uiPriority w:val="99"/>
    <w:semiHidden/>
    <w:unhideWhenUsed/>
    <w:rsid w:val="008E78BD"/>
    <w:pPr>
      <w:spacing w:before="100" w:beforeAutospacing="1" w:after="100" w:afterAutospacing="1"/>
      <w:jc w:val="left"/>
    </w:pPr>
    <w:rPr>
      <w:rFonts w:eastAsia="Times New Roman"/>
      <w:lang w:val="en-US" w:eastAsia="en-US"/>
    </w:rPr>
  </w:style>
  <w:style w:type="character" w:styleId="Refdecomentario">
    <w:name w:val="annotation reference"/>
    <w:basedOn w:val="Fuentedeprrafopredeter"/>
    <w:uiPriority w:val="99"/>
    <w:semiHidden/>
    <w:unhideWhenUsed/>
    <w:rsid w:val="005B0530"/>
    <w:rPr>
      <w:sz w:val="16"/>
      <w:szCs w:val="16"/>
    </w:rPr>
  </w:style>
  <w:style w:type="paragraph" w:styleId="Textocomentario">
    <w:name w:val="annotation text"/>
    <w:basedOn w:val="Normal"/>
    <w:link w:val="TextocomentarioCar"/>
    <w:uiPriority w:val="99"/>
    <w:semiHidden/>
    <w:unhideWhenUsed/>
    <w:rsid w:val="005B0530"/>
    <w:rPr>
      <w:sz w:val="20"/>
      <w:szCs w:val="20"/>
    </w:rPr>
  </w:style>
  <w:style w:type="character" w:customStyle="1" w:styleId="TextocomentarioCar">
    <w:name w:val="Texto comentario Car"/>
    <w:basedOn w:val="Fuentedeprrafopredeter"/>
    <w:link w:val="Textocomentario"/>
    <w:uiPriority w:val="99"/>
    <w:semiHidden/>
    <w:rsid w:val="005B0530"/>
    <w:rPr>
      <w:rFonts w:ascii="Times New Roman" w:hAnsi="Times New Roman"/>
    </w:rPr>
  </w:style>
  <w:style w:type="paragraph" w:styleId="Asuntodelcomentario">
    <w:name w:val="annotation subject"/>
    <w:basedOn w:val="Textocomentario"/>
    <w:next w:val="Textocomentario"/>
    <w:link w:val="AsuntodelcomentarioCar"/>
    <w:uiPriority w:val="99"/>
    <w:semiHidden/>
    <w:unhideWhenUsed/>
    <w:rsid w:val="005B0530"/>
    <w:rPr>
      <w:b/>
      <w:bCs/>
    </w:rPr>
  </w:style>
  <w:style w:type="character" w:customStyle="1" w:styleId="AsuntodelcomentarioCar">
    <w:name w:val="Asunto del comentario Car"/>
    <w:basedOn w:val="TextocomentarioCar"/>
    <w:link w:val="Asuntodelcomentario"/>
    <w:uiPriority w:val="99"/>
    <w:semiHidden/>
    <w:rsid w:val="005B0530"/>
    <w:rPr>
      <w:rFonts w:ascii="Times New Roman" w:hAnsi="Times New Roman"/>
      <w:b/>
      <w:bCs/>
    </w:rPr>
  </w:style>
  <w:style w:type="character" w:customStyle="1" w:styleId="Ttulo1Car">
    <w:name w:val="Título 1 Car"/>
    <w:basedOn w:val="Fuentedeprrafopredeter"/>
    <w:link w:val="Ttulo1"/>
    <w:rsid w:val="001F6B07"/>
    <w:rPr>
      <w:rFonts w:ascii="Times New Roman" w:eastAsiaTheme="majorEastAsia" w:hAnsi="Times New Roman" w:cstheme="majorBidi"/>
      <w:color w:val="365F91" w:themeColor="accent1" w:themeShade="BF"/>
      <w:sz w:val="24"/>
      <w:szCs w:val="32"/>
    </w:rPr>
  </w:style>
  <w:style w:type="paragraph" w:styleId="TtuloTDC">
    <w:name w:val="TOC Heading"/>
    <w:basedOn w:val="Ttulo1"/>
    <w:next w:val="Normal"/>
    <w:uiPriority w:val="39"/>
    <w:unhideWhenUsed/>
    <w:qFormat/>
    <w:rsid w:val="00B32239"/>
    <w:pPr>
      <w:spacing w:line="259" w:lineRule="auto"/>
      <w:jc w:val="left"/>
      <w:outlineLvl w:val="9"/>
    </w:pPr>
    <w:rPr>
      <w:rFonts w:asciiTheme="majorHAnsi" w:hAnsiTheme="majorHAnsi"/>
      <w:sz w:val="32"/>
      <w:lang w:val="en-US" w:eastAsia="en-US"/>
    </w:rPr>
  </w:style>
  <w:style w:type="paragraph" w:styleId="TDC1">
    <w:name w:val="toc 1"/>
    <w:basedOn w:val="Normal"/>
    <w:next w:val="Normal"/>
    <w:autoRedefine/>
    <w:uiPriority w:val="39"/>
    <w:locked/>
    <w:rsid w:val="00B32239"/>
    <w:pPr>
      <w:spacing w:after="100"/>
    </w:pPr>
  </w:style>
  <w:style w:type="character" w:styleId="Hipervnculo">
    <w:name w:val="Hyperlink"/>
    <w:basedOn w:val="Fuentedeprrafopredeter"/>
    <w:uiPriority w:val="99"/>
    <w:unhideWhenUsed/>
    <w:rsid w:val="00B322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644581">
      <w:bodyDiv w:val="1"/>
      <w:marLeft w:val="0"/>
      <w:marRight w:val="0"/>
      <w:marTop w:val="0"/>
      <w:marBottom w:val="0"/>
      <w:divBdr>
        <w:top w:val="none" w:sz="0" w:space="0" w:color="auto"/>
        <w:left w:val="none" w:sz="0" w:space="0" w:color="auto"/>
        <w:bottom w:val="none" w:sz="0" w:space="0" w:color="auto"/>
        <w:right w:val="none" w:sz="0" w:space="0" w:color="auto"/>
      </w:divBdr>
      <w:divsChild>
        <w:div w:id="831332945">
          <w:marLeft w:val="850"/>
          <w:marRight w:val="0"/>
          <w:marTop w:val="140"/>
          <w:marBottom w:val="160"/>
          <w:divBdr>
            <w:top w:val="none" w:sz="0" w:space="0" w:color="auto"/>
            <w:left w:val="none" w:sz="0" w:space="0" w:color="auto"/>
            <w:bottom w:val="none" w:sz="0" w:space="0" w:color="auto"/>
            <w:right w:val="none" w:sz="0" w:space="0" w:color="auto"/>
          </w:divBdr>
        </w:div>
      </w:divsChild>
    </w:div>
    <w:div w:id="358896405">
      <w:bodyDiv w:val="1"/>
      <w:marLeft w:val="0"/>
      <w:marRight w:val="0"/>
      <w:marTop w:val="0"/>
      <w:marBottom w:val="0"/>
      <w:divBdr>
        <w:top w:val="none" w:sz="0" w:space="0" w:color="auto"/>
        <w:left w:val="none" w:sz="0" w:space="0" w:color="auto"/>
        <w:bottom w:val="none" w:sz="0" w:space="0" w:color="auto"/>
        <w:right w:val="none" w:sz="0" w:space="0" w:color="auto"/>
      </w:divBdr>
      <w:divsChild>
        <w:div w:id="2104256880">
          <w:marLeft w:val="360"/>
          <w:marRight w:val="0"/>
          <w:marTop w:val="140"/>
          <w:marBottom w:val="0"/>
          <w:divBdr>
            <w:top w:val="none" w:sz="0" w:space="0" w:color="auto"/>
            <w:left w:val="none" w:sz="0" w:space="0" w:color="auto"/>
            <w:bottom w:val="none" w:sz="0" w:space="0" w:color="auto"/>
            <w:right w:val="none" w:sz="0" w:space="0" w:color="auto"/>
          </w:divBdr>
        </w:div>
      </w:divsChild>
    </w:div>
    <w:div w:id="426728310">
      <w:bodyDiv w:val="1"/>
      <w:marLeft w:val="0"/>
      <w:marRight w:val="0"/>
      <w:marTop w:val="0"/>
      <w:marBottom w:val="0"/>
      <w:divBdr>
        <w:top w:val="none" w:sz="0" w:space="0" w:color="auto"/>
        <w:left w:val="none" w:sz="0" w:space="0" w:color="auto"/>
        <w:bottom w:val="none" w:sz="0" w:space="0" w:color="auto"/>
        <w:right w:val="none" w:sz="0" w:space="0" w:color="auto"/>
      </w:divBdr>
    </w:div>
    <w:div w:id="550926280">
      <w:bodyDiv w:val="1"/>
      <w:marLeft w:val="0"/>
      <w:marRight w:val="0"/>
      <w:marTop w:val="0"/>
      <w:marBottom w:val="0"/>
      <w:divBdr>
        <w:top w:val="none" w:sz="0" w:space="0" w:color="auto"/>
        <w:left w:val="none" w:sz="0" w:space="0" w:color="auto"/>
        <w:bottom w:val="none" w:sz="0" w:space="0" w:color="auto"/>
        <w:right w:val="none" w:sz="0" w:space="0" w:color="auto"/>
      </w:divBdr>
      <w:divsChild>
        <w:div w:id="816260369">
          <w:marLeft w:val="432"/>
          <w:marRight w:val="0"/>
          <w:marTop w:val="140"/>
          <w:marBottom w:val="160"/>
          <w:divBdr>
            <w:top w:val="none" w:sz="0" w:space="0" w:color="auto"/>
            <w:left w:val="none" w:sz="0" w:space="0" w:color="auto"/>
            <w:bottom w:val="none" w:sz="0" w:space="0" w:color="auto"/>
            <w:right w:val="none" w:sz="0" w:space="0" w:color="auto"/>
          </w:divBdr>
        </w:div>
      </w:divsChild>
    </w:div>
    <w:div w:id="978414873">
      <w:bodyDiv w:val="1"/>
      <w:marLeft w:val="0"/>
      <w:marRight w:val="0"/>
      <w:marTop w:val="0"/>
      <w:marBottom w:val="0"/>
      <w:divBdr>
        <w:top w:val="none" w:sz="0" w:space="0" w:color="auto"/>
        <w:left w:val="none" w:sz="0" w:space="0" w:color="auto"/>
        <w:bottom w:val="none" w:sz="0" w:space="0" w:color="auto"/>
        <w:right w:val="none" w:sz="0" w:space="0" w:color="auto"/>
      </w:divBdr>
    </w:div>
    <w:div w:id="988896517">
      <w:bodyDiv w:val="1"/>
      <w:marLeft w:val="0"/>
      <w:marRight w:val="0"/>
      <w:marTop w:val="0"/>
      <w:marBottom w:val="0"/>
      <w:divBdr>
        <w:top w:val="none" w:sz="0" w:space="0" w:color="auto"/>
        <w:left w:val="none" w:sz="0" w:space="0" w:color="auto"/>
        <w:bottom w:val="none" w:sz="0" w:space="0" w:color="auto"/>
        <w:right w:val="none" w:sz="0" w:space="0" w:color="auto"/>
      </w:divBdr>
      <w:divsChild>
        <w:div w:id="554052479">
          <w:marLeft w:val="360"/>
          <w:marRight w:val="0"/>
          <w:marTop w:val="140"/>
          <w:marBottom w:val="0"/>
          <w:divBdr>
            <w:top w:val="none" w:sz="0" w:space="0" w:color="auto"/>
            <w:left w:val="none" w:sz="0" w:space="0" w:color="auto"/>
            <w:bottom w:val="none" w:sz="0" w:space="0" w:color="auto"/>
            <w:right w:val="none" w:sz="0" w:space="0" w:color="auto"/>
          </w:divBdr>
        </w:div>
      </w:divsChild>
    </w:div>
    <w:div w:id="998580653">
      <w:bodyDiv w:val="1"/>
      <w:marLeft w:val="0"/>
      <w:marRight w:val="0"/>
      <w:marTop w:val="0"/>
      <w:marBottom w:val="0"/>
      <w:divBdr>
        <w:top w:val="none" w:sz="0" w:space="0" w:color="auto"/>
        <w:left w:val="none" w:sz="0" w:space="0" w:color="auto"/>
        <w:bottom w:val="none" w:sz="0" w:space="0" w:color="auto"/>
        <w:right w:val="none" w:sz="0" w:space="0" w:color="auto"/>
      </w:divBdr>
      <w:divsChild>
        <w:div w:id="22638097">
          <w:marLeft w:val="360"/>
          <w:marRight w:val="0"/>
          <w:marTop w:val="140"/>
          <w:marBottom w:val="160"/>
          <w:divBdr>
            <w:top w:val="none" w:sz="0" w:space="0" w:color="auto"/>
            <w:left w:val="none" w:sz="0" w:space="0" w:color="auto"/>
            <w:bottom w:val="none" w:sz="0" w:space="0" w:color="auto"/>
            <w:right w:val="none" w:sz="0" w:space="0" w:color="auto"/>
          </w:divBdr>
        </w:div>
      </w:divsChild>
    </w:div>
    <w:div w:id="1045251301">
      <w:bodyDiv w:val="1"/>
      <w:marLeft w:val="0"/>
      <w:marRight w:val="0"/>
      <w:marTop w:val="0"/>
      <w:marBottom w:val="0"/>
      <w:divBdr>
        <w:top w:val="none" w:sz="0" w:space="0" w:color="auto"/>
        <w:left w:val="none" w:sz="0" w:space="0" w:color="auto"/>
        <w:bottom w:val="none" w:sz="0" w:space="0" w:color="auto"/>
        <w:right w:val="none" w:sz="0" w:space="0" w:color="auto"/>
      </w:divBdr>
      <w:divsChild>
        <w:div w:id="31275691">
          <w:marLeft w:val="720"/>
          <w:marRight w:val="0"/>
          <w:marTop w:val="140"/>
          <w:marBottom w:val="0"/>
          <w:divBdr>
            <w:top w:val="none" w:sz="0" w:space="0" w:color="auto"/>
            <w:left w:val="none" w:sz="0" w:space="0" w:color="auto"/>
            <w:bottom w:val="none" w:sz="0" w:space="0" w:color="auto"/>
            <w:right w:val="none" w:sz="0" w:space="0" w:color="auto"/>
          </w:divBdr>
        </w:div>
      </w:divsChild>
    </w:div>
    <w:div w:id="1400402171">
      <w:bodyDiv w:val="1"/>
      <w:marLeft w:val="0"/>
      <w:marRight w:val="0"/>
      <w:marTop w:val="0"/>
      <w:marBottom w:val="0"/>
      <w:divBdr>
        <w:top w:val="none" w:sz="0" w:space="0" w:color="auto"/>
        <w:left w:val="none" w:sz="0" w:space="0" w:color="auto"/>
        <w:bottom w:val="none" w:sz="0" w:space="0" w:color="auto"/>
        <w:right w:val="none" w:sz="0" w:space="0" w:color="auto"/>
      </w:divBdr>
      <w:divsChild>
        <w:div w:id="1416433774">
          <w:marLeft w:val="432"/>
          <w:marRight w:val="0"/>
          <w:marTop w:val="140"/>
          <w:marBottom w:val="160"/>
          <w:divBdr>
            <w:top w:val="none" w:sz="0" w:space="0" w:color="auto"/>
            <w:left w:val="none" w:sz="0" w:space="0" w:color="auto"/>
            <w:bottom w:val="none" w:sz="0" w:space="0" w:color="auto"/>
            <w:right w:val="none" w:sz="0" w:space="0" w:color="auto"/>
          </w:divBdr>
        </w:div>
      </w:divsChild>
    </w:div>
    <w:div w:id="1641300500">
      <w:bodyDiv w:val="1"/>
      <w:marLeft w:val="0"/>
      <w:marRight w:val="0"/>
      <w:marTop w:val="0"/>
      <w:marBottom w:val="0"/>
      <w:divBdr>
        <w:top w:val="none" w:sz="0" w:space="0" w:color="auto"/>
        <w:left w:val="none" w:sz="0" w:space="0" w:color="auto"/>
        <w:bottom w:val="none" w:sz="0" w:space="0" w:color="auto"/>
        <w:right w:val="none" w:sz="0" w:space="0" w:color="auto"/>
      </w:divBdr>
    </w:div>
    <w:div w:id="1942489620">
      <w:bodyDiv w:val="1"/>
      <w:marLeft w:val="0"/>
      <w:marRight w:val="0"/>
      <w:marTop w:val="0"/>
      <w:marBottom w:val="0"/>
      <w:divBdr>
        <w:top w:val="none" w:sz="0" w:space="0" w:color="auto"/>
        <w:left w:val="none" w:sz="0" w:space="0" w:color="auto"/>
        <w:bottom w:val="none" w:sz="0" w:space="0" w:color="auto"/>
        <w:right w:val="none" w:sz="0" w:space="0" w:color="auto"/>
      </w:divBdr>
    </w:div>
    <w:div w:id="2041784231">
      <w:bodyDiv w:val="1"/>
      <w:marLeft w:val="0"/>
      <w:marRight w:val="0"/>
      <w:marTop w:val="0"/>
      <w:marBottom w:val="0"/>
      <w:divBdr>
        <w:top w:val="none" w:sz="0" w:space="0" w:color="auto"/>
        <w:left w:val="none" w:sz="0" w:space="0" w:color="auto"/>
        <w:bottom w:val="none" w:sz="0" w:space="0" w:color="auto"/>
        <w:right w:val="none" w:sz="0" w:space="0" w:color="auto"/>
      </w:divBdr>
    </w:div>
    <w:div w:id="2073235158">
      <w:bodyDiv w:val="1"/>
      <w:marLeft w:val="0"/>
      <w:marRight w:val="0"/>
      <w:marTop w:val="0"/>
      <w:marBottom w:val="0"/>
      <w:divBdr>
        <w:top w:val="none" w:sz="0" w:space="0" w:color="auto"/>
        <w:left w:val="none" w:sz="0" w:space="0" w:color="auto"/>
        <w:bottom w:val="none" w:sz="0" w:space="0" w:color="auto"/>
        <w:right w:val="none" w:sz="0" w:space="0" w:color="auto"/>
      </w:divBdr>
      <w:divsChild>
        <w:div w:id="882403258">
          <w:marLeft w:val="432"/>
          <w:marRight w:val="0"/>
          <w:marTop w:val="140"/>
          <w:marBottom w:val="160"/>
          <w:divBdr>
            <w:top w:val="none" w:sz="0" w:space="0" w:color="auto"/>
            <w:left w:val="none" w:sz="0" w:space="0" w:color="auto"/>
            <w:bottom w:val="none" w:sz="0" w:space="0" w:color="auto"/>
            <w:right w:val="none" w:sz="0" w:space="0" w:color="auto"/>
          </w:divBdr>
        </w:div>
      </w:divsChild>
    </w:div>
    <w:div w:id="2079555422">
      <w:bodyDiv w:val="1"/>
      <w:marLeft w:val="0"/>
      <w:marRight w:val="0"/>
      <w:marTop w:val="0"/>
      <w:marBottom w:val="0"/>
      <w:divBdr>
        <w:top w:val="none" w:sz="0" w:space="0" w:color="auto"/>
        <w:left w:val="none" w:sz="0" w:space="0" w:color="auto"/>
        <w:bottom w:val="none" w:sz="0" w:space="0" w:color="auto"/>
        <w:right w:val="none" w:sz="0" w:space="0" w:color="auto"/>
      </w:divBdr>
      <w:divsChild>
        <w:div w:id="275673539">
          <w:marLeft w:val="360"/>
          <w:marRight w:val="0"/>
          <w:marTop w:val="1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9516D6-B19B-445D-8D31-E5675853A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32</Pages>
  <Words>8555</Words>
  <Characters>48766</Characters>
  <Application>Microsoft Office Word</Application>
  <DocSecurity>0</DocSecurity>
  <Lines>406</Lines>
  <Paragraphs>114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POLÍTICA INTEGRADA DE CIENCIA, INNOVACIÓN TECNOLÓGICA Y POSTGRADO DE LA UCLV PARA EL 2017-2021</vt:lpstr>
      <vt:lpstr>POLÍTICA INTEGRADA DE CIENCIA, INNOVACIÓN TECNOLÓGICA Y POSTGRADO DE LA UCLV PARA EL 2017-2021</vt:lpstr>
    </vt:vector>
  </TitlesOfParts>
  <Company/>
  <LinksUpToDate>false</LinksUpToDate>
  <CharactersWithSpaces>57207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POLÍTICA INTEGRADA DE CIENCIA, INNOVACIÓN TECNOLÓGICA Y POSTGRADO DE LA UCLV PARA EL 2017-2021</dc:title>
  <dc:creator>Ángel Rubio González</dc:creator>
  <cp:lastModifiedBy>reinier</cp:lastModifiedBy>
  <cp:revision>5</cp:revision>
  <cp:lastPrinted>2022-05-18T19:05:00Z</cp:lastPrinted>
  <dcterms:created xsi:type="dcterms:W3CDTF">2022-09-25T19:46:00Z</dcterms:created>
  <dcterms:modified xsi:type="dcterms:W3CDTF">2023-05-31T14:11:00Z</dcterms:modified>
</cp:coreProperties>
</file>